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63EE" w14:textId="0D6F6D53" w:rsidR="00CF54DB" w:rsidRPr="00843A64" w:rsidRDefault="00CF54DB" w:rsidP="00B04462">
      <w:pPr>
        <w:spacing w:line="480" w:lineRule="auto"/>
        <w:jc w:val="left"/>
        <w:rPr>
          <w:rFonts w:ascii="Times New Roman" w:hAnsi="Times New Roman" w:cs="Times New Roman"/>
          <w:bCs/>
          <w:iCs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Supplementary table 1. Tumor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S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izes of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T</w:t>
      </w:r>
      <w:r w:rsidR="006D012B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hyroid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C</w:t>
      </w:r>
      <w:r w:rsidR="006D012B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ancers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A</w:t>
      </w:r>
      <w:r w:rsidR="006D012B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ccording to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the </w:t>
      </w:r>
      <w:r w:rsidR="002414C8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Histologic</w:t>
      </w:r>
      <w:r w:rsidR="006D012B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S</w:t>
      </w:r>
      <w:r w:rsidR="006D012B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ubtype</w:t>
      </w:r>
    </w:p>
    <w:tbl>
      <w:tblPr>
        <w:tblStyle w:val="a3"/>
        <w:tblW w:w="134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090"/>
        <w:gridCol w:w="2091"/>
        <w:gridCol w:w="2091"/>
        <w:gridCol w:w="2091"/>
        <w:gridCol w:w="1985"/>
      </w:tblGrid>
      <w:tr w:rsidR="00843A64" w:rsidRPr="00843A64" w14:paraId="7D37989F" w14:textId="77777777" w:rsidTr="007D1EB7">
        <w:trPr>
          <w:trHeight w:val="567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16F94D4C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57DA2" w14:textId="268927DB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Total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171A0C" w14:textId="5986AB19" w:rsidR="007D1EB7" w:rsidRPr="00843A64" w:rsidRDefault="002414C8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1~</w:t>
            </w:r>
            <w:r w:rsidR="007D1EB7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2</w:t>
            </w:r>
            <w:r w:rsidR="006B78C0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="007D1EB7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cm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F3C78" w14:textId="49962FA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2-4</w:t>
            </w:r>
            <w:r w:rsidR="006B78C0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cm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F6FAF" w14:textId="21AEF515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≥4</w:t>
            </w:r>
            <w:r w:rsidR="006B78C0"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r w:rsidRPr="00843A6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cm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392876" w14:textId="0A4C8CBD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843A64" w:rsidRPr="00843A64" w14:paraId="047AC96D" w14:textId="77777777" w:rsidTr="007D2346">
        <w:trPr>
          <w:trHeight w:val="567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14:paraId="58E71421" w14:textId="53087C64" w:rsidR="007D1EB7" w:rsidRPr="00843A64" w:rsidRDefault="003D10AB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c</w:t>
            </w:r>
            <w:r w:rsidR="007D1EB7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PTC</w:t>
            </w:r>
            <w:proofErr w:type="spellEnd"/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vAlign w:val="center"/>
          </w:tcPr>
          <w:p w14:paraId="6FCC68D3" w14:textId="76CAC71C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251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vAlign w:val="center"/>
          </w:tcPr>
          <w:p w14:paraId="33FC264F" w14:textId="1891B7F9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198 (78.9)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vAlign w:val="center"/>
          </w:tcPr>
          <w:p w14:paraId="6B5662E3" w14:textId="4BA9B0B0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51 (20.3)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vAlign w:val="center"/>
          </w:tcPr>
          <w:p w14:paraId="6C1C9586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2 (0.8)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14:paraId="541CE9D5" w14:textId="13E1C8B0" w:rsidR="007D1EB7" w:rsidRPr="00843A64" w:rsidRDefault="007D1EB7" w:rsidP="007D234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</w:tr>
      <w:tr w:rsidR="00843A64" w:rsidRPr="00843A64" w14:paraId="1D890FEA" w14:textId="77777777" w:rsidTr="007D1EB7">
        <w:trPr>
          <w:trHeight w:val="56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58DFDF6" w14:textId="2AEEEF5E" w:rsidR="007D1EB7" w:rsidRPr="00843A64" w:rsidRDefault="00B87A4F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f</w:t>
            </w:r>
            <w:r w:rsidR="009306F8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v</w:t>
            </w:r>
            <w:r w:rsidR="007D1EB7"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PTC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BFF9" w14:textId="5C45731C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BC61" w14:textId="54A9D672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10 (47.6)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B260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8 (38.1)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DE3F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3 (14.3)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14:paraId="592399F4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</w:p>
        </w:tc>
      </w:tr>
      <w:tr w:rsidR="00843A64" w:rsidRPr="00843A64" w14:paraId="2829D670" w14:textId="77777777" w:rsidTr="007D1EB7">
        <w:trPr>
          <w:trHeight w:val="56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E344E43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FTC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6719" w14:textId="6F5DCF69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3A68" w14:textId="6F2BACBC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5 (22.7)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67FE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7 (31.8)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6EA9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10 (45.5)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14:paraId="412C3B86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</w:p>
        </w:tc>
      </w:tr>
      <w:tr w:rsidR="00843A64" w:rsidRPr="00843A64" w14:paraId="3B11D68D" w14:textId="77777777" w:rsidTr="007D1EB7">
        <w:trPr>
          <w:trHeight w:val="567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92E69D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MTC/PDTC/ATC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D4B86" w14:textId="7CEAF1F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60368" w14:textId="71812135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2 (33.3)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D759C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3 (50.0)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5D0CB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1 (16.7)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BA4D10" w14:textId="77777777" w:rsidR="007D1EB7" w:rsidRPr="00843A64" w:rsidRDefault="007D1EB7" w:rsidP="007D1EB7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</w:pPr>
          </w:p>
        </w:tc>
      </w:tr>
    </w:tbl>
    <w:p w14:paraId="4BCA91E4" w14:textId="37CB0611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Data are presented as number (%). </w:t>
      </w:r>
      <w:proofErr w:type="spellStart"/>
      <w:r w:rsidR="003D10AB" w:rsidRPr="00843A64">
        <w:rPr>
          <w:rFonts w:ascii="Times New Roman" w:hAnsi="Times New Roman" w:cs="Times New Roman"/>
          <w:color w:val="000000" w:themeColor="text1"/>
          <w:sz w:val="22"/>
        </w:rPr>
        <w:t>c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>PTC</w:t>
      </w:r>
      <w:proofErr w:type="spellEnd"/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3D10AB" w:rsidRPr="00843A64">
        <w:rPr>
          <w:rFonts w:ascii="Times New Roman" w:hAnsi="Times New Roman" w:cs="Times New Roman"/>
          <w:color w:val="000000" w:themeColor="text1"/>
          <w:sz w:val="22"/>
        </w:rPr>
        <w:t xml:space="preserve">conventional 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papillary thyroid carcinoma; </w:t>
      </w:r>
      <w:proofErr w:type="spellStart"/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f</w:t>
      </w:r>
      <w:r w:rsidR="009306F8" w:rsidRPr="00843A64">
        <w:rPr>
          <w:rFonts w:ascii="Times New Roman" w:hAnsi="Times New Roman" w:cs="Times New Roman"/>
          <w:color w:val="000000" w:themeColor="text1"/>
          <w:sz w:val="22"/>
        </w:rPr>
        <w:t>v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>PTC</w:t>
      </w:r>
      <w:proofErr w:type="spellEnd"/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, follicular variant papillary thyroid carcinoma; FTC, follicular thyroid carcinoma; MTC, medullary thyroid carcinoma; </w:t>
      </w:r>
      <w:bookmarkStart w:id="0" w:name="_Hlk53918430"/>
      <w:r w:rsidR="001A1889" w:rsidRPr="00843A64">
        <w:rPr>
          <w:rFonts w:ascii="Times New Roman" w:hAnsi="Times New Roman" w:cs="Times New Roman"/>
          <w:color w:val="000000" w:themeColor="text1"/>
          <w:sz w:val="22"/>
        </w:rPr>
        <w:t xml:space="preserve">PDTC, </w:t>
      </w:r>
      <w:r w:rsidR="002B3ED4" w:rsidRPr="00843A64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2"/>
          <w:shd w:val="clear" w:color="auto" w:fill="FFFFFF"/>
        </w:rPr>
        <w:t>p</w:t>
      </w:r>
      <w:r w:rsidRPr="00843A64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2"/>
          <w:shd w:val="clear" w:color="auto" w:fill="FFFFFF"/>
        </w:rPr>
        <w:t>oorly differentiated thyroid carcinoma</w:t>
      </w:r>
      <w:r w:rsidRPr="00843A64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; </w:t>
      </w:r>
      <w:bookmarkEnd w:id="0"/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ATC, anaplastic thyroid carcinoma. </w:t>
      </w:r>
    </w:p>
    <w:p w14:paraId="354BC287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367281B2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61E65C88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5D78C990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7DD97253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1A03D244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1FA634C6" w14:textId="77777777" w:rsidR="00CF54DB" w:rsidRPr="00843A64" w:rsidRDefault="00CF54DB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highlight w:val="cyan"/>
        </w:rPr>
      </w:pPr>
    </w:p>
    <w:p w14:paraId="7C74EEA1" w14:textId="14F9D743" w:rsidR="00CD5720" w:rsidRPr="00843A64" w:rsidRDefault="0094150E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Supplementary Table </w:t>
      </w:r>
      <w:r w:rsidR="00765CB5" w:rsidRPr="00843A64">
        <w:rPr>
          <w:rFonts w:ascii="Times New Roman" w:hAnsi="Times New Roman" w:cs="Times New Roman"/>
          <w:color w:val="000000" w:themeColor="text1"/>
          <w:sz w:val="22"/>
        </w:rPr>
        <w:t>2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. Comparisons of </w:t>
      </w:r>
      <w:r w:rsidR="009A1BF4" w:rsidRPr="00843A64">
        <w:rPr>
          <w:rFonts w:ascii="Times New Roman" w:hAnsi="Times New Roman" w:cs="Times New Roman"/>
          <w:color w:val="000000" w:themeColor="text1"/>
          <w:sz w:val="22"/>
        </w:rPr>
        <w:t>AUCs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B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etween </w:t>
      </w:r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CAD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B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efore and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A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fter </w:t>
      </w:r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CAD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 A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>ssistance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6B78C0" w:rsidRPr="00843A64">
        <w:rPr>
          <w:rFonts w:ascii="Times New Roman" w:hAnsi="Times New Roman" w:cs="Times New Roman"/>
          <w:color w:val="000000" w:themeColor="text1"/>
          <w:sz w:val="22"/>
        </w:rPr>
        <w:t>A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ccording to the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P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 xml:space="preserve">athologic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S</w:t>
      </w:r>
      <w:r w:rsidR="00905BAD" w:rsidRPr="00843A64">
        <w:rPr>
          <w:rFonts w:ascii="Times New Roman" w:hAnsi="Times New Roman" w:cs="Times New Roman"/>
          <w:color w:val="000000" w:themeColor="text1"/>
          <w:sz w:val="22"/>
        </w:rPr>
        <w:t>ubtype</w:t>
      </w:r>
      <w:r w:rsidR="00CD5720" w:rsidRPr="00843A64">
        <w:rPr>
          <w:rFonts w:ascii="Times New Roman" w:hAnsi="Times New Roman" w:cs="Times New Roman"/>
          <w:color w:val="000000" w:themeColor="text1"/>
          <w:sz w:val="22"/>
        </w:rPr>
        <w:t>.</w:t>
      </w:r>
    </w:p>
    <w:tbl>
      <w:tblPr>
        <w:tblStyle w:val="a3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53"/>
        <w:gridCol w:w="1453"/>
        <w:gridCol w:w="1453"/>
        <w:gridCol w:w="1453"/>
        <w:gridCol w:w="284"/>
        <w:gridCol w:w="1452"/>
        <w:gridCol w:w="1453"/>
        <w:gridCol w:w="1453"/>
        <w:gridCol w:w="1453"/>
      </w:tblGrid>
      <w:tr w:rsidR="00843A64" w:rsidRPr="00843A64" w14:paraId="43882F26" w14:textId="77777777" w:rsidTr="00D83FC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979F19A" w14:textId="7AC6B6FD" w:rsidR="001A05F8" w:rsidRPr="00843A64" w:rsidRDefault="001A05F8" w:rsidP="00AE42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AUC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14:paraId="16366B21" w14:textId="26CD9D6B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cPTC</w:t>
            </w:r>
            <w:proofErr w:type="spellEnd"/>
            <w:r w:rsidR="00D80107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 = 251)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B87DB9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vAlign w:val="center"/>
          </w:tcPr>
          <w:p w14:paraId="00BBE68C" w14:textId="688DFC66" w:rsidR="001A05F8" w:rsidRPr="00843A64" w:rsidRDefault="009306F8" w:rsidP="00B87A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FTC</w:t>
            </w:r>
            <w:r w:rsidR="007E1AA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C434EF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and</w:t>
            </w:r>
            <w:r w:rsidR="007E1AA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B87A4F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vPTC</w:t>
            </w:r>
            <w:proofErr w:type="spellEnd"/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 = 43)</w:t>
            </w:r>
          </w:p>
        </w:tc>
      </w:tr>
      <w:tr w:rsidR="00843A64" w:rsidRPr="00843A64" w14:paraId="35F7896B" w14:textId="77777777" w:rsidTr="00D83FC8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A8597AD" w14:textId="3E3BBC5F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A91B" w14:textId="63229A86" w:rsidR="001A05F8" w:rsidRPr="00843A64" w:rsidRDefault="00B87A4F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CAD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41CF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Before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633D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After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E81C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DB168EB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C4D5" w14:textId="418EE2FE" w:rsidR="001A05F8" w:rsidRPr="00843A64" w:rsidRDefault="00B87A4F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CAD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E178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Before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7404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After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7280" w14:textId="77777777" w:rsidR="001A05F8" w:rsidRPr="00843A64" w:rsidRDefault="001A05F8" w:rsidP="000609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843A64" w:rsidRPr="00843A64" w14:paraId="30031A71" w14:textId="77777777" w:rsidTr="00D83FC8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5F9D71" w14:textId="77777777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1327F482" w14:textId="49EB373F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0.925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7EDBEDD3" w14:textId="77777777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563FA63F" w14:textId="77777777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2D99C9F" w14:textId="77777777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15A6284" w14:textId="77777777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13824B3B" w14:textId="71F83350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0.499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088CD1C8" w14:textId="5779D9DD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1D5893BD" w14:textId="78A7EA6B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A288855" w14:textId="5CD903BB" w:rsidR="009306F8" w:rsidRPr="00843A64" w:rsidRDefault="009306F8" w:rsidP="009306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43A64" w:rsidRPr="00843A64" w14:paraId="20DE32BB" w14:textId="77777777" w:rsidTr="009306F8">
        <w:tc>
          <w:tcPr>
            <w:tcW w:w="1701" w:type="dxa"/>
            <w:vAlign w:val="center"/>
          </w:tcPr>
          <w:p w14:paraId="021A3AAB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 (0M)</w:t>
            </w:r>
          </w:p>
        </w:tc>
        <w:tc>
          <w:tcPr>
            <w:tcW w:w="1453" w:type="dxa"/>
            <w:vAlign w:val="center"/>
          </w:tcPr>
          <w:p w14:paraId="43496EE3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732FE038" w14:textId="0B787E9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0.815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0EB9A874" w14:textId="289C900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0.864</w:t>
            </w:r>
          </w:p>
        </w:tc>
        <w:tc>
          <w:tcPr>
            <w:tcW w:w="1453" w:type="dxa"/>
            <w:vAlign w:val="center"/>
          </w:tcPr>
          <w:p w14:paraId="03801108" w14:textId="194DAF4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0.009</w:t>
            </w:r>
          </w:p>
        </w:tc>
        <w:tc>
          <w:tcPr>
            <w:tcW w:w="284" w:type="dxa"/>
            <w:vAlign w:val="center"/>
          </w:tcPr>
          <w:p w14:paraId="631A1DCC" w14:textId="544A687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7BF5F64B" w14:textId="0C70F65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25F69DA0" w14:textId="4595D0F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0.520</w:t>
            </w:r>
          </w:p>
        </w:tc>
        <w:tc>
          <w:tcPr>
            <w:tcW w:w="1453" w:type="dxa"/>
            <w:vAlign w:val="center"/>
          </w:tcPr>
          <w:p w14:paraId="0109B8B4" w14:textId="72B39ED1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.539</w:t>
            </w:r>
          </w:p>
        </w:tc>
        <w:tc>
          <w:tcPr>
            <w:tcW w:w="1453" w:type="dxa"/>
            <w:vAlign w:val="center"/>
          </w:tcPr>
          <w:p w14:paraId="6CFF7FFE" w14:textId="3F834C6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0.616</w:t>
            </w:r>
          </w:p>
        </w:tc>
      </w:tr>
      <w:tr w:rsidR="00843A64" w:rsidRPr="00843A64" w14:paraId="5C75E8E9" w14:textId="77777777" w:rsidTr="009306F8">
        <w:tc>
          <w:tcPr>
            <w:tcW w:w="1701" w:type="dxa"/>
            <w:vAlign w:val="center"/>
          </w:tcPr>
          <w:p w14:paraId="074CEDE7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E2 (0M)</w:t>
            </w:r>
          </w:p>
        </w:tc>
        <w:tc>
          <w:tcPr>
            <w:tcW w:w="1453" w:type="dxa"/>
            <w:vAlign w:val="center"/>
          </w:tcPr>
          <w:p w14:paraId="2D4F72B6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5BF08802" w14:textId="2B170D6C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0.761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359E910A" w14:textId="2E6AA155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0.774</w:t>
            </w:r>
          </w:p>
        </w:tc>
        <w:tc>
          <w:tcPr>
            <w:tcW w:w="1453" w:type="dxa"/>
            <w:vAlign w:val="center"/>
          </w:tcPr>
          <w:p w14:paraId="1F2EFE15" w14:textId="4BBBFD1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0.287</w:t>
            </w:r>
          </w:p>
        </w:tc>
        <w:tc>
          <w:tcPr>
            <w:tcW w:w="284" w:type="dxa"/>
            <w:vAlign w:val="center"/>
          </w:tcPr>
          <w:p w14:paraId="68D6301C" w14:textId="05E9329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7C00A31F" w14:textId="5FD2642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3F7ECD41" w14:textId="5E45F55C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0.506</w:t>
            </w:r>
          </w:p>
        </w:tc>
        <w:tc>
          <w:tcPr>
            <w:tcW w:w="1453" w:type="dxa"/>
            <w:vAlign w:val="center"/>
          </w:tcPr>
          <w:p w14:paraId="7E950D27" w14:textId="6FE0B1C2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.500</w:t>
            </w:r>
          </w:p>
        </w:tc>
        <w:tc>
          <w:tcPr>
            <w:tcW w:w="1453" w:type="dxa"/>
          </w:tcPr>
          <w:p w14:paraId="37268981" w14:textId="62115E7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0.788</w:t>
            </w:r>
          </w:p>
        </w:tc>
      </w:tr>
      <w:tr w:rsidR="00843A64" w:rsidRPr="00843A64" w14:paraId="2CEE2A6C" w14:textId="77777777" w:rsidTr="009306F8">
        <w:tc>
          <w:tcPr>
            <w:tcW w:w="1701" w:type="dxa"/>
            <w:vAlign w:val="center"/>
          </w:tcPr>
          <w:p w14:paraId="327524B0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E3 (0M)</w:t>
            </w:r>
          </w:p>
        </w:tc>
        <w:tc>
          <w:tcPr>
            <w:tcW w:w="1453" w:type="dxa"/>
            <w:vAlign w:val="center"/>
          </w:tcPr>
          <w:p w14:paraId="530D38F2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D4E80EB" w14:textId="4F62689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0.805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07B48B85" w14:textId="0D53C69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0.864</w:t>
            </w:r>
          </w:p>
        </w:tc>
        <w:tc>
          <w:tcPr>
            <w:tcW w:w="1453" w:type="dxa"/>
            <w:vAlign w:val="center"/>
          </w:tcPr>
          <w:p w14:paraId="3459201E" w14:textId="61F594B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284" w:type="dxa"/>
            <w:vAlign w:val="center"/>
          </w:tcPr>
          <w:p w14:paraId="5A31FE95" w14:textId="2557543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B00723F" w14:textId="4741F45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6B2BA5BD" w14:textId="2245FDF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0.501</w:t>
            </w:r>
          </w:p>
        </w:tc>
        <w:tc>
          <w:tcPr>
            <w:tcW w:w="1453" w:type="dxa"/>
            <w:vAlign w:val="center"/>
          </w:tcPr>
          <w:p w14:paraId="04822F1C" w14:textId="1A1046CE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.520</w:t>
            </w:r>
          </w:p>
        </w:tc>
        <w:tc>
          <w:tcPr>
            <w:tcW w:w="1453" w:type="dxa"/>
          </w:tcPr>
          <w:p w14:paraId="11560AEF" w14:textId="1E73672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0.613</w:t>
            </w:r>
          </w:p>
        </w:tc>
      </w:tr>
      <w:tr w:rsidR="00843A64" w:rsidRPr="00843A64" w14:paraId="0B805BCE" w14:textId="77777777" w:rsidTr="009306F8">
        <w:tc>
          <w:tcPr>
            <w:tcW w:w="1701" w:type="dxa"/>
            <w:vAlign w:val="center"/>
          </w:tcPr>
          <w:p w14:paraId="47DE4288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E4 (0M)</w:t>
            </w:r>
          </w:p>
        </w:tc>
        <w:tc>
          <w:tcPr>
            <w:tcW w:w="1453" w:type="dxa"/>
            <w:vAlign w:val="center"/>
          </w:tcPr>
          <w:p w14:paraId="34AB3851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279C5E42" w14:textId="4C483B9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0.815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34D8D3DB" w14:textId="0A242C6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0.821</w:t>
            </w:r>
          </w:p>
        </w:tc>
        <w:tc>
          <w:tcPr>
            <w:tcW w:w="1453" w:type="dxa"/>
            <w:vAlign w:val="center"/>
          </w:tcPr>
          <w:p w14:paraId="7D445624" w14:textId="28C89655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0.512</w:t>
            </w:r>
          </w:p>
        </w:tc>
        <w:tc>
          <w:tcPr>
            <w:tcW w:w="284" w:type="dxa"/>
            <w:vAlign w:val="center"/>
          </w:tcPr>
          <w:p w14:paraId="41A99E43" w14:textId="323BFAB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3293B7F" w14:textId="47DD30D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7FDC31BA" w14:textId="420E356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0.536</w:t>
            </w:r>
          </w:p>
        </w:tc>
        <w:tc>
          <w:tcPr>
            <w:tcW w:w="1453" w:type="dxa"/>
            <w:vAlign w:val="center"/>
          </w:tcPr>
          <w:p w14:paraId="3D6CAE6C" w14:textId="7D7912E4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.533</w:t>
            </w:r>
          </w:p>
        </w:tc>
        <w:tc>
          <w:tcPr>
            <w:tcW w:w="1453" w:type="dxa"/>
          </w:tcPr>
          <w:p w14:paraId="0D6C36D6" w14:textId="7CC0ACD5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0.843</w:t>
            </w:r>
          </w:p>
        </w:tc>
      </w:tr>
      <w:tr w:rsidR="00843A64" w:rsidRPr="00843A64" w14:paraId="7742228D" w14:textId="77777777" w:rsidTr="009306F8">
        <w:tc>
          <w:tcPr>
            <w:tcW w:w="1701" w:type="dxa"/>
            <w:vAlign w:val="center"/>
          </w:tcPr>
          <w:p w14:paraId="564E99D1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E5 (0M)</w:t>
            </w:r>
          </w:p>
        </w:tc>
        <w:tc>
          <w:tcPr>
            <w:tcW w:w="1453" w:type="dxa"/>
            <w:vAlign w:val="center"/>
          </w:tcPr>
          <w:p w14:paraId="206FD8AB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7DD7E79E" w14:textId="06B353E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0.821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5EDD8DE2" w14:textId="28A592D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0.847</w:t>
            </w:r>
          </w:p>
        </w:tc>
        <w:tc>
          <w:tcPr>
            <w:tcW w:w="1453" w:type="dxa"/>
            <w:vAlign w:val="center"/>
          </w:tcPr>
          <w:p w14:paraId="7499101C" w14:textId="72FE189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0.008</w:t>
            </w:r>
          </w:p>
        </w:tc>
        <w:tc>
          <w:tcPr>
            <w:tcW w:w="284" w:type="dxa"/>
            <w:vAlign w:val="center"/>
          </w:tcPr>
          <w:p w14:paraId="2F0BE96D" w14:textId="1903442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7706B9C2" w14:textId="2D1BECE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58114C66" w14:textId="2D5B905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0.566</w:t>
            </w:r>
          </w:p>
        </w:tc>
        <w:tc>
          <w:tcPr>
            <w:tcW w:w="1453" w:type="dxa"/>
            <w:vAlign w:val="center"/>
          </w:tcPr>
          <w:p w14:paraId="2AACC7E3" w14:textId="28D6AEAA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.599</w:t>
            </w:r>
          </w:p>
        </w:tc>
        <w:tc>
          <w:tcPr>
            <w:tcW w:w="1453" w:type="dxa"/>
          </w:tcPr>
          <w:p w14:paraId="417D1958" w14:textId="1FDF371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0.167</w:t>
            </w:r>
          </w:p>
        </w:tc>
      </w:tr>
      <w:tr w:rsidR="00843A64" w:rsidRPr="00843A64" w14:paraId="123AED81" w14:textId="77777777" w:rsidTr="009306F8">
        <w:tc>
          <w:tcPr>
            <w:tcW w:w="1701" w:type="dxa"/>
            <w:vAlign w:val="center"/>
          </w:tcPr>
          <w:p w14:paraId="3F347668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E6 (0M)</w:t>
            </w:r>
          </w:p>
        </w:tc>
        <w:tc>
          <w:tcPr>
            <w:tcW w:w="1453" w:type="dxa"/>
            <w:vAlign w:val="center"/>
          </w:tcPr>
          <w:p w14:paraId="5AAF3EEF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00E37C9" w14:textId="5150510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0.778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0C7ECF26" w14:textId="114263A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0.824</w:t>
            </w:r>
          </w:p>
        </w:tc>
        <w:tc>
          <w:tcPr>
            <w:tcW w:w="1453" w:type="dxa"/>
            <w:vAlign w:val="center"/>
          </w:tcPr>
          <w:p w14:paraId="77DD8FF6" w14:textId="3AF6924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284" w:type="dxa"/>
            <w:vAlign w:val="center"/>
          </w:tcPr>
          <w:p w14:paraId="09E8C230" w14:textId="2057857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16E5B9E" w14:textId="0CF5542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41BD8E5F" w14:textId="58A8ED5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0.437</w:t>
            </w:r>
          </w:p>
        </w:tc>
        <w:tc>
          <w:tcPr>
            <w:tcW w:w="1453" w:type="dxa"/>
            <w:vAlign w:val="center"/>
          </w:tcPr>
          <w:p w14:paraId="200BA16A" w14:textId="4EF770B8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.449</w:t>
            </w:r>
          </w:p>
        </w:tc>
        <w:tc>
          <w:tcPr>
            <w:tcW w:w="1453" w:type="dxa"/>
          </w:tcPr>
          <w:p w14:paraId="793C1D3F" w14:textId="1A4FE0B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0.239</w:t>
            </w:r>
          </w:p>
        </w:tc>
      </w:tr>
      <w:tr w:rsidR="00843A64" w:rsidRPr="00843A64" w14:paraId="477304FA" w14:textId="77777777" w:rsidTr="009306F8">
        <w:tc>
          <w:tcPr>
            <w:tcW w:w="1701" w:type="dxa"/>
            <w:vAlign w:val="center"/>
          </w:tcPr>
          <w:p w14:paraId="79B62BD3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E7 (0M)</w:t>
            </w:r>
          </w:p>
        </w:tc>
        <w:tc>
          <w:tcPr>
            <w:tcW w:w="1453" w:type="dxa"/>
            <w:vAlign w:val="center"/>
          </w:tcPr>
          <w:p w14:paraId="5CBC462C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DDCDE07" w14:textId="056D7E1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0.737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5D3E766D" w14:textId="548BF500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0.800</w:t>
            </w:r>
          </w:p>
        </w:tc>
        <w:tc>
          <w:tcPr>
            <w:tcW w:w="1453" w:type="dxa"/>
            <w:vAlign w:val="center"/>
          </w:tcPr>
          <w:p w14:paraId="4052232B" w14:textId="1842F25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284" w:type="dxa"/>
            <w:vAlign w:val="center"/>
          </w:tcPr>
          <w:p w14:paraId="2A1BEDDB" w14:textId="5B58D32B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0C80BE1B" w14:textId="48214AF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4209D997" w14:textId="79A9FC59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0.532</w:t>
            </w:r>
          </w:p>
        </w:tc>
        <w:tc>
          <w:tcPr>
            <w:tcW w:w="1453" w:type="dxa"/>
            <w:vAlign w:val="center"/>
          </w:tcPr>
          <w:p w14:paraId="0EED5026" w14:textId="05AC2F32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.480</w:t>
            </w:r>
          </w:p>
        </w:tc>
        <w:tc>
          <w:tcPr>
            <w:tcW w:w="1453" w:type="dxa"/>
          </w:tcPr>
          <w:p w14:paraId="4128708F" w14:textId="649DA33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0.167</w:t>
            </w:r>
          </w:p>
        </w:tc>
      </w:tr>
      <w:tr w:rsidR="00843A64" w:rsidRPr="00843A64" w14:paraId="5168C0C1" w14:textId="77777777" w:rsidTr="009306F8">
        <w:tc>
          <w:tcPr>
            <w:tcW w:w="1701" w:type="dxa"/>
            <w:vAlign w:val="center"/>
          </w:tcPr>
          <w:p w14:paraId="2292BB4C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E8 (0M)</w:t>
            </w:r>
          </w:p>
        </w:tc>
        <w:tc>
          <w:tcPr>
            <w:tcW w:w="1453" w:type="dxa"/>
            <w:vAlign w:val="center"/>
          </w:tcPr>
          <w:p w14:paraId="7228093B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04F7063C" w14:textId="0E8C426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0.744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13B6F18F" w14:textId="35DC9B8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0.772</w:t>
            </w:r>
          </w:p>
        </w:tc>
        <w:tc>
          <w:tcPr>
            <w:tcW w:w="1453" w:type="dxa"/>
            <w:vAlign w:val="center"/>
          </w:tcPr>
          <w:p w14:paraId="6C5DB28B" w14:textId="6B47344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0.238</w:t>
            </w:r>
          </w:p>
        </w:tc>
        <w:tc>
          <w:tcPr>
            <w:tcW w:w="284" w:type="dxa"/>
            <w:vAlign w:val="center"/>
          </w:tcPr>
          <w:p w14:paraId="61977628" w14:textId="25AE58E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0A9CB985" w14:textId="1A920B7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3985E6C1" w14:textId="2C952AD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0.532</w:t>
            </w:r>
          </w:p>
        </w:tc>
        <w:tc>
          <w:tcPr>
            <w:tcW w:w="1453" w:type="dxa"/>
            <w:vAlign w:val="center"/>
          </w:tcPr>
          <w:p w14:paraId="60F23FDF" w14:textId="399B374E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.515</w:t>
            </w:r>
          </w:p>
        </w:tc>
        <w:tc>
          <w:tcPr>
            <w:tcW w:w="1453" w:type="dxa"/>
          </w:tcPr>
          <w:p w14:paraId="48892BF9" w14:textId="095CFAC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0.421</w:t>
            </w:r>
          </w:p>
        </w:tc>
      </w:tr>
      <w:tr w:rsidR="00843A64" w:rsidRPr="00843A64" w14:paraId="6229192A" w14:textId="77777777" w:rsidTr="009306F8">
        <w:tc>
          <w:tcPr>
            <w:tcW w:w="1701" w:type="dxa"/>
            <w:vAlign w:val="center"/>
          </w:tcPr>
          <w:p w14:paraId="3AB78906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E11 (1Y)</w:t>
            </w:r>
          </w:p>
        </w:tc>
        <w:tc>
          <w:tcPr>
            <w:tcW w:w="1453" w:type="dxa"/>
            <w:vAlign w:val="center"/>
          </w:tcPr>
          <w:p w14:paraId="2E108E03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4C24D2F8" w14:textId="4F0DBFEB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0.854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3BBE51AE" w14:textId="5D887E79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0.856</w:t>
            </w:r>
          </w:p>
        </w:tc>
        <w:tc>
          <w:tcPr>
            <w:tcW w:w="1453" w:type="dxa"/>
            <w:vAlign w:val="center"/>
          </w:tcPr>
          <w:p w14:paraId="0F505508" w14:textId="5868DB9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0.345</w:t>
            </w:r>
          </w:p>
        </w:tc>
        <w:tc>
          <w:tcPr>
            <w:tcW w:w="284" w:type="dxa"/>
            <w:vAlign w:val="center"/>
          </w:tcPr>
          <w:p w14:paraId="17DADF10" w14:textId="49BC544B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2AC2368" w14:textId="66F04DE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60D72844" w14:textId="58FA9C6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0.540</w:t>
            </w:r>
          </w:p>
        </w:tc>
        <w:tc>
          <w:tcPr>
            <w:tcW w:w="1453" w:type="dxa"/>
            <w:vAlign w:val="center"/>
          </w:tcPr>
          <w:p w14:paraId="3930B097" w14:textId="12A57046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.539</w:t>
            </w:r>
          </w:p>
        </w:tc>
        <w:tc>
          <w:tcPr>
            <w:tcW w:w="1453" w:type="dxa"/>
          </w:tcPr>
          <w:p w14:paraId="1BF35C50" w14:textId="1B75012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0.331</w:t>
            </w:r>
          </w:p>
        </w:tc>
      </w:tr>
      <w:tr w:rsidR="00843A64" w:rsidRPr="00843A64" w14:paraId="2BC30605" w14:textId="77777777" w:rsidTr="009306F8">
        <w:tc>
          <w:tcPr>
            <w:tcW w:w="1701" w:type="dxa"/>
            <w:vAlign w:val="center"/>
          </w:tcPr>
          <w:p w14:paraId="5DB7519F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E12 (1Y)</w:t>
            </w:r>
          </w:p>
        </w:tc>
        <w:tc>
          <w:tcPr>
            <w:tcW w:w="1453" w:type="dxa"/>
            <w:vAlign w:val="center"/>
          </w:tcPr>
          <w:p w14:paraId="5CC33A25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489A812C" w14:textId="72BB16AD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0.843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6A5A45C1" w14:textId="0E61EA4E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0.867</w:t>
            </w:r>
          </w:p>
        </w:tc>
        <w:tc>
          <w:tcPr>
            <w:tcW w:w="1453" w:type="dxa"/>
            <w:vAlign w:val="center"/>
          </w:tcPr>
          <w:p w14:paraId="2432F5FA" w14:textId="5D6664C3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0.010</w:t>
            </w:r>
          </w:p>
        </w:tc>
        <w:tc>
          <w:tcPr>
            <w:tcW w:w="284" w:type="dxa"/>
            <w:vAlign w:val="center"/>
          </w:tcPr>
          <w:p w14:paraId="52132AC5" w14:textId="3C34700C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45CB530" w14:textId="4D3E92D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339FC250" w14:textId="42BB42B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0.545</w:t>
            </w:r>
          </w:p>
        </w:tc>
        <w:tc>
          <w:tcPr>
            <w:tcW w:w="1453" w:type="dxa"/>
            <w:vAlign w:val="center"/>
          </w:tcPr>
          <w:p w14:paraId="12EE42AB" w14:textId="6FD0E519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.567</w:t>
            </w:r>
          </w:p>
        </w:tc>
        <w:tc>
          <w:tcPr>
            <w:tcW w:w="1453" w:type="dxa"/>
          </w:tcPr>
          <w:p w14:paraId="59805829" w14:textId="5918565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0.156</w:t>
            </w:r>
          </w:p>
        </w:tc>
      </w:tr>
      <w:tr w:rsidR="00843A64" w:rsidRPr="00843A64" w14:paraId="1CC41D24" w14:textId="77777777" w:rsidTr="009306F8">
        <w:tc>
          <w:tcPr>
            <w:tcW w:w="1701" w:type="dxa"/>
            <w:vAlign w:val="center"/>
          </w:tcPr>
          <w:p w14:paraId="73CAC195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E15 (&gt;5Y)</w:t>
            </w:r>
          </w:p>
        </w:tc>
        <w:tc>
          <w:tcPr>
            <w:tcW w:w="1453" w:type="dxa"/>
            <w:vAlign w:val="center"/>
          </w:tcPr>
          <w:p w14:paraId="4471742E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4F82D6B6" w14:textId="15B54DE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0.880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6973E153" w14:textId="67797765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0.895</w:t>
            </w:r>
          </w:p>
        </w:tc>
        <w:tc>
          <w:tcPr>
            <w:tcW w:w="1453" w:type="dxa"/>
            <w:vAlign w:val="center"/>
          </w:tcPr>
          <w:p w14:paraId="1D982BDC" w14:textId="39E6428C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0.023</w:t>
            </w:r>
          </w:p>
        </w:tc>
        <w:tc>
          <w:tcPr>
            <w:tcW w:w="284" w:type="dxa"/>
            <w:vAlign w:val="center"/>
          </w:tcPr>
          <w:p w14:paraId="71D75050" w14:textId="5193BB1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6C311282" w14:textId="43166A1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319FF266" w14:textId="2B7C5C9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0.567</w:t>
            </w:r>
          </w:p>
        </w:tc>
        <w:tc>
          <w:tcPr>
            <w:tcW w:w="1453" w:type="dxa"/>
            <w:vAlign w:val="center"/>
          </w:tcPr>
          <w:p w14:paraId="6022FF8E" w14:textId="3BF1EEB6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.548</w:t>
            </w:r>
          </w:p>
        </w:tc>
        <w:tc>
          <w:tcPr>
            <w:tcW w:w="1453" w:type="dxa"/>
          </w:tcPr>
          <w:p w14:paraId="39B2D5E2" w14:textId="48FB07F9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0.448</w:t>
            </w:r>
          </w:p>
        </w:tc>
      </w:tr>
      <w:tr w:rsidR="00843A64" w:rsidRPr="00843A64" w14:paraId="28C7E252" w14:textId="77777777" w:rsidTr="009306F8">
        <w:tc>
          <w:tcPr>
            <w:tcW w:w="1701" w:type="dxa"/>
            <w:vAlign w:val="center"/>
          </w:tcPr>
          <w:p w14:paraId="2A9E9FFB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E16 (&gt;5Y)</w:t>
            </w:r>
          </w:p>
        </w:tc>
        <w:tc>
          <w:tcPr>
            <w:tcW w:w="1453" w:type="dxa"/>
            <w:vAlign w:val="center"/>
          </w:tcPr>
          <w:p w14:paraId="226C38FA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2CD28BAA" w14:textId="616DA928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0.873</w:t>
            </w:r>
            <w:r w:rsidRPr="00843A64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24"/>
                <w:sz w:val="22"/>
              </w:rPr>
              <w:t>*</w:t>
            </w:r>
          </w:p>
        </w:tc>
        <w:tc>
          <w:tcPr>
            <w:tcW w:w="1453" w:type="dxa"/>
            <w:vAlign w:val="center"/>
          </w:tcPr>
          <w:p w14:paraId="2444BF1E" w14:textId="46FF4B3B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0.888</w:t>
            </w:r>
          </w:p>
        </w:tc>
        <w:tc>
          <w:tcPr>
            <w:tcW w:w="1453" w:type="dxa"/>
            <w:vAlign w:val="center"/>
          </w:tcPr>
          <w:p w14:paraId="7C64AAE0" w14:textId="4AF5FF42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0.086</w:t>
            </w:r>
          </w:p>
        </w:tc>
        <w:tc>
          <w:tcPr>
            <w:tcW w:w="284" w:type="dxa"/>
            <w:vAlign w:val="center"/>
          </w:tcPr>
          <w:p w14:paraId="3CFC506E" w14:textId="5A4E653C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36A66BF2" w14:textId="505DD420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</w:tcPr>
          <w:p w14:paraId="2987F08B" w14:textId="0C8E9BF9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0.545</w:t>
            </w:r>
          </w:p>
        </w:tc>
        <w:tc>
          <w:tcPr>
            <w:tcW w:w="1453" w:type="dxa"/>
            <w:vAlign w:val="center"/>
          </w:tcPr>
          <w:p w14:paraId="5F23BEDD" w14:textId="4B5F950F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.575</w:t>
            </w:r>
          </w:p>
        </w:tc>
        <w:tc>
          <w:tcPr>
            <w:tcW w:w="1453" w:type="dxa"/>
          </w:tcPr>
          <w:p w14:paraId="795E113A" w14:textId="3031E3A6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0.215</w:t>
            </w:r>
          </w:p>
        </w:tc>
      </w:tr>
      <w:tr w:rsidR="00843A64" w:rsidRPr="00843A64" w14:paraId="6A94C59B" w14:textId="77777777" w:rsidTr="009306F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422E32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E17 (&gt;5Y)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0F2F5CD" w14:textId="77777777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3CC97CE" w14:textId="04F7131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0.902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AE8ADFA" w14:textId="15A47DFA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0.903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B671821" w14:textId="628195C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2"/>
              </w:rPr>
              <w:t>0.739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156855" w14:textId="205B7804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09503D27" w14:textId="5A767931" w:rsidR="00C41445" w:rsidRPr="00843A64" w:rsidRDefault="00C41445" w:rsidP="00C414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646C474" w14:textId="7017F5E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0.605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3EB7453" w14:textId="2CE62B3B" w:rsidR="00C41445" w:rsidRPr="00843A64" w:rsidRDefault="0015304A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C41445"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.600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ADA7A5B" w14:textId="389CE6FF" w:rsidR="00C41445" w:rsidRPr="00843A64" w:rsidRDefault="00C41445" w:rsidP="00C41445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0.549</w:t>
            </w:r>
          </w:p>
        </w:tc>
      </w:tr>
    </w:tbl>
    <w:p w14:paraId="5EA1FDDA" w14:textId="34D79B51" w:rsidR="009306F8" w:rsidRPr="00843A64" w:rsidRDefault="004E6D65" w:rsidP="00B04462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AUC, area under the curve; </w:t>
      </w:r>
      <w:proofErr w:type="spellStart"/>
      <w:r w:rsidR="001A1889" w:rsidRPr="00843A64">
        <w:rPr>
          <w:rFonts w:ascii="Times New Roman" w:hAnsi="Times New Roman" w:cs="Times New Roman"/>
          <w:color w:val="000000" w:themeColor="text1"/>
          <w:sz w:val="22"/>
        </w:rPr>
        <w:t>c</w:t>
      </w:r>
      <w:r w:rsidR="00907073" w:rsidRPr="00843A64">
        <w:rPr>
          <w:rFonts w:ascii="Times New Roman" w:hAnsi="Times New Roman" w:cs="Times New Roman"/>
          <w:color w:val="000000" w:themeColor="text1"/>
          <w:sz w:val="22"/>
        </w:rPr>
        <w:t>PTC</w:t>
      </w:r>
      <w:proofErr w:type="spellEnd"/>
      <w:r w:rsidR="00907073" w:rsidRPr="00843A64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A1889" w:rsidRPr="00843A64">
        <w:rPr>
          <w:rFonts w:ascii="Times New Roman" w:hAnsi="Times New Roman" w:cs="Times New Roman"/>
          <w:color w:val="000000" w:themeColor="text1"/>
          <w:sz w:val="22"/>
        </w:rPr>
        <w:t xml:space="preserve">conventional </w:t>
      </w:r>
      <w:r w:rsidR="00907073" w:rsidRPr="00843A64">
        <w:rPr>
          <w:rFonts w:ascii="Times New Roman" w:hAnsi="Times New Roman" w:cs="Times New Roman"/>
          <w:color w:val="000000" w:themeColor="text1"/>
          <w:sz w:val="22"/>
        </w:rPr>
        <w:t>papillary thyroid carcinoma; FTC, follicular thyroid carcinoma;</w:t>
      </w:r>
      <w:r w:rsidR="009306F8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f</w:t>
      </w:r>
      <w:r w:rsidR="009306F8" w:rsidRPr="00843A64">
        <w:rPr>
          <w:rFonts w:ascii="Times New Roman" w:hAnsi="Times New Roman" w:cs="Times New Roman"/>
          <w:color w:val="000000" w:themeColor="text1"/>
          <w:sz w:val="22"/>
        </w:rPr>
        <w:t>vPTC</w:t>
      </w:r>
      <w:proofErr w:type="spellEnd"/>
      <w:r w:rsidR="009306F8" w:rsidRPr="00843A64">
        <w:rPr>
          <w:rFonts w:ascii="Times New Roman" w:hAnsi="Times New Roman" w:cs="Times New Roman"/>
          <w:color w:val="000000" w:themeColor="text1"/>
          <w:sz w:val="22"/>
        </w:rPr>
        <w:t xml:space="preserve">, follicular variant papillary thyroid carcinoma; </w:t>
      </w:r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CAD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025D9" w:rsidRPr="00843A64">
        <w:rPr>
          <w:rFonts w:ascii="Times New Roman" w:hAnsi="Times New Roman" w:cs="Times New Roman"/>
          <w:color w:val="000000" w:themeColor="text1"/>
          <w:sz w:val="22"/>
        </w:rPr>
        <w:t>computer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-</w:t>
      </w:r>
      <w:r w:rsidR="009025D9" w:rsidRPr="00843A64">
        <w:rPr>
          <w:rFonts w:ascii="Times New Roman" w:hAnsi="Times New Roman" w:cs="Times New Roman"/>
          <w:color w:val="000000" w:themeColor="text1"/>
          <w:sz w:val="22"/>
        </w:rPr>
        <w:t>aided diagnosis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>;</w:t>
      </w:r>
      <w:r w:rsidR="00907073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Before,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 before </w:t>
      </w:r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CAD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 assistance; After,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 after </w:t>
      </w:r>
      <w:r w:rsidR="00B87A4F" w:rsidRPr="00843A64">
        <w:rPr>
          <w:rFonts w:ascii="Times New Roman" w:hAnsi="Times New Roman" w:cs="Times New Roman"/>
          <w:color w:val="000000" w:themeColor="text1"/>
          <w:sz w:val="22"/>
        </w:rPr>
        <w:t>CAD</w:t>
      </w:r>
      <w:r w:rsidR="0094150E" w:rsidRPr="00843A64">
        <w:rPr>
          <w:rFonts w:ascii="Times New Roman" w:hAnsi="Times New Roman" w:cs="Times New Roman"/>
          <w:color w:val="000000" w:themeColor="text1"/>
          <w:sz w:val="22"/>
        </w:rPr>
        <w:t xml:space="preserve"> assistance.</w:t>
      </w:r>
      <w:r w:rsidR="00060941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3541CF3" w14:textId="74F2A698" w:rsidR="0094150E" w:rsidRPr="00843A64" w:rsidRDefault="0094150E" w:rsidP="00CD5720">
      <w:pPr>
        <w:spacing w:line="480" w:lineRule="auto"/>
        <w:rPr>
          <w:rFonts w:ascii="Times New Roman" w:hAnsi="Times New Roman" w:cs="Times New Roman"/>
          <w:bCs/>
          <w:iCs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E1-17,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 1-17; M, month; Y, year</w:t>
      </w:r>
      <w:r w:rsidR="00CD5720" w:rsidRPr="00843A64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843A64">
        <w:rPr>
          <w:rFonts w:ascii="Times New Roman" w:hAnsi="Times New Roman" w:cs="Times New Roman"/>
          <w:bCs/>
          <w:i/>
          <w:iCs/>
          <w:color w:val="000000" w:themeColor="text1"/>
          <w:sz w:val="22"/>
        </w:rPr>
        <w:t>P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, before vs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.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 after </w:t>
      </w:r>
      <w:r w:rsidR="00B87A4F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CAD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 assistance. *, </w:t>
      </w:r>
      <w:r w:rsidRPr="00843A64">
        <w:rPr>
          <w:rFonts w:ascii="Times New Roman" w:hAnsi="Times New Roman" w:cs="Times New Roman"/>
          <w:bCs/>
          <w:i/>
          <w:iCs/>
          <w:color w:val="000000" w:themeColor="text1"/>
          <w:sz w:val="22"/>
        </w:rPr>
        <w:t xml:space="preserve">P 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&lt;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 </w:t>
      </w:r>
      <w:r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 xml:space="preserve">0.05 compared to </w:t>
      </w:r>
      <w:r w:rsidR="00B87A4F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CAD</w:t>
      </w:r>
      <w:r w:rsidR="002B3ED4" w:rsidRPr="00843A64">
        <w:rPr>
          <w:rFonts w:ascii="Times New Roman" w:hAnsi="Times New Roman" w:cs="Times New Roman"/>
          <w:bCs/>
          <w:iCs/>
          <w:color w:val="000000" w:themeColor="text1"/>
          <w:sz w:val="22"/>
        </w:rPr>
        <w:t>.</w:t>
      </w:r>
    </w:p>
    <w:tbl>
      <w:tblPr>
        <w:tblStyle w:val="a3"/>
        <w:tblpPr w:leftFromText="142" w:rightFromText="142" w:vertAnchor="text" w:horzAnchor="margin" w:tblpY="899"/>
        <w:tblW w:w="13608" w:type="dxa"/>
        <w:tblLook w:val="04A0" w:firstRow="1" w:lastRow="0" w:firstColumn="1" w:lastColumn="0" w:noHBand="0" w:noVBand="1"/>
      </w:tblPr>
      <w:tblGrid>
        <w:gridCol w:w="1555"/>
        <w:gridCol w:w="964"/>
        <w:gridCol w:w="850"/>
        <w:gridCol w:w="850"/>
        <w:gridCol w:w="850"/>
        <w:gridCol w:w="850"/>
        <w:gridCol w:w="35"/>
        <w:gridCol w:w="345"/>
        <w:gridCol w:w="45"/>
        <w:gridCol w:w="850"/>
        <w:gridCol w:w="851"/>
        <w:gridCol w:w="850"/>
        <w:gridCol w:w="851"/>
        <w:gridCol w:w="35"/>
        <w:gridCol w:w="390"/>
        <w:gridCol w:w="35"/>
        <w:gridCol w:w="815"/>
        <w:gridCol w:w="851"/>
        <w:gridCol w:w="850"/>
        <w:gridCol w:w="851"/>
        <w:gridCol w:w="35"/>
      </w:tblGrid>
      <w:tr w:rsidR="00843A64" w:rsidRPr="00843A64" w14:paraId="6AA3B75D" w14:textId="77777777" w:rsidTr="00843A64">
        <w:trPr>
          <w:trHeight w:val="567"/>
        </w:trPr>
        <w:tc>
          <w:tcPr>
            <w:tcW w:w="1555" w:type="dxa"/>
            <w:vMerge w:val="restart"/>
            <w:tcBorders>
              <w:left w:val="nil"/>
              <w:right w:val="nil"/>
            </w:tcBorders>
            <w:vAlign w:val="center"/>
          </w:tcPr>
          <w:p w14:paraId="0285E4E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vAlign w:val="center"/>
          </w:tcPr>
          <w:p w14:paraId="65AA072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CAD</w:t>
            </w:r>
          </w:p>
        </w:tc>
        <w:tc>
          <w:tcPr>
            <w:tcW w:w="3435" w:type="dxa"/>
            <w:gridSpan w:val="5"/>
            <w:tcBorders>
              <w:left w:val="nil"/>
              <w:right w:val="nil"/>
            </w:tcBorders>
            <w:vAlign w:val="center"/>
          </w:tcPr>
          <w:p w14:paraId="46E1D364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E0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60777AD8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482" w:type="dxa"/>
            <w:gridSpan w:val="6"/>
            <w:tcBorders>
              <w:left w:val="nil"/>
              <w:right w:val="nil"/>
            </w:tcBorders>
            <w:vAlign w:val="center"/>
          </w:tcPr>
          <w:p w14:paraId="62B0904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E1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9CC00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vAlign w:val="center"/>
          </w:tcPr>
          <w:p w14:paraId="5A7F8F2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E5</w:t>
            </w:r>
          </w:p>
        </w:tc>
      </w:tr>
      <w:tr w:rsidR="00843A64" w:rsidRPr="00843A64" w14:paraId="212A02B7" w14:textId="77777777" w:rsidTr="00843A64">
        <w:trPr>
          <w:gridAfter w:val="1"/>
          <w:wAfter w:w="35" w:type="dxa"/>
          <w:trHeight w:val="567"/>
        </w:trPr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E4FB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4ECA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7C65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Before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FF0B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After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4337E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5AB4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b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8D2B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9272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Before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EFC72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After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B70D3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a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83A53E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70B5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A33C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Before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18E8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color w:val="000000" w:themeColor="text1"/>
                <w:spacing w:val="-2"/>
                <w:w w:val="90"/>
                <w:sz w:val="22"/>
              </w:rPr>
              <w:t>After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6533E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a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046F2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</w:rPr>
              <w:t xml:space="preserve">P </w:t>
            </w:r>
            <w:r w:rsidRPr="00843A64">
              <w:rPr>
                <w:rFonts w:ascii="Times New Roman" w:eastAsiaTheme="majorHAnsi" w:hAnsi="Times New Roman" w:cs="Times New Roman"/>
                <w:bCs/>
                <w:i/>
                <w:iCs/>
                <w:color w:val="000000" w:themeColor="text1"/>
                <w:spacing w:val="-2"/>
                <w:w w:val="90"/>
                <w:sz w:val="22"/>
                <w:vertAlign w:val="superscript"/>
              </w:rPr>
              <w:t>b</w:t>
            </w:r>
          </w:p>
        </w:tc>
      </w:tr>
      <w:tr w:rsidR="00843A64" w:rsidRPr="00843A64" w14:paraId="2F98765F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63B6F980" w14:textId="77777777" w:rsidR="00843A64" w:rsidRPr="00843A64" w:rsidRDefault="00843A64" w:rsidP="00843A6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1~2 cm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7D8E873A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FE6B334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075CAE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1F5C0CF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BF2843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1C7029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ABBB8DF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EAFFE34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0B7FDC3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D8EF8D4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ECD8C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45E6A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9AE2E4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A32D1B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AA4CEA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</w:tr>
      <w:tr w:rsidR="00843A64" w:rsidRPr="00843A64" w14:paraId="674FE203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D99B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Sensitivity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C08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96.5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2E93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85.0%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78F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93.2%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AB72" w14:textId="77777777" w:rsidR="00843A64" w:rsidRPr="00843A64" w:rsidRDefault="00843A64" w:rsidP="00843A64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F6B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0DE4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D93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90.2%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EB4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90.9%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4CED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1C5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463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757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96.1%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D11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96.3%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183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2608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0.480</w:t>
            </w:r>
          </w:p>
        </w:tc>
      </w:tr>
      <w:tr w:rsidR="00843A64" w:rsidRPr="00843A64" w14:paraId="7783CEA8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7683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Specificity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6F3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1D2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35.2%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182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38.9%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E98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044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445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16B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50.9%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8684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50.9%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235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5D1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0.548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C91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9A53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3E9E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44.4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C6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A77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0.45</w:t>
            </w:r>
          </w:p>
        </w:tc>
      </w:tr>
      <w:tr w:rsidR="00843A64" w:rsidRPr="00843A64" w14:paraId="3419FB69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ECFC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PPV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2D0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493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83.4%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F37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85.3%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9A5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C6B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BB5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D66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87.5%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8A3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87.6%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DE9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029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9253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5A9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FD9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6BA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E17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</w:tr>
      <w:tr w:rsidR="00843A64" w:rsidRPr="00843A64" w14:paraId="36BFCF2B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A8CF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NPV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F9D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BBD8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37.4%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2849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68.7%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31B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1D7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CAC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1EF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56.3%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C2E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57.8%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D10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6FC3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3A5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20A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74.2%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C3B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12C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07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</w:tr>
      <w:tr w:rsidR="00843A64" w:rsidRPr="00843A64" w14:paraId="23A484F0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B7CF5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Accuracy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5C92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1AFD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74.3%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45F98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81.5%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4076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E1685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2ED6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AFA84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948D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82.3%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CEE8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752EA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49261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075F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B7A8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92E9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C451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0.425</w:t>
            </w:r>
          </w:p>
        </w:tc>
      </w:tr>
      <w:tr w:rsidR="00843A64" w:rsidRPr="00843A64" w14:paraId="388C448F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CBA62" w14:textId="77777777" w:rsidR="00843A64" w:rsidRPr="00843A64" w:rsidRDefault="00843A64" w:rsidP="00843A6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≥</w:t>
            </w: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2 cm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74195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FBADE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B0FF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F840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863C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8600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794E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81E88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8459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260D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9C74F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00C2C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FD22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EA1D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2EC33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</w:p>
        </w:tc>
      </w:tr>
      <w:tr w:rsidR="00843A64" w:rsidRPr="00843A64" w14:paraId="4C2D7558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E83B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Sensitivity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07CF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B1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77.4%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117F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86.4%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FB3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0A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AE07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20F4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79.2%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056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81.1%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6B2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75E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0.419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33A36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D250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88.7%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3751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89.0%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D39F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799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0.535</w:t>
            </w:r>
          </w:p>
        </w:tc>
      </w:tr>
      <w:tr w:rsidR="00843A64" w:rsidRPr="00843A64" w14:paraId="4358BFD5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8DCF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Specificity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F3B2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  <w:t>80.3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E80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53.7%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31D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65.0%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7153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E58C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11CD8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4DAE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E36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81.1%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B6EC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4BF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0.364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CAA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524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72.1%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A58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73.2%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A17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AE1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.474</w:t>
            </w:r>
          </w:p>
        </w:tc>
      </w:tr>
      <w:tr w:rsidR="00843A64" w:rsidRPr="00843A64" w14:paraId="164C8DB1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194F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PPV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B7C1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  <w:t>79.3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289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62.8%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6C59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71.3%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41FE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4E7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16FB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564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78.8%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ADE0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82.4%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456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C19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554E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8BE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73.4%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9681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76.3%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AE6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641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</w:tr>
      <w:tr w:rsidR="00843A64" w:rsidRPr="00843A64" w14:paraId="21053CF6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6FC8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NPV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1324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0A7E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6961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84.5%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6D68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E6F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E782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076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83.3%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7F9F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84.8%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C8E3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62F0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6D0D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59B8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88.0%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EB6B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86.3%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4036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.515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3760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F0BE"/>
            </w:r>
          </w:p>
        </w:tc>
      </w:tr>
      <w:tr w:rsidR="00843A64" w:rsidRPr="00843A64" w14:paraId="0C594CCA" w14:textId="77777777" w:rsidTr="00843A64">
        <w:trPr>
          <w:gridAfter w:val="1"/>
          <w:wAfter w:w="35" w:type="dxa"/>
          <w:trHeight w:val="454"/>
        </w:trPr>
        <w:tc>
          <w:tcPr>
            <w:tcW w:w="1555" w:type="dxa"/>
            <w:tcBorders>
              <w:top w:val="nil"/>
              <w:left w:val="nil"/>
              <w:right w:val="nil"/>
            </w:tcBorders>
            <w:vAlign w:val="center"/>
          </w:tcPr>
          <w:p w14:paraId="61007019" w14:textId="77777777" w:rsidR="00843A64" w:rsidRPr="00843A64" w:rsidRDefault="00843A64" w:rsidP="00843A64">
            <w:pPr>
              <w:ind w:leftChars="150" w:left="30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Accuracy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68D95AE7" w14:textId="77777777" w:rsidR="00843A64" w:rsidRPr="00843A64" w:rsidRDefault="00843A64" w:rsidP="00843A64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w w:val="90"/>
                <w:sz w:val="22"/>
              </w:rPr>
              <w:t>83.3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581385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64.7%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95C4FED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74.6%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657338F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kern w:val="24"/>
                <w:sz w:val="22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105C93E1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0.014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A1CACC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BEDC675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78.9%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BE341E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hAnsi="Times New Roman" w:cs="Times New Roman"/>
                <w:color w:val="000000" w:themeColor="text1"/>
                <w:sz w:val="22"/>
              </w:rPr>
              <w:t>81.1%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48634A9A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0.147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431C512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0.313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21630" w14:textId="77777777" w:rsidR="00843A64" w:rsidRPr="00843A64" w:rsidRDefault="00843A64" w:rsidP="008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F9F053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C858588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81.5%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9608308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.207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68F8E77" w14:textId="77777777" w:rsidR="00843A64" w:rsidRPr="00843A64" w:rsidRDefault="00843A64" w:rsidP="00843A64">
            <w:pPr>
              <w:jc w:val="center"/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</w:pPr>
            <w:r w:rsidRPr="00843A64">
              <w:rPr>
                <w:rFonts w:ascii="Times New Roman" w:eastAsiaTheme="majorHAnsi" w:hAnsi="Times New Roman" w:cs="Times New Roman" w:hint="eastAsia"/>
                <w:color w:val="000000" w:themeColor="text1"/>
                <w:spacing w:val="-18"/>
                <w:sz w:val="22"/>
              </w:rPr>
              <w:t>0</w:t>
            </w:r>
            <w:r w:rsidRPr="00843A64">
              <w:rPr>
                <w:rFonts w:ascii="Times New Roman" w:eastAsiaTheme="majorHAnsi" w:hAnsi="Times New Roman" w:cs="Times New Roman"/>
                <w:color w:val="000000" w:themeColor="text1"/>
                <w:spacing w:val="-18"/>
                <w:sz w:val="22"/>
              </w:rPr>
              <w:t>.359</w:t>
            </w:r>
          </w:p>
        </w:tc>
      </w:tr>
    </w:tbl>
    <w:p w14:paraId="52D9FE5F" w14:textId="14406A05" w:rsidR="00AE6879" w:rsidRPr="00843A64" w:rsidRDefault="000734FD" w:rsidP="00AE6879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Supplementary Table </w:t>
      </w:r>
      <w:r w:rsidR="00D97B40" w:rsidRPr="00843A64">
        <w:rPr>
          <w:rFonts w:ascii="Times New Roman" w:hAnsi="Times New Roman" w:cs="Times New Roman"/>
          <w:color w:val="000000" w:themeColor="text1"/>
          <w:sz w:val="22"/>
        </w:rPr>
        <w:t>3</w:t>
      </w:r>
      <w:r w:rsidRPr="00843A64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>Comparison of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D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iagnostic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P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erformance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for 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PTCs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in D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ifferent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S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ize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G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roups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B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etween CAD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B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efore and 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>A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>fter CAD</w:t>
      </w:r>
      <w:r w:rsidR="002B3ED4" w:rsidRPr="00843A64">
        <w:rPr>
          <w:rFonts w:ascii="Times New Roman" w:hAnsi="Times New Roman" w:cs="Times New Roman"/>
          <w:color w:val="000000" w:themeColor="text1"/>
          <w:sz w:val="22"/>
        </w:rPr>
        <w:t xml:space="preserve"> A</w:t>
      </w:r>
      <w:r w:rsidR="00AE6879" w:rsidRPr="00843A64">
        <w:rPr>
          <w:rFonts w:ascii="Times New Roman" w:hAnsi="Times New Roman" w:cs="Times New Roman"/>
          <w:color w:val="000000" w:themeColor="text1"/>
          <w:sz w:val="22"/>
        </w:rPr>
        <w:t xml:space="preserve">ssistance </w:t>
      </w:r>
    </w:p>
    <w:p w14:paraId="2CE770B8" w14:textId="1F26E71B" w:rsidR="004F4205" w:rsidRPr="004F7211" w:rsidRDefault="005F6605" w:rsidP="00FB52B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4F7211">
        <w:rPr>
          <w:rFonts w:ascii="Times New Roman" w:hAnsi="Times New Roman" w:cs="Times New Roman"/>
          <w:color w:val="000000" w:themeColor="text1"/>
          <w:sz w:val="22"/>
        </w:rPr>
        <w:t xml:space="preserve">ACR-TIRADS 4 was used as the cut-off to calculate the diagnostic performance of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Pr="004F7211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CAD, computer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-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aided diagnosis; E0/E1/E5,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 with 0 month/1 year/5 years of experience; Before,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 before CAD assistance; After, </w:t>
      </w:r>
      <w:r w:rsidR="005E3DBB">
        <w:rPr>
          <w:rFonts w:ascii="Times New Roman" w:hAnsi="Times New Roman" w:cs="Times New Roman"/>
          <w:color w:val="000000" w:themeColor="text1"/>
          <w:sz w:val="22"/>
        </w:rPr>
        <w:t>physicians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 after CAD assistance; PPV, positive predictive value; NPV, negative predictive value. </w:t>
      </w:r>
      <w:r w:rsidR="00AE6879" w:rsidRPr="004F7211">
        <w:rPr>
          <w:rFonts w:ascii="Times New Roman" w:hAnsi="Times New Roman" w:cs="Times New Roman"/>
          <w:bCs/>
          <w:i/>
          <w:iCs/>
          <w:color w:val="000000" w:themeColor="text1"/>
          <w:sz w:val="22"/>
        </w:rPr>
        <w:t xml:space="preserve">P </w:t>
      </w:r>
      <w:r w:rsidR="00AE6879" w:rsidRPr="004F7211">
        <w:rPr>
          <w:rFonts w:ascii="Times New Roman" w:hAnsi="Times New Roman" w:cs="Times New Roman"/>
          <w:bCs/>
          <w:i/>
          <w:iCs/>
          <w:color w:val="000000" w:themeColor="text1"/>
          <w:sz w:val="22"/>
          <w:vertAlign w:val="superscript"/>
        </w:rPr>
        <w:t>a</w:t>
      </w:r>
      <w:r w:rsidR="00AE6879" w:rsidRPr="004F7211">
        <w:rPr>
          <w:rFonts w:ascii="Times New Roman" w:hAnsi="Times New Roman" w:cs="Times New Roman"/>
          <w:bCs/>
          <w:i/>
          <w:iCs/>
          <w:color w:val="000000" w:themeColor="text1"/>
          <w:sz w:val="22"/>
        </w:rPr>
        <w:t xml:space="preserve">, 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CAD vs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.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b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 xml:space="preserve">efore; </w:t>
      </w:r>
      <w:r w:rsidR="00AE6879" w:rsidRPr="004F7211">
        <w:rPr>
          <w:rFonts w:ascii="Times New Roman" w:eastAsiaTheme="majorHAnsi" w:hAnsi="Times New Roman" w:cs="Times New Roman"/>
          <w:bCs/>
          <w:i/>
          <w:iCs/>
          <w:color w:val="000000" w:themeColor="text1"/>
          <w:spacing w:val="-2"/>
          <w:w w:val="90"/>
          <w:sz w:val="22"/>
        </w:rPr>
        <w:t xml:space="preserve">P </w:t>
      </w:r>
      <w:r w:rsidR="00AE6879" w:rsidRPr="004F7211">
        <w:rPr>
          <w:rFonts w:ascii="Times New Roman" w:eastAsiaTheme="majorHAnsi" w:hAnsi="Times New Roman" w:cs="Times New Roman"/>
          <w:bCs/>
          <w:i/>
          <w:iCs/>
          <w:color w:val="000000" w:themeColor="text1"/>
          <w:spacing w:val="-2"/>
          <w:w w:val="90"/>
          <w:sz w:val="22"/>
          <w:vertAlign w:val="superscript"/>
        </w:rPr>
        <w:t>b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, 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b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efore vs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.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 </w:t>
      </w:r>
      <w:r w:rsidR="002B3ED4" w:rsidRPr="004F7211">
        <w:rPr>
          <w:rFonts w:ascii="Times New Roman" w:hAnsi="Times New Roman" w:cs="Times New Roman"/>
          <w:color w:val="000000" w:themeColor="text1"/>
          <w:sz w:val="22"/>
        </w:rPr>
        <w:t>a</w:t>
      </w:r>
      <w:r w:rsidR="00AE6879" w:rsidRPr="004F7211">
        <w:rPr>
          <w:rFonts w:ascii="Times New Roman" w:hAnsi="Times New Roman" w:cs="Times New Roman"/>
          <w:color w:val="000000" w:themeColor="text1"/>
          <w:sz w:val="22"/>
        </w:rPr>
        <w:t>fter.</w:t>
      </w:r>
    </w:p>
    <w:sectPr w:rsidR="004F4205" w:rsidRPr="004F7211" w:rsidSect="00673A7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8308" w14:textId="77777777" w:rsidR="00FF55BA" w:rsidRDefault="00FF55BA" w:rsidP="00885C8E">
      <w:pPr>
        <w:spacing w:after="0" w:line="240" w:lineRule="auto"/>
      </w:pPr>
      <w:r>
        <w:separator/>
      </w:r>
    </w:p>
  </w:endnote>
  <w:endnote w:type="continuationSeparator" w:id="0">
    <w:p w14:paraId="0E3B29CD" w14:textId="77777777" w:rsidR="00FF55BA" w:rsidRDefault="00FF55BA" w:rsidP="008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BCB4" w14:textId="77777777" w:rsidR="00FF55BA" w:rsidRDefault="00FF55BA" w:rsidP="00885C8E">
      <w:pPr>
        <w:spacing w:after="0" w:line="240" w:lineRule="auto"/>
      </w:pPr>
      <w:r>
        <w:separator/>
      </w:r>
    </w:p>
  </w:footnote>
  <w:footnote w:type="continuationSeparator" w:id="0">
    <w:p w14:paraId="02DD05DD" w14:textId="77777777" w:rsidR="00FF55BA" w:rsidRDefault="00FF55BA" w:rsidP="0088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0E"/>
    <w:rsid w:val="00024669"/>
    <w:rsid w:val="00045D16"/>
    <w:rsid w:val="00060941"/>
    <w:rsid w:val="000734FD"/>
    <w:rsid w:val="00077C12"/>
    <w:rsid w:val="00081958"/>
    <w:rsid w:val="000B7104"/>
    <w:rsid w:val="000C3690"/>
    <w:rsid w:val="000F2D5D"/>
    <w:rsid w:val="00101392"/>
    <w:rsid w:val="00114F46"/>
    <w:rsid w:val="00146C7E"/>
    <w:rsid w:val="0015304A"/>
    <w:rsid w:val="00155BBF"/>
    <w:rsid w:val="001856AD"/>
    <w:rsid w:val="001972CD"/>
    <w:rsid w:val="001A05F8"/>
    <w:rsid w:val="001A1889"/>
    <w:rsid w:val="00217405"/>
    <w:rsid w:val="002414C8"/>
    <w:rsid w:val="002429E7"/>
    <w:rsid w:val="00257DBF"/>
    <w:rsid w:val="0026535B"/>
    <w:rsid w:val="002827A3"/>
    <w:rsid w:val="00294CB2"/>
    <w:rsid w:val="002B02DC"/>
    <w:rsid w:val="002B3ED4"/>
    <w:rsid w:val="002C5B8D"/>
    <w:rsid w:val="002E7DED"/>
    <w:rsid w:val="003115B7"/>
    <w:rsid w:val="003118CF"/>
    <w:rsid w:val="00331314"/>
    <w:rsid w:val="00350D0E"/>
    <w:rsid w:val="00366CC5"/>
    <w:rsid w:val="00397399"/>
    <w:rsid w:val="003A1F99"/>
    <w:rsid w:val="003A48CB"/>
    <w:rsid w:val="003A5D76"/>
    <w:rsid w:val="003A6482"/>
    <w:rsid w:val="003D10AB"/>
    <w:rsid w:val="004134DD"/>
    <w:rsid w:val="00431ABE"/>
    <w:rsid w:val="004647FC"/>
    <w:rsid w:val="00492CDF"/>
    <w:rsid w:val="004B7387"/>
    <w:rsid w:val="004D1148"/>
    <w:rsid w:val="004E6D65"/>
    <w:rsid w:val="004F2739"/>
    <w:rsid w:val="004F3AD1"/>
    <w:rsid w:val="004F4205"/>
    <w:rsid w:val="004F6069"/>
    <w:rsid w:val="004F7211"/>
    <w:rsid w:val="005306EF"/>
    <w:rsid w:val="00531F49"/>
    <w:rsid w:val="00563DCD"/>
    <w:rsid w:val="005649A6"/>
    <w:rsid w:val="005649D9"/>
    <w:rsid w:val="005817F6"/>
    <w:rsid w:val="0058202E"/>
    <w:rsid w:val="005A3013"/>
    <w:rsid w:val="005A6651"/>
    <w:rsid w:val="005D2CCC"/>
    <w:rsid w:val="005E3DBB"/>
    <w:rsid w:val="005F12AD"/>
    <w:rsid w:val="005F6605"/>
    <w:rsid w:val="00606FCD"/>
    <w:rsid w:val="00607C17"/>
    <w:rsid w:val="006213CD"/>
    <w:rsid w:val="006333FC"/>
    <w:rsid w:val="006451B2"/>
    <w:rsid w:val="00673A7B"/>
    <w:rsid w:val="00674A56"/>
    <w:rsid w:val="00684DA3"/>
    <w:rsid w:val="006B4C25"/>
    <w:rsid w:val="006B78C0"/>
    <w:rsid w:val="006D012B"/>
    <w:rsid w:val="006D5885"/>
    <w:rsid w:val="006E7C22"/>
    <w:rsid w:val="006F19B1"/>
    <w:rsid w:val="006F78DD"/>
    <w:rsid w:val="007269E7"/>
    <w:rsid w:val="007653A1"/>
    <w:rsid w:val="00765CB5"/>
    <w:rsid w:val="007A33DD"/>
    <w:rsid w:val="007B210C"/>
    <w:rsid w:val="007B248E"/>
    <w:rsid w:val="007B5C59"/>
    <w:rsid w:val="007C3D4D"/>
    <w:rsid w:val="007D1EB7"/>
    <w:rsid w:val="007D2346"/>
    <w:rsid w:val="007D67AD"/>
    <w:rsid w:val="007E1AA5"/>
    <w:rsid w:val="00826981"/>
    <w:rsid w:val="00843A64"/>
    <w:rsid w:val="00852C5D"/>
    <w:rsid w:val="008562D4"/>
    <w:rsid w:val="00877006"/>
    <w:rsid w:val="008773AC"/>
    <w:rsid w:val="00885C8E"/>
    <w:rsid w:val="00895B8D"/>
    <w:rsid w:val="008B5B25"/>
    <w:rsid w:val="008C63E5"/>
    <w:rsid w:val="008D2581"/>
    <w:rsid w:val="008F295A"/>
    <w:rsid w:val="009025D9"/>
    <w:rsid w:val="00905BAD"/>
    <w:rsid w:val="00907073"/>
    <w:rsid w:val="009306F8"/>
    <w:rsid w:val="00940D25"/>
    <w:rsid w:val="0094150E"/>
    <w:rsid w:val="00960BE3"/>
    <w:rsid w:val="009858DE"/>
    <w:rsid w:val="00994145"/>
    <w:rsid w:val="009A1BF4"/>
    <w:rsid w:val="009A6D88"/>
    <w:rsid w:val="009B7CD7"/>
    <w:rsid w:val="00A2140C"/>
    <w:rsid w:val="00A955DE"/>
    <w:rsid w:val="00AB0553"/>
    <w:rsid w:val="00AC63F8"/>
    <w:rsid w:val="00AD1D13"/>
    <w:rsid w:val="00AD5EF9"/>
    <w:rsid w:val="00AE42AC"/>
    <w:rsid w:val="00AE6879"/>
    <w:rsid w:val="00AF2C68"/>
    <w:rsid w:val="00AF5F81"/>
    <w:rsid w:val="00AF6391"/>
    <w:rsid w:val="00B04462"/>
    <w:rsid w:val="00B1235B"/>
    <w:rsid w:val="00B234E9"/>
    <w:rsid w:val="00B44006"/>
    <w:rsid w:val="00B44D91"/>
    <w:rsid w:val="00B541AE"/>
    <w:rsid w:val="00B74992"/>
    <w:rsid w:val="00B87A4F"/>
    <w:rsid w:val="00BB17F8"/>
    <w:rsid w:val="00BB63E4"/>
    <w:rsid w:val="00BC593F"/>
    <w:rsid w:val="00BF7FDE"/>
    <w:rsid w:val="00C068F1"/>
    <w:rsid w:val="00C41445"/>
    <w:rsid w:val="00C434EF"/>
    <w:rsid w:val="00C45D66"/>
    <w:rsid w:val="00CB2D69"/>
    <w:rsid w:val="00CB42E1"/>
    <w:rsid w:val="00CD5720"/>
    <w:rsid w:val="00CF52E6"/>
    <w:rsid w:val="00CF54DB"/>
    <w:rsid w:val="00D74714"/>
    <w:rsid w:val="00D80107"/>
    <w:rsid w:val="00D83FC8"/>
    <w:rsid w:val="00D86FEE"/>
    <w:rsid w:val="00D9166E"/>
    <w:rsid w:val="00D933BD"/>
    <w:rsid w:val="00D97B40"/>
    <w:rsid w:val="00DD4F57"/>
    <w:rsid w:val="00DE1BA7"/>
    <w:rsid w:val="00DF54F0"/>
    <w:rsid w:val="00E13F41"/>
    <w:rsid w:val="00E5774E"/>
    <w:rsid w:val="00EE59F7"/>
    <w:rsid w:val="00EF1903"/>
    <w:rsid w:val="00F00D58"/>
    <w:rsid w:val="00F50F14"/>
    <w:rsid w:val="00F60E22"/>
    <w:rsid w:val="00F70C45"/>
    <w:rsid w:val="00F82F68"/>
    <w:rsid w:val="00F908DA"/>
    <w:rsid w:val="00F95795"/>
    <w:rsid w:val="00F978F8"/>
    <w:rsid w:val="00FB4DCD"/>
    <w:rsid w:val="00FB52B9"/>
    <w:rsid w:val="00FD79F4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22C6A7"/>
  <w15:chartTrackingRefBased/>
  <w15:docId w15:val="{BDB4AC1E-98B9-4E13-AA50-1C967D0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5C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C8E"/>
  </w:style>
  <w:style w:type="paragraph" w:styleId="a5">
    <w:name w:val="footer"/>
    <w:basedOn w:val="a"/>
    <w:link w:val="Char0"/>
    <w:uiPriority w:val="99"/>
    <w:unhideWhenUsed/>
    <w:rsid w:val="00885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C8E"/>
  </w:style>
  <w:style w:type="paragraph" w:styleId="a6">
    <w:name w:val="Balloon Text"/>
    <w:basedOn w:val="a"/>
    <w:link w:val="Char1"/>
    <w:uiPriority w:val="99"/>
    <w:semiHidden/>
    <w:unhideWhenUsed/>
    <w:rsid w:val="005D2C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D2C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CB2D69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2B3ED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B3ED4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2B3ED4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B3ED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B3ED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E85C-20C4-41D7-826E-F438503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kang sunyoung</cp:lastModifiedBy>
  <cp:revision>2</cp:revision>
  <dcterms:created xsi:type="dcterms:W3CDTF">2021-05-16T14:33:00Z</dcterms:created>
  <dcterms:modified xsi:type="dcterms:W3CDTF">2021-05-16T14:33:00Z</dcterms:modified>
</cp:coreProperties>
</file>