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A808" w14:textId="77777777" w:rsidR="00F87E85" w:rsidRDefault="006B14E4" w:rsidP="006B14E4">
      <w:r>
        <w:rPr>
          <w:noProof/>
        </w:rPr>
        <w:drawing>
          <wp:inline distT="0" distB="0" distL="0" distR="0" wp14:anchorId="667DEE04" wp14:editId="082104F2">
            <wp:extent cx="5340421" cy="3949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24" cy="396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0649" w14:textId="50E2ACE5" w:rsidR="006B14E4" w:rsidRPr="006B14E4" w:rsidRDefault="006B14E4" w:rsidP="006B14E4">
      <w:r>
        <w:t xml:space="preserve">Quality of evidence evaluated by GRADEpro </w:t>
      </w:r>
      <w:r w:rsidR="008C6A3D">
        <w:rPr>
          <w:rFonts w:hint="eastAsia"/>
        </w:rPr>
        <w:t>(</w:t>
      </w:r>
      <w:r>
        <w:t>online</w:t>
      </w:r>
      <w:r w:rsidR="008C6A3D">
        <w:t xml:space="preserve"> software)</w:t>
      </w:r>
      <w:r>
        <w:t xml:space="preserve">. </w:t>
      </w:r>
    </w:p>
    <w:sectPr w:rsidR="006B14E4" w:rsidRPr="006B1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E4"/>
    <w:rsid w:val="006B14E4"/>
    <w:rsid w:val="008C6A3D"/>
    <w:rsid w:val="00F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B969"/>
  <w15:chartTrackingRefBased/>
  <w15:docId w15:val="{2FB237C0-5EE4-49D8-AE1B-FB9FF5F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E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1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38606</dc:creator>
  <cp:keywords/>
  <dc:description/>
  <cp:lastModifiedBy> </cp:lastModifiedBy>
  <cp:revision>2</cp:revision>
  <dcterms:created xsi:type="dcterms:W3CDTF">2020-04-23T09:23:00Z</dcterms:created>
  <dcterms:modified xsi:type="dcterms:W3CDTF">2020-08-07T10:44:00Z</dcterms:modified>
</cp:coreProperties>
</file>