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324B41" w14:textId="77777777" w:rsidR="00937451" w:rsidRPr="00960CA2" w:rsidRDefault="00937451" w:rsidP="00937451">
      <w:pPr>
        <w:spacing w:after="0" w:line="36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960CA2">
        <w:rPr>
          <w:rFonts w:ascii="Calibri" w:hAnsi="Calibri" w:cs="Calibri"/>
          <w:b/>
          <w:bCs/>
          <w:sz w:val="24"/>
          <w:szCs w:val="24"/>
        </w:rPr>
        <w:t>Tables</w:t>
      </w:r>
    </w:p>
    <w:p w14:paraId="417DE2F7" w14:textId="77777777" w:rsidR="00937451" w:rsidRPr="00960CA2" w:rsidRDefault="00937451" w:rsidP="00937451">
      <w:pPr>
        <w:spacing w:after="0" w:line="360" w:lineRule="auto"/>
        <w:jc w:val="both"/>
        <w:outlineLvl w:val="0"/>
        <w:rPr>
          <w:rFonts w:ascii="Calibri" w:hAnsi="Calibri" w:cs="Calibri"/>
          <w:b/>
          <w:sz w:val="24"/>
          <w:szCs w:val="24"/>
        </w:rPr>
      </w:pPr>
      <w:r w:rsidRPr="00960CA2">
        <w:rPr>
          <w:rFonts w:ascii="Calibri" w:hAnsi="Calibri" w:cs="Calibri"/>
          <w:b/>
          <w:noProof/>
          <w:sz w:val="24"/>
          <w:szCs w:val="24"/>
          <w:lang w:eastAsia="en-AU"/>
        </w:rPr>
        <w:drawing>
          <wp:inline distT="0" distB="0" distL="0" distR="0" wp14:anchorId="59E653C5" wp14:editId="74289371">
            <wp:extent cx="3971109" cy="2103905"/>
            <wp:effectExtent l="0" t="0" r="444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 IC50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101" cy="211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8FC38" w14:textId="77777777" w:rsidR="00937451" w:rsidRPr="00960CA2" w:rsidRDefault="00937451" w:rsidP="00937451">
      <w:pPr>
        <w:spacing w:after="0" w:line="360" w:lineRule="auto"/>
        <w:jc w:val="both"/>
        <w:outlineLvl w:val="0"/>
        <w:rPr>
          <w:rFonts w:ascii="Calibri" w:hAnsi="Calibri" w:cs="Calibri"/>
          <w:b/>
          <w:sz w:val="24"/>
          <w:szCs w:val="24"/>
        </w:rPr>
      </w:pPr>
      <w:r w:rsidRPr="00960CA2">
        <w:rPr>
          <w:rFonts w:ascii="Calibri" w:hAnsi="Calibri" w:cs="Calibri"/>
          <w:b/>
          <w:sz w:val="24"/>
          <w:szCs w:val="24"/>
        </w:rPr>
        <w:t xml:space="preserve">Table 1: </w:t>
      </w:r>
      <w:r w:rsidRPr="00960CA2">
        <w:rPr>
          <w:rFonts w:ascii="Calibri" w:hAnsi="Calibri" w:cs="Calibri"/>
          <w:i/>
          <w:sz w:val="24"/>
          <w:szCs w:val="24"/>
        </w:rPr>
        <w:t>JVG045 IC50 values for different human and murine cancer cell lines.</w:t>
      </w:r>
      <w:r w:rsidRPr="00960CA2">
        <w:rPr>
          <w:rFonts w:ascii="Calibri" w:hAnsi="Calibri" w:cs="Calibri"/>
          <w:sz w:val="24"/>
          <w:szCs w:val="24"/>
        </w:rPr>
        <w:t xml:space="preserve"> </w:t>
      </w:r>
    </w:p>
    <w:p w14:paraId="5D70A5B1" w14:textId="77777777" w:rsidR="00937451" w:rsidRPr="00960CA2" w:rsidRDefault="00937451" w:rsidP="00937451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14:paraId="45915DBA" w14:textId="77777777" w:rsidR="00937451" w:rsidRPr="00960CA2" w:rsidRDefault="00937451" w:rsidP="00937451">
      <w:pPr>
        <w:pStyle w:val="Default"/>
        <w:spacing w:line="360" w:lineRule="auto"/>
        <w:jc w:val="both"/>
        <w:rPr>
          <w:rFonts w:ascii="Calibri" w:hAnsi="Calibri" w:cs="Calibri"/>
        </w:rPr>
      </w:pPr>
      <w:r w:rsidRPr="00960CA2">
        <w:rPr>
          <w:rFonts w:ascii="Calibri" w:hAnsi="Calibri" w:cs="Calibri"/>
          <w:noProof/>
          <w:lang w:eastAsia="en-AU"/>
        </w:rPr>
        <w:drawing>
          <wp:inline distT="0" distB="0" distL="0" distR="0" wp14:anchorId="53AD3EF3" wp14:editId="3854D582">
            <wp:extent cx="5731510" cy="28511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DCO tables copy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58E05" w14:textId="77777777" w:rsidR="00937451" w:rsidRPr="00960CA2" w:rsidRDefault="00937451" w:rsidP="00937451">
      <w:pPr>
        <w:spacing w:after="0" w:line="360" w:lineRule="auto"/>
        <w:jc w:val="both"/>
        <w:rPr>
          <w:rFonts w:ascii="Calibri" w:hAnsi="Calibri" w:cs="Calibri"/>
          <w:i/>
          <w:sz w:val="24"/>
          <w:szCs w:val="24"/>
        </w:rPr>
      </w:pPr>
      <w:r w:rsidRPr="00960CA2">
        <w:rPr>
          <w:rFonts w:ascii="Calibri" w:hAnsi="Calibri" w:cs="Calibri"/>
          <w:b/>
          <w:sz w:val="24"/>
          <w:szCs w:val="24"/>
        </w:rPr>
        <w:t xml:space="preserve">Table 2. </w:t>
      </w:r>
      <w:r w:rsidRPr="00960CA2">
        <w:rPr>
          <w:rFonts w:ascii="Calibri" w:hAnsi="Calibri" w:cs="Calibri"/>
          <w:sz w:val="24"/>
          <w:szCs w:val="24"/>
        </w:rPr>
        <w:t>(A)</w:t>
      </w:r>
      <w:r w:rsidRPr="00960CA2">
        <w:rPr>
          <w:rFonts w:ascii="Calibri" w:hAnsi="Calibri" w:cs="Calibri"/>
          <w:b/>
          <w:sz w:val="24"/>
          <w:szCs w:val="24"/>
        </w:rPr>
        <w:t xml:space="preserve"> </w:t>
      </w:r>
      <w:r w:rsidRPr="00960CA2">
        <w:rPr>
          <w:rFonts w:ascii="Calibri" w:hAnsi="Calibri" w:cs="Calibri"/>
          <w:i/>
          <w:sz w:val="24"/>
          <w:szCs w:val="24"/>
        </w:rPr>
        <w:t xml:space="preserve">Physicochemical and </w:t>
      </w:r>
      <w:r w:rsidRPr="00960CA2">
        <w:rPr>
          <w:rFonts w:ascii="Calibri" w:hAnsi="Calibri" w:cs="Calibri"/>
          <w:sz w:val="24"/>
          <w:szCs w:val="24"/>
        </w:rPr>
        <w:t xml:space="preserve">(B) </w:t>
      </w:r>
      <w:r w:rsidRPr="00960CA2">
        <w:rPr>
          <w:rFonts w:ascii="Calibri" w:hAnsi="Calibri" w:cs="Calibri"/>
          <w:i/>
          <w:sz w:val="24"/>
          <w:szCs w:val="24"/>
        </w:rPr>
        <w:t>Metabolic evaluation of JVG045.</w:t>
      </w:r>
    </w:p>
    <w:p w14:paraId="06F2A356" w14:textId="77777777" w:rsidR="00386883" w:rsidRDefault="00937451"/>
    <w:sectPr w:rsidR="003868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451"/>
    <w:rsid w:val="00316534"/>
    <w:rsid w:val="00937451"/>
    <w:rsid w:val="00A0389B"/>
    <w:rsid w:val="00B1250C"/>
    <w:rsid w:val="00D50CFA"/>
    <w:rsid w:val="00EA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A8049"/>
  <w15:chartTrackingRefBased/>
  <w15:docId w15:val="{9CF7F519-B94B-466C-B8C0-65BA18688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7451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3745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Smith</dc:creator>
  <cp:keywords/>
  <dc:description/>
  <cp:lastModifiedBy>David Smith</cp:lastModifiedBy>
  <cp:revision>1</cp:revision>
  <dcterms:created xsi:type="dcterms:W3CDTF">2020-11-11T19:04:00Z</dcterms:created>
  <dcterms:modified xsi:type="dcterms:W3CDTF">2020-11-11T19:04:00Z</dcterms:modified>
</cp:coreProperties>
</file>