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7" w:rsidRDefault="00D87AF7" w:rsidP="005B567D">
      <w:pPr>
        <w:pStyle w:val="TableTitle"/>
        <w:rPr>
          <w:szCs w:val="24"/>
        </w:rPr>
      </w:pPr>
      <w:r w:rsidRPr="00E5692D">
        <w:rPr>
          <w:szCs w:val="24"/>
        </w:rPr>
        <w:t xml:space="preserve">STROBE </w:t>
      </w:r>
      <w:r w:rsidR="00F0752A" w:rsidRPr="00E5692D">
        <w:rPr>
          <w:szCs w:val="24"/>
        </w:rPr>
        <w:t>S</w:t>
      </w:r>
      <w:r w:rsidRPr="00E5692D">
        <w:rPr>
          <w:szCs w:val="24"/>
        </w:rPr>
        <w:t>tatement—</w:t>
      </w:r>
      <w:r w:rsidR="00A1683D" w:rsidRPr="00E5692D">
        <w:rPr>
          <w:szCs w:val="24"/>
        </w:rPr>
        <w:t>C</w:t>
      </w:r>
      <w:r w:rsidRPr="00E5692D">
        <w:rPr>
          <w:szCs w:val="24"/>
        </w:rPr>
        <w:t xml:space="preserve">hecklist of items that should be </w:t>
      </w:r>
      <w:r w:rsidR="00B60EFB" w:rsidRPr="00E5692D">
        <w:rPr>
          <w:szCs w:val="24"/>
        </w:rPr>
        <w:t xml:space="preserve">included </w:t>
      </w:r>
      <w:r w:rsidRPr="00E5692D">
        <w:rPr>
          <w:szCs w:val="24"/>
        </w:rPr>
        <w:t xml:space="preserve">in reports of </w:t>
      </w:r>
      <w:r w:rsidR="00A1683D" w:rsidRPr="00E5692D">
        <w:rPr>
          <w:b/>
          <w:i/>
          <w:szCs w:val="24"/>
        </w:rPr>
        <w:t>case-control</w:t>
      </w:r>
      <w:r w:rsidRPr="00E5692D">
        <w:rPr>
          <w:b/>
          <w:i/>
          <w:szCs w:val="24"/>
        </w:rPr>
        <w:t xml:space="preserve"> studies</w:t>
      </w:r>
      <w:r w:rsidRPr="00E5692D">
        <w:rPr>
          <w:szCs w:val="24"/>
        </w:rPr>
        <w:t xml:space="preserve"> </w:t>
      </w:r>
    </w:p>
    <w:p w:rsidR="00483764" w:rsidRPr="00E5692D" w:rsidRDefault="00483764" w:rsidP="005B567D">
      <w:pPr>
        <w:pStyle w:val="TableTitle"/>
        <w:rPr>
          <w:szCs w:val="24"/>
        </w:rPr>
      </w:pPr>
    </w:p>
    <w:tbl>
      <w:tblPr>
        <w:tblW w:w="98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616"/>
        <w:gridCol w:w="6082"/>
        <w:gridCol w:w="1249"/>
      </w:tblGrid>
      <w:tr w:rsidR="00483764" w:rsidRPr="0022554A" w:rsidTr="00A6696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3764" w:rsidRPr="0022554A" w:rsidRDefault="00483764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661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83764" w:rsidRPr="0022554A" w:rsidRDefault="00483764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483764" w:rsidP="00483764">
            <w:pPr>
              <w:pStyle w:val="TableHeader"/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Page No</w:t>
            </w:r>
          </w:p>
        </w:tc>
      </w:tr>
      <w:tr w:rsidR="00483764" w:rsidRPr="0022554A" w:rsidTr="00A6696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602FB" w:rsidRDefault="00483764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15119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15119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83764" w:rsidRPr="00483764" w:rsidTr="00A66968">
        <w:tc>
          <w:tcPr>
            <w:tcW w:w="989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764" w:rsidRPr="0022554A" w:rsidRDefault="00483764" w:rsidP="00483764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B957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B957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15119E">
              <w:rPr>
                <w:sz w:val="20"/>
              </w:rPr>
              <w:t xml:space="preserve"> paragraph </w:t>
            </w:r>
            <w:r>
              <w:rPr>
                <w:sz w:val="20"/>
              </w:rPr>
              <w:t>2</w:t>
            </w:r>
          </w:p>
        </w:tc>
      </w:tr>
      <w:tr w:rsidR="00483764" w:rsidRPr="00483764" w:rsidTr="00A66968">
        <w:tc>
          <w:tcPr>
            <w:tcW w:w="989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764" w:rsidRPr="0022554A" w:rsidRDefault="00483764" w:rsidP="00483764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EB7B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 paragraph 1</w:t>
            </w:r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EB7B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 paragraph 1</w:t>
            </w:r>
          </w:p>
        </w:tc>
      </w:tr>
      <w:bookmarkEnd w:id="25"/>
      <w:bookmarkEnd w:id="26"/>
      <w:tr w:rsidR="00483764" w:rsidRPr="0022554A" w:rsidTr="00A6696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case ascertainment and control selection. Give the rationale for the choice of cases and controls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EB7B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 paragraph 3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B46815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sz w:val="20"/>
              </w:rPr>
              <w:t>For matched studies, give matching criteria and the number of controls per case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516BE5" w:rsidP="00516B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 paragraph 3 (case/control raitio = 1/3 No matching)</w:t>
            </w:r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516B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 paragraph 1 -3, 7 paragraph 2</w:t>
            </w:r>
          </w:p>
        </w:tc>
      </w:tr>
      <w:tr w:rsidR="00483764" w:rsidRPr="0022554A" w:rsidTr="00A66968">
        <w:trPr>
          <w:trHeight w:val="2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Default="00516B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 paragraph 1 -3</w:t>
            </w:r>
          </w:p>
          <w:p w:rsidR="00516BE5" w:rsidRPr="0022554A" w:rsidRDefault="00516B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 paragraph 1-2</w:t>
            </w:r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3D74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 paragraph 2</w:t>
            </w:r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3D74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 paragrqaph 2</w:t>
            </w:r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Default="00F1583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1583F" w:rsidRPr="0022554A" w:rsidRDefault="00F1583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Paraghraph 2</w:t>
            </w:r>
          </w:p>
        </w:tc>
      </w:tr>
      <w:tr w:rsidR="00483764" w:rsidRPr="0022554A" w:rsidTr="00A6696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1301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 paragraph 2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1301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 paragraph 2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1301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explain how matching of cases and controls was addressed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1301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1301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483764" w:rsidTr="00A66968">
        <w:tc>
          <w:tcPr>
            <w:tcW w:w="989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764" w:rsidRPr="0022554A" w:rsidRDefault="00483764" w:rsidP="00483764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4" w:name="bold28"/>
            <w:bookmarkStart w:id="55" w:name="italic30"/>
            <w:bookmarkEnd w:id="52"/>
            <w:bookmarkEnd w:id="53"/>
            <w:r w:rsidRPr="0022554A">
              <w:rPr>
                <w:sz w:val="20"/>
              </w:rPr>
              <w:t>Results</w:t>
            </w:r>
            <w:bookmarkEnd w:id="54"/>
            <w:bookmarkEnd w:id="55"/>
          </w:p>
        </w:tc>
      </w:tr>
      <w:tr w:rsidR="00483764" w:rsidRPr="0022554A" w:rsidTr="00A6696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r w:rsidRPr="0022554A">
              <w:rPr>
                <w:bCs/>
                <w:sz w:val="20"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8" w:name="bold30"/>
            <w:r w:rsidRPr="0022554A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 xml:space="preserve">Report numbers of individuals at each stage of study—eg numbers potentially eligible, examined for eligibility, confirmed eligible, included </w:t>
            </w:r>
            <w:r w:rsidRPr="0022554A">
              <w:rPr>
                <w:sz w:val="20"/>
              </w:rPr>
              <w:lastRenderedPageBreak/>
              <w:t>in the study, completing follow-up, and analysed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F933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7 paraghraph 3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F933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 paragraph 3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bookmarkStart w:id="63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3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F933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22554A" w:rsidTr="00A6696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22554A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22554A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8" w:name="bold35"/>
            <w:r w:rsidRPr="0022554A">
              <w:rPr>
                <w:bCs/>
                <w:sz w:val="20"/>
              </w:rPr>
              <w:t>*</w:t>
            </w:r>
            <w:bookmarkEnd w:id="68"/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39B" w:rsidRPr="0022554A" w:rsidRDefault="00F933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7 paragraph 4  </w:t>
            </w:r>
          </w:p>
        </w:tc>
      </w:tr>
      <w:tr w:rsidR="00483764" w:rsidRPr="0022554A" w:rsidTr="00A6696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F933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22554A" w:rsidTr="00A66968">
        <w:trPr>
          <w:trHeight w:val="2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F933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 paragraph 1</w:t>
            </w:r>
          </w:p>
        </w:tc>
      </w:tr>
    </w:tbl>
    <w:p w:rsidR="00483764" w:rsidRDefault="00483764">
      <w:bookmarkStart w:id="74" w:name="italic40" w:colFirst="0" w:colLast="0"/>
      <w:bookmarkStart w:id="75" w:name="bold41" w:colFirst="0" w:colLast="0"/>
      <w:bookmarkEnd w:id="71"/>
      <w:bookmarkEnd w:id="72"/>
      <w:r>
        <w:br w:type="page"/>
      </w:r>
    </w:p>
    <w:tbl>
      <w:tblPr>
        <w:tblW w:w="9807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416"/>
        <w:gridCol w:w="416"/>
        <w:gridCol w:w="6365"/>
        <w:gridCol w:w="1116"/>
      </w:tblGrid>
      <w:tr w:rsidR="00483764" w:rsidRPr="0022554A" w:rsidTr="00A66968"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6149D3" w:rsidRDefault="00483764" w:rsidP="003D4A0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Default="00535B0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35B01" w:rsidRPr="0022554A" w:rsidRDefault="00535B0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Paragraph 2</w:t>
            </w:r>
          </w:p>
        </w:tc>
      </w:tr>
      <w:tr w:rsidR="00483764" w:rsidRPr="0022554A" w:rsidTr="00A66968"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6149D3" w:rsidRDefault="00483764" w:rsidP="003D4A0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535B0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22554A" w:rsidTr="00A66968"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6149D3" w:rsidRDefault="00483764" w:rsidP="003D4A0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535B0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22554A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</w:p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535B0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n.a</w:t>
            </w:r>
          </w:p>
        </w:tc>
      </w:tr>
      <w:tr w:rsidR="00483764" w:rsidRPr="00483764" w:rsidTr="00A66968"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764" w:rsidRPr="0022554A" w:rsidRDefault="00483764" w:rsidP="00483764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483764" w:rsidRPr="0022554A" w:rsidTr="00A66968"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7270" w:type="dxa"/>
            <w:gridSpan w:val="2"/>
            <w:tcBorders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84755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 paragraph 1-2</w:t>
            </w:r>
          </w:p>
        </w:tc>
      </w:tr>
      <w:tr w:rsidR="00483764" w:rsidRPr="0022554A" w:rsidTr="00A66968"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7270" w:type="dxa"/>
            <w:gridSpan w:val="2"/>
            <w:tcBorders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0574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 paraghraph 4</w:t>
            </w:r>
          </w:p>
        </w:tc>
      </w:tr>
      <w:tr w:rsidR="00483764" w:rsidRPr="0022554A" w:rsidTr="00A66968"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7270" w:type="dxa"/>
            <w:gridSpan w:val="2"/>
            <w:tcBorders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84755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 paragraph 3</w:t>
            </w:r>
          </w:p>
        </w:tc>
      </w:tr>
      <w:tr w:rsidR="00483764" w:rsidRPr="0022554A" w:rsidTr="00A66968"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7270" w:type="dxa"/>
            <w:gridSpan w:val="2"/>
            <w:tcBorders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0574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 paragraph 5</w:t>
            </w:r>
          </w:p>
        </w:tc>
      </w:tr>
      <w:tr w:rsidR="00483764" w:rsidRPr="00483764" w:rsidTr="00A66968"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764" w:rsidRPr="0022554A" w:rsidRDefault="00483764" w:rsidP="00483764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22554A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483764" w:rsidRPr="0022554A" w:rsidTr="00A6696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4" w:rsidRPr="0022554A" w:rsidRDefault="0048376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764" w:rsidRPr="0022554A" w:rsidRDefault="0005749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bookmarkStart w:id="96" w:name="_GoBack"/>
            <w:bookmarkEnd w:id="96"/>
            <w:r>
              <w:rPr>
                <w:sz w:val="20"/>
              </w:rPr>
              <w:t xml:space="preserve"> paragraph 2</w:t>
            </w:r>
          </w:p>
        </w:tc>
      </w:tr>
      <w:bookmarkEnd w:id="94"/>
      <w:bookmarkEnd w:id="95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sectPr w:rsid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33" w:rsidRDefault="00923F33">
      <w:r>
        <w:separator/>
      </w:r>
    </w:p>
  </w:endnote>
  <w:endnote w:type="continuationSeparator" w:id="0">
    <w:p w:rsidR="00923F33" w:rsidRDefault="009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5" w:rsidRDefault="00CA5395" w:rsidP="00E4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395" w:rsidRDefault="00CA5395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5" w:rsidRDefault="00CA5395" w:rsidP="00E96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49B">
      <w:rPr>
        <w:rStyle w:val="PageNumber"/>
        <w:noProof/>
      </w:rPr>
      <w:t>3</w:t>
    </w:r>
    <w:r>
      <w:rPr>
        <w:rStyle w:val="PageNumber"/>
      </w:rPr>
      <w:fldChar w:fldCharType="end"/>
    </w:r>
  </w:p>
  <w:p w:rsidR="00CA5395" w:rsidRDefault="00CA5395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33" w:rsidRDefault="00923F33">
      <w:r>
        <w:separator/>
      </w:r>
    </w:p>
  </w:footnote>
  <w:footnote w:type="continuationSeparator" w:id="0">
    <w:p w:rsidR="00923F33" w:rsidRDefault="009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E"/>
    <w:rsid w:val="00002974"/>
    <w:rsid w:val="00005F0F"/>
    <w:rsid w:val="00023515"/>
    <w:rsid w:val="0005749B"/>
    <w:rsid w:val="000657AB"/>
    <w:rsid w:val="00093E3A"/>
    <w:rsid w:val="000B6FD4"/>
    <w:rsid w:val="000E691B"/>
    <w:rsid w:val="000F26ED"/>
    <w:rsid w:val="00110BFB"/>
    <w:rsid w:val="001301E5"/>
    <w:rsid w:val="00134AAC"/>
    <w:rsid w:val="00136CF2"/>
    <w:rsid w:val="0015119E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F1A87"/>
    <w:rsid w:val="00331CA1"/>
    <w:rsid w:val="003354B7"/>
    <w:rsid w:val="003508EF"/>
    <w:rsid w:val="00372129"/>
    <w:rsid w:val="00385050"/>
    <w:rsid w:val="003A3FDD"/>
    <w:rsid w:val="003A683C"/>
    <w:rsid w:val="003D4A00"/>
    <w:rsid w:val="003D742E"/>
    <w:rsid w:val="00404D2C"/>
    <w:rsid w:val="004060E6"/>
    <w:rsid w:val="004243C8"/>
    <w:rsid w:val="0045419E"/>
    <w:rsid w:val="0045734B"/>
    <w:rsid w:val="00465542"/>
    <w:rsid w:val="00472DF5"/>
    <w:rsid w:val="00483764"/>
    <w:rsid w:val="00495204"/>
    <w:rsid w:val="004A31B3"/>
    <w:rsid w:val="004C51D4"/>
    <w:rsid w:val="004E1263"/>
    <w:rsid w:val="005044A6"/>
    <w:rsid w:val="00516BE5"/>
    <w:rsid w:val="00535B01"/>
    <w:rsid w:val="0058163D"/>
    <w:rsid w:val="00590F64"/>
    <w:rsid w:val="005923E5"/>
    <w:rsid w:val="005A6FEC"/>
    <w:rsid w:val="005B567D"/>
    <w:rsid w:val="005D0CFC"/>
    <w:rsid w:val="005D19F4"/>
    <w:rsid w:val="005F254A"/>
    <w:rsid w:val="0065657F"/>
    <w:rsid w:val="00666336"/>
    <w:rsid w:val="00683E42"/>
    <w:rsid w:val="00697560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4755B"/>
    <w:rsid w:val="0089107E"/>
    <w:rsid w:val="00891604"/>
    <w:rsid w:val="008D225B"/>
    <w:rsid w:val="00921BF8"/>
    <w:rsid w:val="00923F33"/>
    <w:rsid w:val="009367F9"/>
    <w:rsid w:val="009642BE"/>
    <w:rsid w:val="009872CC"/>
    <w:rsid w:val="009B10F1"/>
    <w:rsid w:val="009B368D"/>
    <w:rsid w:val="009C24D4"/>
    <w:rsid w:val="009E0429"/>
    <w:rsid w:val="009F5211"/>
    <w:rsid w:val="00A1683D"/>
    <w:rsid w:val="00A42352"/>
    <w:rsid w:val="00A527E4"/>
    <w:rsid w:val="00A5640D"/>
    <w:rsid w:val="00A66968"/>
    <w:rsid w:val="00A729D6"/>
    <w:rsid w:val="00A938BF"/>
    <w:rsid w:val="00AE2C57"/>
    <w:rsid w:val="00AF4615"/>
    <w:rsid w:val="00B46815"/>
    <w:rsid w:val="00B50DF8"/>
    <w:rsid w:val="00B54EA0"/>
    <w:rsid w:val="00B60EFB"/>
    <w:rsid w:val="00B65366"/>
    <w:rsid w:val="00B77807"/>
    <w:rsid w:val="00B940E9"/>
    <w:rsid w:val="00B957EE"/>
    <w:rsid w:val="00BA1206"/>
    <w:rsid w:val="00BC7FE6"/>
    <w:rsid w:val="00BE3709"/>
    <w:rsid w:val="00CA5395"/>
    <w:rsid w:val="00CB6CC8"/>
    <w:rsid w:val="00CC4C93"/>
    <w:rsid w:val="00D120D2"/>
    <w:rsid w:val="00D20D7C"/>
    <w:rsid w:val="00D26FCA"/>
    <w:rsid w:val="00D433C6"/>
    <w:rsid w:val="00D6407C"/>
    <w:rsid w:val="00D87AF7"/>
    <w:rsid w:val="00DA120C"/>
    <w:rsid w:val="00DC4BEF"/>
    <w:rsid w:val="00E10628"/>
    <w:rsid w:val="00E144CD"/>
    <w:rsid w:val="00E2292B"/>
    <w:rsid w:val="00E439AC"/>
    <w:rsid w:val="00E5692D"/>
    <w:rsid w:val="00E73FCC"/>
    <w:rsid w:val="00E96014"/>
    <w:rsid w:val="00EA6E28"/>
    <w:rsid w:val="00EB7BA4"/>
    <w:rsid w:val="00F0752A"/>
    <w:rsid w:val="00F1583F"/>
    <w:rsid w:val="00F378D0"/>
    <w:rsid w:val="00F76A7F"/>
    <w:rsid w:val="00F838E1"/>
    <w:rsid w:val="00F842DC"/>
    <w:rsid w:val="00F876FF"/>
    <w:rsid w:val="00F9339B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505EF"/>
  <w15:docId w15:val="{290EE990-3996-44F3-826D-FC6F1365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Muchtaruddin</cp:lastModifiedBy>
  <cp:revision>5</cp:revision>
  <cp:lastPrinted>2007-10-20T07:51:00Z</cp:lastPrinted>
  <dcterms:created xsi:type="dcterms:W3CDTF">2020-07-28T10:27:00Z</dcterms:created>
  <dcterms:modified xsi:type="dcterms:W3CDTF">2020-08-02T05:37:00Z</dcterms:modified>
</cp:coreProperties>
</file>