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5"/>
        <w:tblW w:w="9498" w:type="dxa"/>
        <w:tblLayout w:type="fixed"/>
        <w:tblLook w:val="04A0" w:firstRow="1" w:lastRow="0" w:firstColumn="1" w:lastColumn="0" w:noHBand="0" w:noVBand="1"/>
      </w:tblPr>
      <w:tblGrid>
        <w:gridCol w:w="3115"/>
        <w:gridCol w:w="1543"/>
        <w:gridCol w:w="1695"/>
        <w:gridCol w:w="1837"/>
        <w:gridCol w:w="1308"/>
      </w:tblGrid>
      <w:tr w:rsidR="0077465B" w:rsidRPr="00D32D17" w:rsidTr="0077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:rsidR="0077465B" w:rsidRPr="00D32D17" w:rsidRDefault="0077465B" w:rsidP="0098108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77465B" w:rsidRPr="00D32D17" w:rsidRDefault="0077465B" w:rsidP="00774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32D17">
              <w:rPr>
                <w:rFonts w:asciiTheme="minorHAnsi" w:eastAsia="Calibri" w:hAnsiTheme="minorHAnsi" w:cstheme="minorHAnsi"/>
                <w:sz w:val="16"/>
                <w:szCs w:val="16"/>
              </w:rPr>
              <w:t>Type 1 BPD (n=931)</w:t>
            </w:r>
          </w:p>
        </w:tc>
        <w:tc>
          <w:tcPr>
            <w:tcW w:w="1695" w:type="dxa"/>
            <w:vAlign w:val="center"/>
          </w:tcPr>
          <w:p w:rsidR="0077465B" w:rsidRPr="00D32D17" w:rsidRDefault="0077465B" w:rsidP="00774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32D17">
              <w:rPr>
                <w:rFonts w:asciiTheme="minorHAnsi" w:eastAsia="Calibri" w:hAnsiTheme="minorHAnsi" w:cstheme="minorHAnsi"/>
                <w:sz w:val="16"/>
                <w:szCs w:val="16"/>
              </w:rPr>
              <w:t>Type 2 BPD (n=447)</w:t>
            </w:r>
          </w:p>
        </w:tc>
        <w:tc>
          <w:tcPr>
            <w:tcW w:w="1837" w:type="dxa"/>
            <w:vAlign w:val="center"/>
          </w:tcPr>
          <w:p w:rsidR="0077465B" w:rsidRPr="00D32D17" w:rsidRDefault="0077465B" w:rsidP="00774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32D17">
              <w:rPr>
                <w:rFonts w:asciiTheme="minorHAnsi" w:eastAsia="Calibri" w:hAnsiTheme="minorHAnsi" w:cstheme="minorHAnsi"/>
                <w:sz w:val="16"/>
                <w:szCs w:val="16"/>
              </w:rPr>
              <w:t>Type 3 BPD (n=402)</w:t>
            </w:r>
          </w:p>
        </w:tc>
        <w:tc>
          <w:tcPr>
            <w:tcW w:w="1308" w:type="dxa"/>
            <w:vAlign w:val="center"/>
          </w:tcPr>
          <w:p w:rsidR="0077465B" w:rsidRPr="00D32D17" w:rsidRDefault="0077465B" w:rsidP="00774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32D17">
              <w:rPr>
                <w:rFonts w:asciiTheme="minorHAnsi" w:eastAsia="Calibri" w:hAnsiTheme="minorHAnsi" w:cstheme="minorHAnsi"/>
                <w:sz w:val="16"/>
                <w:szCs w:val="16"/>
              </w:rPr>
              <w:t>p</w:t>
            </w:r>
          </w:p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7465B" w:rsidRPr="00D32D17" w:rsidRDefault="0077465B" w:rsidP="0098108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32D17">
              <w:rPr>
                <w:rFonts w:asciiTheme="minorHAnsi" w:eastAsia="Calibri" w:hAnsiTheme="minorHAnsi" w:cstheme="minorHAnsi"/>
                <w:sz w:val="16"/>
                <w:szCs w:val="16"/>
              </w:rPr>
              <w:t>Gestational age (weeks)</w:t>
            </w:r>
          </w:p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"/>
              <w:id w:val="-180160702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27.4 (26.1-28.7)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"/>
              <w:id w:val="42878196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26.8 (25.6-28.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"/>
              <w:id w:val="115481058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26.7 (25-28.7)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"/>
              <w:id w:val="-48878689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&lt;0.01 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"/>
              <w:id w:val="203140693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Weight (g)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"/>
              <w:id w:val="163875804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935 (791.5-1114)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"/>
              <w:id w:val="154741467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850 (728-1000)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"/>
              <w:id w:val="2104373348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815 (650-1028)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"/>
              <w:id w:val="-107496515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&lt;0.01 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"/>
              <w:id w:val="-970123532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Prenatal corticosteroids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"/>
              <w:id w:val="-45433033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88.5% (821)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"/>
              <w:id w:val="4965688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88.2% (389)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"/>
              <w:id w:val="129178994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89.5% (357)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"/>
              <w:id w:val="-208775303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0.831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"/>
              <w:id w:val="-1433971563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Sex (male)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"/>
              <w:id w:val="78355139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52.2% (482)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"/>
              <w:id w:val="120213564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57% (254)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"/>
              <w:id w:val="-39535847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61.8% (247)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9"/>
              <w:id w:val="32040677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0.019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"/>
              <w:id w:val="1510181382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Clinical chorioamnionitis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"/>
              <w:id w:val="174221527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15% (140)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"/>
              <w:id w:val="114700561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13.6% (61)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"/>
              <w:id w:val="65281008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13.7% (55)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"/>
              <w:id w:val="-163385948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0.902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"/>
              <w:id w:val="-398134485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Histological chorioamnionitis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"/>
              <w:id w:val="43741421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14.3% (133)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"/>
              <w:id w:val="-53481127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14.5% (65)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"/>
              <w:id w:val="57726017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11.4% (46)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"/>
              <w:id w:val="57964658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0.646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"/>
              <w:id w:val="-82335104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Intrauterine growth restriction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"/>
              <w:id w:val="-144985496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16.6% (148)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"/>
              <w:id w:val="161155236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20.7% (88)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"/>
              <w:id w:val="94095261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25.1% (94)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"/>
              <w:id w:val="19527507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0.004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</w:rPr>
                  <w:t>†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"/>
              <w:id w:val="106807077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Oligohydramnios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"/>
              <w:id w:val="-47568402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10.4% (95)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"/>
              <w:id w:val="-27179033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15.0% (66)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"/>
              <w:id w:val="74977854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15.8% (62)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"/>
              <w:id w:val="1661733958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0.013* 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"/>
              <w:id w:val="-57736468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Maternal age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"/>
              <w:id w:val="121216088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34 (29-37)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"/>
              <w:id w:val="88499864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33 (29.2-37)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"/>
              <w:id w:val="118325361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33.5(29-37)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"/>
              <w:id w:val="-189688717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0.811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"/>
              <w:id w:val="2088116262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Mother smoked during pregnancy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"/>
              <w:id w:val="-188939999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17.4% (35/201)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"/>
              <w:id w:val="19311915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14.3% (13/91)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"/>
              <w:id w:val="-104182594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13.9% (11/79)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"/>
              <w:id w:val="94672910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0.845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"/>
              <w:id w:val="-357426019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Asthmatic mother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1"/>
              <w:id w:val="-21257939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10.1% (20/198)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2"/>
              <w:id w:val="71616375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13.6% (12/88)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3"/>
              <w:id w:val="158418010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12% (9/75)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4"/>
              <w:id w:val="162628093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0.724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5"/>
              <w:id w:val="-79961725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Asthmatic father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6"/>
              <w:id w:val="8111173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7.8% (15/193)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7"/>
              <w:id w:val="-70980182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9.4% (8/85)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8"/>
              <w:id w:val="-155045236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5.9% (4/68)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9"/>
              <w:id w:val="-191730653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0.658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0"/>
              <w:id w:val="-193558645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Intubation at birth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1"/>
              <w:id w:val="29680090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41.1% (383/932)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2"/>
              <w:id w:val="-146665589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50.3% (225/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447)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3"/>
              <w:id w:val="-207903992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56.20% (226/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402)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4"/>
              <w:id w:val="-89165343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5"/>
              <w:id w:val="-105431763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FiO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bscript"/>
                  </w:rPr>
                  <w:t>2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 &gt; 0.30 at birth 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6"/>
              <w:id w:val="108703454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68.6% (635/925)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7"/>
              <w:id w:val="87134167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77.4% (340/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8"/>
              <w:id w:val="-274787058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80.8% (319/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395)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69"/>
              <w:id w:val="33141235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0"/>
              <w:id w:val="-203819509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FiO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bscript"/>
                  </w:rPr>
                  <w:t>2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 &gt; 0.60 at birth 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1"/>
              <w:id w:val="-202801700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14.8% (137/925)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2"/>
              <w:id w:val="112950912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24.6% (108/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3"/>
              <w:id w:val="171593108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30.9% (122/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395)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4"/>
              <w:id w:val="109883092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5"/>
              <w:id w:val="-108037473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Intubation in first hour of life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6"/>
              <w:id w:val="-93682560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45.9% (428/931)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7"/>
              <w:id w:val="-171180447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58.2% (260/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447)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8"/>
              <w:id w:val="-185209325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61.4% (247/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402)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79"/>
              <w:id w:val="-207349243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0"/>
              <w:id w:val="251479525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Surfactant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1"/>
              <w:id w:val="-118304763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71.70% (660/921)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2"/>
              <w:id w:val="157570803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80% (351/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3"/>
              <w:id w:val="-32906250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77.5% (306/395)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4"/>
              <w:id w:val="-145292521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0.005 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5"/>
              <w:id w:val="46957114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Two or more surfactant doses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6"/>
              <w:id w:val="-177740766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27.2% (171/629)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7"/>
              <w:id w:val="-188369835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38.6% (128/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332)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8"/>
              <w:id w:val="-111173318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47% (139/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296)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89"/>
              <w:id w:val="41622430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&lt;0.001 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0"/>
              <w:id w:val="-653451658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Caffeine therapy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1"/>
              <w:id w:val="-55038871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98.7% (918/930)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2"/>
              <w:id w:val="-192795547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98.4% (435/442)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3"/>
              <w:id w:val="-175990483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95.5% (379/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4"/>
              <w:id w:val="-108360824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0.001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5"/>
              <w:id w:val="-486929518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MV during hospitalization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6"/>
              <w:id w:val="94580968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66.7% (620/929)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7"/>
              <w:id w:val="-194536976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82.6% (366/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443)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8"/>
              <w:id w:val="55312883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89% (356/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400)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99"/>
              <w:id w:val="199012635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0"/>
              <w:id w:val="360167786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Noninvasive respiratory support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1"/>
              <w:id w:val="203160305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99.40% (926/932)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2"/>
              <w:id w:val="-90908042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99.3% (441/444)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3"/>
              <w:id w:val="139619718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98% (387/395)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4"/>
              <w:id w:val="26010325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0.09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5"/>
              <w:id w:val="1335116757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Nitric oxide therapy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6"/>
              <w:id w:val="-181540247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6.6% (61/927)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7"/>
              <w:id w:val="-112622481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14.4% (63/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8"/>
              <w:id w:val="-205275562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28% (111/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09"/>
              <w:id w:val="74476871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0"/>
              <w:id w:val="1079175929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Ectopic air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1"/>
              <w:id w:val="-110195057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5.10% (47/928)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2"/>
              <w:id w:val="1035504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8.4% (37/443)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3"/>
              <w:id w:val="696140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13.6% (54/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4"/>
              <w:id w:val="122310306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5"/>
              <w:id w:val="-522020765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MV, days 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6"/>
              <w:id w:val="-214588195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 (2-14)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7"/>
              <w:id w:val="161293761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12 (5-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25)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8"/>
              <w:id w:val="22287524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27 (11-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19"/>
              <w:id w:val="-65337545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0"/>
              <w:id w:val="1345600403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Positive pressure, days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1"/>
              <w:id w:val="-87323064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25 (14-36)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2"/>
              <w:id w:val="66683696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33 (18-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48)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3"/>
              <w:id w:val="78207262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45 (31-66.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4"/>
              <w:id w:val="76542919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5"/>
              <w:id w:val="33181080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High-flow oxygen, days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6"/>
              <w:id w:val="-95616948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 (0-21)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7"/>
              <w:id w:val="202173696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 (3-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8"/>
              <w:id w:val="-137768929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25 (11.7-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29"/>
              <w:id w:val="141943516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045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;</w:t>
                </w:r>
                <w:proofErr w:type="gramEnd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0"/>
              <w:id w:val="344517399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Oxygen, days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1"/>
              <w:id w:val="95560059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42 (30-54)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2"/>
              <w:id w:val="102390264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67 (50-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3"/>
              <w:id w:val="-52262665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73 (49.5-103.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"/>
              <w:id w:val="74901266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5"/>
              <w:id w:val="-87022725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Postnatal corticosteroids for BPD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6"/>
              <w:id w:val="-109469801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17.8% (166)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7"/>
              <w:id w:val="-46195725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30.4% (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8"/>
              <w:id w:val="196969920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53.2% (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214)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9"/>
              <w:id w:val="127104568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0"/>
              <w:id w:val="-1552453168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Nosocomial sepsis 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1"/>
              <w:id w:val="-211658820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51.7% (470/909)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2"/>
              <w:id w:val="302351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60.8% (265/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3"/>
              <w:id w:val="110654522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74.6% (288/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386)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4"/>
              <w:id w:val="-132820287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5"/>
              <w:id w:val="93232225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Nosocomial pneumonia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6"/>
              <w:id w:val="199683395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6% (55/912)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7"/>
              <w:id w:val="-109886782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18.7% (82/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438)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8"/>
              <w:id w:val="-197944288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36.2% (141/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389)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49"/>
              <w:id w:val="99747126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0"/>
              <w:id w:val="-813408223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Patent ductus arteriosus (PDA)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1"/>
              <w:id w:val="85770041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46.1% (409/887)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2"/>
              <w:id w:val="-76005717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57.0% (220/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386)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3"/>
              <w:id w:val="-30678660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64.6% (223/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345)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4"/>
              <w:id w:val="-121588321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5"/>
              <w:id w:val="871341414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PDA surgical closure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6"/>
              <w:id w:val="-151876504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4.8% (45/933)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7"/>
              <w:id w:val="-26477012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14.8% (66/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447)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8"/>
              <w:id w:val="-95825743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22.1% (89/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402)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59"/>
              <w:id w:val="-140251721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0"/>
              <w:id w:val="-735769879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Necrotizing enterocolitis (surgical)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1"/>
              <w:id w:val="-56233542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4.3% (39/914)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2"/>
              <w:id w:val="157462315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4.8% (21/438)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3"/>
              <w:id w:val="14070745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8.4% (32/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382)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4"/>
              <w:id w:val="1118333589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0.027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5"/>
              <w:id w:val="-654224645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Diagnosis of PH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6"/>
              <w:id w:val="-99341128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4.5% (41/914)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7"/>
              <w:id w:val="-184384070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12.1% (53/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438)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8"/>
              <w:id w:val="-145192824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20.9% (82/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392)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69"/>
              <w:id w:val="101418910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0"/>
              <w:id w:val="328032465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Maximum volume of fluid in first 72 h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1"/>
              <w:id w:val="-194536873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110 (109.9-123.1)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2"/>
              <w:id w:val="10948562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110 (110-115.1)</w:t>
                </w:r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3"/>
              <w:id w:val="-44554246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116 (100-132)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4"/>
              <w:id w:val="-37154099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0.843</w:t>
                </w:r>
              </w:p>
            </w:sdtContent>
          </w:sdt>
        </w:tc>
      </w:tr>
      <w:tr w:rsidR="0077465B" w:rsidRPr="00D32D17" w:rsidTr="0077465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5"/>
              <w:id w:val="-126855701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Time until exclusively EN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6"/>
              <w:id w:val="1876198503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15 (17.5-19.7)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7"/>
              <w:id w:val="-1069802187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18 (20.6-25.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8"/>
              <w:id w:val="-674953060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21 (24.3-34.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79"/>
              <w:id w:val="-2048290662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; †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0.013 </w:t>
                </w:r>
              </w:p>
            </w:sdtContent>
          </w:sdt>
        </w:tc>
      </w:tr>
      <w:tr w:rsidR="0077465B" w:rsidRPr="00D32D17" w:rsidTr="0077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0"/>
              <w:id w:val="-116061490"/>
            </w:sdtPr>
            <w:sdtContent>
              <w:p w:rsidR="0077465B" w:rsidRPr="00D32D17" w:rsidRDefault="0077465B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Time until exclusively EN by mouth</w:t>
                </w:r>
              </w:p>
            </w:sdtContent>
          </w:sdt>
        </w:tc>
        <w:tc>
          <w:tcPr>
            <w:tcW w:w="1543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2"/>
              <w:id w:val="-118141474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65 (62.</w:t>
                </w:r>
                <w:r w:rsidDel="00D40D19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7-66.3)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3"/>
              <w:id w:val="-1658530791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74 (71.9-77.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</w:p>
            </w:sdtContent>
          </w:sdt>
        </w:tc>
        <w:tc>
          <w:tcPr>
            <w:tcW w:w="183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4"/>
              <w:id w:val="801730846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88 (85.5-98.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308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85"/>
              <w:id w:val="-166020765"/>
            </w:sdtPr>
            <w:sdtContent>
              <w:p w:rsidR="0077465B" w:rsidRPr="00D32D17" w:rsidRDefault="0077465B" w:rsidP="0077465B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</w:tbl>
    <w:p w:rsidR="009C7857" w:rsidRDefault="009C7857"/>
    <w:p w:rsidR="000A756B" w:rsidRPr="000A756B" w:rsidRDefault="000A756B" w:rsidP="000A756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756B">
        <w:rPr>
          <w:rFonts w:ascii="Calibri" w:hAnsi="Calibri" w:cs="Calibri"/>
          <w:sz w:val="20"/>
          <w:szCs w:val="20"/>
        </w:rPr>
        <w:t xml:space="preserve">Table 1. </w:t>
      </w:r>
      <w:r w:rsidRPr="000A756B">
        <w:rPr>
          <w:rFonts w:ascii="Calibri" w:hAnsi="Calibri" w:cs="Calibri"/>
          <w:sz w:val="16"/>
          <w:szCs w:val="20"/>
        </w:rPr>
        <w:t>Incidence of pre- and postnatal factors by severity of BPD. Data expressed in percentage (n) or median (interquartile range). Abbreviations: g (grams); FiO2 (fraction of inspired oxygen); MV (mechanical ventilation); HFO (high-flow oxygen); BPD (bronchopulmonary dysplasia); PDA (patent ductus arteriosus); PH (pulmonary hypertension); EN (enteral nutrition); h (hours); * significant difference with type 1 BPD; † significant difference with type 2 BPD.</w:t>
      </w:r>
    </w:p>
    <w:tbl>
      <w:tblPr>
        <w:tblStyle w:val="Tablanormal5"/>
        <w:tblW w:w="9583" w:type="dxa"/>
        <w:tblLayout w:type="fixed"/>
        <w:tblLook w:val="04A0" w:firstRow="1" w:lastRow="0" w:firstColumn="1" w:lastColumn="0" w:noHBand="0" w:noVBand="1"/>
      </w:tblPr>
      <w:tblGrid>
        <w:gridCol w:w="3087"/>
        <w:gridCol w:w="1825"/>
        <w:gridCol w:w="1825"/>
        <w:gridCol w:w="1826"/>
        <w:gridCol w:w="1020"/>
      </w:tblGrid>
      <w:tr w:rsidR="00981089" w:rsidRPr="0077575C" w:rsidTr="0098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99"/>
              <w:id w:val="-1819406797"/>
              <w:showingPlcHdr/>
            </w:sdtPr>
            <w:sdtContent>
              <w:p w:rsidR="00981089" w:rsidRPr="0077575C" w:rsidRDefault="00981089" w:rsidP="00981089">
                <w:pPr>
                  <w:spacing w:line="360" w:lineRule="auto"/>
                  <w:ind w:hanging="255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0"/>
              <w:id w:val="-1924558366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Type 1 BPD (n=931)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1"/>
              <w:id w:val="-137191788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Type 2 BPD (n=447)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2"/>
              <w:id w:val="-12554684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Type 3 BPD (n=402)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3"/>
              <w:id w:val="139624701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4"/>
              <w:id w:val="1585724569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Leukomalacia (&gt; grade 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5"/>
              <w:id w:val="285627566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3.8% (34/895)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6"/>
              <w:id w:val="-46889863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4.4% (19/428)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7"/>
              <w:id w:val="188990840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9.9% (37/376)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8"/>
              <w:id w:val="-4414210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09"/>
              <w:id w:val="33082579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IVH (grade 3 or higher)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0"/>
              <w:id w:val="88037000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6.1% (55/898)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1"/>
              <w:id w:val="114832763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7.7% (33/427)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2"/>
              <w:id w:val="-316650588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10.3% (39/377)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3"/>
              <w:id w:val="358472127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0.032 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4"/>
              <w:id w:val="-335152564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Periventricular infarction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5"/>
              <w:id w:val="-1533330437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16.4% (131/801)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6"/>
              <w:id w:val="150100719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16.8% (61/363)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7"/>
              <w:id w:val="-1372446717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18.1% (62/341)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8"/>
              <w:id w:val="155218557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0.39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19"/>
              <w:id w:val="1564608046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Ventriculoperitoneal shunt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0"/>
              <w:id w:val="168886968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2.1% (13/633)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1"/>
              <w:id w:val="-107643504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2.6% (7/273)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2"/>
              <w:id w:val="-1018311046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3.5% (11/313)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3"/>
              <w:id w:val="-213068751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0.406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4"/>
              <w:id w:val="-1069336773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Retinopathy 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5"/>
              <w:id w:val="831652752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33.0% (289/877)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6"/>
              <w:id w:val="-42603279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47.1% (181/384)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7"/>
              <w:id w:val="1025756049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51.6% (177/343)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8"/>
              <w:id w:val="-58753861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&lt;0.001 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29"/>
              <w:id w:val="772056164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Retinopathy greater than grade 2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0"/>
              <w:id w:val="-265150147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19.7% (58/294)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1"/>
              <w:id w:val="187626791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27.8% (52/187)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2"/>
              <w:id w:val="-46381245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42.9% (78/182)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3"/>
              <w:id w:val="107215377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&lt;0.001 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4"/>
              <w:id w:val="991753293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Respiratory support at discharge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5"/>
              <w:id w:val="-196642688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3.9% (36/913)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6"/>
              <w:id w:val="-202878369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29.1% (127/436)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7"/>
              <w:id w:val="4318388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52.1% (177/ 372)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8"/>
              <w:id w:val="-1806152207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39"/>
              <w:id w:val="-210804842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Feeding by NGT/gastrostomy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0"/>
              <w:id w:val="131815634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2.7% (25/931)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1"/>
              <w:id w:val="213574623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2.9% (13/447)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2"/>
              <w:id w:val="-116061499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13.4% (54/402)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3"/>
              <w:id w:val="1339432948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4"/>
              <w:id w:val="256485972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Bronchodilators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5"/>
              <w:id w:val="-1065181849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1.4% (13/931)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6"/>
              <w:id w:val="-510760046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3.6% (16/447)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7"/>
              <w:id w:val="412282543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11.9% (48/402)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8"/>
              <w:id w:val="77067036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49"/>
              <w:id w:val="-1095474579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Inhaled corticosteroids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0"/>
              <w:id w:val="133657104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7% (65/931)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1"/>
              <w:id w:val="5181540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16.3% (73/447)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2"/>
              <w:id w:val="1655409459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19.2% (77/402)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3"/>
              <w:id w:val="1966232188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&lt;0.001 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4"/>
              <w:id w:val="60289826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Diuretics 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5"/>
              <w:id w:val="-69577280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5% (47/931)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6"/>
              <w:id w:val="-108853198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8.1% (36/447)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7"/>
              <w:id w:val="1520034696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19.7% (79/402)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8"/>
              <w:id w:val="968862752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981089" w:rsidRPr="0077575C" w:rsidTr="009810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59"/>
              <w:id w:val="1802492719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proofErr w:type="spellStart"/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Antireflux</w:t>
                </w:r>
                <w:proofErr w:type="spellEnd"/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 xml:space="preserve"> treatment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0"/>
              <w:id w:val="29696500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4% (37/931)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1"/>
              <w:id w:val="-96177868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8.7% (39/447)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2"/>
              <w:id w:val="98257509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18.9% (76/402)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3"/>
              <w:id w:val="-1892105055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981089" w:rsidRPr="0077575C" w:rsidTr="0098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4"/>
              <w:id w:val="-173335234"/>
            </w:sdtPr>
            <w:sdtContent>
              <w:p w:rsidR="00981089" w:rsidRPr="0077575C" w:rsidRDefault="00981089" w:rsidP="0098108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Mortality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5"/>
              <w:id w:val="425618651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0.7% (6/905)</w:t>
                </w:r>
              </w:p>
            </w:sdtContent>
          </w:sdt>
        </w:tc>
        <w:tc>
          <w:tcPr>
            <w:tcW w:w="182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6"/>
              <w:id w:val="1741670779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0.7% (3/428)</w:t>
                </w:r>
              </w:p>
            </w:sdtContent>
          </w:sdt>
        </w:tc>
        <w:tc>
          <w:tcPr>
            <w:tcW w:w="182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7"/>
              <w:id w:val="-299535260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4.5% (17/377)</w:t>
                </w: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  <w:vertAlign w:val="superscript"/>
                  </w:rPr>
                  <w:t xml:space="preserve"> *</w:t>
                </w:r>
                <w:r w:rsidRPr="0077575C">
                  <w:rPr>
                    <w:rFonts w:asciiTheme="minorHAnsi" w:eastAsia="Tahoma" w:hAnsiTheme="minorHAnsi" w:cstheme="minorHAnsi"/>
                    <w:sz w:val="16"/>
                    <w:szCs w:val="16"/>
                    <w:vertAlign w:val="superscript"/>
                  </w:rPr>
                  <w:t>†</w:t>
                </w:r>
              </w:p>
            </w:sdtContent>
          </w:sdt>
        </w:tc>
        <w:tc>
          <w:tcPr>
            <w:tcW w:w="1020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68"/>
              <w:id w:val="1816981294"/>
            </w:sdtPr>
            <w:sdtContent>
              <w:p w:rsidR="00981089" w:rsidRPr="0077575C" w:rsidRDefault="00981089" w:rsidP="00981089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7575C">
                  <w:rPr>
                    <w:rFonts w:asciiTheme="minorHAnsi" w:eastAsia="Calibr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</w:tr>
    </w:tbl>
    <w:p w:rsidR="000A756B" w:rsidRDefault="000A756B"/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81089">
        <w:rPr>
          <w:rFonts w:asciiTheme="minorHAnsi" w:hAnsiTheme="minorHAnsi" w:cstheme="minorHAnsi"/>
          <w:sz w:val="16"/>
          <w:szCs w:val="16"/>
        </w:rPr>
        <w:t>Table 2. Incidence of hospital morbidity by type of BPD. Data expressed in percentage (n). Abbreviations: IVH (intraventricular hemorrhage); NGT (nasogastric tube); * significant difference with type 1 BPD; † significant difference with type 2 BPD.</w:t>
      </w: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Default="00DC75A3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normal5"/>
        <w:tblW w:w="9450" w:type="dxa"/>
        <w:tblLayout w:type="fixed"/>
        <w:tblLook w:val="04A0" w:firstRow="1" w:lastRow="0" w:firstColumn="1" w:lastColumn="0" w:noHBand="0" w:noVBand="1"/>
      </w:tblPr>
      <w:tblGrid>
        <w:gridCol w:w="1647"/>
        <w:gridCol w:w="603"/>
        <w:gridCol w:w="1141"/>
        <w:gridCol w:w="740"/>
        <w:gridCol w:w="738"/>
        <w:gridCol w:w="1179"/>
        <w:gridCol w:w="742"/>
        <w:gridCol w:w="738"/>
        <w:gridCol w:w="1179"/>
        <w:gridCol w:w="743"/>
      </w:tblGrid>
      <w:tr w:rsidR="00DC75A3" w:rsidRPr="00981089" w:rsidTr="00CC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1"/>
              <w:id w:val="178237177"/>
              <w:showingPlcHdr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2"/>
              <w:id w:val="-52009754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TYPE 2/3 BPD vs 1 (raw)</w:t>
                </w:r>
              </w:p>
            </w:sdtContent>
          </w:sdt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3"/>
              <w:id w:val="-147526649"/>
            </w:sdtPr>
            <w:sdtContent>
              <w:p w:rsidR="00981089" w:rsidRPr="00981089" w:rsidRDefault="00981089" w:rsidP="00DC75A3">
                <w:pPr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TYPE 2/3 BPD vs 1 (adjusted for prenatal factors: GA, sex, IUGR, oligohydramnios)</w:t>
                </w:r>
              </w:p>
            </w:sdtContent>
          </w:sdt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4"/>
              <w:id w:val="876742569"/>
            </w:sdtPr>
            <w:sdtContent>
              <w:p w:rsidR="00981089" w:rsidRPr="00981089" w:rsidRDefault="00981089" w:rsidP="00DC75A3">
                <w:pPr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TYPE 2/3 BPD vs 1 (adjusted for prenatal factors and length of exposure to MV)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75"/>
              <w:id w:val="1344660594"/>
              <w:showingPlcHdr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603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76"/>
              <w:id w:val="13391945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OR</w:t>
                </w:r>
              </w:p>
            </w:sdtContent>
          </w:sdt>
        </w:tc>
        <w:tc>
          <w:tcPr>
            <w:tcW w:w="1141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77"/>
              <w:id w:val="-28011881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95% CI</w:t>
                </w:r>
              </w:p>
            </w:sdtContent>
          </w:sdt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78"/>
              <w:id w:val="-107365311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p</w:t>
                </w:r>
              </w:p>
            </w:sdtContent>
          </w:sdt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79"/>
              <w:id w:val="9923432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OR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80"/>
              <w:id w:val="-9701327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95% CI</w:t>
                </w:r>
              </w:p>
            </w:sdtContent>
          </w:sdt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81"/>
              <w:id w:val="18848328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p</w:t>
                </w:r>
              </w:p>
            </w:sdtContent>
          </w:sdt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82"/>
              <w:id w:val="-19069078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OR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83"/>
              <w:id w:val="-67742460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95% CI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tag w:val="goog_rdk_284"/>
              <w:id w:val="-107280429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p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5"/>
              <w:id w:val="1841495353"/>
            </w:sdtPr>
            <w:sdtContent>
              <w:p w:rsidR="00981089" w:rsidRPr="00DC75A3" w:rsidRDefault="00DC75A3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GA </w:t>
                </w:r>
                <w:r w:rsidR="00981089"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(weeks)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6"/>
              <w:id w:val="-16725335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0.956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7"/>
              <w:id w:val="-9578709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0.918-0.995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8"/>
              <w:id w:val="-39959603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0.026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89"/>
              <w:id w:val="-3346097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0.876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0"/>
              <w:id w:val="-175211658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0.832-0.923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1"/>
              <w:id w:val="-110542055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2"/>
              <w:id w:val="-95871221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1.02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3"/>
              <w:id w:val="4542881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0.96-1.084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4"/>
              <w:id w:val="17966421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0.523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5"/>
              <w:id w:val="-1721427593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Weight (g)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6"/>
              <w:id w:val="94172229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0.999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7"/>
              <w:id w:val="-208443485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0.999-1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8"/>
              <w:id w:val="74676431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299"/>
              <w:id w:val="-96789057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0.999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0"/>
              <w:id w:val="-300363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0.999-1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1"/>
              <w:id w:val="187974349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2"/>
              <w:id w:val="126296257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3"/>
              <w:id w:val="-3710759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0.999-1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4"/>
              <w:id w:val="53069469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0.237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5"/>
              <w:id w:val="-1116751826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Sex, male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6"/>
              <w:id w:val="50025061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1.329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7"/>
              <w:id w:val="211910693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1.101-1.604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8"/>
              <w:id w:val="29186995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0.003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09"/>
              <w:id w:val="13770542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1.511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0"/>
              <w:id w:val="173358024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1.238-1.844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1"/>
              <w:id w:val="79433107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2"/>
              <w:id w:val="129571885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1.394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3"/>
              <w:id w:val="-158328291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1.142-1.727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4"/>
              <w:id w:val="188335543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0.002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5"/>
              <w:id w:val="-460652825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Oligohydramnios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6"/>
              <w:id w:val="163813732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1.567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7"/>
              <w:id w:val="133641010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1.18-2.082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8"/>
              <w:id w:val="102329286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0.002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19"/>
              <w:id w:val="6248836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1.506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0"/>
              <w:id w:val="177020103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1.12-2.025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1"/>
              <w:id w:val="63453258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0.007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2"/>
              <w:id w:val="426406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1.568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3"/>
              <w:id w:val="153700210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1.142-2.152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4"/>
              <w:id w:val="13454387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0.005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5"/>
              <w:id w:val="1543474363"/>
            </w:sdtPr>
            <w:sdtContent>
              <w:p w:rsidR="00981089" w:rsidRPr="00DC75A3" w:rsidRDefault="00DC75A3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IUGR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6"/>
              <w:id w:val="13853773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1.478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7"/>
              <w:id w:val="-5184721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1.161-1.882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8"/>
              <w:id w:val="-201914864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0.002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29"/>
              <w:id w:val="203130054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1.753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0"/>
              <w:id w:val="-47413852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1.347-2.281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1"/>
              <w:id w:val="178144630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2"/>
              <w:id w:val="-69423250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1.611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3"/>
              <w:id w:val="-99233250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1.216-2.134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4"/>
              <w:id w:val="-94169358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0.001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5"/>
              <w:id w:val="1501848178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Histological chorioamnionitis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6"/>
              <w:id w:val="30876242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0.905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7"/>
              <w:id w:val="-69446376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0.690-1.186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8"/>
              <w:id w:val="-13163576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0.469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39"/>
              <w:id w:val="5321743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0.886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0"/>
              <w:id w:val="3802788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0.663-1.184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1"/>
              <w:id w:val="-53843404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0.414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2"/>
              <w:id w:val="-1818228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1.116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3"/>
              <w:id w:val="20792439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0.817-1.525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4"/>
              <w:id w:val="81807792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0.490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5"/>
              <w:id w:val="-763069826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Intubation at birth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6"/>
              <w:id w:val="-214433023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1.627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7"/>
              <w:id w:val="-35487646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1.349-1.963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8"/>
              <w:id w:val="-101122118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49"/>
              <w:id w:val="42655015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1.588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0"/>
              <w:id w:val="8936015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1.297-1.945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1"/>
              <w:id w:val="-72368123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2"/>
              <w:id w:val="65326613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1.037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3"/>
              <w:id w:val="8391205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0.828-1.298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4"/>
              <w:id w:val="56129632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0.753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5"/>
              <w:id w:val="-117606909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FiO</w:t>
                </w:r>
                <w:r w:rsidRPr="00DC75A3">
                  <w:rPr>
                    <w:rFonts w:asciiTheme="minorHAnsi" w:hAnsiTheme="minorHAnsi" w:cstheme="minorHAnsi"/>
                    <w:sz w:val="16"/>
                    <w:szCs w:val="16"/>
                    <w:vertAlign w:val="subscript"/>
                  </w:rPr>
                  <w:t>2</w:t>
                </w: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 &gt;. 30 at birth 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6"/>
              <w:id w:val="-144314487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1.72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7"/>
              <w:id w:val="-172975356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1.384-2.136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8"/>
              <w:id w:val="130011463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59"/>
              <w:id w:val="170938307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1.627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0"/>
              <w:id w:val="-177785788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1.294-2.046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1"/>
              <w:id w:val="-66054955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2"/>
              <w:id w:val="-172020666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1.303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3"/>
              <w:id w:val="155058268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1.02-1.33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4"/>
              <w:id w:val="57531946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0.034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5"/>
              <w:id w:val="-403290563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FiO</w:t>
                </w:r>
                <w:r w:rsidRPr="00DC75A3">
                  <w:rPr>
                    <w:rFonts w:asciiTheme="minorHAnsi" w:hAnsiTheme="minorHAnsi" w:cstheme="minorHAnsi"/>
                    <w:sz w:val="16"/>
                    <w:szCs w:val="16"/>
                    <w:vertAlign w:val="subscript"/>
                  </w:rPr>
                  <w:t>2</w:t>
                </w: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 &gt;. 60 at birth 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6"/>
              <w:id w:val="-62377060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2.19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7"/>
              <w:id w:val="53539862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1.729-2.775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8"/>
              <w:id w:val="118548861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69"/>
              <w:id w:val="81753580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2.132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0"/>
              <w:id w:val="94966376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1.663-2.735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1"/>
              <w:id w:val="-15191658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2"/>
              <w:id w:val="20406304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1.622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3"/>
              <w:id w:val="11049238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1.239-2.123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4"/>
              <w:id w:val="-1899255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5"/>
              <w:id w:val="242765907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Intubation in first hour of life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6"/>
              <w:id w:val="-4368345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1.749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7"/>
              <w:id w:val="178707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1.449-2.111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8"/>
              <w:id w:val="-83252813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79"/>
              <w:id w:val="14953711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1.694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0"/>
              <w:id w:val="189607921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1.383-2.075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1"/>
              <w:id w:val="170737358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2"/>
              <w:id w:val="56160984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1.064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3"/>
              <w:id w:val="69380859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0.849-1.333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4"/>
              <w:id w:val="-107851440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0.592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5"/>
              <w:id w:val="1276366831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Caffeine therapy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6"/>
              <w:id w:val="194904488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0.426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7"/>
              <w:id w:val="1388529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0.212-0.843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8"/>
              <w:id w:val="50362712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&lt;0.016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89"/>
              <w:id w:val="25617792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0.280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0"/>
              <w:id w:val="-81488266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0.136-0.580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1"/>
              <w:id w:val="92454143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0.001</w:t>
                </w:r>
                <w:r w:rsidRPr="00981089">
                  <w:rPr>
                    <w:rFonts w:asciiTheme="minorHAnsi" w:hAnsiTheme="minorHAnsi" w:cstheme="minorHAnsi"/>
                    <w:sz w:val="16"/>
                    <w:szCs w:val="16"/>
                    <w:vertAlign w:val="superscript"/>
                  </w:rPr>
                  <w:t>*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2"/>
              <w:id w:val="-204844185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0.804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3"/>
              <w:id w:val="55459226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0.358-1.808</w:t>
                </w: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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4"/>
              <w:id w:val="45413926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0.598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5"/>
              <w:id w:val="1356234958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Surfactant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6"/>
              <w:id w:val="-119376789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1.468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7"/>
              <w:id w:val="8967555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1.179-1.828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8"/>
              <w:id w:val="176711904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399"/>
              <w:id w:val="164477856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1.435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0"/>
              <w:id w:val="83226767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1.136-1.813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1"/>
              <w:id w:val="-204943890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0.002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2"/>
              <w:id w:val="-78950667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1.016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3"/>
              <w:id w:val="-70332427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0.718-1.438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4"/>
              <w:id w:val="12150022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0.927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5"/>
              <w:id w:val="-852258830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Two or more surfactant doses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6"/>
              <w:id w:val="-202154136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1.981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7"/>
              <w:id w:val="48181876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1.564-2.509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8"/>
              <w:id w:val="-19169926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09"/>
              <w:id w:val="541537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1.752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0"/>
              <w:id w:val="118733618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1.364-2.251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1"/>
              <w:id w:val="119966819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2"/>
              <w:id w:val="164462041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1.313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3"/>
              <w:id w:val="20031541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1.003-1.717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4"/>
              <w:id w:val="-137067489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0.047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5"/>
              <w:id w:val="-2022687971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MV during hospitalization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6"/>
              <w:id w:val="49962685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2.974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7"/>
              <w:id w:val="34097618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2.349-3.765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8"/>
              <w:id w:val="173242566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19"/>
              <w:id w:val="78037704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2.823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0"/>
              <w:id w:val="83988874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2.188-3.643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1"/>
              <w:id w:val="-184170038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  <w:r w:rsidRPr="00981089">
                  <w:rPr>
                    <w:rFonts w:asciiTheme="minorHAnsi" w:hAnsiTheme="minorHAnsi" w:cstheme="minorHAnsi"/>
                    <w:sz w:val="16"/>
                    <w:szCs w:val="16"/>
                    <w:vertAlign w:val="superscript"/>
                  </w:rPr>
                  <w:t>**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2"/>
              <w:id w:val="-23470428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1.319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3"/>
              <w:id w:val="129633782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0.994-1.751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4"/>
              <w:id w:val="120775155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0.055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5"/>
              <w:id w:val="1085574950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Duration of invasive MV, days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6"/>
              <w:id w:val="-18382677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1.06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7"/>
              <w:id w:val="37382054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1.051- 1.071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8"/>
              <w:id w:val="170899407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29"/>
              <w:id w:val="-66595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1.062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0"/>
              <w:id w:val="2530268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1.052-1.073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1"/>
              <w:id w:val="-93606509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2"/>
              <w:id w:val="1013340153"/>
              <w:showingPlcHdr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3"/>
              <w:id w:val="131114113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4"/>
              <w:id w:val="-161065416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5"/>
              <w:id w:val="-1124228216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Noninvasive respiratory support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6"/>
              <w:id w:val="13762764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0.488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7"/>
              <w:id w:val="171470032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0.18-1.325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8"/>
              <w:id w:val="180650543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0.159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39"/>
              <w:id w:val="10227575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0.331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0"/>
              <w:id w:val="71470146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0.103-1.07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1"/>
              <w:id w:val="-8368489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0.065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2"/>
              <w:id w:val="-46181160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0.351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3"/>
              <w:id w:val="302352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0.094-1.317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4"/>
              <w:id w:val="169017969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0.132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5"/>
              <w:id w:val="-1994778207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Nitric oxide therapy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6"/>
              <w:id w:val="-212028267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3.748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7"/>
              <w:id w:val="207807915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2.753-5.106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8"/>
              <w:id w:val="-131417149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49"/>
              <w:id w:val="-195747805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3.863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0"/>
              <w:id w:val="172817571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2.783-5.361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1"/>
              <w:id w:val="157577990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2"/>
              <w:id w:val="159613122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1.447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3"/>
              <w:id w:val="45005733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0.987-2.123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4"/>
              <w:id w:val="-34085215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0.058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5"/>
              <w:id w:val="-447541466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Ectopic air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6"/>
              <w:id w:val="19612213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2.28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7"/>
              <w:id w:val="9659959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1.583-3.286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8"/>
              <w:id w:val="-111998781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59"/>
              <w:id w:val="-168365879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2.383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0"/>
              <w:id w:val="191842854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1.617-3.513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1"/>
              <w:id w:val="19604588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2"/>
              <w:id w:val="89855270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1.125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3"/>
              <w:id w:val="-67280251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0.726-1.743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4"/>
              <w:id w:val="-155662108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0.599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5"/>
              <w:id w:val="1149407775"/>
            </w:sdtPr>
            <w:sdtContent>
              <w:p w:rsidR="00981089" w:rsidRPr="00DC75A3" w:rsidRDefault="00DC75A3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NEC</w:t>
                </w:r>
                <w:r w:rsidR="00981089"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(surgical)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6"/>
              <w:id w:val="17532193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1.55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7"/>
              <w:id w:val="-27958144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1.014-2.371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8"/>
              <w:id w:val="-10342960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0.043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69"/>
              <w:id w:val="-4797658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1.435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0"/>
              <w:id w:val="-83753369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0.918-2.241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1"/>
              <w:id w:val="177983711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0.113</w:t>
                </w:r>
              </w:p>
            </w:sdtContent>
          </w:sdt>
        </w:tc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2"/>
              <w:id w:val="10783943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</w:t>
                </w:r>
                <w:proofErr w:type="gramStart"/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0.472  </w:t>
                </w: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ab/>
                </w:r>
                <w:proofErr w:type="gramEnd"/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 0.275-0.811       </w:t>
                </w:r>
                <w:r w:rsidR="00DC75A3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     </w:t>
                </w: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0.007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3"/>
              <w:id w:val="1077399737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PDA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4"/>
              <w:id w:val="-122220668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1.728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5"/>
              <w:id w:val="-191523499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1.428-2.90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6"/>
              <w:id w:val="20437334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7"/>
              <w:id w:val="21301122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1.671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8"/>
              <w:id w:val="25757269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1.348-2.071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79"/>
              <w:id w:val="-103533729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0"/>
              <w:id w:val="-97235432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1.08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1"/>
              <w:id w:val="-20182959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0.822-1.418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2"/>
              <w:id w:val="-116023146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0.582</w:t>
                </w:r>
              </w:p>
            </w:sdtContent>
          </w:sdt>
        </w:tc>
      </w:tr>
      <w:tr w:rsidR="00DC75A3" w:rsidRPr="00981089" w:rsidTr="00CC73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3"/>
              <w:id w:val="1124652695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Nosocomial sepsis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4"/>
              <w:id w:val="-86744853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1.92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5"/>
              <w:id w:val="17235619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1.579-2.334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6"/>
              <w:id w:val="-157094811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7"/>
              <w:id w:val="-186274025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1.721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8"/>
              <w:id w:val="-205838236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1.394-2.125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89"/>
              <w:id w:val="-16286903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0"/>
              <w:id w:val="-188793945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1.143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1"/>
              <w:id w:val="45784376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0.87-1.501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2"/>
              <w:id w:val="-163208636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0.338</w:t>
                </w:r>
              </w:p>
            </w:sdtContent>
          </w:sdt>
        </w:tc>
      </w:tr>
      <w:tr w:rsidR="00DC75A3" w:rsidRPr="00981089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3"/>
              <w:id w:val="1925841238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Nosocomial pneumonia</w:t>
                </w:r>
              </w:p>
            </w:sdtContent>
          </w:sdt>
        </w:tc>
        <w:tc>
          <w:tcPr>
            <w:tcW w:w="603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4"/>
              <w:id w:val="-214395575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5.753</w:t>
                </w:r>
              </w:p>
            </w:sdtContent>
          </w:sdt>
        </w:tc>
        <w:tc>
          <w:tcPr>
            <w:tcW w:w="114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5"/>
              <w:id w:val="-631483306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4.207-7.867</w:t>
                </w:r>
              </w:p>
            </w:sdtContent>
          </w:sdt>
        </w:tc>
        <w:tc>
          <w:tcPr>
            <w:tcW w:w="740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6"/>
              <w:id w:val="-1317033989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7"/>
              <w:id w:val="-151807693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6.719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8"/>
              <w:id w:val="1629898500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4.806-9.395</w:t>
                </w:r>
              </w:p>
            </w:sdtContent>
          </w:sdt>
        </w:tc>
        <w:tc>
          <w:tcPr>
            <w:tcW w:w="741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499"/>
              <w:id w:val="-144753118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&lt;0.001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0"/>
              <w:id w:val="1661035634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1.055</w:t>
                </w:r>
              </w:p>
            </w:sdtContent>
          </w:sdt>
        </w:tc>
        <w:tc>
          <w:tcPr>
            <w:tcW w:w="117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1"/>
              <w:id w:val="-95687309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1.043-1.063</w:t>
                </w:r>
              </w:p>
            </w:sdtContent>
          </w:sdt>
        </w:tc>
        <w:tc>
          <w:tcPr>
            <w:tcW w:w="74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2"/>
              <w:id w:val="193693563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&lt;0.001</w:t>
                </w:r>
              </w:p>
            </w:sdtContent>
          </w:sdt>
        </w:tc>
      </w:tr>
      <w:tr w:rsidR="00DC75A3" w:rsidRPr="00981089" w:rsidTr="00CC733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3"/>
              <w:id w:val="186638094"/>
            </w:sdtPr>
            <w:sdtContent>
              <w:p w:rsidR="00981089" w:rsidRPr="00DC75A3" w:rsidRDefault="00981089" w:rsidP="00DC75A3">
                <w:pPr>
                  <w:spacing w:line="480" w:lineRule="auto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C75A3">
                  <w:rPr>
                    <w:rFonts w:asciiTheme="minorHAnsi" w:hAnsiTheme="minorHAnsi" w:cstheme="minorHAnsi"/>
                    <w:sz w:val="16"/>
                    <w:szCs w:val="16"/>
                  </w:rPr>
                  <w:t>Periventricular leukomalacia (&gt; grade 1)</w:t>
                </w:r>
              </w:p>
            </w:sdtContent>
          </w:sdt>
        </w:tc>
        <w:tc>
          <w:tcPr>
            <w:tcW w:w="603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4"/>
              <w:id w:val="-2068333013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1.896</w:t>
                </w:r>
              </w:p>
            </w:sdtContent>
          </w:sdt>
        </w:tc>
        <w:tc>
          <w:tcPr>
            <w:tcW w:w="1141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5"/>
              <w:id w:val="-7713192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(1.224-2.936)</w:t>
                </w:r>
              </w:p>
            </w:sdtContent>
          </w:sdt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6"/>
              <w:id w:val="19971431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0.004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7"/>
              <w:id w:val="1114403167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1.816</w:t>
                </w:r>
              </w:p>
            </w:sdtContent>
          </w:sdt>
        </w:tc>
        <w:tc>
          <w:tcPr>
            <w:tcW w:w="1179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8"/>
              <w:id w:val="-1657910985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1.150-2.866</w:t>
                </w:r>
              </w:p>
            </w:sdtContent>
          </w:sdt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09"/>
              <w:id w:val="35655443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0.010</w:t>
                </w:r>
              </w:p>
            </w:sdtContent>
          </w:sdt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10"/>
              <w:id w:val="-1603327941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1.297</w:t>
                </w:r>
              </w:p>
            </w:sdtContent>
          </w:sdt>
        </w:tc>
        <w:tc>
          <w:tcPr>
            <w:tcW w:w="1179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11"/>
              <w:id w:val="-1355500488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0.787-2.138</w:t>
                </w:r>
              </w:p>
            </w:sdtContent>
          </w:sdt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512"/>
              <w:id w:val="624279422"/>
            </w:sdtPr>
            <w:sdtContent>
              <w:p w:rsidR="00981089" w:rsidRPr="00981089" w:rsidRDefault="00981089" w:rsidP="00981089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981089">
                  <w:rPr>
                    <w:rFonts w:asciiTheme="minorHAnsi" w:hAnsiTheme="minorHAnsi" w:cstheme="minorHAnsi"/>
                    <w:sz w:val="16"/>
                    <w:szCs w:val="16"/>
                  </w:rPr>
                  <w:t>0.308</w:t>
                </w:r>
              </w:p>
            </w:sdtContent>
          </w:sdt>
        </w:tc>
      </w:tr>
    </w:tbl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75A3" w:rsidRPr="00DC75A3" w:rsidRDefault="00DC75A3" w:rsidP="00DC75A3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C75A3">
        <w:rPr>
          <w:rFonts w:asciiTheme="minorHAnsi" w:hAnsiTheme="minorHAnsi" w:cstheme="minorHAnsi"/>
          <w:sz w:val="16"/>
          <w:szCs w:val="16"/>
        </w:rPr>
        <w:t>Table 3. Analysis of the association of pre- and postnatal factors with the development of type 2/3 BPD vs type 1. Raw and adjusted OR with 95% Cis.</w:t>
      </w:r>
    </w:p>
    <w:p w:rsidR="00DC75A3" w:rsidRPr="00DC75A3" w:rsidRDefault="00DC75A3" w:rsidP="00DC75A3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C75A3">
        <w:rPr>
          <w:rFonts w:asciiTheme="minorHAnsi" w:hAnsiTheme="minorHAnsi" w:cstheme="minorHAnsi"/>
          <w:sz w:val="16"/>
          <w:szCs w:val="16"/>
        </w:rPr>
        <w:t>Abbreviations: BPD (bronchopulmonary dysplasia); GA (gestational age); IUGR (intrauterine growth restriction); g (grams); FiO</w:t>
      </w:r>
      <w:r w:rsidRPr="00DC75A3">
        <w:rPr>
          <w:rFonts w:asciiTheme="minorHAnsi" w:hAnsiTheme="minorHAnsi" w:cstheme="minorHAnsi"/>
          <w:sz w:val="16"/>
          <w:szCs w:val="16"/>
          <w:vertAlign w:val="subscript"/>
        </w:rPr>
        <w:t>2</w:t>
      </w:r>
      <w:r w:rsidRPr="00DC75A3">
        <w:rPr>
          <w:rFonts w:asciiTheme="minorHAnsi" w:hAnsiTheme="minorHAnsi" w:cstheme="minorHAnsi"/>
          <w:sz w:val="16"/>
          <w:szCs w:val="16"/>
        </w:rPr>
        <w:t xml:space="preserve"> (fraction of inspired oxygen); MV (mechanical ventilation); PDA (patent ductus arteriosus). </w:t>
      </w:r>
    </w:p>
    <w:p w:rsidR="00981089" w:rsidRDefault="00DC75A3" w:rsidP="00DC75A3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C75A3">
        <w:rPr>
          <w:rFonts w:asciiTheme="minorHAnsi" w:hAnsiTheme="minorHAnsi" w:cstheme="minorHAnsi"/>
          <w:sz w:val="16"/>
          <w:szCs w:val="16"/>
        </w:rPr>
        <w:t>* Adjusted for GA only. ** Interaction between exposure to mechanical ventilation and gestational age. † All patients were exposed to MV.</w:t>
      </w: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normal5"/>
        <w:tblW w:w="9639" w:type="dxa"/>
        <w:tblLayout w:type="fixed"/>
        <w:tblLook w:val="04A0" w:firstRow="1" w:lastRow="0" w:firstColumn="1" w:lastColumn="0" w:noHBand="0" w:noVBand="1"/>
      </w:tblPr>
      <w:tblGrid>
        <w:gridCol w:w="2731"/>
        <w:gridCol w:w="1380"/>
        <w:gridCol w:w="1559"/>
        <w:gridCol w:w="1560"/>
        <w:gridCol w:w="1559"/>
        <w:gridCol w:w="850"/>
      </w:tblGrid>
      <w:tr w:rsidR="00CC733E" w:rsidRPr="00D32D17" w:rsidTr="00CC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17"/>
              <w:id w:val="59602089"/>
              <w:showingPlcHdr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 xml:space="preserve">     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18"/>
              <w:id w:val="-84478575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m:oMath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22"/>
                    </w:rPr>
                    <m:t>&lt;</m:t>
                  </m:r>
                </m:oMath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26 wk GA (473)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19"/>
              <w:id w:val="-49124775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26–28 wk. GA (657)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0"/>
              <w:id w:val="148127475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28–30 wk. GA (461)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1"/>
              <w:id w:val="-154235741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m:oMath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22"/>
                    </w:rPr>
                    <m:t>≥</m:t>
                  </m:r>
                </m:oMath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30 wk GA (189)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2"/>
              <w:id w:val="210205598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p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3"/>
              <w:id w:val="201441209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GA (weeks)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4"/>
              <w:id w:val="59659982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25 (24.5-25.4)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5"/>
              <w:id w:val="155366231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26.8 (24.4-27.4)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6"/>
              <w:id w:val="35878052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28.7 (28.3-29.1)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7"/>
              <w:id w:val="139994660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30.8 (30.2-32)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8"/>
              <w:id w:val="210082907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&lt;0.001*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29"/>
              <w:id w:val="69997936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Weight (g)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0"/>
              <w:id w:val="-181024444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711 (623-800)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1"/>
              <w:id w:val="-141948077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900 (780-1000)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2"/>
              <w:id w:val="129324970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1055 (890-1200)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3"/>
              <w:id w:val="-161235366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1250 (980-1593)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4"/>
              <w:id w:val="-9965084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&lt;0.001*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5"/>
              <w:id w:val="114061370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Sex, male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6"/>
              <w:id w:val="144719463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49.80% (234/470)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7"/>
              <w:id w:val="151064114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56.00% (366/654)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8"/>
              <w:id w:val="185299250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56.80% (259/456)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39"/>
              <w:id w:val="-203879982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66.30%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(124/187)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0"/>
              <w:id w:val="-23532174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1"/>
              <w:id w:val="142383938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Corticosteroids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2"/>
              <w:id w:val="-70433008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92.10% (432/469)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3"/>
              <w:id w:val="104933863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86.70%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(568/655)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4"/>
              <w:id w:val="15095385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90.10% (409/454)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5"/>
              <w:id w:val="-158991846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83.00%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(156/188)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6"/>
              <w:id w:val="-209569842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7"/>
              <w:id w:val="-143496492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Intrauterine growth restriction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8"/>
              <w:id w:val="-50520777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5.20% (23/443)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49"/>
              <w:id w:val="68271038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16.10%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(101/626)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0"/>
              <w:id w:val="-209909243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30.10%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133/442)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1"/>
              <w:id w:val="-104922275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40.00%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72/180)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2"/>
              <w:id w:val="109451066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3"/>
              <w:id w:val="-179435464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Oligohydramnios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4"/>
              <w:id w:val="-27324931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11.00% (51/463)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5"/>
              <w:id w:val="180650572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13.60% (88/646)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6"/>
              <w:id w:val="198358086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12.70% (57/448)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7"/>
              <w:id w:val="153646058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14.40% (27/187)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8"/>
              <w:id w:val="77768126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0.54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59"/>
              <w:id w:val="-152162346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Histological chorioamnionitis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0"/>
              <w:id w:val="191959347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21.60% (102/473)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1"/>
              <w:id w:val="-75011746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16.60% /109/657)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2"/>
              <w:id w:val="-126984924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6.50%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30/461)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3"/>
              <w:id w:val="-1724783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1.60%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3/189)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4"/>
              <w:id w:val="-189395734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5"/>
              <w:id w:val="73027612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Intubation at birth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6"/>
              <w:id w:val="15165757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68.30% (323/473)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7"/>
              <w:id w:val="-35357691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47.00%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(309/657)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8"/>
              <w:id w:val="11002054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31.50%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145/461)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69"/>
              <w:id w:val="78801773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29.60%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56/189)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0"/>
              <w:id w:val="122263727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1"/>
              <w:id w:val="-59177282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FiO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bscript"/>
                  </w:rPr>
                  <w:t>2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 &gt; </w:t>
                </w:r>
                <w:r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.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60</w:t>
                </w:r>
                <w:r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 xml:space="preserve"> 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at birth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2"/>
              <w:id w:val="-95247722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31.00% (144/465)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3"/>
              <w:id w:val="93663075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21.10%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(137/650)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4"/>
              <w:id w:val="105574187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12.10%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55/456)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5"/>
              <w:id w:val="180612022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16.70%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(31/186)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6"/>
              <w:id w:val="-192302548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7"/>
              <w:id w:val="146129997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Surfactant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8"/>
              <w:id w:val="-130385273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80.40% (373/464)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79"/>
              <w:id w:val="-37330881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76.60% (498/650)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0"/>
              <w:id w:val="159436461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73.60% (335/455)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1"/>
              <w:id w:val="43903599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59.20%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§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109/184)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2"/>
              <w:id w:val="82648336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3"/>
              <w:id w:val="-92812433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Caffeine therapy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4"/>
              <w:id w:val="154941518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99.6% (464/466)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5"/>
              <w:id w:val="-78820453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99.2% (647/552)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6"/>
              <w:id w:val="-137553469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99.3% (457/460)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7"/>
              <w:id w:val="-36444093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85.7% (162/189)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  <w:vertAlign w:val="superscript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‡§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8"/>
              <w:id w:val="145845462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89"/>
              <w:id w:val="-31218002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Refractory hypoxemia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0"/>
              <w:id w:val="29611667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13.50% (64/473)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1"/>
              <w:id w:val="152135056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7.90%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(52/657)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2"/>
              <w:id w:val="-17549916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6.50%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(30/461)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3"/>
              <w:id w:val="-6071506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7.90% (15/189)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4"/>
              <w:id w:val="-59324674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5"/>
              <w:id w:val="188119989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MV during hospitalization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6"/>
              <w:id w:val="-214071444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93.40% (437/468)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7"/>
              <w:id w:val="-42433575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78.30%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(512/654)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8"/>
              <w:id w:val="-29012558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60.80%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279/459)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599"/>
              <w:id w:val="89208631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59.80%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113/189)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0"/>
              <w:id w:val="-45447935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1"/>
              <w:id w:val="-117696349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Duration of MV, days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2"/>
              <w:id w:val="202905223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22 (10-35)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3"/>
              <w:id w:val="92823011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 (3-20)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4"/>
              <w:id w:val="214060108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 (1-11)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5"/>
              <w:id w:val="154702288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 (3-26.2)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  <w:vertAlign w:val="superscript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§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6"/>
              <w:id w:val="-151845385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7"/>
              <w:id w:val="42184226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PH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8"/>
              <w:id w:val="-91986829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10.8% (50/461)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09"/>
              <w:id w:val="-94407067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(52/649)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0"/>
              <w:id w:val="31531445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8% (36/448)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1"/>
              <w:id w:val="30381388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20.5%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  <w:vertAlign w:val="superscript"/>
                  </w:rPr>
                  <w:t xml:space="preserve">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‡§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 xml:space="preserve"> (38/185)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2"/>
              <w:id w:val="-16995327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3"/>
              <w:id w:val="146037456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Nitric oxide therapy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4"/>
              <w:id w:val="54279226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18.70% (87/465)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5"/>
              <w:id w:val="98851772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9.70%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(63/651)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6"/>
              <w:id w:val="-135603060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10.30%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(47/456)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7"/>
              <w:id w:val="-178804270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20.40%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 xml:space="preserve">‡§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(38/186)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8"/>
              <w:id w:val="18872379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19"/>
              <w:id w:val="172555690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Postnatal corticosteroids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0"/>
              <w:id w:val="145751672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50.30% (238/473)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1"/>
              <w:id w:val="-116138493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26.30%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(173/657)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2"/>
              <w:id w:val="-21150776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15.80%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 xml:space="preserve"> (73/461)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3"/>
              <w:id w:val="2075266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16.90%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 xml:space="preserve"> (32/189)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4"/>
              <w:id w:val="-102176820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5"/>
              <w:id w:val="76111124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Patent ductus arteriosus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6"/>
              <w:id w:val="154463512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74.70% (343/459)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7"/>
              <w:id w:val="-95555568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56.30% (363/645)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8"/>
              <w:id w:val="13159590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37.00% (166/449)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29"/>
              <w:id w:val="127182309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25.70% (47/183)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0"/>
              <w:id w:val="4534000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 *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1"/>
              <w:id w:val="100278683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Nosocomial sepsis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2"/>
              <w:id w:val="102506357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76.80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%(</w:t>
                </w:r>
                <w:proofErr w:type="gramEnd"/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351/457)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3"/>
              <w:id w:val="34050977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59.90%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(385/643)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4"/>
              <w:id w:val="-179173006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47.50%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211/444)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5"/>
              <w:id w:val="1373654335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40.90%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 xml:space="preserve"> (76/186)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6"/>
              <w:id w:val="-133831169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7"/>
              <w:id w:val="166250345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Necrotizing enterocolitis (surgical)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8"/>
              <w:id w:val="-127014836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8.30% (38/458)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39"/>
              <w:id w:val="-156278836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6.00% (39/647)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0"/>
              <w:id w:val="867483669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2.20%</w:t>
                </w:r>
                <w:r w:rsidRPr="00D32D17">
                  <w:rPr>
                    <w:rFonts w:asciiTheme="minorHAnsi" w:hAnsiTheme="minorHAnsi" w:cstheme="minorHAnsi"/>
                    <w:sz w:val="16"/>
                    <w:szCs w:val="22"/>
                  </w:rPr>
                  <w:t>γ</w:t>
                </w:r>
                <w:proofErr w:type="gramStart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>‡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</w:t>
                </w:r>
                <w:proofErr w:type="gramEnd"/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10/445)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1"/>
              <w:id w:val="148990521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2.70% (5/183)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2"/>
              <w:id w:val="-3203341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3"/>
              <w:id w:val="-1286037124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Ectopic air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4"/>
              <w:id w:val="202234801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9.80% (46/468)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5"/>
              <w:id w:val="65965983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5.80</w:t>
                </w:r>
                <w:proofErr w:type="gramStart"/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%(</w:t>
                </w:r>
                <w:proofErr w:type="gramEnd"/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38/652)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6"/>
              <w:id w:val="106823686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5.40% (25/459)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7"/>
              <w:id w:val="154879769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15.60% (29/186)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8"/>
              <w:id w:val="-1462341516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49"/>
              <w:id w:val="1510407739"/>
            </w:sdtPr>
            <w:sdtContent>
              <w:p w:rsidR="00CC733E" w:rsidRPr="00D32D17" w:rsidRDefault="00CC733E" w:rsidP="00C55429">
                <w:pPr>
                  <w:spacing w:line="360" w:lineRule="auto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Type 2/3</w:t>
                </w:r>
                <w:r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 xml:space="preserve"> 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bronchopulmonary dysplasia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0"/>
              <w:id w:val="-190905871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 xml:space="preserve">59.80% </w:t>
                </w:r>
                <w:r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(</w:t>
                </w: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283/473)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1"/>
              <w:id w:val="-38957768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43.20%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(284/657)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2"/>
              <w:id w:val="94897822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37.10%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(171/461)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3"/>
              <w:id w:val="-63571977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58.70%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 xml:space="preserve">‡§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(111/189)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4"/>
              <w:id w:val="89594289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  <w:tr w:rsidR="00CC733E" w:rsidRPr="00D32D17" w:rsidTr="00CC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5"/>
              <w:id w:val="-417253953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Type 3 bronchopulmonary dysplasia</w:t>
                </w:r>
              </w:p>
            </w:sdtContent>
          </w:sdt>
        </w:tc>
        <w:tc>
          <w:tcPr>
            <w:tcW w:w="138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6"/>
              <w:id w:val="539162751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31.30% (148/473)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7"/>
              <w:id w:val="-169530005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18.00%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(118/657)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8"/>
              <w:id w:val="-85006010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17.10%</w:t>
                </w:r>
                <w:r w:rsidRPr="00D32D17">
                  <w:rPr>
                    <w:rFonts w:asciiTheme="minorHAnsi" w:eastAsia="Symbol" w:hAnsiTheme="minorHAnsi" w:cstheme="minorHAnsi"/>
                    <w:sz w:val="16"/>
                    <w:szCs w:val="22"/>
                  </w:rPr>
                  <w:t> (79/461)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59"/>
              <w:id w:val="-2036415038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30.20%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  <w:vertAlign w:val="superscript"/>
                  </w:rPr>
                  <w:t xml:space="preserve">‡§ </w:t>
                </w:r>
                <w:r w:rsidRPr="00D32D17">
                  <w:rPr>
                    <w:rFonts w:asciiTheme="minorHAnsi" w:eastAsia="Tahoma" w:hAnsiTheme="minorHAnsi" w:cstheme="minorHAnsi"/>
                    <w:sz w:val="16"/>
                    <w:szCs w:val="22"/>
                  </w:rPr>
                  <w:t>(57/189)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Theme="minorHAnsi" w:hAnsiTheme="minorHAnsi" w:cstheme="minorHAnsi"/>
                <w:sz w:val="16"/>
                <w:szCs w:val="22"/>
              </w:rPr>
              <w:tag w:val="goog_rdk_660"/>
              <w:id w:val="51978002"/>
            </w:sdtPr>
            <w:sdtContent>
              <w:p w:rsidR="00CC733E" w:rsidRPr="00D32D17" w:rsidRDefault="00CC733E" w:rsidP="00C55429">
                <w:pPr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22"/>
                  </w:rPr>
                </w:pPr>
                <w:r w:rsidRPr="00D32D17">
                  <w:rPr>
                    <w:rFonts w:asciiTheme="minorHAnsi" w:eastAsia="Calibri" w:hAnsiTheme="minorHAnsi" w:cstheme="minorHAnsi"/>
                    <w:sz w:val="16"/>
                    <w:szCs w:val="22"/>
                  </w:rPr>
                  <w:t>&lt;0.001</w:t>
                </w:r>
              </w:p>
            </w:sdtContent>
          </w:sdt>
        </w:tc>
      </w:tr>
    </w:tbl>
    <w:p w:rsidR="00CC733E" w:rsidRDefault="00CC733E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F52072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52072">
        <w:rPr>
          <w:rFonts w:asciiTheme="minorHAnsi" w:hAnsiTheme="minorHAnsi" w:cstheme="minorHAnsi"/>
          <w:sz w:val="16"/>
          <w:szCs w:val="16"/>
        </w:rPr>
        <w:t xml:space="preserve">Table 4. Incidence of risk factors by gestational age groups. Data expressed in percentage (n) or median (interquartile range). Abbreviations: wk. (weeks); FiO2 (fraction of inspired oxygen); MV (mechanical ventilation); PH (pulmonary hypertension). * Significant difference between all the gestational age groups. </w:t>
      </w:r>
      <w:r w:rsidRPr="00F52072">
        <w:rPr>
          <w:rFonts w:asciiTheme="minorHAnsi" w:hAnsiTheme="minorHAnsi" w:cstheme="minorHAnsi"/>
          <w:sz w:val="16"/>
          <w:szCs w:val="16"/>
        </w:rPr>
        <w:t> Significant difference with the less than 26 weeks’ gestation group. ‡ Significant difference with the 26–28 weeks’ gestation group. § Significant difference with the</w:t>
      </w:r>
      <w:bookmarkStart w:id="0" w:name="_GoBack"/>
      <w:bookmarkEnd w:id="0"/>
      <w:r w:rsidRPr="00F52072">
        <w:rPr>
          <w:rFonts w:asciiTheme="minorHAnsi" w:hAnsiTheme="minorHAnsi" w:cstheme="minorHAnsi"/>
          <w:sz w:val="16"/>
          <w:szCs w:val="16"/>
        </w:rPr>
        <w:t xml:space="preserve"> 28–30 weeks’ gestation group.</w:t>
      </w: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81089" w:rsidRPr="00981089" w:rsidRDefault="00981089" w:rsidP="0098108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981089" w:rsidRPr="00981089" w:rsidSect="001D26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5B"/>
    <w:rsid w:val="000A756B"/>
    <w:rsid w:val="000B166E"/>
    <w:rsid w:val="000C61B9"/>
    <w:rsid w:val="000F02F6"/>
    <w:rsid w:val="00144F67"/>
    <w:rsid w:val="001644CC"/>
    <w:rsid w:val="001D2643"/>
    <w:rsid w:val="002A6E9A"/>
    <w:rsid w:val="002E259F"/>
    <w:rsid w:val="003648F1"/>
    <w:rsid w:val="006649A5"/>
    <w:rsid w:val="00763BB4"/>
    <w:rsid w:val="0077465B"/>
    <w:rsid w:val="007A703D"/>
    <w:rsid w:val="0081186F"/>
    <w:rsid w:val="00822E40"/>
    <w:rsid w:val="00981089"/>
    <w:rsid w:val="009B175A"/>
    <w:rsid w:val="009C7857"/>
    <w:rsid w:val="00A04120"/>
    <w:rsid w:val="00A55528"/>
    <w:rsid w:val="00AE2F13"/>
    <w:rsid w:val="00B93F12"/>
    <w:rsid w:val="00BC6CB0"/>
    <w:rsid w:val="00BD6850"/>
    <w:rsid w:val="00C63758"/>
    <w:rsid w:val="00C949AD"/>
    <w:rsid w:val="00CC733E"/>
    <w:rsid w:val="00DC75A3"/>
    <w:rsid w:val="00E00B8D"/>
    <w:rsid w:val="00E216AB"/>
    <w:rsid w:val="00F51256"/>
    <w:rsid w:val="00F52072"/>
    <w:rsid w:val="00F66931"/>
    <w:rsid w:val="00FB107B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B4392"/>
  <w15:chartTrackingRefBased/>
  <w15:docId w15:val="{AAEDE32A-E84A-1D49-838C-C1D6F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65B"/>
    <w:rPr>
      <w:rFonts w:ascii="Times New Roman" w:eastAsia="Times New Roman" w:hAnsi="Times New Roman" w:cs="Times New Roman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7746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7746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1788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Gregorio Marañón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Navarro.Cristina</dc:creator>
  <cp:keywords/>
  <dc:description/>
  <cp:lastModifiedBy>Ramos Navarro.Cristina</cp:lastModifiedBy>
  <cp:revision>5</cp:revision>
  <dcterms:created xsi:type="dcterms:W3CDTF">2021-05-16T11:59:00Z</dcterms:created>
  <dcterms:modified xsi:type="dcterms:W3CDTF">2021-05-16T13:17:00Z</dcterms:modified>
</cp:coreProperties>
</file>