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11" w:rsidRPr="00F35F11" w:rsidRDefault="00F35F11" w:rsidP="00F35F11">
      <w:pPr>
        <w:spacing w:afterLines="50" w:after="156" w:line="360" w:lineRule="auto"/>
        <w:rPr>
          <w:rFonts w:ascii="Arial" w:hAnsi="Arial" w:cs="Arial"/>
          <w:sz w:val="24"/>
          <w:szCs w:val="24"/>
        </w:rPr>
      </w:pPr>
      <w:r w:rsidRPr="00E67B6D">
        <w:rPr>
          <w:rFonts w:ascii="Arial" w:hAnsi="Arial" w:cs="Arial"/>
          <w:sz w:val="24"/>
          <w:szCs w:val="24"/>
        </w:rPr>
        <w:t>TableS</w:t>
      </w:r>
      <w:r w:rsidR="00CE009D">
        <w:rPr>
          <w:rFonts w:ascii="Arial" w:hAnsi="Arial" w:cs="Arial" w:hint="eastAsia"/>
          <w:sz w:val="24"/>
          <w:szCs w:val="24"/>
        </w:rPr>
        <w:t>3</w:t>
      </w:r>
      <w:r w:rsidRPr="00E67B6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67B6D">
        <w:rPr>
          <w:rFonts w:ascii="Arial" w:hAnsi="Arial" w:cs="Arial"/>
          <w:sz w:val="24"/>
          <w:szCs w:val="24"/>
        </w:rPr>
        <w:t>The correlation between gene signature and clinical features.</w:t>
      </w:r>
      <w:proofErr w:type="gramEnd"/>
      <w:r w:rsidR="00AB52A8">
        <w:rPr>
          <w:rFonts w:ascii="Arial" w:hAnsi="Arial" w:cs="Arial" w:hint="eastAsia"/>
          <w:sz w:val="24"/>
          <w:szCs w:val="24"/>
        </w:rPr>
        <w:t xml:space="preserve"> P values were shown in </w:t>
      </w:r>
      <w:r w:rsidR="0063218F">
        <w:rPr>
          <w:rFonts w:ascii="Arial" w:hAnsi="Arial" w:cs="Arial" w:hint="eastAsia"/>
          <w:sz w:val="24"/>
          <w:szCs w:val="24"/>
        </w:rPr>
        <w:t>(</w:t>
      </w:r>
      <w:bookmarkStart w:id="0" w:name="_GoBack"/>
      <w:bookmarkEnd w:id="0"/>
      <w:r w:rsidR="0063218F">
        <w:rPr>
          <w:rFonts w:ascii="Arial" w:hAnsi="Arial" w:cs="Arial" w:hint="eastAsia"/>
          <w:sz w:val="24"/>
          <w:szCs w:val="24"/>
        </w:rPr>
        <w:t xml:space="preserve">). </w:t>
      </w:r>
    </w:p>
    <w:tbl>
      <w:tblPr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388"/>
        <w:gridCol w:w="1147"/>
        <w:gridCol w:w="1701"/>
        <w:gridCol w:w="1560"/>
        <w:gridCol w:w="1468"/>
        <w:gridCol w:w="1493"/>
      </w:tblGrid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OS</w:t>
            </w: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（</w:t>
            </w: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Days)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Survival status</w:t>
            </w:r>
            <w:r w:rsidR="00AB52A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Debulking</w:t>
            </w:r>
            <w:proofErr w:type="spellEnd"/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status</w:t>
            </w:r>
            <w:r w:rsidR="00AB52A8" w:rsidRPr="00AB52A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IL27RA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292.745</w:t>
            </w:r>
          </w:p>
          <w:p w:rsidR="00F35F11" w:rsidRPr="00F35F11" w:rsidRDefault="00F35F11" w:rsidP="00F35F11">
            <w:pPr>
              <w:widowControl/>
              <w:ind w:leftChars="8" w:left="17" w:firstLineChars="58" w:firstLine="139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(0.427)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-0.515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(0.607)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0.635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-1.14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(0.255)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0.576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(0.750)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-0.657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(0.512)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GAL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283.492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(0.580)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0.81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-0.559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(0.579)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0.613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(0.540)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0.555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(0.758)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-0.27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(0.788)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RBP1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286.328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(0.533)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0.122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(0.903)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0.449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(0.656)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0.896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(0.371)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0.364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(0.834)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-2.242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(0.026)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ANGPT4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299.839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(0.318)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-0.583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-1.75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(0.082)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-1.509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(0.133)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1.408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(0.495)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0.708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(0.481)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EBI3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288.495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(0.497)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1.797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-1.132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(0.263)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-0.66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(0.510)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1.472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(0.479)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(0.536)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C5AR1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288.347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(0.500)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-0.748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-1.958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(0.056)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-0.082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(0.935)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0.058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(0.971)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1.423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(0.157)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MSR1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282.42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(0.598)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1.313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-1.23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(0.225)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-0.001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(1.000)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0.033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(0.984)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1.367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(0.173)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HCK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280.37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(0.631)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1.586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-1.179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(0.245)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-0.834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(0.405)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2.565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(0.277)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0.672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(0.502)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SYK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292.268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(0.435)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-0.632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0.444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(0.659)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2.899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(0.004)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0.144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(0.931)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-1.258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(0.211)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CYBB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286.435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(0.532)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1.396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-1.423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(0.162)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0.122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(0.903)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1.624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(0.444)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(0.391)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PI3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297.478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(0.353)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-0.863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(0.389)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-0.865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(0.392)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-1.799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(0.073)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0.222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(0.895)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1.128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(0.261)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CD86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284.106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(0.570)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1.718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-1.747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(0.087)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0.331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(0.741)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0.638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(0.727)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1.12</w:t>
            </w:r>
          </w:p>
          <w:p w:rsidR="00F35F11" w:rsidRPr="00F35F11" w:rsidRDefault="00F35F11" w:rsidP="00F35F11">
            <w:pPr>
              <w:widowControl/>
              <w:ind w:leftChars="119" w:left="250" w:rightChars="-186" w:right="-391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(0.264)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FABP4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285.385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(0.549)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-0.934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(0.351)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-0.522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(0.604)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-1.583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(0.115)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8.308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(0.016)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2.408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(0.017)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CX3CR1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293.688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(0.412)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-1.334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-0.177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(0.860)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0.782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(0.435)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1.316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(0.518)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0.248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(0.805)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ITGB2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292.453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(0.432)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0.954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(0.341)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-0.638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(0.527)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0.816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(0.415)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1.676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(0.433)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0.488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(0.626)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PENK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286.231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(0.535)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-0.214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(0.830)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0.837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(0.407)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-0.923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(0.357)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1.178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(0.555)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-0.584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(0.560)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PRLR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278.82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(0.656)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-0.075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(0.940)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(0.728)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-0.532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(0.595)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1.399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(0.497)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-0.26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(0.795)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RARG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289.072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(0.488)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-1.699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-0.705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(0.484)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1.001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(0.318)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3.506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(0.173)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-0.462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(0.644)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ESM1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295.102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(0.390)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1.531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3.772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(4.298e-04)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0.613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(0.540)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13.886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(9.655e-04)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-1.537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(0.126)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BCL10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297.124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(0.358)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1.062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(0.289)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0.214</w:t>
            </w:r>
          </w:p>
          <w:p w:rsidR="00F35F11" w:rsidRPr="00F35F11" w:rsidRDefault="00F35F11" w:rsidP="00F35F11">
            <w:pPr>
              <w:widowControl/>
              <w:ind w:leftChars="-79" w:left="-166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(0.831)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3.432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(6.797e-04)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2.131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(0.345)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-0.6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(0.549)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OBP2A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290.971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(0.456)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-0.294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(0.769)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-0.329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(0.743)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1.488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(0.138)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0.223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(0.894)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-0.135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(0.893)</w:t>
            </w:r>
          </w:p>
        </w:tc>
      </w:tr>
      <w:tr w:rsidR="00F35F11" w:rsidRPr="00F35F11" w:rsidTr="00F35F11">
        <w:trPr>
          <w:trHeight w:val="280"/>
          <w:jc w:val="center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Riskscore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284.685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(0.561)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-1.381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(0.169)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-1.524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(0.134)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-2.36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(0.019)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6.066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(0.048)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1.697</w:t>
            </w:r>
          </w:p>
          <w:p w:rsidR="00F35F11" w:rsidRPr="00F35F11" w:rsidRDefault="00F35F11" w:rsidP="00F35F1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35F1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(0.092)</w:t>
            </w:r>
          </w:p>
        </w:tc>
      </w:tr>
    </w:tbl>
    <w:p w:rsidR="001A0679" w:rsidRPr="0063218F" w:rsidRDefault="00AB52A8" w:rsidP="0063218F">
      <w:pPr>
        <w:spacing w:line="360" w:lineRule="auto"/>
        <w:rPr>
          <w:rFonts w:ascii="Arial" w:hAnsi="Arial" w:cs="Arial"/>
          <w:sz w:val="24"/>
          <w:szCs w:val="24"/>
        </w:rPr>
      </w:pPr>
      <w:r w:rsidRPr="0063218F">
        <w:rPr>
          <w:rFonts w:ascii="Arial" w:hAnsi="Arial" w:cs="Arial"/>
          <w:sz w:val="24"/>
          <w:szCs w:val="24"/>
        </w:rPr>
        <w:t xml:space="preserve">*, 0 represents for alive while 1 is for dead. </w:t>
      </w:r>
      <w:r w:rsidRPr="0063218F">
        <w:rPr>
          <w:rFonts w:ascii="Arial" w:eastAsia="宋体" w:hAnsi="Arial" w:cs="Arial"/>
          <w:color w:val="000000"/>
          <w:kern w:val="0"/>
          <w:sz w:val="24"/>
          <w:szCs w:val="24"/>
          <w:vertAlign w:val="superscript"/>
        </w:rPr>
        <w:t>#</w:t>
      </w:r>
      <w:r w:rsidRPr="0063218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, 0 represents for </w:t>
      </w:r>
      <w:r w:rsidR="0063218F" w:rsidRPr="0063218F">
        <w:rPr>
          <w:rFonts w:ascii="Arial" w:eastAsia="宋体" w:hAnsi="Arial" w:cs="Arial"/>
          <w:color w:val="000000"/>
          <w:kern w:val="0"/>
          <w:sz w:val="24"/>
          <w:szCs w:val="24"/>
        </w:rPr>
        <w:t>sub-</w:t>
      </w:r>
      <w:r w:rsidRPr="0063218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optimal </w:t>
      </w:r>
      <w:proofErr w:type="spellStart"/>
      <w:r w:rsidRPr="0063218F">
        <w:rPr>
          <w:rFonts w:ascii="Arial" w:eastAsia="宋体" w:hAnsi="Arial" w:cs="Arial"/>
          <w:color w:val="000000"/>
          <w:kern w:val="0"/>
          <w:sz w:val="24"/>
          <w:szCs w:val="24"/>
        </w:rPr>
        <w:t>debulking</w:t>
      </w:r>
      <w:proofErr w:type="spellEnd"/>
      <w:r w:rsidRPr="0063218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while 1 is for optimal </w:t>
      </w:r>
      <w:proofErr w:type="spellStart"/>
      <w:r w:rsidRPr="0063218F">
        <w:rPr>
          <w:rFonts w:ascii="Arial" w:eastAsia="宋体" w:hAnsi="Arial" w:cs="Arial"/>
          <w:color w:val="000000"/>
          <w:kern w:val="0"/>
          <w:sz w:val="24"/>
          <w:szCs w:val="24"/>
        </w:rPr>
        <w:t>debulking</w:t>
      </w:r>
      <w:proofErr w:type="spellEnd"/>
      <w:r w:rsidRPr="0063218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status.</w:t>
      </w:r>
    </w:p>
    <w:sectPr w:rsidR="001A0679" w:rsidRPr="00632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43" w:rsidRDefault="00C15643" w:rsidP="00A54C08">
      <w:r>
        <w:separator/>
      </w:r>
    </w:p>
  </w:endnote>
  <w:endnote w:type="continuationSeparator" w:id="0">
    <w:p w:rsidR="00C15643" w:rsidRDefault="00C15643" w:rsidP="00A5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43" w:rsidRDefault="00C15643" w:rsidP="00A54C08">
      <w:r>
        <w:separator/>
      </w:r>
    </w:p>
  </w:footnote>
  <w:footnote w:type="continuationSeparator" w:id="0">
    <w:p w:rsidR="00C15643" w:rsidRDefault="00C15643" w:rsidP="00A5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11"/>
    <w:rsid w:val="0011106E"/>
    <w:rsid w:val="001A0679"/>
    <w:rsid w:val="0063218F"/>
    <w:rsid w:val="00A54C08"/>
    <w:rsid w:val="00AB52A8"/>
    <w:rsid w:val="00C15643"/>
    <w:rsid w:val="00CE009D"/>
    <w:rsid w:val="00F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C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6F9F-3710-4917-B266-C8C00A00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caotf</dc:creator>
  <cp:lastModifiedBy>caotf</cp:lastModifiedBy>
  <cp:revision>2</cp:revision>
  <dcterms:created xsi:type="dcterms:W3CDTF">2020-05-24T02:21:00Z</dcterms:created>
  <dcterms:modified xsi:type="dcterms:W3CDTF">2020-05-24T02:21:00Z</dcterms:modified>
</cp:coreProperties>
</file>