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0A" w:rsidRPr="00AE68B7" w:rsidRDefault="0060600A" w:rsidP="0060600A">
      <w:r w:rsidRPr="00AE68B7">
        <w:rPr>
          <w:b/>
        </w:rPr>
        <w:t>Appendix</w:t>
      </w:r>
      <w:r w:rsidRPr="00AE68B7">
        <w:t xml:space="preserve">. Sample derivation for Diabetes Health Plan (A) and Control </w:t>
      </w:r>
      <w:r>
        <w:t>Beneficiarie</w:t>
      </w:r>
      <w:r w:rsidRPr="00AE68B7">
        <w:t>s (B)</w:t>
      </w:r>
    </w:p>
    <w:p w:rsidR="0060600A" w:rsidRPr="00AE68B7" w:rsidRDefault="0060600A" w:rsidP="0060600A">
      <w:r>
        <w:t>A)</w:t>
      </w:r>
    </w:p>
    <w:p w:rsidR="0060600A" w:rsidRDefault="0060600A" w:rsidP="0060600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750079B" wp14:editId="244068C0">
            <wp:extent cx="3179135" cy="5766091"/>
            <wp:effectExtent l="0" t="0" r="254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008" cy="590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00A" w:rsidRDefault="0060600A" w:rsidP="0060600A">
      <w:r>
        <w:br w:type="page"/>
      </w:r>
    </w:p>
    <w:p w:rsidR="0060600A" w:rsidRDefault="0060600A" w:rsidP="0060600A">
      <w:r>
        <w:rPr>
          <w:b/>
        </w:rPr>
        <w:lastRenderedPageBreak/>
        <w:t>B)</w:t>
      </w:r>
      <w:r>
        <w:tab/>
      </w:r>
    </w:p>
    <w:p w:rsidR="0060600A" w:rsidRDefault="0060600A" w:rsidP="0060600A">
      <w:pPr>
        <w:tabs>
          <w:tab w:val="left" w:pos="270"/>
        </w:tabs>
        <w:jc w:val="center"/>
      </w:pPr>
      <w:r>
        <w:rPr>
          <w:noProof/>
        </w:rPr>
        <w:drawing>
          <wp:inline distT="0" distB="0" distL="0" distR="0" wp14:anchorId="55FF645E" wp14:editId="41BA4317">
            <wp:extent cx="3179135" cy="5766089"/>
            <wp:effectExtent l="0" t="0" r="254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525" cy="5881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00A" w:rsidRDefault="0060600A" w:rsidP="0060600A">
      <w:pPr>
        <w:spacing w:line="480" w:lineRule="auto"/>
        <w:jc w:val="center"/>
      </w:pPr>
    </w:p>
    <w:p w:rsidR="00301132" w:rsidRDefault="0060600A"/>
    <w:sectPr w:rsidR="00301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0A"/>
    <w:rsid w:val="003841EF"/>
    <w:rsid w:val="004C6D63"/>
    <w:rsid w:val="0060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CEBD2-3086-4CF6-9D68-8F6D58A7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87</Characters>
  <Application>Microsoft Office Word</Application>
  <DocSecurity>0</DocSecurity>
  <Lines>1</Lines>
  <Paragraphs>1</Paragraphs>
  <ScaleCrop>false</ScaleCrop>
  <Company>UCLA Health Sciences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Vasquez, Carolina</dc:creator>
  <cp:keywords/>
  <dc:description/>
  <cp:lastModifiedBy>Vasquez, Carolina</cp:lastModifiedBy>
  <cp:revision>1</cp:revision>
  <dcterms:created xsi:type="dcterms:W3CDTF">2020-07-28T16:21:00Z</dcterms:created>
  <dcterms:modified xsi:type="dcterms:W3CDTF">2020-07-28T16:21:00Z</dcterms:modified>
</cp:coreProperties>
</file>