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36" w:rsidRPr="00384925" w:rsidRDefault="00530236">
      <w:pPr>
        <w:rPr>
          <w:lang w:val="en-GB"/>
        </w:rPr>
      </w:pPr>
    </w:p>
    <w:p w:rsidR="00405BE4" w:rsidRDefault="00E64801">
      <w:pPr>
        <w:rPr>
          <w:lang w:val="en-GB"/>
        </w:rPr>
      </w:pPr>
      <w:r w:rsidRPr="00384925">
        <w:rPr>
          <w:lang w:val="en-GB"/>
        </w:rPr>
        <w:t>Table S</w:t>
      </w:r>
      <w:r w:rsidR="00AF286E">
        <w:rPr>
          <w:lang w:val="en-GB"/>
        </w:rPr>
        <w:t>1</w:t>
      </w:r>
      <w:bookmarkStart w:id="0" w:name="_GoBack"/>
      <w:bookmarkEnd w:id="0"/>
      <w:r w:rsidR="00E76FFD" w:rsidRPr="00384925">
        <w:rPr>
          <w:lang w:val="en-GB"/>
        </w:rPr>
        <w:t xml:space="preserve">.- </w:t>
      </w:r>
      <w:r w:rsidRPr="00384925">
        <w:rPr>
          <w:lang w:val="en-GB"/>
        </w:rPr>
        <w:t>Clini</w:t>
      </w:r>
      <w:r w:rsidR="00337A7D">
        <w:rPr>
          <w:lang w:val="en-GB"/>
        </w:rPr>
        <w:t>cal publications on the use of Aromatase Inhibitors</w:t>
      </w:r>
      <w:r w:rsidRPr="00384925">
        <w:rPr>
          <w:lang w:val="en-GB"/>
        </w:rPr>
        <w:t xml:space="preserve"> in women with endometriosis.</w:t>
      </w:r>
      <w:r w:rsidR="00E76FFD" w:rsidRPr="00384925">
        <w:rPr>
          <w:lang w:val="en-GB"/>
        </w:rPr>
        <w:t xml:space="preserve"> </w:t>
      </w:r>
      <w:r w:rsidR="008859A9">
        <w:rPr>
          <w:lang w:val="en-GB"/>
        </w:rPr>
        <w:t xml:space="preserve">Ref, Reference; </w:t>
      </w:r>
      <w:r w:rsidR="00D676B0" w:rsidRPr="00384925">
        <w:rPr>
          <w:lang w:val="en-GB"/>
        </w:rPr>
        <w:t>CPP, chronic pelvic pain; VAS, visual analogic scale; OCP, oral contraceptive pill.</w:t>
      </w:r>
    </w:p>
    <w:p w:rsidR="00405BE4" w:rsidRPr="00384925" w:rsidRDefault="00405BE4">
      <w:pPr>
        <w:rPr>
          <w:lang w:val="en-GB"/>
        </w:rPr>
      </w:pP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3"/>
        <w:gridCol w:w="2049"/>
        <w:gridCol w:w="1453"/>
        <w:gridCol w:w="2769"/>
        <w:gridCol w:w="2145"/>
        <w:gridCol w:w="1075"/>
        <w:gridCol w:w="1063"/>
        <w:gridCol w:w="2923"/>
      </w:tblGrid>
      <w:tr w:rsidR="00405BE4" w:rsidRPr="00384925" w:rsidTr="009602DC">
        <w:trPr>
          <w:trHeight w:val="202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 w:eastAsia="es-ES"/>
              </w:rPr>
              <w:t>Year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 w:eastAsia="es-ES"/>
              </w:rPr>
              <w:t>Author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 w:eastAsia="es-ES"/>
              </w:rPr>
              <w:t>/Ref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 w:eastAsia="es-ES"/>
              </w:rPr>
              <w:t>Type of study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 w:eastAsia="es-ES"/>
              </w:rPr>
              <w:t>Indication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 w:eastAsia="es-ES"/>
              </w:rPr>
              <w:t>Medication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 w:eastAsia="es-ES"/>
              </w:rPr>
              <w:t>Months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 w:eastAsia="es-ES"/>
              </w:rPr>
              <w:t>Results at 6 months</w:t>
            </w:r>
          </w:p>
        </w:tc>
      </w:tr>
      <w:tr w:rsidR="00405BE4" w:rsidRPr="00AF286E" w:rsidTr="009602DC">
        <w:trPr>
          <w:trHeight w:val="642"/>
        </w:trPr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1998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8859A9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8859A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Takayama</w:t>
            </w:r>
            <w:proofErr w:type="spellEnd"/>
            <w:r w:rsidRPr="008859A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et al.</w:t>
            </w:r>
          </w:p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EC41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Fertil</w:t>
            </w:r>
            <w:proofErr w:type="spellEnd"/>
            <w:r w:rsidRPr="00EC41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EC41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Steril</w:t>
            </w:r>
            <w:proofErr w:type="spellEnd"/>
            <w:r w:rsidRPr="008859A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</w:t>
            </w:r>
            <w:r w:rsidRPr="0077277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1998</w:t>
            </w:r>
            <w:proofErr w:type="gramStart"/>
            <w:r w:rsidRPr="0077277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;69:709</w:t>
            </w:r>
            <w:proofErr w:type="gramEnd"/>
            <w:r w:rsidRPr="0077277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-13.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Case report</w:t>
            </w:r>
          </w:p>
        </w:tc>
        <w:tc>
          <w:tcPr>
            <w:tcW w:w="276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Postmenopausal endometriosis that does not respond to medical or surgical treatments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Anastrozole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</w:t>
            </w: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ain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relief</w:t>
            </w: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. Endometriosis node reduction.</w:t>
            </w:r>
          </w:p>
        </w:tc>
      </w:tr>
      <w:tr w:rsidR="00405BE4" w:rsidRPr="00384925" w:rsidTr="009602DC">
        <w:trPr>
          <w:trHeight w:val="228"/>
        </w:trPr>
        <w:tc>
          <w:tcPr>
            <w:tcW w:w="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2004</w:t>
            </w:r>
          </w:p>
        </w:tc>
        <w:tc>
          <w:tcPr>
            <w:tcW w:w="204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Razzi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et al.</w:t>
            </w:r>
            <w:r>
              <w:t xml:space="preserve"> </w:t>
            </w:r>
            <w:r w:rsidRPr="008859A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BJOG 2004;111:182-4</w:t>
            </w:r>
          </w:p>
        </w:tc>
        <w:tc>
          <w:tcPr>
            <w:tcW w:w="145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Case report</w:t>
            </w:r>
          </w:p>
        </w:tc>
        <w:tc>
          <w:tcPr>
            <w:tcW w:w="276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Idem</w:t>
            </w:r>
          </w:p>
        </w:tc>
        <w:tc>
          <w:tcPr>
            <w:tcW w:w="214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</w:p>
        </w:tc>
        <w:tc>
          <w:tcPr>
            <w:tcW w:w="107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106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2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Idem</w:t>
            </w:r>
          </w:p>
        </w:tc>
      </w:tr>
      <w:tr w:rsidR="00405BE4" w:rsidRPr="00384925" w:rsidTr="009602DC">
        <w:trPr>
          <w:trHeight w:val="261"/>
        </w:trPr>
        <w:tc>
          <w:tcPr>
            <w:tcW w:w="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2004</w:t>
            </w:r>
          </w:p>
        </w:tc>
        <w:tc>
          <w:tcPr>
            <w:tcW w:w="2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Ailawadi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et al.</w:t>
            </w:r>
          </w:p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Fertil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Steril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2004;81:290-6</w:t>
            </w:r>
          </w:p>
        </w:tc>
        <w:tc>
          <w:tcPr>
            <w:tcW w:w="1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Pilot, prospective</w:t>
            </w:r>
          </w:p>
        </w:tc>
        <w:tc>
          <w:tcPr>
            <w:tcW w:w="2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Premenopausal endometriosis with unsatisfactory results in previous medical and surgical treatments. </w:t>
            </w:r>
          </w:p>
        </w:tc>
        <w:tc>
          <w:tcPr>
            <w:tcW w:w="2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+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Norethindrone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acetate</w:t>
            </w:r>
          </w:p>
        </w:tc>
        <w:tc>
          <w:tcPr>
            <w:tcW w:w="10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10</w:t>
            </w:r>
          </w:p>
        </w:tc>
        <w:tc>
          <w:tcPr>
            <w:tcW w:w="2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>Marked reduction of visible and histologically confirmed endometriosis in all 10 patients. 90% of pain reduction.</w:t>
            </w:r>
          </w:p>
        </w:tc>
      </w:tr>
      <w:tr w:rsidR="00405BE4" w:rsidRPr="00384925" w:rsidTr="009602DC">
        <w:trPr>
          <w:trHeight w:val="355"/>
        </w:trPr>
        <w:tc>
          <w:tcPr>
            <w:tcW w:w="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2004</w:t>
            </w:r>
          </w:p>
        </w:tc>
        <w:tc>
          <w:tcPr>
            <w:tcW w:w="204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Soysal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et al.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Hum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Reprod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2004;19:160-7</w:t>
            </w:r>
          </w:p>
        </w:tc>
        <w:tc>
          <w:tcPr>
            <w:tcW w:w="145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Randomized</w:t>
            </w:r>
          </w:p>
        </w:tc>
        <w:tc>
          <w:tcPr>
            <w:tcW w:w="276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Premenopausal endometriosis</w:t>
            </w:r>
          </w:p>
        </w:tc>
        <w:tc>
          <w:tcPr>
            <w:tcW w:w="214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Anastrozole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+ GnRH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analogs</w:t>
            </w:r>
            <w:proofErr w:type="spellEnd"/>
          </w:p>
        </w:tc>
        <w:tc>
          <w:tcPr>
            <w:tcW w:w="107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80</w:t>
            </w:r>
          </w:p>
        </w:tc>
        <w:tc>
          <w:tcPr>
            <w:tcW w:w="2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100% release of pain.</w:t>
            </w:r>
          </w:p>
        </w:tc>
      </w:tr>
      <w:tr w:rsidR="00405BE4" w:rsidRPr="00AF286E" w:rsidTr="009602DC">
        <w:trPr>
          <w:trHeight w:val="449"/>
        </w:trPr>
        <w:tc>
          <w:tcPr>
            <w:tcW w:w="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2004</w:t>
            </w:r>
          </w:p>
        </w:tc>
        <w:tc>
          <w:tcPr>
            <w:tcW w:w="2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Shippen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et al.</w:t>
            </w:r>
          </w:p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Fertil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Steril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2004;81</w:t>
            </w:r>
            <w:r w:rsidRPr="0077277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:1395-8</w:t>
            </w:r>
          </w:p>
        </w:tc>
        <w:tc>
          <w:tcPr>
            <w:tcW w:w="1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Case report</w:t>
            </w:r>
          </w:p>
        </w:tc>
        <w:tc>
          <w:tcPr>
            <w:tcW w:w="2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Premenopausal endometriosis that does not respond to</w:t>
            </w:r>
            <w:r w:rsidRPr="00384925">
              <w:rPr>
                <w:lang w:val="en-GB"/>
              </w:rPr>
              <w:t xml:space="preserve"> </w:t>
            </w: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medical and surgical treatments. </w:t>
            </w:r>
          </w:p>
        </w:tc>
        <w:tc>
          <w:tcPr>
            <w:tcW w:w="2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+ oral Progesterone 200 mg,</w:t>
            </w:r>
            <w:r w:rsidRPr="00384925">
              <w:rPr>
                <w:lang w:val="en-GB"/>
              </w:rPr>
              <w:t xml:space="preserve">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rofecoxib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, and calcitriol</w:t>
            </w:r>
          </w:p>
        </w:tc>
        <w:tc>
          <w:tcPr>
            <w:tcW w:w="10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2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</w:t>
            </w: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ain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relief</w:t>
            </w: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. Endometriosis node reduction.</w:t>
            </w:r>
          </w:p>
        </w:tc>
      </w:tr>
      <w:tr w:rsidR="00405BE4" w:rsidRPr="00AF286E" w:rsidTr="009602DC">
        <w:trPr>
          <w:trHeight w:val="826"/>
        </w:trPr>
        <w:tc>
          <w:tcPr>
            <w:tcW w:w="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2005</w:t>
            </w:r>
          </w:p>
        </w:tc>
        <w:tc>
          <w:tcPr>
            <w:tcW w:w="204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Fatemi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et al.</w:t>
            </w:r>
          </w:p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Reprod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Biomed Online 2005;11</w:t>
            </w:r>
            <w:r w:rsidRPr="0077277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:455-7</w:t>
            </w:r>
          </w:p>
        </w:tc>
        <w:tc>
          <w:tcPr>
            <w:tcW w:w="145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Case report</w:t>
            </w:r>
          </w:p>
        </w:tc>
        <w:tc>
          <w:tcPr>
            <w:tcW w:w="276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Agressive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pelvic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endometrioma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in a post-menopausal patient. 10 year before: Hysterectomy and double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adnexectomy</w:t>
            </w:r>
            <w:proofErr w:type="spellEnd"/>
          </w:p>
        </w:tc>
        <w:tc>
          <w:tcPr>
            <w:tcW w:w="214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</w:p>
        </w:tc>
        <w:tc>
          <w:tcPr>
            <w:tcW w:w="107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18</w:t>
            </w:r>
          </w:p>
        </w:tc>
        <w:tc>
          <w:tcPr>
            <w:tcW w:w="106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2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Eighteen months later, the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endometrioma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was almost completely regressed and patient was free of symptoms.</w:t>
            </w:r>
          </w:p>
        </w:tc>
      </w:tr>
      <w:tr w:rsidR="00405BE4" w:rsidRPr="00384925" w:rsidTr="009602DC">
        <w:trPr>
          <w:trHeight w:val="459"/>
        </w:trPr>
        <w:tc>
          <w:tcPr>
            <w:tcW w:w="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lastRenderedPageBreak/>
              <w:t>2005</w:t>
            </w:r>
          </w:p>
        </w:tc>
        <w:tc>
          <w:tcPr>
            <w:tcW w:w="2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Amsterdan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et al.</w:t>
            </w:r>
          </w:p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Fertil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Steril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2005;84;300-4</w:t>
            </w:r>
          </w:p>
        </w:tc>
        <w:tc>
          <w:tcPr>
            <w:tcW w:w="1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Pilot, prospective</w:t>
            </w:r>
          </w:p>
        </w:tc>
        <w:tc>
          <w:tcPr>
            <w:tcW w:w="2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Premenopausal endometriosis that does not respond to medical and surgical treatments.</w:t>
            </w:r>
          </w:p>
        </w:tc>
        <w:tc>
          <w:tcPr>
            <w:tcW w:w="2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Anastrozole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+ OCP</w:t>
            </w:r>
          </w:p>
        </w:tc>
        <w:tc>
          <w:tcPr>
            <w:tcW w:w="10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2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93% of pain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relief</w:t>
            </w:r>
          </w:p>
        </w:tc>
      </w:tr>
      <w:tr w:rsidR="00405BE4" w:rsidRPr="00AF286E" w:rsidTr="009602DC">
        <w:trPr>
          <w:trHeight w:val="411"/>
        </w:trPr>
        <w:tc>
          <w:tcPr>
            <w:tcW w:w="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2005</w:t>
            </w:r>
          </w:p>
        </w:tc>
        <w:tc>
          <w:tcPr>
            <w:tcW w:w="204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Hefler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et al.</w:t>
            </w:r>
          </w:p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Fertil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Steril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2005;84:1033-6</w:t>
            </w:r>
          </w:p>
        </w:tc>
        <w:tc>
          <w:tcPr>
            <w:tcW w:w="145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Pilot, not randomised</w:t>
            </w:r>
          </w:p>
        </w:tc>
        <w:tc>
          <w:tcPr>
            <w:tcW w:w="276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Recto-vaginal endometriosis </w:t>
            </w:r>
          </w:p>
        </w:tc>
        <w:tc>
          <w:tcPr>
            <w:tcW w:w="214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Anastrozol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0,25 mg transvaginal via</w:t>
            </w:r>
          </w:p>
        </w:tc>
        <w:tc>
          <w:tcPr>
            <w:tcW w:w="107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10</w:t>
            </w:r>
          </w:p>
        </w:tc>
        <w:tc>
          <w:tcPr>
            <w:tcW w:w="2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No significant changes,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(</w:t>
            </w: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low dose?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)</w:t>
            </w:r>
          </w:p>
        </w:tc>
      </w:tr>
      <w:tr w:rsidR="00405BE4" w:rsidRPr="00384925" w:rsidTr="009602DC">
        <w:trPr>
          <w:trHeight w:val="363"/>
        </w:trPr>
        <w:tc>
          <w:tcPr>
            <w:tcW w:w="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2007</w:t>
            </w:r>
          </w:p>
        </w:tc>
        <w:tc>
          <w:tcPr>
            <w:tcW w:w="2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Mousa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et al.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Obstet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Gynecol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2007;109:1421-3</w:t>
            </w:r>
          </w:p>
        </w:tc>
        <w:tc>
          <w:tcPr>
            <w:tcW w:w="1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Case report</w:t>
            </w:r>
          </w:p>
        </w:tc>
        <w:tc>
          <w:tcPr>
            <w:tcW w:w="2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Severe pelvic pain post-hysterectomy and double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adnexectomy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. No previous response to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Exemestano</w:t>
            </w:r>
            <w:proofErr w:type="spellEnd"/>
          </w:p>
        </w:tc>
        <w:tc>
          <w:tcPr>
            <w:tcW w:w="10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2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405BE4" w:rsidRPr="00AF286E" w:rsidTr="009602DC">
        <w:trPr>
          <w:trHeight w:val="457"/>
        </w:trPr>
        <w:tc>
          <w:tcPr>
            <w:tcW w:w="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2007</w:t>
            </w:r>
          </w:p>
        </w:tc>
        <w:tc>
          <w:tcPr>
            <w:tcW w:w="204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Kimura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et al.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Fertil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Steril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2007;87:1468.e9-12</w:t>
            </w:r>
          </w:p>
        </w:tc>
        <w:tc>
          <w:tcPr>
            <w:tcW w:w="145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Case report</w:t>
            </w:r>
          </w:p>
        </w:tc>
        <w:tc>
          <w:tcPr>
            <w:tcW w:w="276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Severe symptomatic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adenomyosis</w:t>
            </w:r>
            <w:proofErr w:type="spellEnd"/>
          </w:p>
        </w:tc>
        <w:tc>
          <w:tcPr>
            <w:tcW w:w="214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Anastrozole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1-2 mg/d and GnRH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analogs</w:t>
            </w:r>
            <w:proofErr w:type="spellEnd"/>
          </w:p>
        </w:tc>
        <w:tc>
          <w:tcPr>
            <w:tcW w:w="107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106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2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Reduction of uterine volume by 60%</w:t>
            </w:r>
          </w:p>
        </w:tc>
      </w:tr>
      <w:tr w:rsidR="00405BE4" w:rsidRPr="00AF286E" w:rsidTr="009602DC">
        <w:trPr>
          <w:trHeight w:val="698"/>
        </w:trPr>
        <w:tc>
          <w:tcPr>
            <w:tcW w:w="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2007</w:t>
            </w:r>
          </w:p>
        </w:tc>
        <w:tc>
          <w:tcPr>
            <w:tcW w:w="2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Remorgida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et al.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Aust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N Z J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Obstet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Gynaecol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2007;47:222-5</w:t>
            </w:r>
          </w:p>
        </w:tc>
        <w:tc>
          <w:tcPr>
            <w:tcW w:w="1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Prospective, open-label</w:t>
            </w:r>
          </w:p>
        </w:tc>
        <w:tc>
          <w:tcPr>
            <w:tcW w:w="2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Endometriosis, stage IV</w:t>
            </w:r>
          </w:p>
        </w:tc>
        <w:tc>
          <w:tcPr>
            <w:tcW w:w="2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+ POP (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Desogestrel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10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12</w:t>
            </w:r>
          </w:p>
        </w:tc>
        <w:tc>
          <w:tcPr>
            <w:tcW w:w="2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Release of symptoms but cysts persist with subsequent recurrence.</w:t>
            </w:r>
          </w:p>
        </w:tc>
      </w:tr>
      <w:tr w:rsidR="00405BE4" w:rsidRPr="00AF286E" w:rsidTr="009602DC">
        <w:trPr>
          <w:trHeight w:val="344"/>
        </w:trPr>
        <w:tc>
          <w:tcPr>
            <w:tcW w:w="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2007</w:t>
            </w:r>
          </w:p>
        </w:tc>
        <w:tc>
          <w:tcPr>
            <w:tcW w:w="204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Remorgida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et al.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Fertil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Steril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2007;88:724-6</w:t>
            </w:r>
          </w:p>
        </w:tc>
        <w:tc>
          <w:tcPr>
            <w:tcW w:w="145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Prospective, open-label </w:t>
            </w:r>
          </w:p>
        </w:tc>
        <w:tc>
          <w:tcPr>
            <w:tcW w:w="276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Rectovaginal endometriosis</w:t>
            </w:r>
          </w:p>
        </w:tc>
        <w:tc>
          <w:tcPr>
            <w:tcW w:w="214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EC4191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C419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Letrozole</w:t>
            </w:r>
            <w:proofErr w:type="spellEnd"/>
            <w:r w:rsidRPr="00EC419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2.5 mg/d + NETA 2,5 mg</w:t>
            </w:r>
          </w:p>
        </w:tc>
        <w:tc>
          <w:tcPr>
            <w:tcW w:w="107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12</w:t>
            </w:r>
          </w:p>
        </w:tc>
        <w:tc>
          <w:tcPr>
            <w:tcW w:w="2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Reduced the intensity of the symptoms but there was recurrence at 3 months</w:t>
            </w:r>
          </w:p>
        </w:tc>
      </w:tr>
      <w:tr w:rsidR="00405BE4" w:rsidRPr="00384925" w:rsidTr="009602DC">
        <w:trPr>
          <w:trHeight w:val="584"/>
        </w:trPr>
        <w:tc>
          <w:tcPr>
            <w:tcW w:w="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2009</w:t>
            </w:r>
          </w:p>
        </w:tc>
        <w:tc>
          <w:tcPr>
            <w:tcW w:w="2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Verma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and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Konje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.</w:t>
            </w:r>
          </w:p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Obstet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Gynecol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Reprod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2009;143:112-5</w:t>
            </w:r>
          </w:p>
        </w:tc>
        <w:tc>
          <w:tcPr>
            <w:tcW w:w="1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Cases (4)</w:t>
            </w:r>
          </w:p>
        </w:tc>
        <w:tc>
          <w:tcPr>
            <w:tcW w:w="2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Premenopausal endometriosis-related CPP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refractary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to conventional treatment</w:t>
            </w:r>
          </w:p>
        </w:tc>
        <w:tc>
          <w:tcPr>
            <w:tcW w:w="2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Anastrozole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(3 patients);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(1 patient)</w:t>
            </w:r>
          </w:p>
        </w:tc>
        <w:tc>
          <w:tcPr>
            <w:tcW w:w="10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2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Marked improvement in pelvic pain. Minimal side effects.</w:t>
            </w:r>
          </w:p>
        </w:tc>
      </w:tr>
      <w:tr w:rsidR="00405BE4" w:rsidRPr="00384925" w:rsidTr="009602DC">
        <w:trPr>
          <w:trHeight w:val="1073"/>
        </w:trPr>
        <w:tc>
          <w:tcPr>
            <w:tcW w:w="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2009</w:t>
            </w:r>
          </w:p>
        </w:tc>
        <w:tc>
          <w:tcPr>
            <w:tcW w:w="204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Ferrero et al.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Hum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Reprod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2009;24:3033-41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</w:p>
        </w:tc>
        <w:tc>
          <w:tcPr>
            <w:tcW w:w="145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Prospective, open-label, non-randomized trial</w:t>
            </w:r>
          </w:p>
        </w:tc>
        <w:tc>
          <w:tcPr>
            <w:tcW w:w="276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Pain symptoms caused  by rectovaginal endometriosis</w:t>
            </w:r>
          </w:p>
        </w:tc>
        <w:tc>
          <w:tcPr>
            <w:tcW w:w="214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Combination of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letrozole+noretisterone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acetate or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noretisterone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acetate alone</w:t>
            </w:r>
          </w:p>
        </w:tc>
        <w:tc>
          <w:tcPr>
            <w:tcW w:w="107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2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Combination was more effective in reducing pain and deep dyspareunia but had more adverse effects, cost and no satisfaction. Similar recurrence of symptoms.</w:t>
            </w:r>
          </w:p>
        </w:tc>
      </w:tr>
      <w:tr w:rsidR="00405BE4" w:rsidRPr="00AF286E" w:rsidTr="009602DC">
        <w:trPr>
          <w:trHeight w:val="489"/>
        </w:trPr>
        <w:tc>
          <w:tcPr>
            <w:tcW w:w="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lastRenderedPageBreak/>
              <w:t>2010</w:t>
            </w:r>
          </w:p>
        </w:tc>
        <w:tc>
          <w:tcPr>
            <w:tcW w:w="2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Ferrero et al.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Eur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J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Obstet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Gynecol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Reprod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Biol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2010;150-199-202</w:t>
            </w:r>
          </w:p>
        </w:tc>
        <w:tc>
          <w:tcPr>
            <w:tcW w:w="1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Prospective pilot study</w:t>
            </w:r>
          </w:p>
        </w:tc>
        <w:tc>
          <w:tcPr>
            <w:tcW w:w="2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Colorectal endometriosis</w:t>
            </w:r>
          </w:p>
        </w:tc>
        <w:tc>
          <w:tcPr>
            <w:tcW w:w="2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, 2.5 mg/day +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Noretisterone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acetate, 2.5 mg/day </w:t>
            </w:r>
          </w:p>
        </w:tc>
        <w:tc>
          <w:tcPr>
            <w:tcW w:w="10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2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Reduction of pain and gastrointestinal symptoms.</w:t>
            </w:r>
          </w:p>
        </w:tc>
      </w:tr>
      <w:tr w:rsidR="00405BE4" w:rsidRPr="00AF286E" w:rsidTr="009602DC">
        <w:trPr>
          <w:trHeight w:val="756"/>
        </w:trPr>
        <w:tc>
          <w:tcPr>
            <w:tcW w:w="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2011</w:t>
            </w:r>
          </w:p>
        </w:tc>
        <w:tc>
          <w:tcPr>
            <w:tcW w:w="204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Ferrero et al.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Gynecol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Endocrinol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2011;27:337-40</w:t>
            </w:r>
          </w:p>
        </w:tc>
        <w:tc>
          <w:tcPr>
            <w:tcW w:w="145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Cases (2)</w:t>
            </w:r>
          </w:p>
        </w:tc>
        <w:tc>
          <w:tcPr>
            <w:tcW w:w="276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Bladder endometriosis</w:t>
            </w:r>
          </w:p>
        </w:tc>
        <w:tc>
          <w:tcPr>
            <w:tcW w:w="214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, 2.5 mg/day +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Noretisterone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acetate, 2.5 mg/day</w:t>
            </w:r>
          </w:p>
        </w:tc>
        <w:tc>
          <w:tcPr>
            <w:tcW w:w="107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2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Improve pain and urinary symptoms, but side effects and recurrence after interruption of treatment.</w:t>
            </w:r>
          </w:p>
        </w:tc>
      </w:tr>
      <w:tr w:rsidR="00405BE4" w:rsidRPr="00AF286E" w:rsidTr="009602DC">
        <w:trPr>
          <w:trHeight w:val="828"/>
        </w:trPr>
        <w:tc>
          <w:tcPr>
            <w:tcW w:w="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2011</w:t>
            </w:r>
          </w:p>
        </w:tc>
        <w:tc>
          <w:tcPr>
            <w:tcW w:w="2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Lall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Seal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et al.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Fertil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Steril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2011;95:291.e15-8</w:t>
            </w:r>
          </w:p>
        </w:tc>
        <w:tc>
          <w:tcPr>
            <w:tcW w:w="1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Cases (5)</w:t>
            </w:r>
          </w:p>
        </w:tc>
        <w:tc>
          <w:tcPr>
            <w:tcW w:w="2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Recurrence of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endometriomas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and CPP</w:t>
            </w:r>
          </w:p>
        </w:tc>
        <w:tc>
          <w:tcPr>
            <w:tcW w:w="2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(2.5 mg/d)+ combined pill (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desogestrel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0.15-EE 0.03)</w:t>
            </w:r>
          </w:p>
        </w:tc>
        <w:tc>
          <w:tcPr>
            <w:tcW w:w="10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2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Complete regression of cysts and pain relief in all cases.</w:t>
            </w:r>
          </w:p>
        </w:tc>
      </w:tr>
      <w:tr w:rsidR="00405BE4" w:rsidRPr="00AF286E" w:rsidTr="009602DC">
        <w:trPr>
          <w:trHeight w:val="1073"/>
        </w:trPr>
        <w:tc>
          <w:tcPr>
            <w:tcW w:w="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2011</w:t>
            </w:r>
          </w:p>
        </w:tc>
        <w:tc>
          <w:tcPr>
            <w:tcW w:w="204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Alborzi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et al.</w:t>
            </w:r>
          </w:p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Arch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Gynecol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Obstet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2011;284</w:t>
            </w:r>
            <w:r w:rsidRPr="00C532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:105-10</w:t>
            </w:r>
          </w:p>
        </w:tc>
        <w:tc>
          <w:tcPr>
            <w:tcW w:w="145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Prospective randomized clinical trial</w:t>
            </w:r>
          </w:p>
        </w:tc>
        <w:tc>
          <w:tcPr>
            <w:tcW w:w="276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Infertile women with endometriosis confirmed by prior laparoscopy</w:t>
            </w:r>
          </w:p>
        </w:tc>
        <w:tc>
          <w:tcPr>
            <w:tcW w:w="214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Group 1: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for 2 months. Group 2: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Tripterelin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for 2 months. Group 3: no medication.</w:t>
            </w:r>
          </w:p>
        </w:tc>
        <w:tc>
          <w:tcPr>
            <w:tcW w:w="107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106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144( 47, 40 and 57 patients)</w:t>
            </w:r>
          </w:p>
        </w:tc>
        <w:tc>
          <w:tcPr>
            <w:tcW w:w="2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Pregnancy rate and endometriosis recurrence rate are comparable among the 3 groups.</w:t>
            </w:r>
          </w:p>
        </w:tc>
      </w:tr>
      <w:tr w:rsidR="00405BE4" w:rsidRPr="00AF286E" w:rsidTr="009602DC">
        <w:trPr>
          <w:trHeight w:val="627"/>
        </w:trPr>
        <w:tc>
          <w:tcPr>
            <w:tcW w:w="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2014</w:t>
            </w:r>
          </w:p>
        </w:tc>
        <w:tc>
          <w:tcPr>
            <w:tcW w:w="2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C53227" w:rsidRDefault="00405BE4" w:rsidP="009602DC">
            <w:pPr>
              <w:spacing w:after="0" w:line="240" w:lineRule="auto"/>
              <w:textAlignment w:val="baseline"/>
              <w:rPr>
                <w:lang w:val="en-U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Almassinokiani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et al.</w:t>
            </w:r>
          </w:p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Med J Islam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Repub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Iran 2014</w:t>
            </w:r>
            <w:r w:rsidRPr="00C532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;28:107</w:t>
            </w:r>
          </w:p>
        </w:tc>
        <w:tc>
          <w:tcPr>
            <w:tcW w:w="1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Prospective, randomized clinical trial</w:t>
            </w:r>
          </w:p>
        </w:tc>
        <w:tc>
          <w:tcPr>
            <w:tcW w:w="2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Pelvic endometriosis and pain score &gt;5 (VAS)</w:t>
            </w:r>
          </w:p>
        </w:tc>
        <w:tc>
          <w:tcPr>
            <w:tcW w:w="2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Letrozole+OCP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or only OCP</w:t>
            </w:r>
          </w:p>
        </w:tc>
        <w:tc>
          <w:tcPr>
            <w:tcW w:w="10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51 (25 vs 26 patients)</w:t>
            </w:r>
          </w:p>
        </w:tc>
        <w:tc>
          <w:tcPr>
            <w:tcW w:w="29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Improvement of the VAS in both groups without differences between them.</w:t>
            </w:r>
          </w:p>
        </w:tc>
      </w:tr>
      <w:tr w:rsidR="00405BE4" w:rsidRPr="00AF286E" w:rsidTr="009602DC">
        <w:trPr>
          <w:trHeight w:val="769"/>
        </w:trPr>
        <w:tc>
          <w:tcPr>
            <w:tcW w:w="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2014</w:t>
            </w:r>
          </w:p>
        </w:tc>
        <w:tc>
          <w:tcPr>
            <w:tcW w:w="204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Ferrero et al.</w:t>
            </w:r>
          </w:p>
          <w:p w:rsidR="00405BE4" w:rsidRPr="006874D8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</w:pP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Eur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J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Obstet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Gynecol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Reprod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>Biol</w:t>
            </w:r>
            <w:proofErr w:type="spellEnd"/>
            <w:r w:rsidRPr="006874D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s-ES"/>
              </w:rPr>
              <w:t xml:space="preserve"> 2014;174:117-22</w:t>
            </w:r>
          </w:p>
        </w:tc>
        <w:tc>
          <w:tcPr>
            <w:tcW w:w="145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Patient-preference study</w:t>
            </w:r>
          </w:p>
        </w:tc>
        <w:tc>
          <w:tcPr>
            <w:tcW w:w="276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Endometriotic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ovarian cysts</w:t>
            </w:r>
          </w:p>
        </w:tc>
        <w:tc>
          <w:tcPr>
            <w:tcW w:w="214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Noretisterone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acetate (NETA) vs.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Letrozole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combined with NETA</w:t>
            </w:r>
          </w:p>
        </w:tc>
        <w:tc>
          <w:tcPr>
            <w:tcW w:w="107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06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40(20 vs 20 patients)</w:t>
            </w:r>
          </w:p>
        </w:tc>
        <w:tc>
          <w:tcPr>
            <w:tcW w:w="292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BE4" w:rsidRPr="00384925" w:rsidRDefault="00405BE4" w:rsidP="0096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</w:pP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Combination is more effi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cient</w:t>
            </w: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in reducing the volume of </w:t>
            </w:r>
            <w:proofErr w:type="spellStart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endometriotic</w:t>
            </w:r>
            <w:proofErr w:type="spellEnd"/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cysts but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they </w:t>
            </w: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did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not </w:t>
            </w: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disappear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 xml:space="preserve"> in any patient</w:t>
            </w:r>
            <w:r w:rsidRPr="003849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 w:eastAsia="es-ES"/>
              </w:rPr>
              <w:t>.</w:t>
            </w:r>
          </w:p>
        </w:tc>
      </w:tr>
    </w:tbl>
    <w:p w:rsidR="00C41804" w:rsidRPr="00384925" w:rsidRDefault="00C41804">
      <w:pPr>
        <w:rPr>
          <w:lang w:val="en-GB"/>
        </w:rPr>
      </w:pPr>
    </w:p>
    <w:sectPr w:rsidR="00C41804" w:rsidRPr="00384925" w:rsidSect="004143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B4"/>
    <w:rsid w:val="00077D1B"/>
    <w:rsid w:val="000A7C29"/>
    <w:rsid w:val="000F353B"/>
    <w:rsid w:val="00141330"/>
    <w:rsid w:val="002D3C84"/>
    <w:rsid w:val="00337A7D"/>
    <w:rsid w:val="00354041"/>
    <w:rsid w:val="00380D22"/>
    <w:rsid w:val="00384925"/>
    <w:rsid w:val="00404510"/>
    <w:rsid w:val="00405BE4"/>
    <w:rsid w:val="004143B4"/>
    <w:rsid w:val="00530236"/>
    <w:rsid w:val="00537200"/>
    <w:rsid w:val="0054218B"/>
    <w:rsid w:val="005524D0"/>
    <w:rsid w:val="005B0EBE"/>
    <w:rsid w:val="005B4733"/>
    <w:rsid w:val="00633504"/>
    <w:rsid w:val="006874D8"/>
    <w:rsid w:val="006A5237"/>
    <w:rsid w:val="00705418"/>
    <w:rsid w:val="00772771"/>
    <w:rsid w:val="00800037"/>
    <w:rsid w:val="008859A9"/>
    <w:rsid w:val="008A23F3"/>
    <w:rsid w:val="009905F7"/>
    <w:rsid w:val="009D025F"/>
    <w:rsid w:val="00A103DE"/>
    <w:rsid w:val="00AF286E"/>
    <w:rsid w:val="00B21889"/>
    <w:rsid w:val="00B457FC"/>
    <w:rsid w:val="00B54C37"/>
    <w:rsid w:val="00C11C57"/>
    <w:rsid w:val="00C41804"/>
    <w:rsid w:val="00C53227"/>
    <w:rsid w:val="00D033DE"/>
    <w:rsid w:val="00D676B0"/>
    <w:rsid w:val="00E57B8F"/>
    <w:rsid w:val="00E64801"/>
    <w:rsid w:val="00E76FFD"/>
    <w:rsid w:val="00EC4191"/>
    <w:rsid w:val="00EE646A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8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Acien Alvarez, Pedro</dc:creator>
  <cp:keywords/>
  <dc:description/>
  <cp:lastModifiedBy>Acien Alvarez, Pedro</cp:lastModifiedBy>
  <cp:revision>9</cp:revision>
  <cp:lastPrinted>2018-09-07T08:30:00Z</cp:lastPrinted>
  <dcterms:created xsi:type="dcterms:W3CDTF">2018-05-02T11:27:00Z</dcterms:created>
  <dcterms:modified xsi:type="dcterms:W3CDTF">2020-05-26T12:18:00Z</dcterms:modified>
</cp:coreProperties>
</file>