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6" w:rsidRPr="009C05D7" w:rsidRDefault="009C05D7">
      <w:pPr>
        <w:rPr>
          <w:rFonts w:ascii="Times New Roman" w:hAnsi="Times New Roman" w:cs="Times New Roman"/>
          <w:sz w:val="24"/>
        </w:rPr>
      </w:pPr>
      <w:proofErr w:type="gramStart"/>
      <w:r w:rsidRPr="009C05D7">
        <w:rPr>
          <w:rFonts w:ascii="Times New Roman" w:hAnsi="Times New Roman" w:cs="Times New Roman"/>
          <w:sz w:val="24"/>
        </w:rPr>
        <w:t>Appendix 1.</w:t>
      </w:r>
      <w:proofErr w:type="gramEnd"/>
      <w:r w:rsidRPr="009C05D7">
        <w:rPr>
          <w:rFonts w:ascii="Times New Roman" w:hAnsi="Times New Roman" w:cs="Times New Roman"/>
          <w:sz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95"/>
        <w:gridCol w:w="3409"/>
        <w:gridCol w:w="4448"/>
      </w:tblGrid>
      <w:tr w:rsidR="009C05D7" w:rsidRPr="009C05D7" w:rsidTr="009C05D7">
        <w:trPr>
          <w:trHeight w:val="16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C05D7">
              <w:rPr>
                <w:rFonts w:ascii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b/>
                <w:bCs/>
                <w:sz w:val="22"/>
              </w:rPr>
              <w:t>Code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b/>
                <w:bCs/>
                <w:sz w:val="22"/>
              </w:rPr>
              <w:t>Title ENG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b/>
                <w:bCs/>
                <w:sz w:val="22"/>
              </w:rPr>
              <w:t>Simple intuitive descriptions</w:t>
            </w:r>
          </w:p>
        </w:tc>
      </w:tr>
      <w:tr w:rsidR="009C05D7" w:rsidRPr="009C05D7" w:rsidTr="009C05D7">
        <w:trPr>
          <w:trHeight w:val="49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VB60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Voice and Speech Related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Function of producing voice and speech</w:t>
            </w:r>
          </w:p>
        </w:tc>
      </w:tr>
      <w:tr w:rsidR="009C05D7" w:rsidRPr="009C05D7" w:rsidTr="009C05D7">
        <w:trPr>
          <w:trHeight w:val="50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VB70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Exercise tolerance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Cardiopulmonary functions to endure physical fatigue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VB80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Functions related to the Digestive system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Function to eat and digest food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VB90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Urinary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Function to voluntarily control bladder and excrete urine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VB91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Sexual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Mental and physical functions related to sexual activities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VC00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Mobility of joint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Range and ease of movement of a joint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VC01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Muscle power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Capacity to generate force through muscle contractions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VB40.5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Functions of the skin and related structure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Functions to protect and restore the skin, nails, and hair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VC10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Handling stress and other psychological demands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Manage and control psychological burdens to perform tasks in stressful, confusing, and critical situations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VA23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Carrying out daily routine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Plan, manage, and carry out daily activities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VC20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Transferring oneself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Moving while maintaining sitting or lying positions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VC21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Carrying, moving and handling objects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Lifting, moving, and handling objects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VC22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Moving around using equipment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Moving using mobility equipment (e.g., skate, ski, scuba) or mobility aids (e.g., wheelchairs)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VC23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Using transportation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Moving by means of various transportations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VA11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Changing body position - standing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Changing posture (e.g., getting out of a chair, lying on a bed, kneeling, bending over to pick up objects)</w:t>
            </w:r>
          </w:p>
        </w:tc>
      </w:tr>
      <w:tr w:rsidR="009C05D7" w:rsidRPr="009C05D7" w:rsidTr="009C05D7">
        <w:trPr>
          <w:trHeight w:val="40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VA10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Maintaining a standing position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Maintaining appropriate posture according to the situation (e.g., work or class)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VA14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Walking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Walking step by step on ground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VA12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Moving around within the home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Moving other than walking (e.g., running, climbing stairs, jumping, climbing, swimming)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19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VC30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Caring for body parts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Caring for one's skin, teeth, hair, nails, and genitals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VC31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Toileting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Self-management of urination, defecation, and menstruation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VC32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Looking after one's health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Managing physical and mental health through a healthy lifestyle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VA20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Washing oneself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Cleaning, washing, and drying all or parts of body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VA21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Dressing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Choosing, wearing, and taking off clothes and shoes according to weather and social situation</w:t>
            </w:r>
          </w:p>
        </w:tc>
      </w:tr>
      <w:tr w:rsidR="009C05D7" w:rsidRPr="009C05D7" w:rsidTr="009C05D7">
        <w:trPr>
          <w:trHeight w:val="40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VA22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Eating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Eating food provided in the right order and as appropriate in the situation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VC40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Preparing meals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Planning meals, preparing ingredients, cooking, and serving</w:t>
            </w:r>
          </w:p>
        </w:tc>
      </w:tr>
      <w:tr w:rsidR="009C05D7" w:rsidRPr="009C05D7" w:rsidTr="009C05D7">
        <w:trPr>
          <w:trHeight w:val="60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VC41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Assisting others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Assisting family members or others’ needs including learning, communication, self-care, mobility, and paying attention to one's health and well-being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VA42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Doing housework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Doing housework such as cleaning and organizing, washing clothes, using household appliances, and disposing of garbage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VA40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Taking care of household responsibilities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Carrying out one's household responsibilities</w:t>
            </w:r>
          </w:p>
        </w:tc>
      </w:tr>
      <w:tr w:rsidR="009C05D7" w:rsidRPr="009C05D7" w:rsidTr="009C05D7">
        <w:trPr>
          <w:trHeight w:val="33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29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VA41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Doing most important household tasks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Carrying out important household tasks</w:t>
            </w:r>
          </w:p>
        </w:tc>
      </w:tr>
      <w:tr w:rsidR="009C05D7" w:rsidRPr="009C05D7" w:rsidTr="009C05D7">
        <w:trPr>
          <w:trHeight w:val="45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VC50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Basic interpersonal interactions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Interacting with people through socially appropriate behavior as per the situation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VA30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Relating with strangers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Interacting with strangers (e.g., asking for directions, buying things)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VA34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Intimate relationships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Building and maintaining relationships with one’s husband/wife, lovers, and (sexual) partners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VA03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Basic learning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Acquiring basic knowledge and skills or learning new tasks (e.g., imitation, language, repetition)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lastRenderedPageBreak/>
              <w:t>34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VA02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Solving problems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Analyzing problems in daily life and applying solutions</w:t>
            </w:r>
          </w:p>
        </w:tc>
        <w:bookmarkStart w:id="0" w:name="_GoBack"/>
        <w:bookmarkEnd w:id="0"/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VA04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Communicating with - receiving - spoken messages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Understanding what has been said in general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VA05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Conversation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Initiating, maintaining, and ending conversations appropriately according to the situation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VA43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Remunerative employment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Performing an income-generating activity (e.g., job, labor)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VA50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Recreation and leisure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Participating in hobbies or leisure activities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39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VA52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Human rights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Maintain one’s dignity, value, and rights</w:t>
            </w:r>
          </w:p>
        </w:tc>
      </w:tr>
      <w:tr w:rsidR="009C05D7" w:rsidRPr="009C05D7" w:rsidTr="009C05D7">
        <w:trPr>
          <w:trHeight w:val="6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VB00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Energy and drive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Psychological energy and motivation to achieve goals and to meet needs and stay in control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VB01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Sleep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Sleep cycle, quality and quantity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VB02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Emotional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Mental functions related to regulating emotions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VA00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Attention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Mental function to focus on one thing for a certain period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VA01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Memory functions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Mental function to remember and retrieve information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VB10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Sensation of pain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Unpleasant sensations detecting damage to body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VA90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>Seeing and related functions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Sensory functions related to visual sense of lights and objects</w:t>
            </w:r>
          </w:p>
        </w:tc>
      </w:tr>
      <w:tr w:rsidR="009C05D7" w:rsidRPr="009C05D7" w:rsidTr="009C05D7">
        <w:trPr>
          <w:trHeight w:val="42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47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 xml:space="preserve">VA91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C05D7">
              <w:rPr>
                <w:rFonts w:ascii="Times New Roman" w:eastAsia="함초롬돋움" w:hAnsi="Times New Roman" w:cs="Times New Roman"/>
                <w:sz w:val="22"/>
              </w:rPr>
              <w:t xml:space="preserve">Hearing and vestibular functions 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05D7" w:rsidRPr="009C05D7" w:rsidRDefault="009C05D7" w:rsidP="009C05D7">
            <w:pPr>
              <w:spacing w:line="240" w:lineRule="auto"/>
              <w:rPr>
                <w:rFonts w:ascii="Times New Roman" w:eastAsia="굴림" w:hAnsi="Times New Roman" w:cs="Times New Roman"/>
                <w:sz w:val="22"/>
              </w:rPr>
            </w:pPr>
            <w:r w:rsidRPr="009C05D7">
              <w:rPr>
                <w:rFonts w:ascii="Times New Roman" w:eastAsia="나눔고딕" w:hAnsi="Times New Roman" w:cs="Times New Roman"/>
                <w:sz w:val="22"/>
              </w:rPr>
              <w:t>Hearing and balance functions</w:t>
            </w:r>
          </w:p>
        </w:tc>
      </w:tr>
    </w:tbl>
    <w:p w:rsidR="009C05D7" w:rsidRPr="009C05D7" w:rsidRDefault="009C05D7" w:rsidP="009C05D7">
      <w:pPr>
        <w:spacing w:line="240" w:lineRule="auto"/>
        <w:rPr>
          <w:rFonts w:ascii="Times New Roman" w:hAnsi="Times New Roman" w:cs="Times New Roman"/>
          <w:sz w:val="22"/>
        </w:rPr>
      </w:pPr>
    </w:p>
    <w:sectPr w:rsidR="009C05D7" w:rsidRPr="009C05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7"/>
    <w:rsid w:val="00672EA6"/>
    <w:rsid w:val="009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05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C05D7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Normal">
    <w:name w:val="Normal"/>
    <w:basedOn w:val="a"/>
    <w:rsid w:val="009C05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C05D7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"/>
    <w:basedOn w:val="a"/>
    <w:rsid w:val="009C05D7"/>
    <w:pPr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spacing w:val="-16"/>
      <w:w w:val="85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05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C05D7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Normal">
    <w:name w:val="Normal"/>
    <w:basedOn w:val="a"/>
    <w:rsid w:val="009C05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9C05D7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"/>
    <w:basedOn w:val="a"/>
    <w:rsid w:val="009C05D7"/>
    <w:pPr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spacing w:val="-16"/>
      <w:w w:val="85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</dc:creator>
  <cp:lastModifiedBy>NRC</cp:lastModifiedBy>
  <cp:revision>1</cp:revision>
  <dcterms:created xsi:type="dcterms:W3CDTF">2021-03-16T11:23:00Z</dcterms:created>
  <dcterms:modified xsi:type="dcterms:W3CDTF">2021-03-16T11:33:00Z</dcterms:modified>
</cp:coreProperties>
</file>