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0F58" w14:textId="5BD494F5" w:rsidR="003638EE" w:rsidRPr="00C646AA" w:rsidRDefault="006861ED" w:rsidP="003638EE">
      <w:pPr>
        <w:spacing w:line="256" w:lineRule="auto"/>
        <w:textAlignment w:val="baseline"/>
        <w:rPr>
          <w:rFonts w:ascii="Times New Roman" w:eastAsia="맑은 고딕" w:hAnsi="맑은 고딕" w:cs="굴림"/>
          <w:b/>
          <w:color w:val="000000" w:themeColor="text1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0"/>
        </w:rPr>
        <w:t>Additional</w:t>
      </w:r>
      <w:r w:rsidR="00A91E35">
        <w:rPr>
          <w:rFonts w:ascii="Times New Roman" w:hAnsi="Times New Roman" w:cs="Times New Roman"/>
          <w:b/>
          <w:kern w:val="0"/>
        </w:rPr>
        <w:t xml:space="preserve"> </w:t>
      </w:r>
      <w:r w:rsidR="003638EE" w:rsidRPr="00C646AA">
        <w:rPr>
          <w:rFonts w:ascii="Times New Roman" w:eastAsia="맑은 고딕" w:hAnsi="맑은 고딕" w:cs="굴림"/>
          <w:b/>
          <w:color w:val="000000" w:themeColor="text1"/>
          <w:szCs w:val="20"/>
        </w:rPr>
        <w:t xml:space="preserve">Table 3. Risk of disease progression to HSIL by </w:t>
      </w:r>
      <w:r w:rsidR="003D16D6">
        <w:rPr>
          <w:rFonts w:ascii="Times New Roman" w:eastAsia="맑은 고딕" w:hAnsi="맑은 고딕" w:cs="굴림"/>
          <w:b/>
          <w:color w:val="000000" w:themeColor="text1"/>
          <w:szCs w:val="20"/>
        </w:rPr>
        <w:t xml:space="preserve">persistent </w:t>
      </w:r>
      <w:r w:rsidR="003638EE" w:rsidRPr="00C646AA">
        <w:rPr>
          <w:rFonts w:ascii="Times New Roman" w:eastAsia="맑은 고딕" w:hAnsi="맑은 고딕" w:cs="굴림"/>
          <w:b/>
          <w:color w:val="000000" w:themeColor="text1"/>
          <w:szCs w:val="20"/>
        </w:rPr>
        <w:t>HPV infections (single/multi</w:t>
      </w:r>
      <w:r w:rsidR="00832799">
        <w:rPr>
          <w:rFonts w:ascii="Times New Roman" w:eastAsia="맑은 고딕" w:hAnsi="맑은 고딕" w:cs="굴림"/>
          <w:b/>
          <w:color w:val="000000" w:themeColor="text1"/>
          <w:szCs w:val="20"/>
        </w:rPr>
        <w:t>-</w:t>
      </w:r>
      <w:r w:rsidR="003638EE" w:rsidRPr="00C646AA">
        <w:rPr>
          <w:rFonts w:ascii="Times New Roman" w:eastAsia="맑은 고딕" w:hAnsi="맑은 고딕" w:cs="굴림"/>
          <w:b/>
          <w:color w:val="000000" w:themeColor="text1"/>
          <w:szCs w:val="20"/>
        </w:rPr>
        <w:t>infection).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1630"/>
        <w:gridCol w:w="1914"/>
        <w:gridCol w:w="946"/>
      </w:tblGrid>
      <w:tr w:rsidR="003638EE" w:rsidRPr="00F63AB3" w14:paraId="32EFE21A" w14:textId="77777777" w:rsidTr="00A84305">
        <w:trPr>
          <w:trHeight w:val="256"/>
        </w:trPr>
        <w:tc>
          <w:tcPr>
            <w:tcW w:w="2694" w:type="dxa"/>
            <w:vMerge w:val="restar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96AD3" w14:textId="77777777" w:rsidR="003638EE" w:rsidRPr="00306F9A" w:rsidRDefault="003638EE" w:rsidP="00A84305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401E8" w14:textId="77777777" w:rsidR="003638EE" w:rsidRPr="00F63AB3" w:rsidRDefault="003638EE" w:rsidP="00A843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N</w:t>
            </w:r>
          </w:p>
        </w:tc>
        <w:tc>
          <w:tcPr>
            <w:tcW w:w="1275" w:type="dxa"/>
            <w:vMerge w:val="restar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A18A5" w14:textId="77777777" w:rsidR="003638EE" w:rsidRPr="00F63AB3" w:rsidRDefault="003638EE" w:rsidP="00A843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Progression</w:t>
            </w:r>
          </w:p>
        </w:tc>
        <w:tc>
          <w:tcPr>
            <w:tcW w:w="3544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032FA" w14:textId="77777777" w:rsidR="003638EE" w:rsidRPr="00F63AB3" w:rsidRDefault="003638EE" w:rsidP="00A843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Hazard ratio (95% CI)</w:t>
            </w:r>
          </w:p>
        </w:tc>
        <w:tc>
          <w:tcPr>
            <w:tcW w:w="946" w:type="dxa"/>
            <w:vMerge w:val="restar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09424" w14:textId="77777777" w:rsidR="003638EE" w:rsidRPr="00F63AB3" w:rsidRDefault="003638EE" w:rsidP="00A84305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P-value</w:t>
            </w: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  <w:vertAlign w:val="superscript"/>
              </w:rPr>
              <w:t>†</w:t>
            </w:r>
          </w:p>
        </w:tc>
      </w:tr>
      <w:tr w:rsidR="003638EE" w:rsidRPr="00F63AB3" w14:paraId="4435135D" w14:textId="77777777" w:rsidTr="00A84305">
        <w:trPr>
          <w:trHeight w:val="256"/>
        </w:trPr>
        <w:tc>
          <w:tcPr>
            <w:tcW w:w="2694" w:type="dxa"/>
            <w:vMerge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vAlign w:val="center"/>
            <w:hideMark/>
          </w:tcPr>
          <w:p w14:paraId="37C1BBB0" w14:textId="77777777" w:rsidR="003638EE" w:rsidRPr="00F63AB3" w:rsidRDefault="003638EE" w:rsidP="00A843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vAlign w:val="center"/>
            <w:hideMark/>
          </w:tcPr>
          <w:p w14:paraId="1E4A2A47" w14:textId="77777777" w:rsidR="003638EE" w:rsidRPr="00F63AB3" w:rsidRDefault="003638EE" w:rsidP="00A843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vAlign w:val="center"/>
            <w:hideMark/>
          </w:tcPr>
          <w:p w14:paraId="1E44A961" w14:textId="77777777" w:rsidR="003638EE" w:rsidRPr="00F63AB3" w:rsidRDefault="003638EE" w:rsidP="00A843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2C1EF" w14:textId="77777777" w:rsidR="003638EE" w:rsidRPr="00F63AB3" w:rsidRDefault="003638EE" w:rsidP="00A843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Unadjusted</w:t>
            </w:r>
          </w:p>
        </w:tc>
        <w:tc>
          <w:tcPr>
            <w:tcW w:w="1914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6C38C" w14:textId="77777777" w:rsidR="003638EE" w:rsidRPr="00F63AB3" w:rsidRDefault="003638EE" w:rsidP="00A84305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Adjusted</w:t>
            </w: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vAlign w:val="center"/>
            <w:hideMark/>
          </w:tcPr>
          <w:p w14:paraId="5A387D8B" w14:textId="77777777" w:rsidR="003638EE" w:rsidRPr="00F63AB3" w:rsidRDefault="003638EE" w:rsidP="00A843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szCs w:val="20"/>
                <w:vertAlign w:val="superscript"/>
              </w:rPr>
            </w:pPr>
          </w:p>
        </w:tc>
      </w:tr>
      <w:tr w:rsidR="00810A47" w:rsidRPr="00F63AB3" w14:paraId="3B42B468" w14:textId="77777777" w:rsidTr="00A84305">
        <w:trPr>
          <w:trHeight w:val="3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4B6C5" w14:textId="77777777" w:rsidR="00810A47" w:rsidRPr="00F63AB3" w:rsidRDefault="00810A47" w:rsidP="00810A4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Single</w:t>
            </w: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 xml:space="preserve">persistent </w:t>
            </w: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>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47131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74589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35F59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Ref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DDD95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Ref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A6789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810A47" w:rsidRPr="00F63AB3" w14:paraId="68C7EC0A" w14:textId="77777777" w:rsidTr="00A84305">
        <w:trPr>
          <w:trHeight w:val="352"/>
        </w:trPr>
        <w:tc>
          <w:tcPr>
            <w:tcW w:w="2694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FD81F" w14:textId="44913E33" w:rsidR="00810A47" w:rsidRPr="00F63AB3" w:rsidRDefault="00810A47" w:rsidP="00810A4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Multiple</w:t>
            </w: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 xml:space="preserve">persistent </w:t>
            </w: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>infection</w:t>
            </w:r>
            <w:r w:rsidR="00B905C2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2C4AD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FE926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061E0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 w:hint="eastAsia"/>
                <w:color w:val="000000" w:themeColor="text1"/>
                <w:szCs w:val="20"/>
              </w:rPr>
              <w:t>0</w:t>
            </w: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>.76 (0.33-1.73)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786A6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>0.99 (0.40-2.47)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55198" w14:textId="77777777" w:rsidR="00810A47" w:rsidRPr="00F63AB3" w:rsidRDefault="00810A47" w:rsidP="00810A47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color w:val="000000" w:themeColor="text1"/>
                <w:szCs w:val="20"/>
              </w:rPr>
            </w:pPr>
            <w:r w:rsidRPr="00F63AB3">
              <w:rPr>
                <w:rFonts w:ascii="Times New Roman" w:eastAsia="맑은 고딕" w:hAnsi="맑은 고딕" w:cs="굴림"/>
                <w:color w:val="000000" w:themeColor="text1"/>
                <w:szCs w:val="20"/>
              </w:rPr>
              <w:t>0.986</w:t>
            </w:r>
          </w:p>
        </w:tc>
      </w:tr>
    </w:tbl>
    <w:p w14:paraId="58B721D5" w14:textId="4D5D1E99" w:rsidR="003638EE" w:rsidRPr="00F63AB3" w:rsidRDefault="003638EE" w:rsidP="003638EE">
      <w:pPr>
        <w:spacing w:line="256" w:lineRule="auto"/>
        <w:textAlignment w:val="baseline"/>
        <w:rPr>
          <w:rFonts w:ascii="굴림" w:eastAsia="굴림" w:hAnsi="굴림" w:cs="굴림"/>
          <w:color w:val="000000" w:themeColor="text1"/>
          <w:szCs w:val="20"/>
        </w:rPr>
      </w:pPr>
      <w:r w:rsidRPr="00F63AB3">
        <w:rPr>
          <w:rFonts w:ascii="Times New Roman" w:eastAsia="맑은 고딕" w:hAnsi="맑은 고딕" w:cs="굴림" w:hint="eastAsia"/>
          <w:color w:val="000000" w:themeColor="text1"/>
          <w:szCs w:val="20"/>
        </w:rPr>
        <w:t xml:space="preserve">Abbreviations: HSIL: </w:t>
      </w:r>
      <w:r w:rsidRPr="00F63AB3">
        <w:rPr>
          <w:rFonts w:ascii="Times New Roman" w:eastAsia="굴림" w:hAnsi="굴림" w:cs="굴림" w:hint="eastAsia"/>
          <w:color w:val="000000" w:themeColor="text1"/>
          <w:kern w:val="0"/>
          <w:szCs w:val="20"/>
        </w:rPr>
        <w:t>High-grade squamous intraepithelial lesion</w:t>
      </w:r>
      <w:r w:rsidRPr="00F63AB3">
        <w:rPr>
          <w:rFonts w:ascii="Times New Roman" w:eastAsia="맑은 고딕" w:hAnsi="맑은 고딕" w:cs="굴림" w:hint="eastAsia"/>
          <w:color w:val="000000" w:themeColor="text1"/>
          <w:szCs w:val="20"/>
        </w:rPr>
        <w:t xml:space="preserve">; </w:t>
      </w:r>
      <w:r w:rsidR="00832799">
        <w:rPr>
          <w:rFonts w:ascii="Times New Roman" w:eastAsia="맑은 고딕" w:hAnsi="맑은 고딕" w:cs="굴림"/>
          <w:color w:val="000000" w:themeColor="text1"/>
          <w:szCs w:val="20"/>
        </w:rPr>
        <w:t>HPV: Human Papillomavirus</w:t>
      </w:r>
      <w:r w:rsidR="003D16D6">
        <w:rPr>
          <w:rFonts w:ascii="Times New Roman" w:eastAsia="맑은 고딕" w:hAnsi="맑은 고딕" w:cs="굴림"/>
          <w:color w:val="000000" w:themeColor="text1"/>
          <w:szCs w:val="20"/>
        </w:rPr>
        <w:t xml:space="preserve">; </w:t>
      </w:r>
      <w:r w:rsidRPr="00F63AB3">
        <w:rPr>
          <w:rFonts w:ascii="Times New Roman" w:eastAsia="맑은 고딕" w:hAnsi="맑은 고딕" w:cs="굴림" w:hint="eastAsia"/>
          <w:color w:val="000000" w:themeColor="text1"/>
          <w:szCs w:val="20"/>
        </w:rPr>
        <w:t>95% CI: 95% confidence interval.</w:t>
      </w:r>
    </w:p>
    <w:p w14:paraId="0499DF4B" w14:textId="77777777" w:rsidR="003638EE" w:rsidRPr="00F63AB3" w:rsidRDefault="003638EE" w:rsidP="003638EE">
      <w:pPr>
        <w:spacing w:line="256" w:lineRule="auto"/>
        <w:textAlignment w:val="baseline"/>
        <w:rPr>
          <w:rFonts w:ascii="굴림" w:eastAsia="굴림" w:hAnsi="굴림" w:cs="굴림"/>
          <w:color w:val="000000" w:themeColor="text1"/>
          <w:szCs w:val="20"/>
        </w:rPr>
      </w:pPr>
      <w:r w:rsidRPr="00F63AB3">
        <w:rPr>
          <w:rFonts w:ascii="Times New Roman" w:eastAsia="맑은 고딕" w:hAnsi="맑은 고딕" w:cs="굴림" w:hint="eastAsia"/>
          <w:color w:val="000000" w:themeColor="text1"/>
          <w:szCs w:val="20"/>
          <w:vertAlign w:val="superscript"/>
        </w:rPr>
        <w:t>*</w:t>
      </w:r>
      <w:r w:rsidRPr="00F63AB3">
        <w:rPr>
          <w:rFonts w:ascii="Times New Roman" w:eastAsia="맑은 고딕" w:hAnsi="맑은 고딕" w:cs="굴림" w:hint="eastAsia"/>
          <w:color w:val="000000" w:themeColor="text1"/>
          <w:szCs w:val="20"/>
        </w:rPr>
        <w:t xml:space="preserve">Hazard ratios and 95% confidence intervals were adjusted by age. </w:t>
      </w:r>
      <w:r w:rsidRPr="00F63AB3">
        <w:rPr>
          <w:rFonts w:ascii="굴림" w:eastAsia="맑은 고딕" w:hAnsi="Times New Roman" w:cs="굴림"/>
          <w:color w:val="000000" w:themeColor="text1"/>
          <w:szCs w:val="20"/>
          <w:vertAlign w:val="superscript"/>
        </w:rPr>
        <w:t>†</w:t>
      </w:r>
      <w:r w:rsidRPr="00F63AB3">
        <w:rPr>
          <w:rFonts w:ascii="Times New Roman" w:eastAsia="맑은 고딕" w:hAnsi="맑은 고딕" w:cs="굴림" w:hint="eastAsia"/>
          <w:color w:val="000000" w:themeColor="text1"/>
          <w:szCs w:val="20"/>
        </w:rPr>
        <w:t>P-values were calculated in the adjusted analysis.</w:t>
      </w:r>
    </w:p>
    <w:p w14:paraId="1E17FDD7" w14:textId="77777777" w:rsidR="007029D6" w:rsidRDefault="007029D6"/>
    <w:sectPr w:rsidR="007029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CF6FE" w14:textId="77777777" w:rsidR="00B73D90" w:rsidRDefault="00B73D90" w:rsidP="00810A47">
      <w:pPr>
        <w:spacing w:after="0" w:line="240" w:lineRule="auto"/>
      </w:pPr>
      <w:r>
        <w:separator/>
      </w:r>
    </w:p>
  </w:endnote>
  <w:endnote w:type="continuationSeparator" w:id="0">
    <w:p w14:paraId="6FE28512" w14:textId="77777777" w:rsidR="00B73D90" w:rsidRDefault="00B73D90" w:rsidP="0081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852A" w14:textId="77777777" w:rsidR="00B73D90" w:rsidRDefault="00B73D90" w:rsidP="00810A47">
      <w:pPr>
        <w:spacing w:after="0" w:line="240" w:lineRule="auto"/>
      </w:pPr>
      <w:r>
        <w:separator/>
      </w:r>
    </w:p>
  </w:footnote>
  <w:footnote w:type="continuationSeparator" w:id="0">
    <w:p w14:paraId="386850F5" w14:textId="77777777" w:rsidR="00B73D90" w:rsidRDefault="00B73D90" w:rsidP="0081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E"/>
    <w:rsid w:val="000943CE"/>
    <w:rsid w:val="00222E98"/>
    <w:rsid w:val="003638EE"/>
    <w:rsid w:val="003D16D6"/>
    <w:rsid w:val="006861ED"/>
    <w:rsid w:val="007029D6"/>
    <w:rsid w:val="00810A47"/>
    <w:rsid w:val="00814E02"/>
    <w:rsid w:val="00826B41"/>
    <w:rsid w:val="00832799"/>
    <w:rsid w:val="008A5E1D"/>
    <w:rsid w:val="00A53192"/>
    <w:rsid w:val="00A91E35"/>
    <w:rsid w:val="00B52CDD"/>
    <w:rsid w:val="00B73D90"/>
    <w:rsid w:val="00B905C2"/>
    <w:rsid w:val="00C646AA"/>
    <w:rsid w:val="00E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A8A4"/>
  <w15:chartTrackingRefBased/>
  <w15:docId w15:val="{45D9E6D2-8F17-46C5-A7D0-E9B383D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10A47"/>
  </w:style>
  <w:style w:type="paragraph" w:styleId="a4">
    <w:name w:val="footer"/>
    <w:basedOn w:val="a"/>
    <w:link w:val="Char0"/>
    <w:uiPriority w:val="99"/>
    <w:unhideWhenUsed/>
    <w:rsid w:val="00810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10A47"/>
  </w:style>
  <w:style w:type="character" w:styleId="a5">
    <w:name w:val="annotation reference"/>
    <w:basedOn w:val="a0"/>
    <w:uiPriority w:val="99"/>
    <w:semiHidden/>
    <w:unhideWhenUsed/>
    <w:rsid w:val="006861E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6861ED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6"/>
    <w:uiPriority w:val="99"/>
    <w:semiHidden/>
    <w:rsid w:val="006861ED"/>
    <w:rPr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861ED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6861ED"/>
    <w:rPr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0943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094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9</cp:revision>
  <dcterms:created xsi:type="dcterms:W3CDTF">2020-10-13T04:36:00Z</dcterms:created>
  <dcterms:modified xsi:type="dcterms:W3CDTF">2021-05-06T09:33:00Z</dcterms:modified>
</cp:coreProperties>
</file>