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C019" w14:textId="77777777" w:rsidR="00864BDC" w:rsidRDefault="002D34BD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0" w:name="_Hlk46667732"/>
      <w:r>
        <w:rPr>
          <w:rFonts w:ascii="Times New Roman" w:eastAsia="宋体" w:hAnsi="Times New Roman" w:cs="Times New Roman"/>
          <w:b/>
          <w:bCs/>
          <w:sz w:val="28"/>
          <w:szCs w:val="28"/>
        </w:rPr>
        <w:t>Distribution characteristics of per- and polyfluoroalkyl substances (PFASs) in human urines of acrylic fiber plant and chemical plant</w:t>
      </w:r>
    </w:p>
    <w:p w14:paraId="3F8030E9" w14:textId="77777777" w:rsidR="00864BDC" w:rsidRDefault="00864BDC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3FB12D9C" w14:textId="77777777" w:rsidR="00034FCE" w:rsidRPr="00034FCE" w:rsidRDefault="00034FCE" w:rsidP="00034FCE">
      <w:pPr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</w:rPr>
      </w:pPr>
      <w:bookmarkStart w:id="1" w:name="OLE_LINK5"/>
      <w:bookmarkStart w:id="2" w:name="_Hlk70691038"/>
      <w:bookmarkEnd w:id="0"/>
      <w:r w:rsidRPr="00034FCE">
        <w:rPr>
          <w:rFonts w:ascii="Times New Roman" w:eastAsia="宋体" w:hAnsi="Times New Roman" w:cs="Times New Roman" w:hint="eastAsia"/>
          <w:sz w:val="24"/>
        </w:rPr>
        <w:t>L</w:t>
      </w:r>
      <w:r w:rsidRPr="00034FCE">
        <w:rPr>
          <w:rFonts w:ascii="Times New Roman" w:eastAsia="宋体" w:hAnsi="Times New Roman" w:cs="Times New Roman"/>
          <w:sz w:val="24"/>
        </w:rPr>
        <w:t>in Peng</w:t>
      </w:r>
      <w:proofErr w:type="gramStart"/>
      <w:r w:rsidRPr="00034FCE">
        <w:rPr>
          <w:rFonts w:ascii="Times New Roman" w:eastAsia="宋体" w:hAnsi="Times New Roman" w:cs="Times New Roman"/>
          <w:sz w:val="24"/>
          <w:vertAlign w:val="superscript"/>
        </w:rPr>
        <w:t xml:space="preserve">1 </w:t>
      </w:r>
      <w:r w:rsidRPr="00034FCE">
        <w:rPr>
          <w:rFonts w:ascii="Times New Roman" w:eastAsia="宋体" w:hAnsi="Times New Roman" w:cs="Times New Roman"/>
          <w:sz w:val="24"/>
        </w:rPr>
        <w:t>,</w:t>
      </w:r>
      <w:proofErr w:type="gramEnd"/>
      <w:r w:rsidRPr="00034FCE">
        <w:rPr>
          <w:rFonts w:ascii="Times New Roman" w:eastAsia="宋体" w:hAnsi="Times New Roman" w:cs="Times New Roman"/>
          <w:sz w:val="24"/>
        </w:rPr>
        <w:t xml:space="preserve"> Wang Xu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>2</w:t>
      </w:r>
      <w:r w:rsidRPr="00034FCE"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 w:rsidRPr="00034FCE">
        <w:rPr>
          <w:rFonts w:ascii="Times New Roman" w:eastAsia="宋体" w:hAnsi="Times New Roman" w:cs="Times New Roman"/>
          <w:sz w:val="24"/>
        </w:rPr>
        <w:t>Qinghuai</w:t>
      </w:r>
      <w:proofErr w:type="spellEnd"/>
      <w:r w:rsidRPr="00034FCE">
        <w:rPr>
          <w:rFonts w:ascii="Times New Roman" w:eastAsia="宋体" w:hAnsi="Times New Roman" w:cs="Times New Roman"/>
          <w:sz w:val="24"/>
        </w:rPr>
        <w:t xml:space="preserve"> Zeng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>2</w:t>
      </w:r>
      <w:r w:rsidRPr="00034FCE">
        <w:rPr>
          <w:rFonts w:ascii="Times New Roman" w:eastAsia="宋体" w:hAnsi="Times New Roman" w:cs="Times New Roman"/>
          <w:sz w:val="24"/>
        </w:rPr>
        <w:t>, Y</w:t>
      </w:r>
      <w:r w:rsidRPr="00034FCE">
        <w:rPr>
          <w:rFonts w:ascii="Times New Roman" w:eastAsia="宋体" w:hAnsi="Times New Roman" w:cs="Times New Roman" w:hint="eastAsia"/>
          <w:sz w:val="24"/>
        </w:rPr>
        <w:t>ao</w:t>
      </w:r>
      <w:r w:rsidRPr="00034FCE">
        <w:rPr>
          <w:rFonts w:ascii="Times New Roman" w:eastAsia="宋体" w:hAnsi="Times New Roman" w:cs="Times New Roman"/>
          <w:sz w:val="24"/>
        </w:rPr>
        <w:t xml:space="preserve"> Cheng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034FCE">
        <w:rPr>
          <w:rFonts w:ascii="Times New Roman" w:eastAsia="宋体" w:hAnsi="Times New Roman" w:cs="Times New Roman"/>
          <w:sz w:val="24"/>
        </w:rPr>
        <w:t>, Yingjie Zhang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034FCE">
        <w:rPr>
          <w:rFonts w:ascii="Times New Roman" w:eastAsia="宋体" w:hAnsi="Times New Roman" w:cs="Times New Roman"/>
          <w:sz w:val="24"/>
        </w:rPr>
        <w:t>,</w:t>
      </w:r>
      <w:r w:rsidRPr="00034FCE">
        <w:rPr>
          <w:rFonts w:ascii="Times New Roman" w:eastAsia="宋体" w:hAnsi="Times New Roman" w:cs="Times New Roman" w:hint="eastAsia"/>
          <w:sz w:val="24"/>
        </w:rPr>
        <w:t xml:space="preserve"> Ying Guo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034FCE">
        <w:rPr>
          <w:rFonts w:ascii="Times New Roman" w:eastAsia="宋体" w:hAnsi="Times New Roman" w:cs="Times New Roman" w:hint="eastAsia"/>
          <w:sz w:val="24"/>
        </w:rPr>
        <w:t>, Da Chen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034FCE">
        <w:rPr>
          <w:rFonts w:ascii="Times New Roman" w:eastAsia="宋体" w:hAnsi="Times New Roman" w:cs="Times New Roman" w:hint="eastAsia"/>
          <w:sz w:val="24"/>
        </w:rPr>
        <w:t>,</w:t>
      </w:r>
      <w:r w:rsidRPr="00034FCE">
        <w:rPr>
          <w:rFonts w:ascii="Times New Roman" w:eastAsia="宋体" w:hAnsi="Times New Roman" w:cs="Times New Roman"/>
          <w:sz w:val="24"/>
        </w:rPr>
        <w:t xml:space="preserve"> Chao Jiang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 xml:space="preserve">3 </w:t>
      </w:r>
      <w:r w:rsidRPr="00034FCE">
        <w:rPr>
          <w:rFonts w:ascii="Times New Roman" w:eastAsia="宋体" w:hAnsi="Times New Roman" w:cs="Times New Roman"/>
          <w:sz w:val="24"/>
        </w:rPr>
        <w:t>*, and Fei Wang</w:t>
      </w:r>
      <w:r w:rsidRPr="00034FCE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034FCE">
        <w:rPr>
          <w:rFonts w:ascii="Times New Roman" w:eastAsia="宋体" w:hAnsi="Times New Roman" w:cs="Times New Roman"/>
          <w:sz w:val="24"/>
        </w:rPr>
        <w:t xml:space="preserve"> *</w:t>
      </w:r>
    </w:p>
    <w:bookmarkEnd w:id="1"/>
    <w:p w14:paraId="0B2F83B4" w14:textId="77777777" w:rsidR="00034FCE" w:rsidRPr="00034FCE" w:rsidRDefault="00034FCE" w:rsidP="00034FCE">
      <w:pPr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</w:rPr>
      </w:pPr>
    </w:p>
    <w:p w14:paraId="38DC558D" w14:textId="77777777" w:rsidR="00034FCE" w:rsidRPr="00034FCE" w:rsidRDefault="00034FCE" w:rsidP="00034FCE">
      <w:pPr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i/>
          <w:sz w:val="24"/>
        </w:rPr>
      </w:pPr>
      <w:bookmarkStart w:id="3" w:name="_Hlk57379281"/>
      <w:r w:rsidRPr="00034FCE">
        <w:rPr>
          <w:rFonts w:ascii="Times New Roman" w:eastAsia="宋体" w:hAnsi="Times New Roman" w:cs="Times New Roman"/>
          <w:i/>
          <w:sz w:val="24"/>
          <w:vertAlign w:val="superscript"/>
        </w:rPr>
        <w:t>1</w:t>
      </w:r>
      <w:r w:rsidRPr="00034FCE">
        <w:rPr>
          <w:rFonts w:ascii="Times New Roman" w:eastAsia="宋体" w:hAnsi="Times New Roman" w:cs="Times New Roman"/>
          <w:i/>
          <w:sz w:val="24"/>
        </w:rPr>
        <w:t>School of Environment, Guangdong Key Laboratory of Environmental Pollution and Health, Jinan University, Guangzhou 510632, China</w:t>
      </w:r>
    </w:p>
    <w:p w14:paraId="77CACECC" w14:textId="77777777" w:rsidR="00034FCE" w:rsidRPr="00034FCE" w:rsidRDefault="00034FCE" w:rsidP="00034FCE">
      <w:pPr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i/>
          <w:sz w:val="24"/>
        </w:rPr>
      </w:pPr>
      <w:r w:rsidRPr="00034FCE">
        <w:rPr>
          <w:rFonts w:ascii="Times New Roman" w:eastAsia="宋体" w:hAnsi="Times New Roman" w:cs="Times New Roman"/>
          <w:i/>
          <w:sz w:val="24"/>
          <w:vertAlign w:val="superscript"/>
        </w:rPr>
        <w:t>2</w:t>
      </w:r>
      <w:r w:rsidRPr="00034FCE">
        <w:rPr>
          <w:rFonts w:ascii="Times New Roman" w:eastAsia="宋体" w:hAnsi="Times New Roman" w:cs="Times New Roman"/>
          <w:i/>
          <w:sz w:val="24"/>
        </w:rPr>
        <w:t>Shenzhen Environmental Monitoring Center, Shenzhen 518049, Guangdong, China</w:t>
      </w:r>
    </w:p>
    <w:p w14:paraId="3A6C5A60" w14:textId="77777777" w:rsidR="00034FCE" w:rsidRPr="00034FCE" w:rsidRDefault="00034FCE" w:rsidP="00034FCE">
      <w:pPr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i/>
          <w:sz w:val="24"/>
        </w:rPr>
      </w:pPr>
      <w:r w:rsidRPr="00034FCE">
        <w:rPr>
          <w:rFonts w:ascii="Times New Roman" w:eastAsia="宋体" w:hAnsi="Times New Roman" w:cs="Times New Roman"/>
          <w:i/>
          <w:sz w:val="24"/>
          <w:vertAlign w:val="superscript"/>
        </w:rPr>
        <w:t>3</w:t>
      </w:r>
      <w:r w:rsidRPr="00034FCE">
        <w:rPr>
          <w:rFonts w:ascii="Times New Roman" w:eastAsia="宋体" w:hAnsi="Times New Roman" w:cs="Times New Roman"/>
          <w:i/>
          <w:sz w:val="24"/>
        </w:rPr>
        <w:t>The 2</w:t>
      </w:r>
      <w:r w:rsidRPr="00034FCE">
        <w:rPr>
          <w:rFonts w:ascii="Times New Roman" w:eastAsia="宋体" w:hAnsi="Times New Roman" w:cs="Times New Roman"/>
          <w:i/>
          <w:sz w:val="24"/>
          <w:vertAlign w:val="superscript"/>
        </w:rPr>
        <w:t>nd</w:t>
      </w:r>
      <w:r w:rsidRPr="00034FCE">
        <w:rPr>
          <w:rFonts w:ascii="Times New Roman" w:eastAsia="宋体" w:hAnsi="Times New Roman" w:cs="Times New Roman"/>
          <w:i/>
          <w:sz w:val="24"/>
        </w:rPr>
        <w:t xml:space="preserve"> Hospital of Heilongjiang Province, Heilongjiang, China</w:t>
      </w:r>
    </w:p>
    <w:p w14:paraId="69D3EEDD" w14:textId="77777777" w:rsidR="00034FCE" w:rsidRPr="00034FCE" w:rsidRDefault="00034FCE" w:rsidP="00034FCE">
      <w:pPr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i/>
          <w:sz w:val="24"/>
        </w:rPr>
      </w:pPr>
    </w:p>
    <w:bookmarkEnd w:id="3"/>
    <w:p w14:paraId="027F73E6" w14:textId="77777777" w:rsidR="00034FCE" w:rsidRPr="00034FCE" w:rsidRDefault="00034FCE" w:rsidP="00034FCE">
      <w:pPr>
        <w:snapToGrid w:val="0"/>
        <w:spacing w:line="480" w:lineRule="auto"/>
        <w:jc w:val="center"/>
        <w:rPr>
          <w:rFonts w:ascii="Times New Roman" w:eastAsia="宋体" w:hAnsi="Times New Roman" w:cs="Times New Roman"/>
          <w:iCs/>
          <w:sz w:val="24"/>
        </w:rPr>
      </w:pPr>
    </w:p>
    <w:p w14:paraId="6E8DE956" w14:textId="77777777" w:rsidR="00034FCE" w:rsidRPr="00034FCE" w:rsidRDefault="00034FCE" w:rsidP="00034FCE">
      <w:pPr>
        <w:widowControl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Times New Roman" w:eastAsia="宋体" w:hAnsi="Times New Roman" w:cs="Times New Roman"/>
          <w:kern w:val="0"/>
          <w:sz w:val="20"/>
          <w:szCs w:val="21"/>
          <w:lang w:eastAsia="en-US" w:bidi="en-US"/>
        </w:rPr>
      </w:pPr>
      <w:r w:rsidRPr="00034FCE">
        <w:rPr>
          <w:rFonts w:ascii="Times New Roman" w:eastAsia="宋体" w:hAnsi="Times New Roman" w:cs="Times New Roman" w:hint="eastAsia"/>
          <w:kern w:val="0"/>
          <w:szCs w:val="21"/>
          <w:vertAlign w:val="superscript"/>
          <w:lang w:eastAsia="en-US" w:bidi="en-US"/>
        </w:rPr>
        <w:t>*</w:t>
      </w:r>
      <w:r w:rsidRPr="00034FCE">
        <w:rPr>
          <w:rFonts w:ascii="Times New Roman" w:eastAsia="宋体" w:hAnsi="Times New Roman" w:cs="Times New Roman" w:hint="eastAsia"/>
          <w:kern w:val="0"/>
          <w:szCs w:val="21"/>
          <w:lang w:eastAsia="en-US" w:bidi="en-US"/>
        </w:rPr>
        <w:t xml:space="preserve"> </w:t>
      </w:r>
      <w:r w:rsidRPr="00034FCE">
        <w:rPr>
          <w:rFonts w:ascii="Times New Roman" w:eastAsia="宋体" w:hAnsi="Times New Roman" w:cs="Times New Roman"/>
          <w:kern w:val="0"/>
          <w:szCs w:val="21"/>
          <w:lang w:eastAsia="en-US" w:bidi="en-US"/>
        </w:rPr>
        <w:t xml:space="preserve">Corresponding </w:t>
      </w:r>
      <w:r w:rsidRPr="00034FCE">
        <w:rPr>
          <w:rFonts w:ascii="Times New Roman" w:eastAsia="宋体" w:hAnsi="Times New Roman" w:cs="Times New Roman" w:hint="eastAsia"/>
          <w:kern w:val="0"/>
          <w:szCs w:val="21"/>
          <w:lang w:eastAsia="en-US" w:bidi="en-US"/>
        </w:rPr>
        <w:t>a</w:t>
      </w:r>
      <w:r w:rsidRPr="00034FCE">
        <w:rPr>
          <w:rFonts w:ascii="Times New Roman" w:eastAsia="宋体" w:hAnsi="Times New Roman" w:cs="Times New Roman"/>
          <w:kern w:val="0"/>
          <w:szCs w:val="21"/>
          <w:lang w:eastAsia="en-US" w:bidi="en-US"/>
        </w:rPr>
        <w:t>uthor.</w:t>
      </w:r>
      <w:r w:rsidRPr="00034FCE">
        <w:rPr>
          <w:rFonts w:ascii="Times New Roman" w:eastAsia="宋体" w:hAnsi="Times New Roman" w:cs="Times New Roman" w:hint="eastAsia"/>
          <w:kern w:val="0"/>
          <w:szCs w:val="21"/>
          <w:lang w:bidi="en-US"/>
        </w:rPr>
        <w:t xml:space="preserve">   </w:t>
      </w:r>
      <w:r w:rsidRPr="00034FCE">
        <w:rPr>
          <w:rFonts w:ascii="Times New Roman" w:eastAsia="宋体" w:hAnsi="Times New Roman" w:cs="Times New Roman"/>
          <w:i/>
          <w:kern w:val="0"/>
          <w:sz w:val="20"/>
          <w:szCs w:val="21"/>
          <w:lang w:eastAsia="en-US" w:bidi="en-US"/>
        </w:rPr>
        <w:t>Tel:</w:t>
      </w:r>
      <w:r w:rsidRPr="00034FCE">
        <w:rPr>
          <w:rFonts w:ascii="Times New Roman" w:eastAsia="宋体" w:hAnsi="Times New Roman" w:cs="Times New Roman"/>
          <w:kern w:val="0"/>
          <w:sz w:val="20"/>
          <w:szCs w:val="21"/>
          <w:lang w:eastAsia="en-US" w:bidi="en-US"/>
        </w:rPr>
        <w:t xml:space="preserve"> +86-18898607769;</w:t>
      </w:r>
      <w:r w:rsidRPr="00034FCE">
        <w:rPr>
          <w:rFonts w:ascii="Times New Roman" w:eastAsia="宋体" w:hAnsi="Times New Roman" w:cs="Times New Roman" w:hint="eastAsia"/>
          <w:kern w:val="0"/>
          <w:sz w:val="20"/>
          <w:szCs w:val="21"/>
          <w:lang w:eastAsia="en-US" w:bidi="en-US"/>
        </w:rPr>
        <w:t xml:space="preserve"> </w:t>
      </w:r>
      <w:r w:rsidRPr="00034FCE">
        <w:rPr>
          <w:rFonts w:ascii="Times New Roman" w:eastAsia="PMingLiU" w:hAnsi="Times New Roman" w:cs="Times New Roman"/>
          <w:i/>
          <w:kern w:val="0"/>
          <w:sz w:val="20"/>
          <w:szCs w:val="21"/>
          <w:lang w:eastAsia="zh-TW" w:bidi="en-US"/>
        </w:rPr>
        <w:t>E-mail address: feiwang1984@gmail.com</w:t>
      </w:r>
      <w:r w:rsidRPr="00034FCE">
        <w:rPr>
          <w:rFonts w:ascii="Times New Roman" w:eastAsia="宋体" w:hAnsi="Times New Roman" w:cs="Times New Roman" w:hint="eastAsia"/>
          <w:kern w:val="0"/>
          <w:sz w:val="20"/>
          <w:szCs w:val="21"/>
          <w:lang w:eastAsia="en-US" w:bidi="en-US"/>
        </w:rPr>
        <w:t xml:space="preserve">. </w:t>
      </w:r>
    </w:p>
    <w:p w14:paraId="553D7D95" w14:textId="77777777" w:rsidR="00034FCE" w:rsidRPr="00034FCE" w:rsidRDefault="00034FCE" w:rsidP="00034FCE">
      <w:pPr>
        <w:widowControl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Times New Roman" w:eastAsia="宋体" w:hAnsi="Times New Roman" w:cs="Times New Roman"/>
          <w:kern w:val="0"/>
          <w:szCs w:val="21"/>
          <w:lang w:bidi="en-US"/>
        </w:rPr>
      </w:pPr>
      <w:r w:rsidRPr="00034FCE">
        <w:rPr>
          <w:rFonts w:ascii="Times New Roman" w:eastAsia="宋体" w:hAnsi="Times New Roman" w:cs="Times New Roman" w:hint="eastAsia"/>
          <w:kern w:val="0"/>
          <w:sz w:val="20"/>
          <w:szCs w:val="21"/>
          <w:vertAlign w:val="superscript"/>
          <w:lang w:bidi="en-US"/>
        </w:rPr>
        <w:t>#</w:t>
      </w:r>
      <w:r w:rsidRPr="00034FCE">
        <w:rPr>
          <w:rFonts w:ascii="Times New Roman" w:eastAsia="宋体" w:hAnsi="Times New Roman" w:cs="Times New Roman"/>
          <w:kern w:val="0"/>
          <w:sz w:val="20"/>
          <w:szCs w:val="21"/>
          <w:lang w:bidi="en-US"/>
        </w:rPr>
        <w:t xml:space="preserve"> These authors contributed equally to this work.</w:t>
      </w:r>
    </w:p>
    <w:bookmarkEnd w:id="2"/>
    <w:p w14:paraId="550E78CE" w14:textId="77777777" w:rsidR="00864BDC" w:rsidRPr="00034FCE" w:rsidRDefault="00864BDC">
      <w:pPr>
        <w:spacing w:line="480" w:lineRule="auto"/>
        <w:rPr>
          <w:rFonts w:ascii="Times New Roman" w:hAnsi="Times New Roman" w:cs="Times New Roman"/>
        </w:rPr>
      </w:pPr>
    </w:p>
    <w:p w14:paraId="273D5A0B" w14:textId="77777777" w:rsidR="00864BDC" w:rsidRDefault="00864BDC">
      <w:pPr>
        <w:rPr>
          <w:rFonts w:ascii="Times New Roman" w:hAnsi="Times New Roman" w:cs="Times New Roman"/>
        </w:rPr>
      </w:pPr>
    </w:p>
    <w:p w14:paraId="77B41E5A" w14:textId="77777777" w:rsidR="00864BDC" w:rsidRDefault="00864BDC">
      <w:pPr>
        <w:rPr>
          <w:rFonts w:ascii="Times New Roman" w:hAnsi="Times New Roman" w:cs="Times New Roman"/>
        </w:rPr>
      </w:pPr>
    </w:p>
    <w:p w14:paraId="53FD520A" w14:textId="77777777" w:rsidR="00864BDC" w:rsidRDefault="00864BDC">
      <w:pPr>
        <w:rPr>
          <w:rFonts w:ascii="Times New Roman" w:hAnsi="Times New Roman" w:cs="Times New Roman"/>
        </w:rPr>
      </w:pPr>
    </w:p>
    <w:p w14:paraId="3841207A" w14:textId="77777777" w:rsidR="00864BDC" w:rsidRDefault="00864BDC">
      <w:pPr>
        <w:rPr>
          <w:rFonts w:ascii="Times New Roman" w:hAnsi="Times New Roman" w:cs="Times New Roman"/>
        </w:rPr>
      </w:pPr>
    </w:p>
    <w:p w14:paraId="3587AFCE" w14:textId="77777777" w:rsidR="00864BDC" w:rsidRDefault="00864BDC">
      <w:pPr>
        <w:rPr>
          <w:rFonts w:ascii="Times New Roman" w:hAnsi="Times New Roman" w:cs="Times New Roman"/>
        </w:rPr>
      </w:pPr>
    </w:p>
    <w:p w14:paraId="31703041" w14:textId="77777777" w:rsidR="00864BDC" w:rsidRDefault="00864BDC">
      <w:pPr>
        <w:rPr>
          <w:rFonts w:ascii="Times New Roman" w:hAnsi="Times New Roman" w:cs="Times New Roman"/>
        </w:rPr>
      </w:pPr>
    </w:p>
    <w:p w14:paraId="37F7ECDB" w14:textId="77777777" w:rsidR="00864BDC" w:rsidRDefault="00864BDC">
      <w:pPr>
        <w:rPr>
          <w:rFonts w:ascii="Times New Roman" w:hAnsi="Times New Roman" w:cs="Times New Roman"/>
        </w:rPr>
      </w:pPr>
    </w:p>
    <w:p w14:paraId="3D464CB9" w14:textId="77777777" w:rsidR="00864BDC" w:rsidRDefault="00864BDC">
      <w:pPr>
        <w:rPr>
          <w:rFonts w:ascii="Times New Roman" w:hAnsi="Times New Roman" w:cs="Times New Roman"/>
        </w:rPr>
      </w:pPr>
    </w:p>
    <w:p w14:paraId="32DBAA2B" w14:textId="77777777" w:rsidR="00864BDC" w:rsidRDefault="00864BDC">
      <w:pPr>
        <w:rPr>
          <w:rFonts w:ascii="Times New Roman" w:hAnsi="Times New Roman" w:cs="Times New Roman" w:hint="eastAsia"/>
        </w:rPr>
      </w:pPr>
    </w:p>
    <w:p w14:paraId="301BF3E9" w14:textId="77777777" w:rsidR="00864BDC" w:rsidRDefault="00864BDC">
      <w:pPr>
        <w:rPr>
          <w:rFonts w:ascii="Times New Roman" w:hAnsi="Times New Roman" w:cs="Times New Roman"/>
        </w:rPr>
      </w:pPr>
    </w:p>
    <w:p w14:paraId="3B6905A4" w14:textId="77777777" w:rsidR="00864BDC" w:rsidRDefault="00864BDC">
      <w:pPr>
        <w:rPr>
          <w:rFonts w:ascii="Times New Roman" w:hAnsi="Times New Roman" w:cs="Times New Roman"/>
        </w:rPr>
      </w:pPr>
    </w:p>
    <w:p w14:paraId="470A2FCE" w14:textId="77777777" w:rsidR="00864BDC" w:rsidRDefault="00864BDC">
      <w:pPr>
        <w:rPr>
          <w:rFonts w:ascii="Times New Roman" w:hAnsi="Times New Roman" w:cs="Times New Roman"/>
        </w:rPr>
      </w:pPr>
    </w:p>
    <w:p w14:paraId="6CD8D9C2" w14:textId="77777777" w:rsidR="00864BDC" w:rsidRDefault="00864BDC">
      <w:pPr>
        <w:rPr>
          <w:rFonts w:ascii="Times New Roman" w:hAnsi="Times New Roman" w:cs="Times New Roman"/>
        </w:rPr>
      </w:pPr>
    </w:p>
    <w:p w14:paraId="5626E535" w14:textId="77777777" w:rsidR="00864BDC" w:rsidRDefault="00864BDC">
      <w:pPr>
        <w:jc w:val="center"/>
        <w:rPr>
          <w:rFonts w:ascii="Times New Roman" w:hAnsi="Times New Roman"/>
          <w:sz w:val="24"/>
          <w:szCs w:val="24"/>
        </w:rPr>
      </w:pPr>
    </w:p>
    <w:p w14:paraId="2D33F44D" w14:textId="77777777" w:rsidR="00864BDC" w:rsidRDefault="002D34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OF TABLES:   </w:t>
      </w:r>
      <w:r>
        <w:rPr>
          <w:rFonts w:ascii="Times New Roman" w:hAnsi="Times New Roman" w:hint="eastAsia"/>
          <w:sz w:val="24"/>
          <w:szCs w:val="24"/>
        </w:rPr>
        <w:t>3</w:t>
      </w:r>
    </w:p>
    <w:p w14:paraId="3D3003D7" w14:textId="77777777" w:rsidR="00864BDC" w:rsidRDefault="002D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bidi="ar"/>
        </w:rPr>
        <w:lastRenderedPageBreak/>
        <w:t>Table S1</w:t>
      </w:r>
      <w:r>
        <w:rPr>
          <w:rFonts w:ascii="Times New Roman" w:hAnsi="Times New Roman" w:cs="Times New Roman"/>
        </w:rPr>
        <w:t xml:space="preserve"> </w:t>
      </w:r>
      <w:bookmarkStart w:id="4" w:name="_Hlk47175847"/>
    </w:p>
    <w:p w14:paraId="76102F16" w14:textId="77777777" w:rsidR="00864BDC" w:rsidRDefault="002D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the demographic </w:t>
      </w:r>
      <w:r>
        <w:rPr>
          <w:rFonts w:ascii="Times New Roman" w:hAnsi="Times New Roman"/>
          <w:kern w:val="0"/>
          <w:sz w:val="24"/>
          <w:szCs w:val="24"/>
          <w:lang w:bidi="ar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for workers</w:t>
      </w:r>
    </w:p>
    <w:tbl>
      <w:tblPr>
        <w:tblW w:w="9966" w:type="dxa"/>
        <w:tblInd w:w="-827" w:type="dxa"/>
        <w:tblLook w:val="04A0" w:firstRow="1" w:lastRow="0" w:firstColumn="1" w:lastColumn="0" w:noHBand="0" w:noVBand="1"/>
      </w:tblPr>
      <w:tblGrid>
        <w:gridCol w:w="2123"/>
        <w:gridCol w:w="942"/>
        <w:gridCol w:w="821"/>
        <w:gridCol w:w="2030"/>
        <w:gridCol w:w="1010"/>
        <w:gridCol w:w="2030"/>
        <w:gridCol w:w="1010"/>
      </w:tblGrid>
      <w:tr w:rsidR="00864BDC" w14:paraId="5F0B348B" w14:textId="77777777">
        <w:trPr>
          <w:trHeight w:val="483"/>
        </w:trPr>
        <w:tc>
          <w:tcPr>
            <w:tcW w:w="212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bookmarkEnd w:id="4"/>
          <w:p w14:paraId="65EB52FB" w14:textId="77777777" w:rsidR="00864BDC" w:rsidRDefault="002D34B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Source of samples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DB47EB" w14:textId="77777777" w:rsidR="00864BDC" w:rsidRDefault="002D34B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Matrix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62C8F4" w14:textId="77777777" w:rsidR="00864BDC" w:rsidRDefault="002D34B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C41686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A1035E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</w:tr>
      <w:tr w:rsidR="00864BDC" w14:paraId="28CC7D6F" w14:textId="77777777">
        <w:trPr>
          <w:trHeight w:val="896"/>
        </w:trPr>
        <w:tc>
          <w:tcPr>
            <w:tcW w:w="212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EB9B07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A72FEA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E5EBB7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909ECC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Age: mean(range)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28F7B6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Number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B3E7D8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Age: mean(range)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D2246E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Number</w:t>
            </w:r>
          </w:p>
        </w:tc>
      </w:tr>
      <w:tr w:rsidR="00864BDC" w14:paraId="1A367562" w14:textId="77777777">
        <w:trPr>
          <w:trHeight w:val="353"/>
        </w:trPr>
        <w:tc>
          <w:tcPr>
            <w:tcW w:w="2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4CD43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Acrylic fiber plant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35730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urine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489BC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≤10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94BD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7.5(5-10)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AED47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95BD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7.6(5-10)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61813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864BDC" w14:paraId="75E9AD35" w14:textId="77777777">
        <w:trPr>
          <w:trHeight w:val="609"/>
        </w:trPr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FA55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5E88" w14:textId="77777777" w:rsidR="00864BDC" w:rsidRDefault="00864B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03E1B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11-20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B5C37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14(11-17)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D6B9F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6ABC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16(12-20)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97C13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864BDC" w14:paraId="5C1FFD39" w14:textId="77777777">
        <w:trPr>
          <w:trHeight w:val="353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AEF6" w14:textId="77777777" w:rsidR="00864BDC" w:rsidRDefault="00864B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2CBA4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15DD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21-30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29D78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21-30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EACB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F64A9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22-30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564FC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</w:tr>
      <w:tr w:rsidR="00864BDC" w14:paraId="4390CF9D" w14:textId="77777777">
        <w:trPr>
          <w:trHeight w:val="577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6034" w14:textId="77777777" w:rsidR="00864BDC" w:rsidRDefault="00864B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18554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4CA92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≥31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21D2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31.3(31-32)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A6CDF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FA351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32.6(31-39)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94174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</w:tr>
      <w:tr w:rsidR="00864BDC" w14:paraId="00643772" w14:textId="77777777">
        <w:trPr>
          <w:trHeight w:val="35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99706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Chemical plant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3849D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urine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36728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≤40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9477D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30.6(27-40)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7E13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5587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33.2(27-39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2DF7B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864BDC" w14:paraId="13DEEFEB" w14:textId="77777777">
        <w:trPr>
          <w:trHeight w:val="708"/>
        </w:trPr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FC803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8EC64" w14:textId="77777777" w:rsidR="00864BDC" w:rsidRDefault="00864B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7D43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41-50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F5161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46.6(41-50)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1A824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45DE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47.2(41-50)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38DA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</w:tr>
      <w:tr w:rsidR="00864BDC" w14:paraId="2D564110" w14:textId="77777777">
        <w:trPr>
          <w:trHeight w:val="482"/>
        </w:trPr>
        <w:tc>
          <w:tcPr>
            <w:tcW w:w="212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AA6D36D" w14:textId="77777777" w:rsidR="00864BDC" w:rsidRDefault="00864B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9DA43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06F1C4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≥51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75B33D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52.3(51-55)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69E621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AE57F5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57.5(51-56)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10EEC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</w:tr>
      <w:tr w:rsidR="00864BDC" w14:paraId="29E78502" w14:textId="77777777">
        <w:trPr>
          <w:trHeight w:val="708"/>
        </w:trPr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0AC7AB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9AE88C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D8459C" w14:textId="77777777" w:rsidR="00864BDC" w:rsidRDefault="00864B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F34A29" w14:textId="77777777" w:rsidR="00864BDC" w:rsidRDefault="00864B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70F498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641BB2" w14:textId="77777777" w:rsidR="00864BDC" w:rsidRDefault="0086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876983" w14:textId="77777777" w:rsidR="00864BDC" w:rsidRDefault="002D34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236</w:t>
            </w:r>
          </w:p>
        </w:tc>
      </w:tr>
    </w:tbl>
    <w:p w14:paraId="31E65CF8" w14:textId="77777777" w:rsidR="00864BDC" w:rsidRDefault="002D34BD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宋体" w:hAnsi="Times New Roman" w:cs="Times New Roman"/>
          <w:sz w:val="24"/>
          <w:szCs w:val="32"/>
          <w:vertAlign w:val="superscript"/>
        </w:rPr>
        <w:t>a</w:t>
      </w:r>
      <w:proofErr w:type="spellEnd"/>
      <w:r>
        <w:rPr>
          <w:rFonts w:ascii="Times New Roman" w:eastAsia="宋体" w:hAnsi="Times New Roman" w:cs="Times New Roman"/>
          <w:sz w:val="24"/>
          <w:szCs w:val="32"/>
          <w:vertAlign w:val="superscript"/>
        </w:rPr>
        <w:t xml:space="preserve"> </w:t>
      </w:r>
      <w:r>
        <w:rPr>
          <w:rFonts w:ascii="Times New Roman" w:eastAsia="宋体" w:hAnsi="Times New Roman" w:cs="Times New Roman"/>
          <w:sz w:val="24"/>
          <w:szCs w:val="32"/>
        </w:rPr>
        <w:t xml:space="preserve">This figure represents the </w:t>
      </w:r>
      <w:r>
        <w:rPr>
          <w:rFonts w:ascii="Times New Roman" w:eastAsia="宋体" w:hAnsi="Times New Roman" w:cs="Times New Roman"/>
          <w:sz w:val="24"/>
          <w:szCs w:val="32"/>
        </w:rPr>
        <w:t>total working age of the workers</w:t>
      </w:r>
    </w:p>
    <w:p w14:paraId="6D895541" w14:textId="77777777" w:rsidR="00864BDC" w:rsidRDefault="002D34B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32"/>
          <w:vertAlign w:val="superscript"/>
        </w:rPr>
        <w:t>b</w:t>
      </w:r>
      <w:r>
        <w:rPr>
          <w:rFonts w:ascii="Times New Roman" w:eastAsia="宋体" w:hAnsi="Times New Roman" w:cs="Times New Roman"/>
          <w:sz w:val="24"/>
          <w:szCs w:val="32"/>
        </w:rPr>
        <w:t xml:space="preserve"> This number represents the age of the workers</w:t>
      </w:r>
    </w:p>
    <w:p w14:paraId="4898A389" w14:textId="77777777" w:rsidR="00864BDC" w:rsidRDefault="00864BDC">
      <w:pPr>
        <w:rPr>
          <w:rFonts w:ascii="Times New Roman" w:hAnsi="Times New Roman" w:cs="Times New Roman"/>
        </w:rPr>
      </w:pPr>
    </w:p>
    <w:p w14:paraId="22C6A19A" w14:textId="77777777" w:rsidR="00864BDC" w:rsidRDefault="00864BDC">
      <w:pPr>
        <w:rPr>
          <w:rFonts w:ascii="Times New Roman" w:hAnsi="Times New Roman" w:cs="Times New Roman"/>
        </w:rPr>
      </w:pPr>
    </w:p>
    <w:p w14:paraId="39325AD3" w14:textId="77777777" w:rsidR="00864BDC" w:rsidRDefault="00864BDC">
      <w:pPr>
        <w:rPr>
          <w:rFonts w:ascii="Times New Roman" w:hAnsi="Times New Roman" w:cs="Times New Roman"/>
        </w:rPr>
      </w:pPr>
    </w:p>
    <w:p w14:paraId="5BD32E3D" w14:textId="77777777" w:rsidR="00864BDC" w:rsidRDefault="00864BDC">
      <w:pPr>
        <w:rPr>
          <w:rFonts w:ascii="Times New Roman" w:hAnsi="Times New Roman" w:cs="Times New Roman"/>
        </w:rPr>
      </w:pPr>
    </w:p>
    <w:p w14:paraId="4FA1AEFA" w14:textId="77777777" w:rsidR="00864BDC" w:rsidRDefault="00864BDC">
      <w:pPr>
        <w:rPr>
          <w:rFonts w:ascii="Times New Roman" w:hAnsi="Times New Roman" w:cs="Times New Roman"/>
        </w:rPr>
      </w:pPr>
    </w:p>
    <w:p w14:paraId="08C29E57" w14:textId="77777777" w:rsidR="00864BDC" w:rsidRDefault="00864BDC">
      <w:pPr>
        <w:rPr>
          <w:rFonts w:ascii="Times New Roman" w:hAnsi="Times New Roman" w:cs="Times New Roman"/>
        </w:rPr>
      </w:pPr>
    </w:p>
    <w:p w14:paraId="2D412A33" w14:textId="77777777" w:rsidR="00864BDC" w:rsidRDefault="00864BDC">
      <w:pPr>
        <w:rPr>
          <w:rFonts w:ascii="Times New Roman" w:hAnsi="Times New Roman" w:cs="Times New Roman"/>
        </w:rPr>
      </w:pPr>
    </w:p>
    <w:p w14:paraId="37FCC204" w14:textId="77777777" w:rsidR="00864BDC" w:rsidRDefault="00864BDC">
      <w:pPr>
        <w:rPr>
          <w:rFonts w:ascii="Times New Roman" w:hAnsi="Times New Roman" w:cs="Times New Roman"/>
        </w:rPr>
      </w:pPr>
    </w:p>
    <w:p w14:paraId="76ABE4F9" w14:textId="77777777" w:rsidR="00864BDC" w:rsidRDefault="00864BDC">
      <w:pPr>
        <w:rPr>
          <w:rFonts w:ascii="Times New Roman" w:hAnsi="Times New Roman" w:cs="Times New Roman"/>
        </w:rPr>
      </w:pPr>
    </w:p>
    <w:p w14:paraId="3B7C1646" w14:textId="77777777" w:rsidR="00864BDC" w:rsidRDefault="00864BDC">
      <w:pPr>
        <w:rPr>
          <w:rFonts w:ascii="Times New Roman" w:hAnsi="Times New Roman" w:cs="Times New Roman"/>
        </w:rPr>
      </w:pPr>
    </w:p>
    <w:p w14:paraId="226F51F9" w14:textId="77777777" w:rsidR="00864BDC" w:rsidRDefault="00864BDC">
      <w:pPr>
        <w:rPr>
          <w:rFonts w:ascii="Times New Roman" w:hAnsi="Times New Roman" w:cs="Times New Roman"/>
        </w:rPr>
      </w:pPr>
    </w:p>
    <w:p w14:paraId="23A88F6E" w14:textId="77777777" w:rsidR="00864BDC" w:rsidRDefault="00864BDC">
      <w:pPr>
        <w:rPr>
          <w:rFonts w:ascii="Times New Roman" w:hAnsi="Times New Roman" w:cs="Times New Roman"/>
        </w:rPr>
      </w:pPr>
    </w:p>
    <w:p w14:paraId="14933DDD" w14:textId="77777777" w:rsidR="00864BDC" w:rsidRDefault="00864BDC">
      <w:pPr>
        <w:rPr>
          <w:rFonts w:ascii="Times New Roman" w:hAnsi="Times New Roman" w:cs="Times New Roman"/>
        </w:rPr>
      </w:pPr>
    </w:p>
    <w:p w14:paraId="6FB90506" w14:textId="77777777" w:rsidR="00864BDC" w:rsidRDefault="00864BDC">
      <w:pPr>
        <w:rPr>
          <w:rFonts w:ascii="Times New Roman" w:hAnsi="Times New Roman" w:cs="Times New Roman"/>
        </w:rPr>
      </w:pPr>
    </w:p>
    <w:p w14:paraId="2802AACC" w14:textId="77777777" w:rsidR="00864BDC" w:rsidRDefault="00864BDC">
      <w:pPr>
        <w:rPr>
          <w:rFonts w:ascii="Times New Roman" w:hAnsi="Times New Roman" w:cs="Times New Roman"/>
        </w:rPr>
      </w:pPr>
    </w:p>
    <w:p w14:paraId="095F1214" w14:textId="77777777" w:rsidR="00864BDC" w:rsidRDefault="00864BDC">
      <w:pPr>
        <w:rPr>
          <w:rFonts w:ascii="Times New Roman" w:hAnsi="Times New Roman" w:cs="Times New Roman"/>
        </w:rPr>
      </w:pPr>
    </w:p>
    <w:p w14:paraId="1F454510" w14:textId="77777777" w:rsidR="00864BDC" w:rsidRDefault="00864BDC">
      <w:pPr>
        <w:rPr>
          <w:rFonts w:ascii="Times New Roman" w:hAnsi="Times New Roman" w:cs="Times New Roman"/>
        </w:rPr>
      </w:pPr>
    </w:p>
    <w:p w14:paraId="3F772857" w14:textId="77777777" w:rsidR="00864BDC" w:rsidRDefault="00864BDC">
      <w:pPr>
        <w:rPr>
          <w:rFonts w:ascii="Times New Roman" w:hAnsi="Times New Roman" w:cs="Times New Roman"/>
        </w:rPr>
      </w:pPr>
    </w:p>
    <w:p w14:paraId="59536DEA" w14:textId="77777777" w:rsidR="00864BDC" w:rsidRDefault="00864BDC">
      <w:pPr>
        <w:rPr>
          <w:rFonts w:ascii="Times New Roman" w:hAnsi="Times New Roman" w:cs="Times New Roman"/>
        </w:rPr>
      </w:pPr>
    </w:p>
    <w:p w14:paraId="70ACA1D1" w14:textId="77777777" w:rsidR="00864BDC" w:rsidRDefault="00864BDC">
      <w:pPr>
        <w:rPr>
          <w:rFonts w:ascii="Times New Roman" w:hAnsi="Times New Roman" w:cs="Times New Roman"/>
        </w:rPr>
      </w:pPr>
    </w:p>
    <w:p w14:paraId="29C8B9C6" w14:textId="77777777" w:rsidR="00864BDC" w:rsidRDefault="00864BDC">
      <w:pPr>
        <w:rPr>
          <w:rFonts w:ascii="Times New Roman" w:hAnsi="Times New Roman" w:cs="Times New Roman"/>
        </w:rPr>
      </w:pPr>
    </w:p>
    <w:p w14:paraId="148BBBAC" w14:textId="77777777" w:rsidR="00864BDC" w:rsidRDefault="00864BDC">
      <w:pPr>
        <w:rPr>
          <w:rFonts w:ascii="Times New Roman" w:hAnsi="Times New Roman" w:cs="Times New Roman"/>
        </w:rPr>
      </w:pPr>
    </w:p>
    <w:p w14:paraId="4FAB67B0" w14:textId="77777777" w:rsidR="00864BDC" w:rsidRDefault="002D34BD">
      <w:pPr>
        <w:tabs>
          <w:tab w:val="left" w:pos="2835"/>
        </w:tabs>
        <w:spacing w:line="480" w:lineRule="auto"/>
        <w:ind w:leftChars="-540" w:left="-1134" w:firstLineChars="500" w:firstLine="1200"/>
        <w:rPr>
          <w:rFonts w:ascii="Times New Roman" w:hAnsi="Times New Roman" w:cs="Times New Roman"/>
          <w:b/>
          <w:sz w:val="24"/>
          <w:szCs w:val="24"/>
          <w:lang w:bidi="ar"/>
        </w:rPr>
      </w:pPr>
      <w:r>
        <w:rPr>
          <w:rFonts w:ascii="Times New Roman" w:hAnsi="Times New Roman" w:cs="Times New Roman"/>
          <w:b/>
          <w:sz w:val="24"/>
          <w:szCs w:val="24"/>
          <w:lang w:bidi="ar"/>
        </w:rPr>
        <w:lastRenderedPageBreak/>
        <w:t>Table S2</w:t>
      </w:r>
    </w:p>
    <w:p w14:paraId="7DB5993C" w14:textId="77777777" w:rsidR="00864BDC" w:rsidRDefault="002D34BD">
      <w:pPr>
        <w:tabs>
          <w:tab w:val="left" w:pos="2835"/>
        </w:tabs>
        <w:spacing w:line="480" w:lineRule="auto"/>
        <w:ind w:leftChars="-540" w:left="-1134" w:firstLineChars="500" w:firstLine="1200"/>
        <w:rPr>
          <w:rFonts w:ascii="Times New Roman" w:hAnsi="Times New Roman" w:cs="Times New Roman"/>
          <w:sz w:val="24"/>
          <w:szCs w:val="24"/>
          <w:lang w:bidi="ar"/>
        </w:rPr>
      </w:pPr>
      <w:r>
        <w:rPr>
          <w:rFonts w:ascii="Times New Roman" w:hAnsi="Times New Roman" w:cs="Times New Roman"/>
          <w:sz w:val="24"/>
          <w:szCs w:val="24"/>
          <w:lang w:bidi="ar"/>
        </w:rPr>
        <w:t xml:space="preserve"> </w:t>
      </w:r>
      <w:bookmarkStart w:id="5" w:name="OLE_LINK9"/>
      <w:bookmarkStart w:id="6" w:name="OLE_LINK8"/>
      <w:bookmarkStart w:id="7" w:name="OLE_LINK10"/>
      <w:bookmarkStart w:id="8" w:name="OLE_LINK7"/>
      <w:r>
        <w:rPr>
          <w:rFonts w:ascii="Times New Roman" w:hAnsi="Times New Roman" w:cs="Times New Roman"/>
          <w:sz w:val="24"/>
          <w:szCs w:val="24"/>
          <w:lang w:bidi="ar"/>
        </w:rPr>
        <w:t>The details for the MRM parameter</w:t>
      </w:r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  <w:lang w:bidi="ar"/>
        </w:rPr>
        <w:t>.</w:t>
      </w:r>
    </w:p>
    <w:tbl>
      <w:tblPr>
        <w:tblStyle w:val="a9"/>
        <w:tblW w:w="9065" w:type="dxa"/>
        <w:tblInd w:w="-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089"/>
        <w:gridCol w:w="1339"/>
        <w:gridCol w:w="1111"/>
        <w:gridCol w:w="284"/>
        <w:gridCol w:w="985"/>
        <w:gridCol w:w="152"/>
        <w:gridCol w:w="1130"/>
        <w:gridCol w:w="7"/>
        <w:gridCol w:w="1493"/>
        <w:gridCol w:w="72"/>
      </w:tblGrid>
      <w:tr w:rsidR="00864BDC" w14:paraId="0B642537" w14:textId="77777777">
        <w:trPr>
          <w:trHeight w:val="1719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48BE2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Com</w:t>
            </w:r>
            <w:r>
              <w:rPr>
                <w:rFonts w:ascii="Times New Roman" w:hAnsi="Times New Roman" w:cs="Times New Roman"/>
              </w:rPr>
              <w:t>pounds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724F6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Precursor ion (m/z)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1AC42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Qualitative and quantitative ions </w:t>
            </w:r>
            <w:r>
              <w:rPr>
                <w:rFonts w:ascii="Times New Roman" w:hAnsi="Times New Roman" w:cs="Times New Roman"/>
              </w:rPr>
              <w:t>(m/z)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A5755" w14:textId="77777777" w:rsidR="00864BDC" w:rsidRDefault="002D34BD">
            <w:pPr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declustering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 xml:space="preserve"> potential</w:t>
            </w:r>
          </w:p>
          <w:p w14:paraId="1C4565A5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DP/(V)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937E5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ntrance 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potential</w:t>
            </w:r>
          </w:p>
          <w:p w14:paraId="52C21492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(EP/(V)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C10B5" w14:textId="77777777" w:rsidR="00864BDC" w:rsidRDefault="002D34BD">
            <w:pPr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Collision energy</w:t>
            </w:r>
          </w:p>
          <w:p w14:paraId="5039F0A1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CE/(V)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13A83" w14:textId="77777777" w:rsidR="00864BDC" w:rsidRDefault="002D34BD">
            <w:pPr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Collision</w:t>
            </w:r>
          </w:p>
          <w:p w14:paraId="4ABE8E41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exit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 potential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CXP/(V))</w:t>
            </w:r>
          </w:p>
        </w:tc>
      </w:tr>
      <w:tr w:rsidR="00864BDC" w14:paraId="7FCE7C9D" w14:textId="77777777">
        <w:trPr>
          <w:gridAfter w:val="1"/>
          <w:wAfter w:w="72" w:type="dxa"/>
          <w:trHeight w:val="432"/>
        </w:trPr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1BF45B0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PFBA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14:paraId="085560FC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14:paraId="4E76489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2ACA8BD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  <w:vAlign w:val="center"/>
          </w:tcPr>
          <w:p w14:paraId="376279B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</w:tcBorders>
            <w:vAlign w:val="center"/>
          </w:tcPr>
          <w:p w14:paraId="57E3279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14:paraId="4072666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621EFEDE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2F8F8A0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PFPeA</w:t>
            </w:r>
            <w:proofErr w:type="spellEnd"/>
          </w:p>
        </w:tc>
        <w:tc>
          <w:tcPr>
            <w:tcW w:w="1089" w:type="dxa"/>
            <w:vAlign w:val="center"/>
          </w:tcPr>
          <w:p w14:paraId="30AECCB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39" w:type="dxa"/>
            <w:vAlign w:val="center"/>
          </w:tcPr>
          <w:p w14:paraId="3CF15038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11" w:type="dxa"/>
            <w:vAlign w:val="center"/>
          </w:tcPr>
          <w:p w14:paraId="109F3AD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47A1941D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1CBBEAFD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500" w:type="dxa"/>
            <w:gridSpan w:val="2"/>
            <w:vAlign w:val="center"/>
          </w:tcPr>
          <w:p w14:paraId="7032A634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7E2B4C33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5A246CB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PFHxA</w:t>
            </w:r>
            <w:proofErr w:type="spellEnd"/>
          </w:p>
        </w:tc>
        <w:tc>
          <w:tcPr>
            <w:tcW w:w="1089" w:type="dxa"/>
            <w:vAlign w:val="center"/>
          </w:tcPr>
          <w:p w14:paraId="426C12D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39" w:type="dxa"/>
            <w:vAlign w:val="center"/>
          </w:tcPr>
          <w:p w14:paraId="471C3BF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11" w:type="dxa"/>
            <w:vAlign w:val="center"/>
          </w:tcPr>
          <w:p w14:paraId="21365059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3BB52E5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30BF887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500" w:type="dxa"/>
            <w:gridSpan w:val="2"/>
            <w:vAlign w:val="center"/>
          </w:tcPr>
          <w:p w14:paraId="3EE1F97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68AA1822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5E172CCC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PFHpA</w:t>
            </w:r>
            <w:proofErr w:type="spellEnd"/>
          </w:p>
        </w:tc>
        <w:tc>
          <w:tcPr>
            <w:tcW w:w="1089" w:type="dxa"/>
            <w:vAlign w:val="center"/>
          </w:tcPr>
          <w:p w14:paraId="3A1E7A1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39" w:type="dxa"/>
            <w:vAlign w:val="center"/>
          </w:tcPr>
          <w:p w14:paraId="3E3E47A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11" w:type="dxa"/>
            <w:vAlign w:val="center"/>
          </w:tcPr>
          <w:p w14:paraId="764FAB34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6967EC6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52E58888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500" w:type="dxa"/>
            <w:gridSpan w:val="2"/>
            <w:vAlign w:val="center"/>
          </w:tcPr>
          <w:p w14:paraId="4AB3A412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589BB3F6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606CC922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PFOA</w:t>
            </w:r>
          </w:p>
        </w:tc>
        <w:tc>
          <w:tcPr>
            <w:tcW w:w="1089" w:type="dxa"/>
            <w:vAlign w:val="center"/>
          </w:tcPr>
          <w:p w14:paraId="486D161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39" w:type="dxa"/>
            <w:vAlign w:val="center"/>
          </w:tcPr>
          <w:p w14:paraId="1BF42F3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11" w:type="dxa"/>
            <w:vAlign w:val="center"/>
          </w:tcPr>
          <w:p w14:paraId="01C33A4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39A06B19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5A3970B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500" w:type="dxa"/>
            <w:gridSpan w:val="2"/>
            <w:vAlign w:val="center"/>
          </w:tcPr>
          <w:p w14:paraId="68A68DD3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27202B5E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6853DC2D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PFNA</w:t>
            </w:r>
          </w:p>
        </w:tc>
        <w:tc>
          <w:tcPr>
            <w:tcW w:w="1089" w:type="dxa"/>
            <w:vAlign w:val="center"/>
          </w:tcPr>
          <w:p w14:paraId="7432953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39" w:type="dxa"/>
            <w:vAlign w:val="center"/>
          </w:tcPr>
          <w:p w14:paraId="539279C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111" w:type="dxa"/>
            <w:vAlign w:val="center"/>
          </w:tcPr>
          <w:p w14:paraId="3555ABD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32AD4E7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3DA6EC8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500" w:type="dxa"/>
            <w:gridSpan w:val="2"/>
            <w:vAlign w:val="center"/>
          </w:tcPr>
          <w:p w14:paraId="47CD3968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00CA697A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182C6DCC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PFDA</w:t>
            </w:r>
          </w:p>
        </w:tc>
        <w:tc>
          <w:tcPr>
            <w:tcW w:w="1089" w:type="dxa"/>
            <w:vAlign w:val="center"/>
          </w:tcPr>
          <w:p w14:paraId="7B7CEADF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339" w:type="dxa"/>
            <w:vAlign w:val="center"/>
          </w:tcPr>
          <w:p w14:paraId="024B5CF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111" w:type="dxa"/>
            <w:vAlign w:val="center"/>
          </w:tcPr>
          <w:p w14:paraId="2039E4D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680DE58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782B447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500" w:type="dxa"/>
            <w:gridSpan w:val="2"/>
            <w:vAlign w:val="center"/>
          </w:tcPr>
          <w:p w14:paraId="2EEE233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52011F14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703D1508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PFUdA</w:t>
            </w:r>
            <w:proofErr w:type="spellEnd"/>
          </w:p>
        </w:tc>
        <w:tc>
          <w:tcPr>
            <w:tcW w:w="1089" w:type="dxa"/>
            <w:vAlign w:val="center"/>
          </w:tcPr>
          <w:p w14:paraId="725CB81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39" w:type="dxa"/>
            <w:vAlign w:val="center"/>
          </w:tcPr>
          <w:p w14:paraId="6A0F03D3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111" w:type="dxa"/>
            <w:vAlign w:val="center"/>
          </w:tcPr>
          <w:p w14:paraId="5D129BC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2DEF113D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477512DF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00" w:type="dxa"/>
            <w:gridSpan w:val="2"/>
            <w:vAlign w:val="center"/>
          </w:tcPr>
          <w:p w14:paraId="7161DA5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68026685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10123163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PFDoA</w:t>
            </w:r>
            <w:proofErr w:type="spellEnd"/>
          </w:p>
        </w:tc>
        <w:tc>
          <w:tcPr>
            <w:tcW w:w="1089" w:type="dxa"/>
            <w:vAlign w:val="center"/>
          </w:tcPr>
          <w:p w14:paraId="24FD64C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39" w:type="dxa"/>
            <w:vAlign w:val="center"/>
          </w:tcPr>
          <w:p w14:paraId="280F060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111" w:type="dxa"/>
            <w:vAlign w:val="center"/>
          </w:tcPr>
          <w:p w14:paraId="6366D9B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7BBB0A88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5190076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00" w:type="dxa"/>
            <w:gridSpan w:val="2"/>
            <w:vAlign w:val="center"/>
          </w:tcPr>
          <w:p w14:paraId="1D79E2E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31FA97FA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3F23FBC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PFTrDA</w:t>
            </w:r>
            <w:proofErr w:type="spellEnd"/>
          </w:p>
        </w:tc>
        <w:tc>
          <w:tcPr>
            <w:tcW w:w="1089" w:type="dxa"/>
            <w:vAlign w:val="center"/>
          </w:tcPr>
          <w:p w14:paraId="627E8D48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339" w:type="dxa"/>
            <w:vAlign w:val="center"/>
          </w:tcPr>
          <w:p w14:paraId="2BFEDF6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111" w:type="dxa"/>
            <w:vAlign w:val="center"/>
          </w:tcPr>
          <w:p w14:paraId="6BCCF02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3026909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5285CB2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500" w:type="dxa"/>
            <w:gridSpan w:val="2"/>
            <w:vAlign w:val="center"/>
          </w:tcPr>
          <w:p w14:paraId="71CF1F8F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01F11683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75A5225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PFTeDA</w:t>
            </w:r>
            <w:proofErr w:type="spellEnd"/>
          </w:p>
        </w:tc>
        <w:tc>
          <w:tcPr>
            <w:tcW w:w="1089" w:type="dxa"/>
            <w:vAlign w:val="center"/>
          </w:tcPr>
          <w:p w14:paraId="5B24541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339" w:type="dxa"/>
            <w:vAlign w:val="center"/>
          </w:tcPr>
          <w:p w14:paraId="1BBB4F4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111" w:type="dxa"/>
            <w:vAlign w:val="center"/>
          </w:tcPr>
          <w:p w14:paraId="7BDD047F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690274B2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1E43B48C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500" w:type="dxa"/>
            <w:gridSpan w:val="2"/>
            <w:vAlign w:val="center"/>
          </w:tcPr>
          <w:p w14:paraId="2672173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3A9DE9BD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18F9534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PFBS</w:t>
            </w:r>
          </w:p>
        </w:tc>
        <w:tc>
          <w:tcPr>
            <w:tcW w:w="1089" w:type="dxa"/>
            <w:vAlign w:val="center"/>
          </w:tcPr>
          <w:p w14:paraId="2FFD247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39" w:type="dxa"/>
            <w:vAlign w:val="center"/>
          </w:tcPr>
          <w:p w14:paraId="1D6CA6E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1" w:type="dxa"/>
            <w:vAlign w:val="center"/>
          </w:tcPr>
          <w:p w14:paraId="6C4B8BD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2940791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29734EC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-37</w:t>
            </w:r>
          </w:p>
        </w:tc>
        <w:tc>
          <w:tcPr>
            <w:tcW w:w="1500" w:type="dxa"/>
            <w:gridSpan w:val="2"/>
            <w:vAlign w:val="center"/>
          </w:tcPr>
          <w:p w14:paraId="47A25B8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37BF7271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571CCB2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PFHxS</w:t>
            </w:r>
            <w:proofErr w:type="spellEnd"/>
          </w:p>
        </w:tc>
        <w:tc>
          <w:tcPr>
            <w:tcW w:w="1089" w:type="dxa"/>
            <w:vAlign w:val="center"/>
          </w:tcPr>
          <w:p w14:paraId="06A9982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39" w:type="dxa"/>
            <w:vAlign w:val="center"/>
          </w:tcPr>
          <w:p w14:paraId="333F61A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1" w:type="dxa"/>
            <w:vAlign w:val="center"/>
          </w:tcPr>
          <w:p w14:paraId="2192B1D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1269" w:type="dxa"/>
            <w:gridSpan w:val="2"/>
            <w:vAlign w:val="center"/>
          </w:tcPr>
          <w:p w14:paraId="13BE55D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07EFB17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-73</w:t>
            </w:r>
          </w:p>
        </w:tc>
        <w:tc>
          <w:tcPr>
            <w:tcW w:w="1500" w:type="dxa"/>
            <w:gridSpan w:val="2"/>
            <w:vAlign w:val="center"/>
          </w:tcPr>
          <w:p w14:paraId="1177B09F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4A0BC6BA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4696391C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PFHpS</w:t>
            </w:r>
            <w:proofErr w:type="spellEnd"/>
          </w:p>
        </w:tc>
        <w:tc>
          <w:tcPr>
            <w:tcW w:w="1089" w:type="dxa"/>
            <w:vAlign w:val="center"/>
          </w:tcPr>
          <w:p w14:paraId="0C19BBC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39" w:type="dxa"/>
            <w:vAlign w:val="center"/>
          </w:tcPr>
          <w:p w14:paraId="52452AD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1" w:type="dxa"/>
            <w:vAlign w:val="center"/>
          </w:tcPr>
          <w:p w14:paraId="42885AE2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1269" w:type="dxa"/>
            <w:gridSpan w:val="2"/>
            <w:vAlign w:val="center"/>
          </w:tcPr>
          <w:p w14:paraId="04136A78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77E8335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1500" w:type="dxa"/>
            <w:gridSpan w:val="2"/>
            <w:vAlign w:val="center"/>
          </w:tcPr>
          <w:p w14:paraId="22058D5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0A27EF68" w14:textId="77777777">
        <w:trPr>
          <w:gridAfter w:val="1"/>
          <w:wAfter w:w="72" w:type="dxa"/>
          <w:trHeight w:val="432"/>
        </w:trPr>
        <w:tc>
          <w:tcPr>
            <w:tcW w:w="1403" w:type="dxa"/>
            <w:vAlign w:val="center"/>
          </w:tcPr>
          <w:p w14:paraId="40D3A709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PFOS</w:t>
            </w:r>
          </w:p>
        </w:tc>
        <w:tc>
          <w:tcPr>
            <w:tcW w:w="1089" w:type="dxa"/>
            <w:vAlign w:val="center"/>
          </w:tcPr>
          <w:p w14:paraId="12BBD97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339" w:type="dxa"/>
            <w:vAlign w:val="center"/>
          </w:tcPr>
          <w:p w14:paraId="4B9271DD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1" w:type="dxa"/>
            <w:vAlign w:val="center"/>
          </w:tcPr>
          <w:p w14:paraId="4C26F7A3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1269" w:type="dxa"/>
            <w:gridSpan w:val="2"/>
            <w:vAlign w:val="center"/>
          </w:tcPr>
          <w:p w14:paraId="0DF70594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589DBEA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1500" w:type="dxa"/>
            <w:gridSpan w:val="2"/>
            <w:vAlign w:val="center"/>
          </w:tcPr>
          <w:p w14:paraId="36A8F0B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864BDC" w14:paraId="779E0E5C" w14:textId="77777777">
        <w:trPr>
          <w:gridAfter w:val="1"/>
          <w:wAfter w:w="72" w:type="dxa"/>
          <w:trHeight w:val="416"/>
        </w:trPr>
        <w:tc>
          <w:tcPr>
            <w:tcW w:w="1403" w:type="dxa"/>
            <w:vAlign w:val="center"/>
          </w:tcPr>
          <w:p w14:paraId="39182879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PFDS</w:t>
            </w:r>
          </w:p>
        </w:tc>
        <w:tc>
          <w:tcPr>
            <w:tcW w:w="1089" w:type="dxa"/>
            <w:vAlign w:val="center"/>
          </w:tcPr>
          <w:p w14:paraId="6ED56C9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39" w:type="dxa"/>
            <w:vAlign w:val="center"/>
          </w:tcPr>
          <w:p w14:paraId="0CB2E2E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1" w:type="dxa"/>
            <w:vAlign w:val="center"/>
          </w:tcPr>
          <w:p w14:paraId="45B669F1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69" w:type="dxa"/>
            <w:gridSpan w:val="2"/>
            <w:vAlign w:val="center"/>
          </w:tcPr>
          <w:p w14:paraId="020B0FB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82" w:type="dxa"/>
            <w:gridSpan w:val="2"/>
            <w:vAlign w:val="center"/>
          </w:tcPr>
          <w:p w14:paraId="7D672FDA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-105</w:t>
            </w:r>
          </w:p>
        </w:tc>
        <w:tc>
          <w:tcPr>
            <w:tcW w:w="1500" w:type="dxa"/>
            <w:gridSpan w:val="2"/>
            <w:vAlign w:val="center"/>
          </w:tcPr>
          <w:p w14:paraId="7AA3C3D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</w:tbl>
    <w:p w14:paraId="0599E33A" w14:textId="77777777" w:rsidR="00864BDC" w:rsidRDefault="00864BDC">
      <w:pPr>
        <w:spacing w:line="480" w:lineRule="auto"/>
        <w:rPr>
          <w:rFonts w:ascii="Times New Roman" w:hAnsi="Times New Roman" w:cs="Times New Roman"/>
        </w:rPr>
      </w:pPr>
    </w:p>
    <w:p w14:paraId="7BAEC8A9" w14:textId="77777777" w:rsidR="00864BDC" w:rsidRDefault="00864BDC">
      <w:pPr>
        <w:rPr>
          <w:rFonts w:ascii="Times New Roman" w:hAnsi="Times New Roman" w:cs="Times New Roman"/>
        </w:rPr>
      </w:pPr>
    </w:p>
    <w:p w14:paraId="7B54FC1E" w14:textId="77777777" w:rsidR="00864BDC" w:rsidRDefault="00864BDC">
      <w:pPr>
        <w:rPr>
          <w:rFonts w:ascii="Times New Roman" w:hAnsi="Times New Roman" w:cs="Times New Roman"/>
        </w:rPr>
      </w:pPr>
    </w:p>
    <w:p w14:paraId="06590D81" w14:textId="77777777" w:rsidR="00864BDC" w:rsidRDefault="00864BDC">
      <w:pPr>
        <w:rPr>
          <w:rFonts w:ascii="Times New Roman" w:hAnsi="Times New Roman" w:cs="Times New Roman"/>
        </w:rPr>
      </w:pPr>
    </w:p>
    <w:p w14:paraId="2167B20E" w14:textId="77777777" w:rsidR="00864BDC" w:rsidRDefault="00864BDC">
      <w:pPr>
        <w:rPr>
          <w:rFonts w:ascii="Times New Roman" w:hAnsi="Times New Roman" w:cs="Times New Roman"/>
        </w:rPr>
      </w:pPr>
    </w:p>
    <w:p w14:paraId="222692A9" w14:textId="77777777" w:rsidR="00864BDC" w:rsidRDefault="00864BDC">
      <w:pPr>
        <w:rPr>
          <w:rFonts w:ascii="Times New Roman" w:hAnsi="Times New Roman" w:cs="Times New Roman"/>
        </w:rPr>
      </w:pPr>
    </w:p>
    <w:p w14:paraId="3CD5337D" w14:textId="77777777" w:rsidR="00864BDC" w:rsidRDefault="00864BDC">
      <w:pPr>
        <w:rPr>
          <w:rFonts w:ascii="Times New Roman" w:hAnsi="Times New Roman" w:cs="Times New Roman"/>
        </w:rPr>
      </w:pPr>
    </w:p>
    <w:p w14:paraId="5A2510EF" w14:textId="77777777" w:rsidR="00864BDC" w:rsidRDefault="00864BDC">
      <w:pPr>
        <w:rPr>
          <w:rFonts w:ascii="Times New Roman" w:hAnsi="Times New Roman" w:cs="Times New Roman"/>
        </w:rPr>
      </w:pPr>
    </w:p>
    <w:p w14:paraId="5B078873" w14:textId="77777777" w:rsidR="00864BDC" w:rsidRDefault="00864BDC">
      <w:pPr>
        <w:rPr>
          <w:rFonts w:ascii="Times New Roman" w:hAnsi="Times New Roman" w:cs="Times New Roman"/>
        </w:rPr>
      </w:pPr>
    </w:p>
    <w:p w14:paraId="4B0A85A2" w14:textId="77777777" w:rsidR="00864BDC" w:rsidRDefault="00864BDC">
      <w:pPr>
        <w:rPr>
          <w:rFonts w:ascii="Times New Roman" w:hAnsi="Times New Roman" w:cs="Times New Roman"/>
        </w:rPr>
      </w:pPr>
    </w:p>
    <w:p w14:paraId="6DB57A3B" w14:textId="77777777" w:rsidR="00864BDC" w:rsidRDefault="00864BDC">
      <w:pPr>
        <w:rPr>
          <w:rFonts w:ascii="Times New Roman" w:hAnsi="Times New Roman" w:cs="Times New Roman"/>
        </w:rPr>
      </w:pPr>
    </w:p>
    <w:p w14:paraId="661F163A" w14:textId="77777777" w:rsidR="00864BDC" w:rsidRDefault="002D34BD">
      <w:pPr>
        <w:widowControl/>
        <w:ind w:leftChars="-52" w:left="16" w:hangingChars="52" w:hanging="12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details for the standard curve of PFAS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8513" w:type="dxa"/>
        <w:jc w:val="center"/>
        <w:tblLook w:val="04A0" w:firstRow="1" w:lastRow="0" w:firstColumn="1" w:lastColumn="0" w:noHBand="0" w:noVBand="1"/>
      </w:tblPr>
      <w:tblGrid>
        <w:gridCol w:w="1483"/>
        <w:gridCol w:w="1223"/>
        <w:gridCol w:w="2008"/>
        <w:gridCol w:w="1023"/>
        <w:gridCol w:w="1534"/>
        <w:gridCol w:w="1242"/>
      </w:tblGrid>
      <w:tr w:rsidR="00864BDC" w14:paraId="13F10BF1" w14:textId="77777777">
        <w:trPr>
          <w:trHeight w:val="993"/>
          <w:jc w:val="center"/>
        </w:trPr>
        <w:tc>
          <w:tcPr>
            <w:tcW w:w="14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A4A562" w14:textId="77777777" w:rsidR="00864BDC" w:rsidRDefault="00864BD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469732C" w14:textId="77777777" w:rsidR="00864BDC" w:rsidRDefault="002D34B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ompounds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743F44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nternal</w:t>
            </w:r>
          </w:p>
          <w:p w14:paraId="22ABFD34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tandard</w:t>
            </w:r>
          </w:p>
        </w:tc>
        <w:tc>
          <w:tcPr>
            <w:tcW w:w="20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1D8424" w14:textId="77777777" w:rsidR="00864BDC" w:rsidRDefault="00864BDC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  <w:p w14:paraId="76632128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Regression equation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FBF1B1" w14:textId="77777777" w:rsidR="00864BDC" w:rsidRDefault="00864BD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373FE61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F27202" w14:textId="77777777" w:rsidR="00864BDC" w:rsidRDefault="002D34BD">
            <w:pPr>
              <w:widowControl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 xml:space="preserve">OD*  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S/N=3:1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0C74FE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range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ug/L</w:t>
            </w:r>
            <w:r>
              <w:rPr>
                <w:rFonts w:ascii="Times New Roman" w:hAnsi="Times New Roman" w:cs="Times New Roman"/>
              </w:rPr>
              <w:t>）</w:t>
            </w:r>
          </w:p>
        </w:tc>
      </w:tr>
      <w:tr w:rsidR="00864BDC" w14:paraId="12CAB205" w14:textId="77777777">
        <w:trPr>
          <w:trHeight w:val="655"/>
          <w:jc w:val="center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3E3F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PFBA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D0BD1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MPFBA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B144A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Y=1.4e3x+1.56e4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619AD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3BD91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C3498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39EEC2CE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149B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PFPeA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14F26E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MPFHxA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494F071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Y=4.61e3x+5.21e3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0D90E8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20FCF1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389D64A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545E60B7" w14:textId="77777777">
        <w:trPr>
          <w:trHeight w:val="66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1E39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PFHxA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3F82BD3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MPFHxA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2B6238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Y=1.25e5x+1.86e4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07ED99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D6F9D33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DEE91DB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7B0D3270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245F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PFHpA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DCD2CD2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MPFOA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33D6C19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Y=6.18e4x+4.74e4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668E602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14C95E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220453F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72002BF0" w14:textId="77777777">
        <w:trPr>
          <w:trHeight w:val="66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E780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PFOA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841FA3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MPFOA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6299661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Y=3.53e5x+2.62e4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47AE51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9B4C6F4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7415FAD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33CAA147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89F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93218A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MPFNA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87AAB69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Y=2.07e3x+3.09e3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50EB3CA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013FB4A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99C147C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1925B8B6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FE8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PFDA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1C663C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MPFDA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2EF7289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Y=5.41e3x+2.02e3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709BB0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B59ADED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A722C99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2595F143" w14:textId="77777777">
        <w:trPr>
          <w:trHeight w:val="66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CA66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PFUdA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600924E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MPFUdA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EF99FB7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Y=5.41e4x+1.52e4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971001A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0.9956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F1DD05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CF87B5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38DD2FB7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E43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PFDoA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C73A86D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MPFDoA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C113E41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Y=1.44e4x+3.37e4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C8E2998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0.9946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4DE67DD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43533E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338D1E9D" w14:textId="77777777">
        <w:trPr>
          <w:trHeight w:val="66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502E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PFTrDA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41CC03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MPFDoA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E07C199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Y=8.72e3x+1.49e3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A9AD18A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0657580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F596539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1A21FF3E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4C45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PFTeDA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966C7B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MPFDoA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7095AE1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Y=1.61e3x+1.24e3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CF02C93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4EADE25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158E3A6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44A0C1A7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C03F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PFODA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960F8B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MPFDoA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8337248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Y=9.13e4x+1.15e5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8B40528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D369092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154FDFD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7E85EEA5" w14:textId="77777777">
        <w:trPr>
          <w:trHeight w:val="66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0F5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PFBS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83571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MPFHxS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EB203EC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Y=6.92e3x+2.59e3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E4D4F65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6EBCDA6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F3D522A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617B2B3B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248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PFHxS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9834128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MPFHxS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B678DF3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Y=1.66e3x+410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EBD64C3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2CF8399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DF8810A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012BA9F2" w14:textId="77777777">
        <w:trPr>
          <w:trHeight w:val="66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6507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PFHpS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ACE9B47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MPFHxS</w:t>
            </w:r>
            <w:proofErr w:type="spellEnd"/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327D58D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Y=696x+636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A384522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BC10B0E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7D212E4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2032F3A4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58B9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PFOS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E0F6056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MPFOS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EEFB23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Y=1.18e5x+1.31e4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C95F4E0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0.9979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FE014FB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291D8B2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  <w:tr w:rsidR="00864BDC" w14:paraId="2047EB24" w14:textId="77777777">
        <w:trPr>
          <w:trHeight w:val="655"/>
          <w:jc w:val="center"/>
        </w:trPr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B99F49" w14:textId="77777777" w:rsidR="00864BDC" w:rsidRDefault="002D34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20A304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MPFOS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1A8EB8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Y=5.85e3x+802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E20082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3A68FF" w14:textId="77777777" w:rsidR="00864BDC" w:rsidRDefault="002D34B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DADC73" w14:textId="77777777" w:rsidR="00864BDC" w:rsidRDefault="002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0.2-100</w:t>
            </w:r>
          </w:p>
        </w:tc>
      </w:tr>
    </w:tbl>
    <w:p w14:paraId="021482DF" w14:textId="77777777" w:rsidR="00864BDC" w:rsidRDefault="002D34BD">
      <w:pPr>
        <w:widowControl/>
        <w:ind w:leftChars="-2" w:hangingChars="2" w:hanging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  <w:lang w:bidi="ar"/>
        </w:rPr>
        <w:t>*</w:t>
      </w:r>
      <w:r>
        <w:rPr>
          <w:rFonts w:ascii="Times New Roman" w:hAnsi="Times New Roman" w:cs="Times New Roman"/>
        </w:rPr>
        <w:t>LOD = Limit of detection</w:t>
      </w:r>
    </w:p>
    <w:sectPr w:rsidR="0086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8F85" w14:textId="77777777" w:rsidR="002D34BD" w:rsidRDefault="002D34BD" w:rsidP="00034FCE">
      <w:r>
        <w:separator/>
      </w:r>
    </w:p>
  </w:endnote>
  <w:endnote w:type="continuationSeparator" w:id="0">
    <w:p w14:paraId="14DA863F" w14:textId="77777777" w:rsidR="002D34BD" w:rsidRDefault="002D34BD" w:rsidP="000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2e364b11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4D22" w14:textId="77777777" w:rsidR="002D34BD" w:rsidRDefault="002D34BD" w:rsidP="00034FCE">
      <w:r>
        <w:separator/>
      </w:r>
    </w:p>
  </w:footnote>
  <w:footnote w:type="continuationSeparator" w:id="0">
    <w:p w14:paraId="6584A8B7" w14:textId="77777777" w:rsidR="002D34BD" w:rsidRDefault="002D34BD" w:rsidP="0003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jUyszQyNTM3NTdR0lEKTi0uzszPAykwqgUATu5UESwAAAA="/>
  </w:docVars>
  <w:rsids>
    <w:rsidRoot w:val="00F45860"/>
    <w:rsid w:val="00034FCE"/>
    <w:rsid w:val="000D2B26"/>
    <w:rsid w:val="001358B9"/>
    <w:rsid w:val="00161A82"/>
    <w:rsid w:val="00187E61"/>
    <w:rsid w:val="00216023"/>
    <w:rsid w:val="00236ECC"/>
    <w:rsid w:val="00277F3E"/>
    <w:rsid w:val="002B0C18"/>
    <w:rsid w:val="002B3050"/>
    <w:rsid w:val="002B7935"/>
    <w:rsid w:val="002D3217"/>
    <w:rsid w:val="002D34BD"/>
    <w:rsid w:val="00336EAA"/>
    <w:rsid w:val="003569CF"/>
    <w:rsid w:val="00466CE0"/>
    <w:rsid w:val="004B0B14"/>
    <w:rsid w:val="004C2DE2"/>
    <w:rsid w:val="005109DF"/>
    <w:rsid w:val="005D56E1"/>
    <w:rsid w:val="00634ED2"/>
    <w:rsid w:val="00696C8C"/>
    <w:rsid w:val="007939A5"/>
    <w:rsid w:val="007F54F4"/>
    <w:rsid w:val="00826685"/>
    <w:rsid w:val="00864BDC"/>
    <w:rsid w:val="008946AB"/>
    <w:rsid w:val="00901082"/>
    <w:rsid w:val="00923205"/>
    <w:rsid w:val="009368DE"/>
    <w:rsid w:val="009A2AE1"/>
    <w:rsid w:val="009D5E10"/>
    <w:rsid w:val="00A00DB8"/>
    <w:rsid w:val="00A0492B"/>
    <w:rsid w:val="00A22B0B"/>
    <w:rsid w:val="00B00E35"/>
    <w:rsid w:val="00C25C01"/>
    <w:rsid w:val="00D26FA5"/>
    <w:rsid w:val="00D851BE"/>
    <w:rsid w:val="00E16659"/>
    <w:rsid w:val="00E8114D"/>
    <w:rsid w:val="00F45860"/>
    <w:rsid w:val="07DB71BB"/>
    <w:rsid w:val="098A074A"/>
    <w:rsid w:val="261951F3"/>
    <w:rsid w:val="45250760"/>
    <w:rsid w:val="491F220F"/>
    <w:rsid w:val="5AA14BCB"/>
    <w:rsid w:val="65FA06D1"/>
    <w:rsid w:val="68EF1AAF"/>
    <w:rsid w:val="6C5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E7674"/>
  <w15:docId w15:val="{CE233A44-0CDE-4B09-9BD3-EF0ADDA3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PMingLiU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dvOT2e364b11" w:hAnsi="AdvOT2e364b11" w:hint="default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Lynne</cp:lastModifiedBy>
  <cp:revision>23</cp:revision>
  <dcterms:created xsi:type="dcterms:W3CDTF">2020-07-26T06:51:00Z</dcterms:created>
  <dcterms:modified xsi:type="dcterms:W3CDTF">2021-05-03T09:19:00Z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