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65" w:rsidRPr="00840365" w:rsidRDefault="00A963AE" w:rsidP="00840365">
      <w:pPr>
        <w:tabs>
          <w:tab w:val="left" w:pos="2604"/>
        </w:tabs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A963AE">
        <w:rPr>
          <w:rFonts w:ascii="Times New Roman" w:hAnsi="Times New Roman" w:cs="Times New Roman"/>
          <w:b/>
          <w:sz w:val="28"/>
          <w:shd w:val="clear" w:color="auto" w:fill="FFFFFF"/>
          <w:lang w:val="en-US"/>
        </w:rPr>
        <w:t>Is there universality in the dielectric response of polar glass formers? </w:t>
      </w:r>
      <w:r w:rsidRPr="00A963AE">
        <w:rPr>
          <w:rFonts w:ascii="Times New Roman" w:hAnsi="Times New Roman" w:cs="Times New Roman"/>
          <w:b/>
          <w:sz w:val="36"/>
          <w:szCs w:val="24"/>
          <w:lang w:val="en-US"/>
        </w:rPr>
        <w:t xml:space="preserve"> </w:t>
      </w:r>
    </w:p>
    <w:p w:rsidR="00840365" w:rsidRPr="00B450CE" w:rsidRDefault="00840365" w:rsidP="00840365">
      <w:pPr>
        <w:jc w:val="center"/>
        <w:rPr>
          <w:rFonts w:ascii="Times New Roman" w:hAnsi="Times New Roman" w:cs="Times New Roman"/>
          <w:sz w:val="24"/>
          <w:szCs w:val="24"/>
        </w:rPr>
      </w:pPr>
      <w:r w:rsidRPr="00B450CE">
        <w:rPr>
          <w:rFonts w:ascii="Times New Roman" w:hAnsi="Times New Roman" w:cs="Times New Roman"/>
          <w:sz w:val="24"/>
          <w:szCs w:val="24"/>
        </w:rPr>
        <w:t>K.L. Ngai</w:t>
      </w:r>
      <w:r w:rsidRPr="00B450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450CE">
        <w:rPr>
          <w:rFonts w:ascii="Times New Roman" w:hAnsi="Times New Roman" w:cs="Times New Roman"/>
          <w:sz w:val="24"/>
          <w:szCs w:val="24"/>
        </w:rPr>
        <w:t>, Z. Wojnarowska</w:t>
      </w:r>
      <w:r w:rsidRPr="00B450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450CE">
        <w:rPr>
          <w:rFonts w:ascii="Times New Roman" w:hAnsi="Times New Roman" w:cs="Times New Roman"/>
          <w:sz w:val="24"/>
          <w:szCs w:val="24"/>
        </w:rPr>
        <w:t>, M. Paluch</w:t>
      </w:r>
      <w:r w:rsidR="00B450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bookmarkStart w:id="0" w:name="_GoBack"/>
      <w:bookmarkEnd w:id="0"/>
    </w:p>
    <w:p w:rsidR="00840365" w:rsidRPr="00840365" w:rsidRDefault="00840365" w:rsidP="00840365">
      <w:pPr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en-US"/>
        </w:rPr>
      </w:pPr>
      <w:r w:rsidRPr="00840365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840365">
        <w:rPr>
          <w:rFonts w:ascii="Times New Roman" w:hAnsi="Times New Roman" w:cs="Times New Roman"/>
          <w:i/>
          <w:sz w:val="24"/>
          <w:szCs w:val="24"/>
          <w:lang w:val="en-US"/>
        </w:rPr>
        <w:t>Dipartimento di Fisica, CNR-IPCF, Universita</w:t>
      </w:r>
      <w:r w:rsidRPr="00840365">
        <w:rPr>
          <w:rFonts w:ascii="Times New Roman" w:eastAsia="AdvOT8608a8d1+03" w:hAnsi="Times New Roman" w:cs="Times New Roman"/>
          <w:i/>
          <w:sz w:val="24"/>
          <w:szCs w:val="24"/>
          <w:lang w:val="en-US"/>
        </w:rPr>
        <w:t xml:space="preserve">̀ </w:t>
      </w:r>
      <w:r w:rsidRPr="00840365">
        <w:rPr>
          <w:rFonts w:ascii="Times New Roman" w:hAnsi="Times New Roman" w:cs="Times New Roman"/>
          <w:i/>
          <w:sz w:val="24"/>
          <w:szCs w:val="24"/>
          <w:lang w:val="en-US"/>
        </w:rPr>
        <w:t>di Pisa, Largo Bruno Pontecorvo 3, I-56127, Pisa, Italy</w:t>
      </w:r>
    </w:p>
    <w:p w:rsidR="00840365" w:rsidRPr="00840365" w:rsidRDefault="00840365" w:rsidP="00840365">
      <w:pPr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en-US"/>
        </w:rPr>
      </w:pPr>
      <w:r w:rsidRPr="00840365">
        <w:rPr>
          <w:rFonts w:ascii="Times New Roman" w:eastAsia="Times New Roman" w:hAnsi="Times New Roman" w:cs="Times New Roman"/>
          <w:i/>
          <w:color w:val="222222"/>
          <w:sz w:val="24"/>
          <w:szCs w:val="24"/>
          <w:vertAlign w:val="superscript"/>
          <w:lang w:val="en-US"/>
        </w:rPr>
        <w:t>2</w:t>
      </w:r>
      <w:r w:rsidRPr="0084036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-US"/>
        </w:rPr>
        <w:t>Institute of Physics, University of Silesia in Katowice, 75 Pułku Piechoty 1A, 41–500 Chorzów, Poland</w:t>
      </w:r>
    </w:p>
    <w:p w:rsidR="001A555F" w:rsidRPr="00840365" w:rsidRDefault="001A555F">
      <w:pPr>
        <w:rPr>
          <w:lang w:val="en-US"/>
        </w:rPr>
      </w:pPr>
    </w:p>
    <w:p w:rsidR="001A555F" w:rsidRPr="00840365" w:rsidRDefault="001A555F" w:rsidP="001A55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A555F" w:rsidRDefault="001A555F" w:rsidP="006F4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27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8369DA" wp14:editId="6B80A2B0">
            <wp:extent cx="3450958" cy="2419985"/>
            <wp:effectExtent l="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237" cy="242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B5" w:rsidRPr="0061434D" w:rsidRDefault="001A555F" w:rsidP="00BA5BB5">
      <w:pPr>
        <w:pStyle w:val="Tekstprzypisukocowego"/>
      </w:pPr>
      <w:r w:rsidRPr="006F4866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="006F4866" w:rsidRPr="006F4866">
        <w:rPr>
          <w:rFonts w:ascii="Times New Roman" w:eastAsia="Times New Roman" w:hAnsi="Times New Roman" w:cs="Times New Roman"/>
          <w:sz w:val="24"/>
          <w:szCs w:val="24"/>
        </w:rPr>
        <w:t xml:space="preserve"> The rescaled dielectric data of TEP </w:t>
      </w:r>
      <w:r w:rsidR="006F4866">
        <w:rPr>
          <w:rFonts w:ascii="Times New Roman" w:eastAsia="Times New Roman" w:hAnsi="Times New Roman" w:cs="Times New Roman"/>
          <w:sz w:val="24"/>
          <w:szCs w:val="24"/>
        </w:rPr>
        <w:t>recorded at 138 and 140 K.</w:t>
      </w:r>
      <w:r w:rsidR="00BA5BB5">
        <w:rPr>
          <w:rFonts w:ascii="Times New Roman" w:eastAsia="Times New Roman" w:hAnsi="Times New Roman" w:cs="Times New Roman"/>
          <w:sz w:val="24"/>
          <w:szCs w:val="24"/>
        </w:rPr>
        <w:t xml:space="preserve"> The data are taken from ref. </w:t>
      </w:r>
      <w:r w:rsidR="00BA5BB5" w:rsidRPr="004B65A0">
        <w:rPr>
          <w:rFonts w:ascii="Times New Roman" w:eastAsia="Times New Roman" w:hAnsi="Times New Roman" w:cs="Times New Roman"/>
          <w:sz w:val="24"/>
          <w:szCs w:val="24"/>
        </w:rPr>
        <w:t xml:space="preserve">R. Kahlau, T. Dorfler, and E. A. Rossler, </w:t>
      </w:r>
      <w:r w:rsidR="00BA5BB5" w:rsidRPr="00AF3AC9">
        <w:rPr>
          <w:rFonts w:ascii="Times New Roman" w:eastAsia="Times New Roman" w:hAnsi="Times New Roman" w:cs="Times New Roman"/>
          <w:i/>
          <w:sz w:val="24"/>
          <w:szCs w:val="24"/>
        </w:rPr>
        <w:t>Secondary relaxations in a series of organic phosphate glasses revealed by dielectric spectroscopy</w:t>
      </w:r>
      <w:r w:rsidR="00BA5BB5" w:rsidRPr="004B65A0">
        <w:rPr>
          <w:rFonts w:ascii="Times New Roman" w:eastAsia="Times New Roman" w:hAnsi="Times New Roman" w:cs="Times New Roman"/>
          <w:sz w:val="24"/>
          <w:szCs w:val="24"/>
        </w:rPr>
        <w:t xml:space="preserve">, J. Chem. Phys. </w:t>
      </w:r>
      <w:r w:rsidR="00BA5BB5" w:rsidRPr="004B65A0">
        <w:rPr>
          <w:rFonts w:ascii="Times New Roman" w:eastAsia="Times New Roman" w:hAnsi="Times New Roman" w:cs="Times New Roman"/>
          <w:b/>
          <w:bCs/>
          <w:sz w:val="24"/>
          <w:szCs w:val="24"/>
        </w:rPr>
        <w:t>139</w:t>
      </w:r>
      <w:r w:rsidR="00BA5BB5" w:rsidRPr="004B65A0">
        <w:rPr>
          <w:rFonts w:ascii="Times New Roman" w:eastAsia="Times New Roman" w:hAnsi="Times New Roman" w:cs="Times New Roman"/>
          <w:sz w:val="24"/>
          <w:szCs w:val="24"/>
        </w:rPr>
        <w:t xml:space="preserve">, 134504 (2013). </w:t>
      </w:r>
    </w:p>
    <w:p w:rsidR="001A555F" w:rsidRPr="006F4866" w:rsidRDefault="001A555F" w:rsidP="001A55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A555F" w:rsidRDefault="001A555F" w:rsidP="006F4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27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EE399E" wp14:editId="0E2529A9">
            <wp:extent cx="3201034" cy="2244725"/>
            <wp:effectExtent l="0" t="0" r="0" b="3175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60" cy="22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B5" w:rsidRPr="0061434D" w:rsidRDefault="001A555F" w:rsidP="00BA5BB5">
      <w:pPr>
        <w:pStyle w:val="Tekstprzypisukocowego"/>
      </w:pPr>
      <w:r w:rsidRPr="006F4866">
        <w:rPr>
          <w:rFonts w:ascii="Times New Roman" w:eastAsia="Times New Roman" w:hAnsi="Times New Roman" w:cs="Times New Roman"/>
          <w:b/>
          <w:sz w:val="24"/>
          <w:szCs w:val="24"/>
        </w:rPr>
        <w:t>Figure S2</w:t>
      </w:r>
      <w:r w:rsidR="006F4866" w:rsidRPr="006F48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4866" w:rsidRPr="006F4866">
        <w:rPr>
          <w:rFonts w:ascii="Times New Roman" w:eastAsia="Times New Roman" w:hAnsi="Times New Roman" w:cs="Times New Roman"/>
          <w:sz w:val="24"/>
          <w:szCs w:val="24"/>
        </w:rPr>
        <w:t xml:space="preserve">The rescaled </w:t>
      </w:r>
      <w:r w:rsidR="006F4866">
        <w:rPr>
          <w:rFonts w:ascii="Times New Roman" w:eastAsia="Times New Roman" w:hAnsi="Times New Roman" w:cs="Times New Roman"/>
          <w:sz w:val="24"/>
          <w:szCs w:val="24"/>
        </w:rPr>
        <w:t>dielectric data of TP</w:t>
      </w:r>
      <w:r w:rsidR="006F4866" w:rsidRPr="006F4866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="006F4866">
        <w:rPr>
          <w:rFonts w:ascii="Times New Roman" w:eastAsia="Times New Roman" w:hAnsi="Times New Roman" w:cs="Times New Roman"/>
          <w:sz w:val="24"/>
          <w:szCs w:val="24"/>
        </w:rPr>
        <w:t>recorded at 140 and 142 K.</w:t>
      </w:r>
      <w:r w:rsidR="00BA5BB5">
        <w:rPr>
          <w:rFonts w:ascii="Times New Roman" w:eastAsia="Times New Roman" w:hAnsi="Times New Roman" w:cs="Times New Roman"/>
          <w:sz w:val="24"/>
          <w:szCs w:val="24"/>
        </w:rPr>
        <w:t xml:space="preserve"> The data are taken from ref. </w:t>
      </w:r>
      <w:r w:rsidR="00BA5BB5" w:rsidRPr="004B65A0">
        <w:rPr>
          <w:rFonts w:ascii="Times New Roman" w:eastAsia="Times New Roman" w:hAnsi="Times New Roman" w:cs="Times New Roman"/>
          <w:sz w:val="24"/>
          <w:szCs w:val="24"/>
        </w:rPr>
        <w:t xml:space="preserve">R. Kahlau, T. Dorfler, and E. A. Rossler, </w:t>
      </w:r>
      <w:r w:rsidR="00BA5BB5" w:rsidRPr="00AF3AC9">
        <w:rPr>
          <w:rFonts w:ascii="Times New Roman" w:eastAsia="Times New Roman" w:hAnsi="Times New Roman" w:cs="Times New Roman"/>
          <w:i/>
          <w:sz w:val="24"/>
          <w:szCs w:val="24"/>
        </w:rPr>
        <w:t>Secondary relaxations in a series of organic phosphate glasses revealed by dielectric spectroscopy</w:t>
      </w:r>
      <w:r w:rsidR="00BA5BB5" w:rsidRPr="004B65A0">
        <w:rPr>
          <w:rFonts w:ascii="Times New Roman" w:eastAsia="Times New Roman" w:hAnsi="Times New Roman" w:cs="Times New Roman"/>
          <w:sz w:val="24"/>
          <w:szCs w:val="24"/>
        </w:rPr>
        <w:t xml:space="preserve">, J. Chem. Phys. </w:t>
      </w:r>
      <w:r w:rsidR="00BA5BB5" w:rsidRPr="004B65A0">
        <w:rPr>
          <w:rFonts w:ascii="Times New Roman" w:eastAsia="Times New Roman" w:hAnsi="Times New Roman" w:cs="Times New Roman"/>
          <w:b/>
          <w:bCs/>
          <w:sz w:val="24"/>
          <w:szCs w:val="24"/>
        </w:rPr>
        <w:t>139</w:t>
      </w:r>
      <w:r w:rsidR="00BA5BB5" w:rsidRPr="004B65A0">
        <w:rPr>
          <w:rFonts w:ascii="Times New Roman" w:eastAsia="Times New Roman" w:hAnsi="Times New Roman" w:cs="Times New Roman"/>
          <w:sz w:val="24"/>
          <w:szCs w:val="24"/>
        </w:rPr>
        <w:t xml:space="preserve">, 134504 (2013). </w:t>
      </w:r>
    </w:p>
    <w:p w:rsidR="001A555F" w:rsidRDefault="001A555F"/>
    <w:sectPr w:rsidR="001A55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vOT8608a8d1+03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xNzU3NjIwszC1NDFX0lEKTi0uzszPAykwqgUAnT4bvSwAAAA="/>
  </w:docVars>
  <w:rsids>
    <w:rsidRoot w:val="001A555F"/>
    <w:rsid w:val="00176F72"/>
    <w:rsid w:val="001A555F"/>
    <w:rsid w:val="00267F61"/>
    <w:rsid w:val="002B048E"/>
    <w:rsid w:val="00656228"/>
    <w:rsid w:val="006D4240"/>
    <w:rsid w:val="006F4866"/>
    <w:rsid w:val="007B0CC3"/>
    <w:rsid w:val="00804B10"/>
    <w:rsid w:val="00840365"/>
    <w:rsid w:val="00A963AE"/>
    <w:rsid w:val="00B450CE"/>
    <w:rsid w:val="00BA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B0F8B1-D4CA-4E99-A081-AEE312B8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BB5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BB5"/>
    <w:rPr>
      <w:rFonts w:eastAsiaTheme="minorEastAsia"/>
      <w:sz w:val="20"/>
      <w:szCs w:val="20"/>
      <w:lang w:val="en-US"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B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Zaneta Wojnarowska</dc:creator>
  <cp:keywords/>
  <dc:description/>
  <cp:lastModifiedBy>Zaneta Wojnarowska</cp:lastModifiedBy>
  <cp:revision>5</cp:revision>
  <dcterms:created xsi:type="dcterms:W3CDTF">2021-01-27T20:22:00Z</dcterms:created>
  <dcterms:modified xsi:type="dcterms:W3CDTF">2021-02-11T19:39:00Z</dcterms:modified>
</cp:coreProperties>
</file>