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130E" w14:textId="0B4CACCB" w:rsidR="00BD642A" w:rsidRPr="009A4F35" w:rsidRDefault="00BD642A" w:rsidP="00982470">
      <w:pPr>
        <w:jc w:val="both"/>
        <w:rPr>
          <w:lang w:val="en-CA"/>
        </w:rPr>
      </w:pPr>
      <w:bookmarkStart w:id="0" w:name="_GoBack"/>
      <w:bookmarkEnd w:id="0"/>
      <w:r w:rsidRPr="00BD642A">
        <w:rPr>
          <w:b/>
          <w:lang w:val="en-CA"/>
        </w:rPr>
        <w:t>Additional File 3: Terms of Reference</w:t>
      </w:r>
    </w:p>
    <w:p w14:paraId="2A4D9B55" w14:textId="7E4CCA5E" w:rsidR="00255BA6" w:rsidRDefault="00255BA6" w:rsidP="00982470">
      <w:pPr>
        <w:jc w:val="both"/>
        <w:rPr>
          <w:b/>
          <w:lang w:val="en-CA"/>
        </w:rPr>
      </w:pPr>
    </w:p>
    <w:p w14:paraId="07B0C854" w14:textId="77777777" w:rsidR="00255BA6" w:rsidRPr="001836BD" w:rsidRDefault="00255BA6" w:rsidP="00255BA6">
      <w:pPr>
        <w:jc w:val="center"/>
        <w:rPr>
          <w:rFonts w:cstheme="minorHAnsi"/>
          <w:b/>
        </w:rPr>
      </w:pPr>
      <w:r w:rsidRPr="001836BD">
        <w:rPr>
          <w:rFonts w:cstheme="minorHAnsi"/>
          <w:b/>
        </w:rPr>
        <w:t>GO-CART Patient Partner Terms of Reference</w:t>
      </w:r>
    </w:p>
    <w:p w14:paraId="1960E1D3" w14:textId="77777777" w:rsidR="00C25813" w:rsidRDefault="00C25813" w:rsidP="00255BA6">
      <w:pPr>
        <w:jc w:val="both"/>
        <w:rPr>
          <w:rFonts w:cstheme="minorHAnsi"/>
          <w:b/>
        </w:rPr>
      </w:pPr>
    </w:p>
    <w:p w14:paraId="7B7C3A1F" w14:textId="0C8304EE" w:rsidR="00255BA6" w:rsidRPr="001836BD" w:rsidRDefault="00255BA6" w:rsidP="00255BA6">
      <w:pPr>
        <w:jc w:val="both"/>
        <w:rPr>
          <w:rFonts w:cstheme="minorHAnsi"/>
        </w:rPr>
      </w:pPr>
      <w:r w:rsidRPr="001836BD">
        <w:rPr>
          <w:rFonts w:cstheme="minorHAnsi"/>
          <w:b/>
        </w:rPr>
        <w:t>Name of group:</w:t>
      </w:r>
      <w:r w:rsidRPr="001836BD">
        <w:rPr>
          <w:rFonts w:cstheme="minorHAnsi"/>
        </w:rPr>
        <w:t xml:space="preserve"> </w:t>
      </w:r>
      <w:r w:rsidRPr="001836BD">
        <w:rPr>
          <w:rFonts w:cstheme="minorHAnsi"/>
          <w:bCs/>
          <w:u w:val="single"/>
        </w:rPr>
        <w:t>G</w:t>
      </w:r>
      <w:r w:rsidRPr="001836BD">
        <w:rPr>
          <w:rFonts w:cstheme="minorHAnsi"/>
          <w:bCs/>
        </w:rPr>
        <w:t xml:space="preserve">etting better </w:t>
      </w:r>
      <w:r w:rsidRPr="001836BD">
        <w:rPr>
          <w:rFonts w:cstheme="minorHAnsi"/>
          <w:bCs/>
          <w:u w:val="single"/>
        </w:rPr>
        <w:t>O</w:t>
      </w:r>
      <w:r w:rsidRPr="001836BD">
        <w:rPr>
          <w:rFonts w:cstheme="minorHAnsi"/>
          <w:bCs/>
        </w:rPr>
        <w:t xml:space="preserve">utcomes with </w:t>
      </w:r>
      <w:r w:rsidRPr="001836BD">
        <w:rPr>
          <w:rFonts w:cstheme="minorHAnsi"/>
          <w:bCs/>
          <w:u w:val="single"/>
        </w:rPr>
        <w:t>C</w:t>
      </w:r>
      <w:r w:rsidRPr="001836BD">
        <w:rPr>
          <w:rFonts w:cstheme="minorHAnsi"/>
          <w:bCs/>
        </w:rPr>
        <w:t xml:space="preserve">himeric </w:t>
      </w:r>
      <w:r w:rsidRPr="001836BD">
        <w:rPr>
          <w:rFonts w:cstheme="minorHAnsi"/>
          <w:bCs/>
          <w:u w:val="single"/>
        </w:rPr>
        <w:t>A</w:t>
      </w:r>
      <w:r w:rsidRPr="001836BD">
        <w:rPr>
          <w:rFonts w:cstheme="minorHAnsi"/>
          <w:bCs/>
        </w:rPr>
        <w:t xml:space="preserve">ntigen </w:t>
      </w:r>
      <w:r w:rsidRPr="001836BD">
        <w:rPr>
          <w:rFonts w:cstheme="minorHAnsi"/>
          <w:bCs/>
          <w:u w:val="single"/>
        </w:rPr>
        <w:t>R</w:t>
      </w:r>
      <w:r w:rsidRPr="001836BD">
        <w:rPr>
          <w:rFonts w:cstheme="minorHAnsi"/>
          <w:bCs/>
        </w:rPr>
        <w:t xml:space="preserve">eceptor </w:t>
      </w:r>
      <w:r w:rsidRPr="001836BD">
        <w:rPr>
          <w:rFonts w:cstheme="minorHAnsi"/>
          <w:bCs/>
          <w:u w:val="single"/>
        </w:rPr>
        <w:t>T</w:t>
      </w:r>
      <w:r w:rsidRPr="001836BD">
        <w:rPr>
          <w:rFonts w:cstheme="minorHAnsi"/>
          <w:bCs/>
        </w:rPr>
        <w:t>-cell therapy (GO–CART) – Patient Partners Group</w:t>
      </w:r>
    </w:p>
    <w:p w14:paraId="67CEABB3" w14:textId="77777777" w:rsidR="00255BA6" w:rsidRPr="001836BD" w:rsidRDefault="00255BA6" w:rsidP="00255BA6">
      <w:pPr>
        <w:jc w:val="both"/>
        <w:rPr>
          <w:rFonts w:cstheme="minorHAnsi"/>
        </w:rPr>
      </w:pPr>
    </w:p>
    <w:p w14:paraId="7E9DD65A" w14:textId="77777777" w:rsidR="00255BA6" w:rsidRPr="001836BD" w:rsidRDefault="00255BA6" w:rsidP="00255BA6">
      <w:pPr>
        <w:jc w:val="both"/>
        <w:rPr>
          <w:rFonts w:cstheme="minorHAnsi"/>
        </w:rPr>
      </w:pPr>
      <w:r w:rsidRPr="001836BD">
        <w:rPr>
          <w:rFonts w:cstheme="minorHAnsi"/>
          <w:b/>
        </w:rPr>
        <w:t>Title:</w:t>
      </w:r>
      <w:r>
        <w:rPr>
          <w:rFonts w:cstheme="minorHAnsi"/>
        </w:rPr>
        <w:t xml:space="preserve"> Terms of Reference for P</w:t>
      </w:r>
      <w:r w:rsidRPr="001836BD">
        <w:rPr>
          <w:rFonts w:cstheme="minorHAnsi"/>
        </w:rPr>
        <w:t>atie</w:t>
      </w:r>
      <w:r>
        <w:rPr>
          <w:rFonts w:cstheme="minorHAnsi"/>
        </w:rPr>
        <w:t>nt P</w:t>
      </w:r>
      <w:r w:rsidRPr="001836BD">
        <w:rPr>
          <w:rFonts w:cstheme="minorHAnsi"/>
        </w:rPr>
        <w:t xml:space="preserve">artners (last updated </w:t>
      </w:r>
      <w:r>
        <w:rPr>
          <w:rFonts w:cstheme="minorHAnsi"/>
        </w:rPr>
        <w:t>March 2</w:t>
      </w:r>
      <w:r w:rsidRPr="001836BD">
        <w:rPr>
          <w:rFonts w:cstheme="minorHAnsi"/>
        </w:rPr>
        <w:t>, 2018)</w:t>
      </w:r>
    </w:p>
    <w:p w14:paraId="08354338" w14:textId="77777777" w:rsidR="00255BA6" w:rsidRPr="001836BD" w:rsidRDefault="00255BA6" w:rsidP="00255BA6">
      <w:pPr>
        <w:jc w:val="both"/>
        <w:rPr>
          <w:rFonts w:cstheme="minorHAnsi"/>
        </w:rPr>
      </w:pPr>
    </w:p>
    <w:p w14:paraId="7E606D05" w14:textId="77777777" w:rsidR="00255BA6" w:rsidRPr="001836BD" w:rsidRDefault="00255BA6" w:rsidP="00255BA6">
      <w:pPr>
        <w:jc w:val="both"/>
        <w:rPr>
          <w:rFonts w:cstheme="minorHAnsi"/>
          <w:b/>
        </w:rPr>
      </w:pPr>
      <w:r w:rsidRPr="001836BD">
        <w:rPr>
          <w:rFonts w:cstheme="minorHAnsi"/>
          <w:b/>
        </w:rPr>
        <w:t>Purpose/role of the group:</w:t>
      </w:r>
    </w:p>
    <w:p w14:paraId="54434310" w14:textId="77777777" w:rsidR="00255BA6" w:rsidRPr="001836BD" w:rsidRDefault="00255BA6" w:rsidP="00255BA6">
      <w:pPr>
        <w:jc w:val="both"/>
        <w:rPr>
          <w:rFonts w:cstheme="minorHAnsi"/>
          <w:i/>
        </w:rPr>
      </w:pPr>
    </w:p>
    <w:p w14:paraId="3370AC88" w14:textId="77777777" w:rsidR="00255BA6" w:rsidRPr="001836BD" w:rsidRDefault="00255BA6" w:rsidP="00255BA6">
      <w:pPr>
        <w:pStyle w:val="ListParagraph"/>
        <w:numPr>
          <w:ilvl w:val="1"/>
          <w:numId w:val="14"/>
        </w:numPr>
        <w:ind w:left="709"/>
        <w:jc w:val="both"/>
        <w:rPr>
          <w:rFonts w:cstheme="minorHAnsi"/>
        </w:rPr>
      </w:pPr>
      <w:r w:rsidRPr="001836BD">
        <w:rPr>
          <w:rFonts w:cstheme="minorHAnsi"/>
          <w:u w:val="single"/>
        </w:rPr>
        <w:t>Objective of the GO-CART project:</w:t>
      </w:r>
      <w:r w:rsidRPr="001836BD">
        <w:rPr>
          <w:rFonts w:cstheme="minorHAnsi"/>
        </w:rPr>
        <w:t xml:space="preserve"> </w:t>
      </w:r>
    </w:p>
    <w:p w14:paraId="0497B095" w14:textId="0E077BE9" w:rsidR="00255BA6" w:rsidRPr="001836BD" w:rsidRDefault="00255BA6" w:rsidP="00255BA6">
      <w:pPr>
        <w:ind w:left="709"/>
        <w:jc w:val="both"/>
        <w:rPr>
          <w:rFonts w:cstheme="minorHAnsi"/>
        </w:rPr>
      </w:pPr>
      <w:r>
        <w:rPr>
          <w:rFonts w:cstheme="minorHAnsi"/>
        </w:rPr>
        <w:t>T</w:t>
      </w:r>
      <w:r w:rsidRPr="001836BD">
        <w:rPr>
          <w:rFonts w:cstheme="minorHAnsi"/>
        </w:rPr>
        <w:t xml:space="preserve">he GO-CART </w:t>
      </w:r>
      <w:r w:rsidR="00DF3A65">
        <w:rPr>
          <w:rFonts w:cstheme="minorHAnsi"/>
        </w:rPr>
        <w:t>A</w:t>
      </w:r>
      <w:r w:rsidR="00911652">
        <w:rPr>
          <w:rFonts w:cstheme="minorHAnsi"/>
        </w:rPr>
        <w:t>c</w:t>
      </w:r>
      <w:r w:rsidRPr="001836BD">
        <w:rPr>
          <w:rFonts w:cstheme="minorHAnsi"/>
        </w:rPr>
        <w:t xml:space="preserve">celerator program will address issues to inform a CAR-T cell trial protocol to maximize its overall feasibility, safety, effectiveness, and economic feasibility. The GO-CART program consists of five separate but related projects: 1) Preclinical &amp; Clinical Systematic Reviews, 2) Knowledge Translation, 3) Early Economic Analysis, 4) Retrospective Cohort Study, 5) Production and testing of cell product. The </w:t>
      </w:r>
      <w:proofErr w:type="gramStart"/>
      <w:r w:rsidRPr="001836BD">
        <w:rPr>
          <w:rFonts w:cstheme="minorHAnsi"/>
        </w:rPr>
        <w:t>ultimate aim</w:t>
      </w:r>
      <w:proofErr w:type="gramEnd"/>
      <w:r w:rsidRPr="001836BD">
        <w:rPr>
          <w:rFonts w:cstheme="minorHAnsi"/>
        </w:rPr>
        <w:t xml:space="preserve"> of the project is to develop a protocol for a first-in-Canada clinical trial to evaluate </w:t>
      </w:r>
      <w:r>
        <w:rPr>
          <w:rFonts w:cstheme="minorHAnsi"/>
        </w:rPr>
        <w:t xml:space="preserve">safety and feasibility of administration of </w:t>
      </w:r>
      <w:r w:rsidRPr="001836BD">
        <w:rPr>
          <w:rFonts w:cstheme="minorHAnsi"/>
        </w:rPr>
        <w:t>CAR-T therapy for hematologic (blood) cancers.</w:t>
      </w:r>
    </w:p>
    <w:p w14:paraId="4A5DE911" w14:textId="77777777" w:rsidR="00255BA6" w:rsidRPr="001836BD" w:rsidRDefault="00255BA6" w:rsidP="00255BA6">
      <w:pPr>
        <w:tabs>
          <w:tab w:val="left" w:pos="3030"/>
        </w:tabs>
        <w:jc w:val="both"/>
        <w:rPr>
          <w:rFonts w:cstheme="minorHAnsi"/>
        </w:rPr>
      </w:pPr>
    </w:p>
    <w:p w14:paraId="0FC32013" w14:textId="77777777" w:rsidR="00255BA6" w:rsidRPr="001836BD" w:rsidRDefault="00255BA6" w:rsidP="00255BA6">
      <w:pPr>
        <w:pStyle w:val="ListParagraph"/>
        <w:numPr>
          <w:ilvl w:val="1"/>
          <w:numId w:val="14"/>
        </w:numPr>
        <w:ind w:left="709"/>
        <w:jc w:val="both"/>
        <w:rPr>
          <w:rFonts w:cstheme="minorHAnsi"/>
        </w:rPr>
      </w:pPr>
      <w:r w:rsidRPr="001836BD">
        <w:rPr>
          <w:rFonts w:cstheme="minorHAnsi"/>
          <w:u w:val="single"/>
        </w:rPr>
        <w:t>Objective of the Patient Partners:</w:t>
      </w:r>
      <w:r w:rsidRPr="001836BD">
        <w:rPr>
          <w:rFonts w:cstheme="minorHAnsi"/>
        </w:rPr>
        <w:t xml:space="preserve"> </w:t>
      </w:r>
    </w:p>
    <w:p w14:paraId="4BB225C9" w14:textId="77777777" w:rsidR="00255BA6" w:rsidRPr="001836BD" w:rsidRDefault="00255BA6" w:rsidP="00255BA6">
      <w:pPr>
        <w:pStyle w:val="ListParagraph"/>
        <w:ind w:left="709"/>
        <w:jc w:val="both"/>
        <w:rPr>
          <w:rFonts w:cstheme="minorHAnsi"/>
        </w:rPr>
      </w:pPr>
      <w:r w:rsidRPr="001836BD">
        <w:rPr>
          <w:rFonts w:cstheme="minorHAnsi"/>
        </w:rPr>
        <w:t xml:space="preserve">To provide insight into each of the 5 projects (as per interest and availability) </w:t>
      </w:r>
      <w:r>
        <w:rPr>
          <w:rFonts w:cstheme="minorHAnsi"/>
        </w:rPr>
        <w:t>to</w:t>
      </w:r>
      <w:r w:rsidRPr="001836BD">
        <w:rPr>
          <w:rFonts w:cstheme="minorHAnsi"/>
        </w:rPr>
        <w:t xml:space="preserve"> inform the development of the trial protocol based on lived experience with hematologic cancers. </w:t>
      </w:r>
    </w:p>
    <w:p w14:paraId="0C60624B" w14:textId="77777777" w:rsidR="00255BA6" w:rsidRPr="001836BD" w:rsidRDefault="00255BA6" w:rsidP="00255BA6">
      <w:pPr>
        <w:pStyle w:val="ListParagraph"/>
        <w:ind w:left="1440"/>
        <w:jc w:val="both"/>
        <w:rPr>
          <w:rFonts w:cstheme="minorHAnsi"/>
        </w:rPr>
      </w:pPr>
    </w:p>
    <w:p w14:paraId="68A79BA7" w14:textId="77777777" w:rsidR="00255BA6" w:rsidRPr="001836BD" w:rsidRDefault="00255BA6" w:rsidP="00255BA6">
      <w:pPr>
        <w:pStyle w:val="ListParagraph"/>
        <w:numPr>
          <w:ilvl w:val="1"/>
          <w:numId w:val="14"/>
        </w:numPr>
        <w:ind w:left="709"/>
        <w:jc w:val="both"/>
        <w:rPr>
          <w:rFonts w:cstheme="minorHAnsi"/>
          <w:u w:val="single"/>
        </w:rPr>
      </w:pPr>
      <w:r w:rsidRPr="001836BD">
        <w:rPr>
          <w:rFonts w:cstheme="minorHAnsi"/>
          <w:u w:val="single"/>
        </w:rPr>
        <w:t xml:space="preserve">When was the Patient Partners group established and by whom? </w:t>
      </w:r>
    </w:p>
    <w:p w14:paraId="010B4FA8" w14:textId="77777777" w:rsidR="00255BA6" w:rsidRPr="001836BD" w:rsidRDefault="00255BA6" w:rsidP="00255BA6">
      <w:pPr>
        <w:pStyle w:val="ListParagraph"/>
        <w:jc w:val="both"/>
        <w:rPr>
          <w:rFonts w:cstheme="minorHAnsi"/>
        </w:rPr>
      </w:pPr>
      <w:r w:rsidRPr="001836BD">
        <w:rPr>
          <w:rFonts w:cstheme="minorHAnsi"/>
        </w:rPr>
        <w:t xml:space="preserve">The </w:t>
      </w:r>
      <w:r>
        <w:rPr>
          <w:rFonts w:cstheme="minorHAnsi"/>
        </w:rPr>
        <w:t>Patient P</w:t>
      </w:r>
      <w:r w:rsidRPr="001836BD">
        <w:rPr>
          <w:rFonts w:cstheme="minorHAnsi"/>
        </w:rPr>
        <w:t xml:space="preserve">artners group was established in 2017 by Dr. </w:t>
      </w:r>
      <w:proofErr w:type="spellStart"/>
      <w:r w:rsidRPr="001836BD">
        <w:rPr>
          <w:rFonts w:cstheme="minorHAnsi"/>
        </w:rPr>
        <w:t>Manoj</w:t>
      </w:r>
      <w:proofErr w:type="spellEnd"/>
      <w:r w:rsidRPr="001836BD">
        <w:rPr>
          <w:rFonts w:cstheme="minorHAnsi"/>
        </w:rPr>
        <w:t xml:space="preserve"> </w:t>
      </w:r>
      <w:proofErr w:type="spellStart"/>
      <w:r w:rsidRPr="001836BD">
        <w:rPr>
          <w:rFonts w:cstheme="minorHAnsi"/>
        </w:rPr>
        <w:t>Lalu</w:t>
      </w:r>
      <w:proofErr w:type="spellEnd"/>
      <w:r w:rsidRPr="001836BD">
        <w:rPr>
          <w:rFonts w:cstheme="minorHAnsi"/>
        </w:rPr>
        <w:t xml:space="preserve"> and Dr. Dean Fergusson.</w:t>
      </w:r>
    </w:p>
    <w:p w14:paraId="29FB886B" w14:textId="77777777" w:rsidR="00255BA6" w:rsidRPr="001836BD" w:rsidRDefault="00255BA6" w:rsidP="00255BA6">
      <w:pPr>
        <w:jc w:val="both"/>
        <w:rPr>
          <w:rFonts w:cstheme="minorHAnsi"/>
        </w:rPr>
      </w:pPr>
    </w:p>
    <w:p w14:paraId="31AD470A" w14:textId="77777777" w:rsidR="00255BA6" w:rsidRPr="001836BD" w:rsidRDefault="00255BA6" w:rsidP="00255BA6">
      <w:pPr>
        <w:pStyle w:val="ListParagraph"/>
        <w:numPr>
          <w:ilvl w:val="1"/>
          <w:numId w:val="14"/>
        </w:numPr>
        <w:ind w:left="709"/>
        <w:jc w:val="both"/>
        <w:rPr>
          <w:rFonts w:cstheme="minorHAnsi"/>
          <w:u w:val="single"/>
        </w:rPr>
      </w:pPr>
      <w:r w:rsidRPr="001836BD">
        <w:rPr>
          <w:rFonts w:cstheme="minorHAnsi"/>
          <w:u w:val="single"/>
        </w:rPr>
        <w:t>What are the aims/responsibilities of the Patient Partner group?</w:t>
      </w:r>
    </w:p>
    <w:p w14:paraId="5F8B2BA0" w14:textId="77777777" w:rsidR="00255BA6" w:rsidRPr="001836BD" w:rsidRDefault="00255BA6" w:rsidP="00255BA6">
      <w:pPr>
        <w:pStyle w:val="ListParagraph"/>
        <w:jc w:val="both"/>
        <w:rPr>
          <w:rFonts w:cstheme="minorHAnsi"/>
        </w:rPr>
      </w:pPr>
      <w:r w:rsidRPr="001836BD">
        <w:rPr>
          <w:rFonts w:cstheme="minorHAnsi"/>
        </w:rPr>
        <w:t>Provide support and insight based on lived experience to the following groups:</w:t>
      </w:r>
    </w:p>
    <w:p w14:paraId="79158B46" w14:textId="77777777" w:rsidR="00255BA6" w:rsidRPr="001836BD" w:rsidRDefault="00255BA6" w:rsidP="00255BA6">
      <w:pPr>
        <w:pStyle w:val="ListParagraph"/>
        <w:numPr>
          <w:ilvl w:val="2"/>
          <w:numId w:val="14"/>
        </w:numPr>
        <w:spacing w:after="200" w:line="276" w:lineRule="auto"/>
        <w:ind w:left="1418"/>
        <w:jc w:val="both"/>
        <w:rPr>
          <w:rFonts w:cstheme="minorHAnsi"/>
          <w:b/>
        </w:rPr>
      </w:pPr>
      <w:r w:rsidRPr="001836BD">
        <w:rPr>
          <w:rFonts w:cstheme="minorHAnsi"/>
          <w:b/>
        </w:rPr>
        <w:t>Preclinical &amp; Clinical Systematic Reviews</w:t>
      </w:r>
    </w:p>
    <w:p w14:paraId="4A8D0566" w14:textId="77777777" w:rsidR="00255BA6" w:rsidRPr="001836BD" w:rsidRDefault="00255BA6" w:rsidP="00255BA6">
      <w:pPr>
        <w:pStyle w:val="ListParagraph"/>
        <w:ind w:left="1418"/>
        <w:jc w:val="both"/>
        <w:rPr>
          <w:rFonts w:cstheme="minorHAnsi"/>
        </w:rPr>
      </w:pPr>
      <w:r>
        <w:rPr>
          <w:rFonts w:cstheme="minorHAnsi"/>
        </w:rPr>
        <w:t>To date, Patient P</w:t>
      </w:r>
      <w:r w:rsidRPr="001836BD">
        <w:rPr>
          <w:rFonts w:cstheme="minorHAnsi"/>
        </w:rPr>
        <w:t xml:space="preserve">artners have helped to develop a lay summary for the systematic review. </w:t>
      </w:r>
      <w:r>
        <w:rPr>
          <w:rFonts w:cstheme="minorHAnsi"/>
        </w:rPr>
        <w:t>Patient P</w:t>
      </w:r>
      <w:r w:rsidRPr="001836BD">
        <w:rPr>
          <w:rFonts w:cstheme="minorHAnsi"/>
        </w:rPr>
        <w:t xml:space="preserve">artners will also help to clarify which outcomes are important to patients, to ensure </w:t>
      </w:r>
      <w:r>
        <w:rPr>
          <w:rFonts w:cstheme="minorHAnsi"/>
        </w:rPr>
        <w:t xml:space="preserve">the selected </w:t>
      </w:r>
      <w:r w:rsidRPr="001836BD">
        <w:rPr>
          <w:rFonts w:cstheme="minorHAnsi"/>
        </w:rPr>
        <w:t xml:space="preserve">outcomes align with </w:t>
      </w:r>
      <w:r>
        <w:rPr>
          <w:rFonts w:cstheme="minorHAnsi"/>
        </w:rPr>
        <w:t>patient</w:t>
      </w:r>
      <w:r w:rsidRPr="001836BD">
        <w:rPr>
          <w:rFonts w:cstheme="minorHAnsi"/>
        </w:rPr>
        <w:t xml:space="preserve"> interests. When developing the systematic review protocol</w:t>
      </w:r>
      <w:r>
        <w:rPr>
          <w:rFonts w:cstheme="minorHAnsi"/>
        </w:rPr>
        <w:t>, Patient P</w:t>
      </w:r>
      <w:r w:rsidRPr="001836BD">
        <w:rPr>
          <w:rFonts w:cstheme="minorHAnsi"/>
        </w:rPr>
        <w:t xml:space="preserve">artners identified efficacy, safety and quality of life measures as important outcomes. </w:t>
      </w:r>
    </w:p>
    <w:p w14:paraId="1F14F565" w14:textId="77777777" w:rsidR="00255BA6" w:rsidRPr="001836BD" w:rsidRDefault="00255BA6" w:rsidP="00255BA6">
      <w:pPr>
        <w:pStyle w:val="ListParagraph"/>
        <w:ind w:left="1418"/>
        <w:jc w:val="both"/>
        <w:rPr>
          <w:rFonts w:cstheme="minorHAnsi"/>
        </w:rPr>
      </w:pPr>
    </w:p>
    <w:p w14:paraId="0216E748" w14:textId="77777777" w:rsidR="00255BA6" w:rsidRPr="001836BD" w:rsidRDefault="00255BA6" w:rsidP="00255BA6">
      <w:pPr>
        <w:pStyle w:val="ListParagraph"/>
        <w:numPr>
          <w:ilvl w:val="2"/>
          <w:numId w:val="14"/>
        </w:numPr>
        <w:spacing w:after="200" w:line="276" w:lineRule="auto"/>
        <w:ind w:left="1418"/>
        <w:jc w:val="both"/>
        <w:rPr>
          <w:rFonts w:cstheme="minorHAnsi"/>
          <w:b/>
        </w:rPr>
      </w:pPr>
      <w:r w:rsidRPr="001836BD">
        <w:rPr>
          <w:rFonts w:cstheme="minorHAnsi"/>
          <w:b/>
        </w:rPr>
        <w:t>Knowledge Translation</w:t>
      </w:r>
    </w:p>
    <w:p w14:paraId="43B3627D" w14:textId="77777777" w:rsidR="00255BA6" w:rsidRDefault="00255BA6" w:rsidP="00255BA6">
      <w:pPr>
        <w:pStyle w:val="ListParagraph"/>
        <w:ind w:left="1418"/>
        <w:jc w:val="both"/>
        <w:rPr>
          <w:rFonts w:cstheme="minorHAnsi"/>
        </w:rPr>
      </w:pPr>
      <w:r w:rsidRPr="001836BD">
        <w:rPr>
          <w:rFonts w:cstheme="minorHAnsi"/>
        </w:rPr>
        <w:t>P</w:t>
      </w:r>
      <w:r>
        <w:rPr>
          <w:rFonts w:cstheme="minorHAnsi"/>
        </w:rPr>
        <w:t>atient P</w:t>
      </w:r>
      <w:r w:rsidRPr="001836BD">
        <w:rPr>
          <w:rFonts w:cstheme="minorHAnsi"/>
        </w:rPr>
        <w:t xml:space="preserve">artners can provide input on the study design (e.g. method of consent, recruitment strategies), recruitment materials (e.g. information sheet), data collection tool (e.g. interview guide), and data analysis (e.g. review some raw </w:t>
      </w:r>
      <w:r w:rsidRPr="001836BD">
        <w:rPr>
          <w:rFonts w:cstheme="minorHAnsi"/>
        </w:rPr>
        <w:lastRenderedPageBreak/>
        <w:t>interview data and discuss themes rising from pa</w:t>
      </w:r>
      <w:r>
        <w:rPr>
          <w:rFonts w:cstheme="minorHAnsi"/>
        </w:rPr>
        <w:t>rticipants’ comments). Patient P</w:t>
      </w:r>
      <w:r w:rsidRPr="001836BD">
        <w:rPr>
          <w:rFonts w:cstheme="minorHAnsi"/>
        </w:rPr>
        <w:t>artners will also be invited to review the survey draft and resulting analysis.</w:t>
      </w:r>
    </w:p>
    <w:p w14:paraId="53D62B21" w14:textId="77777777" w:rsidR="00255BA6" w:rsidRPr="001836BD" w:rsidRDefault="00255BA6" w:rsidP="00255BA6">
      <w:pPr>
        <w:pStyle w:val="ListParagraph"/>
        <w:ind w:left="1418"/>
        <w:jc w:val="both"/>
        <w:rPr>
          <w:rFonts w:cstheme="minorHAnsi"/>
        </w:rPr>
      </w:pPr>
    </w:p>
    <w:p w14:paraId="5A417A09" w14:textId="77777777" w:rsidR="00255BA6" w:rsidRPr="001836BD" w:rsidRDefault="00255BA6" w:rsidP="00255BA6">
      <w:pPr>
        <w:pStyle w:val="ListParagraph"/>
        <w:numPr>
          <w:ilvl w:val="2"/>
          <w:numId w:val="14"/>
        </w:numPr>
        <w:spacing w:after="200" w:line="276" w:lineRule="auto"/>
        <w:ind w:left="1418"/>
        <w:jc w:val="both"/>
        <w:rPr>
          <w:rFonts w:cstheme="minorHAnsi"/>
          <w:b/>
        </w:rPr>
      </w:pPr>
      <w:r w:rsidRPr="001836BD">
        <w:rPr>
          <w:rFonts w:cstheme="minorHAnsi"/>
          <w:b/>
        </w:rPr>
        <w:t xml:space="preserve">Early Economic Analysis </w:t>
      </w:r>
    </w:p>
    <w:p w14:paraId="1CF39E70" w14:textId="77777777" w:rsidR="00255BA6" w:rsidRPr="001836BD" w:rsidRDefault="00255BA6" w:rsidP="00255BA6">
      <w:pPr>
        <w:pStyle w:val="ListParagraph"/>
        <w:ind w:left="1440"/>
        <w:jc w:val="both"/>
        <w:rPr>
          <w:rFonts w:cstheme="minorHAnsi"/>
        </w:rPr>
      </w:pPr>
      <w:r>
        <w:rPr>
          <w:rFonts w:cstheme="minorHAnsi"/>
        </w:rPr>
        <w:t>Patient P</w:t>
      </w:r>
      <w:r w:rsidRPr="001836BD">
        <w:rPr>
          <w:rFonts w:cstheme="minorHAnsi"/>
        </w:rPr>
        <w:t xml:space="preserve">artners can help suggest important and meaningful outcomes to be captured in the economic analysis. </w:t>
      </w:r>
      <w:r>
        <w:rPr>
          <w:rFonts w:cstheme="minorHAnsi"/>
        </w:rPr>
        <w:t>Patient P</w:t>
      </w:r>
      <w:r w:rsidRPr="001836BD">
        <w:rPr>
          <w:rFonts w:cstheme="minorHAnsi"/>
        </w:rPr>
        <w:t>artners may also help to provide feedback on the methods and study results. Wit</w:t>
      </w:r>
      <w:r>
        <w:rPr>
          <w:rFonts w:cstheme="minorHAnsi"/>
        </w:rPr>
        <w:t>h close collaboration with the Patient P</w:t>
      </w:r>
      <w:r w:rsidRPr="001836BD">
        <w:rPr>
          <w:rFonts w:cstheme="minorHAnsi"/>
        </w:rPr>
        <w:t xml:space="preserve">artners, we hope to disseminate clear and easy to understand key messages. </w:t>
      </w:r>
    </w:p>
    <w:p w14:paraId="4911E922" w14:textId="77777777" w:rsidR="00255BA6" w:rsidRPr="001836BD" w:rsidRDefault="00255BA6" w:rsidP="00255BA6">
      <w:pPr>
        <w:pStyle w:val="ListParagraph"/>
        <w:jc w:val="both"/>
        <w:rPr>
          <w:rFonts w:cstheme="minorHAnsi"/>
        </w:rPr>
      </w:pPr>
    </w:p>
    <w:p w14:paraId="4F298AE7" w14:textId="77777777" w:rsidR="00255BA6" w:rsidRPr="001836BD" w:rsidRDefault="00255BA6" w:rsidP="00255BA6">
      <w:pPr>
        <w:pStyle w:val="ListParagraph"/>
        <w:numPr>
          <w:ilvl w:val="2"/>
          <w:numId w:val="14"/>
        </w:numPr>
        <w:spacing w:after="200" w:line="276" w:lineRule="auto"/>
        <w:ind w:left="1418"/>
        <w:jc w:val="both"/>
        <w:rPr>
          <w:rFonts w:cstheme="minorHAnsi"/>
          <w:b/>
        </w:rPr>
      </w:pPr>
      <w:r w:rsidRPr="001836BD">
        <w:rPr>
          <w:rFonts w:cstheme="minorHAnsi"/>
          <w:b/>
        </w:rPr>
        <w:t xml:space="preserve">Retrospective Cohort Study </w:t>
      </w:r>
    </w:p>
    <w:p w14:paraId="07C299B0" w14:textId="77777777" w:rsidR="00255BA6" w:rsidRPr="001836BD" w:rsidRDefault="00255BA6" w:rsidP="00255BA6">
      <w:pPr>
        <w:pStyle w:val="ListParagraph"/>
        <w:ind w:left="1418"/>
        <w:jc w:val="both"/>
        <w:rPr>
          <w:rFonts w:cstheme="minorHAnsi"/>
        </w:rPr>
      </w:pPr>
      <w:r w:rsidRPr="001836BD">
        <w:rPr>
          <w:rFonts w:cstheme="minorHAnsi"/>
        </w:rPr>
        <w:t xml:space="preserve">It will be helpful to receive input from </w:t>
      </w:r>
      <w:r>
        <w:rPr>
          <w:rFonts w:cstheme="minorHAnsi"/>
        </w:rPr>
        <w:t>P</w:t>
      </w:r>
      <w:r w:rsidRPr="001836BD">
        <w:rPr>
          <w:rFonts w:cstheme="minorHAnsi"/>
        </w:rPr>
        <w:t>atient</w:t>
      </w:r>
      <w:r>
        <w:rPr>
          <w:rFonts w:cstheme="minorHAnsi"/>
        </w:rPr>
        <w:t xml:space="preserve"> P</w:t>
      </w:r>
      <w:r w:rsidRPr="001836BD">
        <w:rPr>
          <w:rFonts w:cstheme="minorHAnsi"/>
        </w:rPr>
        <w:t xml:space="preserve">artners on the typical treatment pathway for hematological cancers, so that the care pathway can be discussed and compared to potential changes upon implementation of CAR-T cell therapy. </w:t>
      </w:r>
    </w:p>
    <w:p w14:paraId="4F8E9947" w14:textId="77777777" w:rsidR="00255BA6" w:rsidRPr="001836BD" w:rsidRDefault="00255BA6" w:rsidP="00255BA6">
      <w:pPr>
        <w:pStyle w:val="ListParagraph"/>
        <w:jc w:val="both"/>
        <w:rPr>
          <w:rFonts w:cstheme="minorHAnsi"/>
        </w:rPr>
      </w:pPr>
    </w:p>
    <w:p w14:paraId="2C9B164E" w14:textId="77777777" w:rsidR="00255BA6" w:rsidRPr="001836BD" w:rsidRDefault="00255BA6" w:rsidP="00255BA6">
      <w:pPr>
        <w:pStyle w:val="ListParagraph"/>
        <w:numPr>
          <w:ilvl w:val="2"/>
          <w:numId w:val="14"/>
        </w:numPr>
        <w:spacing w:after="200" w:line="276" w:lineRule="auto"/>
        <w:ind w:left="1418"/>
        <w:jc w:val="both"/>
        <w:rPr>
          <w:rFonts w:cstheme="minorHAnsi"/>
          <w:b/>
        </w:rPr>
      </w:pPr>
      <w:r w:rsidRPr="001836BD">
        <w:rPr>
          <w:rFonts w:cstheme="minorHAnsi"/>
          <w:b/>
        </w:rPr>
        <w:t xml:space="preserve">Future trial related aims: </w:t>
      </w:r>
    </w:p>
    <w:p w14:paraId="54B37C2F" w14:textId="77777777" w:rsidR="00255BA6" w:rsidRPr="001836BD" w:rsidRDefault="00255BA6" w:rsidP="00255BA6">
      <w:pPr>
        <w:pStyle w:val="ListParagraph"/>
        <w:ind w:left="1418"/>
        <w:jc w:val="both"/>
        <w:rPr>
          <w:rFonts w:cstheme="minorHAnsi"/>
        </w:rPr>
      </w:pPr>
      <w:r w:rsidRPr="001836BD">
        <w:rPr>
          <w:rFonts w:cstheme="minorHAnsi"/>
        </w:rPr>
        <w:t>Dur</w:t>
      </w:r>
      <w:r>
        <w:rPr>
          <w:rFonts w:cstheme="minorHAnsi"/>
        </w:rPr>
        <w:t>ing preparation for the trial, Patient P</w:t>
      </w:r>
      <w:r w:rsidRPr="001836BD">
        <w:rPr>
          <w:rFonts w:cstheme="minorHAnsi"/>
        </w:rPr>
        <w:t xml:space="preserve">artners can be involved in: </w:t>
      </w:r>
    </w:p>
    <w:p w14:paraId="04B00CB7" w14:textId="77777777" w:rsidR="00255BA6" w:rsidRPr="001836BD" w:rsidRDefault="00255BA6" w:rsidP="00255BA6">
      <w:pPr>
        <w:pStyle w:val="ListParagraph"/>
        <w:numPr>
          <w:ilvl w:val="1"/>
          <w:numId w:val="14"/>
        </w:numPr>
        <w:spacing w:after="200" w:line="276" w:lineRule="auto"/>
        <w:jc w:val="both"/>
        <w:rPr>
          <w:rFonts w:cstheme="minorHAnsi"/>
        </w:rPr>
      </w:pPr>
      <w:r w:rsidRPr="001836BD">
        <w:rPr>
          <w:rFonts w:cstheme="minorHAnsi"/>
        </w:rPr>
        <w:t xml:space="preserve">Writing letters of support to the Research Ethics Board and funding agencies </w:t>
      </w:r>
    </w:p>
    <w:p w14:paraId="70E482B2" w14:textId="77777777" w:rsidR="00255BA6" w:rsidRPr="001836BD" w:rsidRDefault="00255BA6" w:rsidP="00255BA6">
      <w:pPr>
        <w:pStyle w:val="ListParagraph"/>
        <w:numPr>
          <w:ilvl w:val="1"/>
          <w:numId w:val="14"/>
        </w:numPr>
        <w:spacing w:after="200" w:line="276" w:lineRule="auto"/>
        <w:jc w:val="both"/>
        <w:rPr>
          <w:rFonts w:cstheme="minorHAnsi"/>
        </w:rPr>
      </w:pPr>
      <w:r w:rsidRPr="001836BD">
        <w:rPr>
          <w:rFonts w:cstheme="minorHAnsi"/>
        </w:rPr>
        <w:t>Reviewing consent forms for content and clarity</w:t>
      </w:r>
    </w:p>
    <w:p w14:paraId="0976EC0A" w14:textId="77777777" w:rsidR="00255BA6" w:rsidRPr="001836BD" w:rsidRDefault="00255BA6" w:rsidP="00255BA6">
      <w:pPr>
        <w:pStyle w:val="ListParagraph"/>
        <w:numPr>
          <w:ilvl w:val="1"/>
          <w:numId w:val="14"/>
        </w:numPr>
        <w:spacing w:after="200" w:line="276" w:lineRule="auto"/>
        <w:jc w:val="both"/>
        <w:rPr>
          <w:rFonts w:cstheme="minorHAnsi"/>
        </w:rPr>
      </w:pPr>
      <w:r w:rsidRPr="001836BD">
        <w:rPr>
          <w:rFonts w:cstheme="minorHAnsi"/>
        </w:rPr>
        <w:t>Contributing to the development of educational materials (i.e. multimedia aspects)</w:t>
      </w:r>
    </w:p>
    <w:p w14:paraId="3249FB66" w14:textId="77777777" w:rsidR="00255BA6" w:rsidRPr="001836BD" w:rsidRDefault="00255BA6" w:rsidP="00255BA6">
      <w:pPr>
        <w:pStyle w:val="ListParagraph"/>
        <w:numPr>
          <w:ilvl w:val="1"/>
          <w:numId w:val="14"/>
        </w:numPr>
        <w:spacing w:after="200" w:line="276" w:lineRule="auto"/>
        <w:jc w:val="both"/>
        <w:rPr>
          <w:rFonts w:cstheme="minorHAnsi"/>
        </w:rPr>
      </w:pPr>
      <w:r w:rsidRPr="001836BD">
        <w:rPr>
          <w:rFonts w:cstheme="minorHAnsi"/>
        </w:rPr>
        <w:t>Reviewing the risks/benefits outlined in the consent forms and educational materials for clarity</w:t>
      </w:r>
    </w:p>
    <w:p w14:paraId="5B3E41A2" w14:textId="77777777" w:rsidR="00255BA6" w:rsidRPr="001836BD" w:rsidRDefault="00255BA6" w:rsidP="00255BA6">
      <w:pPr>
        <w:pStyle w:val="ListParagraph"/>
        <w:numPr>
          <w:ilvl w:val="1"/>
          <w:numId w:val="14"/>
        </w:numPr>
        <w:spacing w:after="200" w:line="276" w:lineRule="auto"/>
        <w:jc w:val="both"/>
        <w:rPr>
          <w:rFonts w:cstheme="minorHAnsi"/>
        </w:rPr>
      </w:pPr>
      <w:r w:rsidRPr="001836BD">
        <w:rPr>
          <w:rFonts w:cstheme="minorHAnsi"/>
        </w:rPr>
        <w:t>Selection of outcomes and intensity of data collection (amount and timing of data collection)</w:t>
      </w:r>
    </w:p>
    <w:p w14:paraId="7E68CBEC" w14:textId="77777777" w:rsidR="00255BA6" w:rsidRPr="001836BD" w:rsidRDefault="00255BA6" w:rsidP="00255BA6">
      <w:pPr>
        <w:pStyle w:val="ListParagraph"/>
        <w:numPr>
          <w:ilvl w:val="1"/>
          <w:numId w:val="14"/>
        </w:numPr>
        <w:spacing w:after="200" w:line="276" w:lineRule="auto"/>
        <w:jc w:val="both"/>
        <w:rPr>
          <w:rFonts w:cstheme="minorHAnsi"/>
        </w:rPr>
      </w:pPr>
      <w:r w:rsidRPr="001836BD">
        <w:rPr>
          <w:rFonts w:cstheme="minorHAnsi"/>
        </w:rPr>
        <w:t>Patient outreach to support those in the trial (i.e. answering questions)</w:t>
      </w:r>
    </w:p>
    <w:p w14:paraId="15642867" w14:textId="77777777" w:rsidR="00255BA6" w:rsidRPr="001836BD" w:rsidRDefault="00255BA6" w:rsidP="00255BA6">
      <w:pPr>
        <w:pStyle w:val="ListParagraph"/>
        <w:numPr>
          <w:ilvl w:val="1"/>
          <w:numId w:val="14"/>
        </w:numPr>
        <w:spacing w:after="200" w:line="276" w:lineRule="auto"/>
        <w:jc w:val="both"/>
        <w:rPr>
          <w:rFonts w:cstheme="minorHAnsi"/>
        </w:rPr>
      </w:pPr>
      <w:r w:rsidRPr="00151483">
        <w:rPr>
          <w:rFonts w:cstheme="minorHAnsi"/>
          <w:b/>
        </w:rPr>
        <w:t>*Note:</w:t>
      </w:r>
      <w:r w:rsidRPr="001836BD">
        <w:rPr>
          <w:rFonts w:cstheme="minorHAnsi"/>
        </w:rPr>
        <w:t xml:space="preserve"> This section will be reviewed and updated closer to the trial.</w:t>
      </w:r>
    </w:p>
    <w:p w14:paraId="3E6EC113" w14:textId="77777777" w:rsidR="00255BA6" w:rsidRPr="001836BD" w:rsidRDefault="00255BA6" w:rsidP="00255BA6">
      <w:pPr>
        <w:ind w:left="720"/>
        <w:jc w:val="both"/>
        <w:rPr>
          <w:rFonts w:cstheme="minorHAnsi"/>
        </w:rPr>
      </w:pPr>
      <w:r w:rsidRPr="001836BD">
        <w:rPr>
          <w:rFonts w:cstheme="minorHAnsi"/>
        </w:rPr>
        <w:t>For future p</w:t>
      </w:r>
      <w:r>
        <w:rPr>
          <w:rFonts w:cstheme="minorHAnsi"/>
        </w:rPr>
        <w:t>rojects we will aim to involve Patient P</w:t>
      </w:r>
      <w:r w:rsidRPr="001836BD">
        <w:rPr>
          <w:rFonts w:cstheme="minorHAnsi"/>
        </w:rPr>
        <w:t xml:space="preserve">artners in the early stages of group formation and initiative development. </w:t>
      </w:r>
    </w:p>
    <w:p w14:paraId="75F54BBF" w14:textId="77777777" w:rsidR="00911652" w:rsidRDefault="00911652" w:rsidP="00255BA6">
      <w:pPr>
        <w:jc w:val="both"/>
        <w:rPr>
          <w:rFonts w:cstheme="minorHAnsi"/>
          <w:b/>
        </w:rPr>
      </w:pPr>
    </w:p>
    <w:p w14:paraId="39F1BE95" w14:textId="44366609" w:rsidR="00255BA6" w:rsidRPr="001836BD" w:rsidRDefault="00255BA6" w:rsidP="00255BA6">
      <w:pPr>
        <w:jc w:val="both"/>
        <w:rPr>
          <w:rFonts w:cstheme="minorHAnsi"/>
          <w:b/>
        </w:rPr>
      </w:pPr>
      <w:r>
        <w:rPr>
          <w:rFonts w:cstheme="minorHAnsi"/>
          <w:b/>
        </w:rPr>
        <w:t>Patient P</w:t>
      </w:r>
      <w:r w:rsidRPr="001836BD">
        <w:rPr>
          <w:rFonts w:cstheme="minorHAnsi"/>
          <w:b/>
        </w:rPr>
        <w:t xml:space="preserve">artnership Membership: </w:t>
      </w:r>
    </w:p>
    <w:p w14:paraId="0A293B51" w14:textId="77777777" w:rsidR="00255BA6" w:rsidRPr="001836BD" w:rsidRDefault="00255BA6" w:rsidP="00255BA6">
      <w:pPr>
        <w:jc w:val="both"/>
        <w:rPr>
          <w:rFonts w:cstheme="minorHAnsi"/>
          <w:b/>
        </w:rPr>
      </w:pPr>
    </w:p>
    <w:p w14:paraId="6AD53617" w14:textId="77777777" w:rsidR="00255BA6" w:rsidRPr="001836BD" w:rsidRDefault="00255BA6" w:rsidP="00255BA6">
      <w:pPr>
        <w:jc w:val="both"/>
        <w:rPr>
          <w:rFonts w:cstheme="minorHAnsi"/>
          <w:b/>
        </w:rPr>
      </w:pPr>
      <w:r>
        <w:rPr>
          <w:rFonts w:cstheme="minorHAnsi"/>
          <w:b/>
        </w:rPr>
        <w:t>Recruitment S</w:t>
      </w:r>
      <w:r w:rsidRPr="001836BD">
        <w:rPr>
          <w:rFonts w:cstheme="minorHAnsi"/>
          <w:b/>
        </w:rPr>
        <w:t>trategy</w:t>
      </w:r>
    </w:p>
    <w:p w14:paraId="1088FBE1" w14:textId="77777777" w:rsidR="00255BA6" w:rsidRPr="001836BD" w:rsidRDefault="00255BA6" w:rsidP="00255BA6">
      <w:pPr>
        <w:pStyle w:val="ListParagraph"/>
        <w:numPr>
          <w:ilvl w:val="1"/>
          <w:numId w:val="14"/>
        </w:numPr>
        <w:ind w:left="709"/>
        <w:jc w:val="both"/>
        <w:rPr>
          <w:rFonts w:cstheme="minorHAnsi"/>
        </w:rPr>
      </w:pPr>
      <w:r w:rsidRPr="001836BD">
        <w:rPr>
          <w:rFonts w:cstheme="minorHAnsi"/>
        </w:rPr>
        <w:t xml:space="preserve">To date we have recruited Patient Partners via the Leukemia and Lymphoma Society of Canada (LLSC) as well as through The Ottawa Hospital. </w:t>
      </w:r>
    </w:p>
    <w:p w14:paraId="7233B363" w14:textId="77777777" w:rsidR="00255BA6" w:rsidRPr="001836BD" w:rsidRDefault="00255BA6" w:rsidP="00255BA6">
      <w:pPr>
        <w:pStyle w:val="ListParagraph"/>
        <w:ind w:left="709"/>
        <w:jc w:val="both"/>
        <w:rPr>
          <w:rFonts w:cstheme="minorHAnsi"/>
        </w:rPr>
      </w:pPr>
    </w:p>
    <w:p w14:paraId="4475D633" w14:textId="77777777" w:rsidR="00255BA6" w:rsidRPr="001836BD" w:rsidRDefault="00255BA6" w:rsidP="00255BA6">
      <w:pPr>
        <w:pStyle w:val="ListParagraph"/>
        <w:numPr>
          <w:ilvl w:val="1"/>
          <w:numId w:val="14"/>
        </w:numPr>
        <w:ind w:left="709"/>
        <w:jc w:val="both"/>
        <w:rPr>
          <w:rFonts w:cstheme="minorHAnsi"/>
          <w:i/>
        </w:rPr>
      </w:pPr>
      <w:r w:rsidRPr="001836BD">
        <w:rPr>
          <w:rFonts w:cstheme="minorHAnsi"/>
          <w:i/>
        </w:rPr>
        <w:t>What other ways will we use to recruit?</w:t>
      </w:r>
    </w:p>
    <w:p w14:paraId="77A73878" w14:textId="2A0D290F" w:rsidR="00255BA6" w:rsidRPr="001836BD" w:rsidRDefault="00255BA6" w:rsidP="00255BA6">
      <w:pPr>
        <w:ind w:left="709"/>
        <w:jc w:val="both"/>
        <w:rPr>
          <w:rFonts w:cstheme="minorHAnsi"/>
        </w:rPr>
      </w:pPr>
      <w:r w:rsidRPr="001836BD">
        <w:rPr>
          <w:rFonts w:cstheme="minorHAnsi"/>
        </w:rPr>
        <w:t xml:space="preserve">We can approach Cancer Care Ontario (CCO), Canadian Cancer Society Research Institute (CCSRI), The Leukemia &amp; Lymphoma Society of Canada (LLSC), and Lymphoma Canada for future recruitment of Patient Partners. </w:t>
      </w:r>
      <w:r w:rsidR="00911652">
        <w:rPr>
          <w:rFonts w:cstheme="minorHAnsi"/>
        </w:rPr>
        <w:t>We can also recruit through team referrals.</w:t>
      </w:r>
    </w:p>
    <w:p w14:paraId="652E3A8B" w14:textId="77777777" w:rsidR="00255BA6" w:rsidRPr="001836BD" w:rsidRDefault="00255BA6" w:rsidP="00255BA6">
      <w:pPr>
        <w:jc w:val="both"/>
        <w:rPr>
          <w:rFonts w:cstheme="minorHAnsi"/>
        </w:rPr>
      </w:pPr>
    </w:p>
    <w:p w14:paraId="3988D684" w14:textId="77777777" w:rsidR="00255BA6" w:rsidRPr="001836BD" w:rsidRDefault="00255BA6" w:rsidP="00255BA6">
      <w:pPr>
        <w:pStyle w:val="ListParagraph"/>
        <w:numPr>
          <w:ilvl w:val="1"/>
          <w:numId w:val="14"/>
        </w:numPr>
        <w:ind w:left="709"/>
        <w:jc w:val="both"/>
        <w:rPr>
          <w:rFonts w:cstheme="minorHAnsi"/>
        </w:rPr>
      </w:pPr>
      <w:r w:rsidRPr="001836BD">
        <w:rPr>
          <w:rFonts w:cstheme="minorHAnsi"/>
          <w:i/>
        </w:rPr>
        <w:lastRenderedPageBreak/>
        <w:t>Description of any changes to recruitment process:</w:t>
      </w:r>
      <w:r w:rsidRPr="001836BD">
        <w:rPr>
          <w:rFonts w:cstheme="minorHAnsi"/>
        </w:rPr>
        <w:t xml:space="preserve"> None to date (</w:t>
      </w:r>
      <w:r>
        <w:rPr>
          <w:rFonts w:cstheme="minorHAnsi"/>
        </w:rPr>
        <w:t>March</w:t>
      </w:r>
      <w:r w:rsidRPr="001836BD">
        <w:rPr>
          <w:rFonts w:cstheme="minorHAnsi"/>
        </w:rPr>
        <w:t xml:space="preserve"> 2018).</w:t>
      </w:r>
    </w:p>
    <w:p w14:paraId="519A4EA2" w14:textId="77777777" w:rsidR="00255BA6" w:rsidRPr="001836BD" w:rsidRDefault="00255BA6" w:rsidP="00255BA6">
      <w:pPr>
        <w:pStyle w:val="ListParagraph"/>
        <w:jc w:val="both"/>
        <w:rPr>
          <w:rFonts w:cstheme="minorHAnsi"/>
          <w:b/>
        </w:rPr>
      </w:pPr>
    </w:p>
    <w:p w14:paraId="27C77E09" w14:textId="77777777" w:rsidR="00255BA6" w:rsidRPr="001836BD" w:rsidRDefault="00255BA6" w:rsidP="00255BA6">
      <w:pPr>
        <w:pStyle w:val="ListParagraph"/>
        <w:numPr>
          <w:ilvl w:val="1"/>
          <w:numId w:val="14"/>
        </w:numPr>
        <w:ind w:left="709"/>
        <w:jc w:val="both"/>
        <w:rPr>
          <w:rFonts w:cstheme="minorHAnsi"/>
          <w:i/>
        </w:rPr>
      </w:pPr>
      <w:r w:rsidRPr="001836BD">
        <w:rPr>
          <w:rFonts w:cstheme="minorHAnsi"/>
          <w:i/>
        </w:rPr>
        <w:t>Who is the membership of the group open to?</w:t>
      </w:r>
    </w:p>
    <w:p w14:paraId="2B3AE94D" w14:textId="77777777" w:rsidR="00255BA6" w:rsidRPr="001836BD" w:rsidRDefault="00255BA6" w:rsidP="00255BA6">
      <w:pPr>
        <w:pStyle w:val="ListParagraph"/>
        <w:numPr>
          <w:ilvl w:val="0"/>
          <w:numId w:val="17"/>
        </w:numPr>
        <w:jc w:val="both"/>
        <w:rPr>
          <w:rFonts w:cstheme="minorHAnsi"/>
        </w:rPr>
      </w:pPr>
      <w:r w:rsidRPr="001836BD">
        <w:rPr>
          <w:rFonts w:cstheme="minorHAnsi"/>
        </w:rPr>
        <w:t xml:space="preserve">People with lived experience of hematologic cancers. We have not narrowed down to a </w:t>
      </w:r>
      <w:proofErr w:type="gramStart"/>
      <w:r w:rsidRPr="001836BD">
        <w:rPr>
          <w:rFonts w:cstheme="minorHAnsi"/>
        </w:rPr>
        <w:t>particular type of cancer</w:t>
      </w:r>
      <w:proofErr w:type="gramEnd"/>
      <w:r w:rsidRPr="001836BD">
        <w:rPr>
          <w:rFonts w:cstheme="minorHAnsi"/>
        </w:rPr>
        <w:t xml:space="preserve">. For the future, we may also want to consider geographical representation across Canada for Patient Partners. </w:t>
      </w:r>
    </w:p>
    <w:p w14:paraId="0E14F423" w14:textId="77777777" w:rsidR="00255BA6" w:rsidRPr="001836BD" w:rsidRDefault="00255BA6" w:rsidP="00255BA6">
      <w:pPr>
        <w:pStyle w:val="ListParagraph"/>
        <w:numPr>
          <w:ilvl w:val="0"/>
          <w:numId w:val="17"/>
        </w:numPr>
        <w:jc w:val="both"/>
        <w:rPr>
          <w:rFonts w:cstheme="minorHAnsi"/>
        </w:rPr>
      </w:pPr>
      <w:r w:rsidRPr="001836BD">
        <w:rPr>
          <w:rFonts w:cstheme="minorHAnsi"/>
        </w:rPr>
        <w:t xml:space="preserve">Caregivers of individuals with lived experience of hematologic cancer. </w:t>
      </w:r>
    </w:p>
    <w:p w14:paraId="54E688ED" w14:textId="77777777" w:rsidR="00255BA6" w:rsidRPr="001836BD" w:rsidRDefault="00255BA6" w:rsidP="00255BA6">
      <w:pPr>
        <w:jc w:val="both"/>
        <w:rPr>
          <w:rFonts w:cstheme="minorHAnsi"/>
        </w:rPr>
      </w:pPr>
    </w:p>
    <w:p w14:paraId="2B1FDE5D" w14:textId="77777777" w:rsidR="00255BA6" w:rsidRPr="001836BD" w:rsidRDefault="00255BA6" w:rsidP="00255BA6">
      <w:pPr>
        <w:pStyle w:val="ListParagraph"/>
        <w:numPr>
          <w:ilvl w:val="0"/>
          <w:numId w:val="15"/>
        </w:numPr>
        <w:ind w:left="709"/>
        <w:jc w:val="both"/>
        <w:rPr>
          <w:rFonts w:cstheme="minorHAnsi"/>
          <w:i/>
        </w:rPr>
      </w:pPr>
      <w:r>
        <w:rPr>
          <w:rFonts w:cstheme="minorHAnsi"/>
          <w:i/>
        </w:rPr>
        <w:t>Planned number of Patient P</w:t>
      </w:r>
      <w:r w:rsidRPr="001836BD">
        <w:rPr>
          <w:rFonts w:cstheme="minorHAnsi"/>
          <w:i/>
        </w:rPr>
        <w:t>artners?</w:t>
      </w:r>
    </w:p>
    <w:p w14:paraId="00A26FB4" w14:textId="55ECE902" w:rsidR="00255BA6" w:rsidRDefault="00255BA6" w:rsidP="00255BA6">
      <w:pPr>
        <w:pStyle w:val="ListParagraph"/>
        <w:ind w:left="1440"/>
        <w:jc w:val="both"/>
        <w:rPr>
          <w:rFonts w:cstheme="minorHAnsi"/>
        </w:rPr>
      </w:pPr>
      <w:r w:rsidRPr="001836BD">
        <w:rPr>
          <w:rFonts w:cstheme="minorHAnsi"/>
        </w:rPr>
        <w:t>There are n</w:t>
      </w:r>
      <w:r>
        <w:rPr>
          <w:rFonts w:cstheme="minorHAnsi"/>
        </w:rPr>
        <w:t>o restrictions on number of Patient P</w:t>
      </w:r>
      <w:r w:rsidRPr="001836BD">
        <w:rPr>
          <w:rFonts w:cstheme="minorHAnsi"/>
        </w:rPr>
        <w:t xml:space="preserve">artners, but we will aim for 3-5 partners. We will expand to more people for the trial. </w:t>
      </w:r>
    </w:p>
    <w:p w14:paraId="7CB3D348" w14:textId="77777777" w:rsidR="00911652" w:rsidRPr="00495A01" w:rsidRDefault="00911652" w:rsidP="00255BA6">
      <w:pPr>
        <w:pStyle w:val="ListParagraph"/>
        <w:ind w:left="1440"/>
        <w:jc w:val="both"/>
        <w:rPr>
          <w:rFonts w:cstheme="minorHAnsi"/>
        </w:rPr>
      </w:pPr>
    </w:p>
    <w:p w14:paraId="72A3FEAA" w14:textId="10CD098A" w:rsidR="00255BA6" w:rsidRPr="001836BD" w:rsidRDefault="00255BA6" w:rsidP="00255BA6">
      <w:pPr>
        <w:pStyle w:val="ListParagraph"/>
        <w:numPr>
          <w:ilvl w:val="0"/>
          <w:numId w:val="15"/>
        </w:numPr>
        <w:ind w:left="709"/>
        <w:jc w:val="both"/>
        <w:rPr>
          <w:rFonts w:cstheme="minorHAnsi"/>
          <w:i/>
        </w:rPr>
      </w:pPr>
      <w:r w:rsidRPr="001836BD">
        <w:rPr>
          <w:rFonts w:cstheme="minorHAnsi"/>
          <w:i/>
        </w:rPr>
        <w:t xml:space="preserve">Are any representatives from other </w:t>
      </w:r>
      <w:r w:rsidR="00911652" w:rsidRPr="001836BD">
        <w:rPr>
          <w:rFonts w:cstheme="minorHAnsi"/>
          <w:i/>
        </w:rPr>
        <w:t>organizations</w:t>
      </w:r>
      <w:r w:rsidRPr="001836BD">
        <w:rPr>
          <w:rFonts w:cstheme="minorHAnsi"/>
          <w:i/>
        </w:rPr>
        <w:t xml:space="preserve"> included?</w:t>
      </w:r>
    </w:p>
    <w:p w14:paraId="186DBB65" w14:textId="6E9F482E" w:rsidR="00255BA6" w:rsidRDefault="00F55C13" w:rsidP="00255BA6">
      <w:pPr>
        <w:pStyle w:val="ListParagraph"/>
        <w:ind w:left="1440"/>
        <w:jc w:val="both"/>
        <w:rPr>
          <w:rFonts w:cstheme="minorHAnsi"/>
        </w:rPr>
      </w:pPr>
      <w:r>
        <w:rPr>
          <w:rFonts w:cstheme="minorHAnsi"/>
        </w:rPr>
        <w:t>One</w:t>
      </w:r>
      <w:r w:rsidR="00255BA6">
        <w:rPr>
          <w:rFonts w:cstheme="minorHAnsi"/>
        </w:rPr>
        <w:t xml:space="preserve"> of our Patient P</w:t>
      </w:r>
      <w:r w:rsidR="00255BA6" w:rsidRPr="001836BD">
        <w:rPr>
          <w:rFonts w:cstheme="minorHAnsi"/>
        </w:rPr>
        <w:t>artners w</w:t>
      </w:r>
      <w:r>
        <w:rPr>
          <w:rFonts w:cstheme="minorHAnsi"/>
        </w:rPr>
        <w:t>as</w:t>
      </w:r>
      <w:r w:rsidR="00255BA6" w:rsidRPr="001836BD">
        <w:rPr>
          <w:rFonts w:cstheme="minorHAnsi"/>
        </w:rPr>
        <w:t xml:space="preserve"> recruited through The Leukemia &amp; Lymphoma Society of Canada (LLSC). </w:t>
      </w:r>
    </w:p>
    <w:p w14:paraId="44BAC578" w14:textId="77777777" w:rsidR="00255BA6" w:rsidRDefault="00255BA6" w:rsidP="00255BA6">
      <w:pPr>
        <w:pStyle w:val="ListParagraph"/>
        <w:ind w:left="1440"/>
        <w:jc w:val="both"/>
        <w:rPr>
          <w:rFonts w:cstheme="minorHAnsi"/>
        </w:rPr>
      </w:pPr>
    </w:p>
    <w:p w14:paraId="4C3653C6" w14:textId="77777777" w:rsidR="00255BA6" w:rsidRPr="00B07E3E" w:rsidRDefault="00255BA6" w:rsidP="00255BA6">
      <w:pPr>
        <w:pStyle w:val="ListParagraph"/>
        <w:numPr>
          <w:ilvl w:val="0"/>
          <w:numId w:val="21"/>
        </w:numPr>
        <w:jc w:val="both"/>
        <w:rPr>
          <w:rFonts w:cstheme="minorHAnsi"/>
          <w:i/>
        </w:rPr>
      </w:pPr>
      <w:r w:rsidRPr="00B07E3E">
        <w:rPr>
          <w:rFonts w:cstheme="minorHAnsi"/>
          <w:i/>
        </w:rPr>
        <w:t>Orientation</w:t>
      </w:r>
      <w:r>
        <w:rPr>
          <w:rFonts w:cstheme="minorHAnsi"/>
          <w:i/>
        </w:rPr>
        <w:t xml:space="preserve"> Session</w:t>
      </w:r>
    </w:p>
    <w:p w14:paraId="5B38C232" w14:textId="77777777" w:rsidR="00255BA6" w:rsidRPr="001836BD" w:rsidRDefault="00255BA6" w:rsidP="00255BA6">
      <w:pPr>
        <w:ind w:left="709"/>
        <w:jc w:val="both"/>
        <w:rPr>
          <w:rFonts w:cstheme="minorHAnsi"/>
        </w:rPr>
      </w:pPr>
      <w:r>
        <w:rPr>
          <w:rFonts w:cstheme="minorHAnsi"/>
        </w:rPr>
        <w:t>Newly recruited Patient Partners will meet with at least one research team member for an</w:t>
      </w:r>
      <w:r w:rsidRPr="001836BD">
        <w:rPr>
          <w:rFonts w:cstheme="minorHAnsi"/>
        </w:rPr>
        <w:t xml:space="preserve"> orientation</w:t>
      </w:r>
      <w:r>
        <w:rPr>
          <w:rFonts w:cstheme="minorHAnsi"/>
        </w:rPr>
        <w:t xml:space="preserve"> session. This will involve</w:t>
      </w:r>
      <w:r w:rsidRPr="001836BD">
        <w:rPr>
          <w:rFonts w:cstheme="minorHAnsi"/>
        </w:rPr>
        <w:t xml:space="preserve"> </w:t>
      </w:r>
      <w:r>
        <w:rPr>
          <w:rFonts w:cstheme="minorHAnsi"/>
        </w:rPr>
        <w:t>a</w:t>
      </w:r>
      <w:r w:rsidRPr="001836BD">
        <w:rPr>
          <w:rFonts w:cstheme="minorHAnsi"/>
        </w:rPr>
        <w:t xml:space="preserve"> discuss</w:t>
      </w:r>
      <w:r>
        <w:rPr>
          <w:rFonts w:cstheme="minorHAnsi"/>
        </w:rPr>
        <w:t>ion of</w:t>
      </w:r>
      <w:r w:rsidRPr="001836BD">
        <w:rPr>
          <w:rFonts w:cstheme="minorHAnsi"/>
        </w:rPr>
        <w:t xml:space="preserve"> the overall goal and com</w:t>
      </w:r>
      <w:r>
        <w:rPr>
          <w:rFonts w:cstheme="minorHAnsi"/>
        </w:rPr>
        <w:t>ponents of the GO-CART project.</w:t>
      </w:r>
      <w:r w:rsidRPr="001836BD">
        <w:rPr>
          <w:rFonts w:cstheme="minorHAnsi"/>
        </w:rPr>
        <w:t xml:space="preserve"> </w:t>
      </w:r>
      <w:r>
        <w:rPr>
          <w:rFonts w:cstheme="minorHAnsi"/>
        </w:rPr>
        <w:t>Patient P</w:t>
      </w:r>
      <w:r w:rsidRPr="001836BD">
        <w:rPr>
          <w:rFonts w:cstheme="minorHAnsi"/>
        </w:rPr>
        <w:t>artners may also request further one-on-one meetings with research staff members and project leaders if they would like more information on a</w:t>
      </w:r>
      <w:r>
        <w:rPr>
          <w:rFonts w:cstheme="minorHAnsi"/>
        </w:rPr>
        <w:t xml:space="preserve"> specific</w:t>
      </w:r>
      <w:r w:rsidRPr="001836BD">
        <w:rPr>
          <w:rFonts w:cstheme="minorHAnsi"/>
        </w:rPr>
        <w:t xml:space="preserve"> topic. </w:t>
      </w:r>
    </w:p>
    <w:p w14:paraId="2B7EEE41" w14:textId="77777777" w:rsidR="00255BA6" w:rsidRPr="00151483" w:rsidRDefault="00255BA6" w:rsidP="00255BA6">
      <w:pPr>
        <w:jc w:val="both"/>
        <w:rPr>
          <w:rFonts w:cstheme="minorHAnsi"/>
        </w:rPr>
      </w:pPr>
    </w:p>
    <w:p w14:paraId="3F86F148" w14:textId="77777777" w:rsidR="00255BA6" w:rsidRPr="001836BD" w:rsidRDefault="00255BA6" w:rsidP="00255BA6">
      <w:pPr>
        <w:pStyle w:val="ListParagraph"/>
        <w:numPr>
          <w:ilvl w:val="0"/>
          <w:numId w:val="15"/>
        </w:numPr>
        <w:ind w:left="709"/>
        <w:jc w:val="both"/>
        <w:rPr>
          <w:rFonts w:cstheme="minorHAnsi"/>
          <w:i/>
        </w:rPr>
      </w:pPr>
      <w:r w:rsidRPr="001836BD">
        <w:rPr>
          <w:rFonts w:cstheme="minorHAnsi"/>
          <w:i/>
        </w:rPr>
        <w:t xml:space="preserve">How long is the period of </w:t>
      </w:r>
      <w:r>
        <w:rPr>
          <w:rFonts w:cstheme="minorHAnsi"/>
          <w:i/>
        </w:rPr>
        <w:t>Patient P</w:t>
      </w:r>
      <w:r w:rsidRPr="001836BD">
        <w:rPr>
          <w:rFonts w:cstheme="minorHAnsi"/>
          <w:i/>
        </w:rPr>
        <w:t>artnership membership and can it be extended?</w:t>
      </w:r>
    </w:p>
    <w:p w14:paraId="36E31D71" w14:textId="77777777" w:rsidR="00255BA6" w:rsidRPr="001836BD" w:rsidRDefault="00255BA6" w:rsidP="00255BA6">
      <w:pPr>
        <w:pStyle w:val="ListParagraph"/>
        <w:numPr>
          <w:ilvl w:val="0"/>
          <w:numId w:val="19"/>
        </w:numPr>
        <w:jc w:val="both"/>
        <w:rPr>
          <w:rFonts w:cstheme="minorHAnsi"/>
          <w:i/>
        </w:rPr>
      </w:pPr>
      <w:r w:rsidRPr="001836BD">
        <w:rPr>
          <w:rFonts w:cstheme="minorHAnsi"/>
          <w:i/>
        </w:rPr>
        <w:t>How many hours per month?</w:t>
      </w:r>
    </w:p>
    <w:p w14:paraId="41ED3A10" w14:textId="418C3B34" w:rsidR="00255BA6" w:rsidRPr="001836BD" w:rsidRDefault="00255BA6" w:rsidP="00255BA6">
      <w:pPr>
        <w:pStyle w:val="ListParagraph"/>
        <w:ind w:left="1440"/>
        <w:jc w:val="both"/>
        <w:rPr>
          <w:rFonts w:cstheme="minorHAnsi"/>
        </w:rPr>
      </w:pPr>
      <w:r w:rsidRPr="001836BD">
        <w:rPr>
          <w:rFonts w:cstheme="minorHAnsi"/>
        </w:rPr>
        <w:t>It is recommended to attend the 1</w:t>
      </w:r>
      <w:r w:rsidR="00911652">
        <w:rPr>
          <w:rFonts w:cstheme="minorHAnsi"/>
        </w:rPr>
        <w:t>-</w:t>
      </w:r>
      <w:r w:rsidRPr="001836BD">
        <w:rPr>
          <w:rFonts w:cstheme="minorHAnsi"/>
        </w:rPr>
        <w:t>hour GO-CART meeting once a month.</w:t>
      </w:r>
    </w:p>
    <w:p w14:paraId="44D952A0" w14:textId="77777777" w:rsidR="00255BA6" w:rsidRPr="001836BD" w:rsidRDefault="00255BA6" w:rsidP="00255BA6">
      <w:pPr>
        <w:pStyle w:val="ListParagraph"/>
        <w:ind w:left="1440"/>
        <w:jc w:val="both"/>
        <w:rPr>
          <w:rFonts w:cstheme="minorHAnsi"/>
        </w:rPr>
      </w:pPr>
      <w:r w:rsidRPr="001836BD">
        <w:rPr>
          <w:rFonts w:cstheme="minorHAnsi"/>
        </w:rPr>
        <w:t xml:space="preserve">Ad-hoc involvement and meetings for the other specific projects will be based on the stage of the project and </w:t>
      </w:r>
      <w:r>
        <w:rPr>
          <w:rFonts w:cstheme="minorHAnsi"/>
        </w:rPr>
        <w:t>Patient P</w:t>
      </w:r>
      <w:r w:rsidRPr="001836BD">
        <w:rPr>
          <w:rFonts w:cstheme="minorHAnsi"/>
        </w:rPr>
        <w:t>artner availability.</w:t>
      </w:r>
    </w:p>
    <w:p w14:paraId="6043A3A8" w14:textId="77777777" w:rsidR="00255BA6" w:rsidRPr="001836BD" w:rsidRDefault="00255BA6" w:rsidP="00255BA6">
      <w:pPr>
        <w:pStyle w:val="ListParagraph"/>
        <w:numPr>
          <w:ilvl w:val="0"/>
          <w:numId w:val="20"/>
        </w:numPr>
        <w:jc w:val="both"/>
        <w:rPr>
          <w:rFonts w:cstheme="minorHAnsi"/>
          <w:i/>
        </w:rPr>
      </w:pPr>
      <w:r w:rsidRPr="001836BD">
        <w:rPr>
          <w:rFonts w:cstheme="minorHAnsi"/>
          <w:i/>
        </w:rPr>
        <w:t xml:space="preserve">How many months of involvement? </w:t>
      </w:r>
    </w:p>
    <w:p w14:paraId="1DEA5493" w14:textId="77777777" w:rsidR="00255BA6" w:rsidRPr="001836BD" w:rsidRDefault="00255BA6" w:rsidP="00255BA6">
      <w:pPr>
        <w:pStyle w:val="ListParagraph"/>
        <w:ind w:left="1440"/>
        <w:jc w:val="both"/>
        <w:rPr>
          <w:rFonts w:cstheme="minorHAnsi"/>
        </w:rPr>
      </w:pPr>
      <w:r w:rsidRPr="001836BD">
        <w:rPr>
          <w:rFonts w:cstheme="minorHAnsi"/>
        </w:rPr>
        <w:t>The project will continue until January 2019 and beyond that it would be great to have Patient Partners on board for the actual clinical trial (during 2019). Please feel free to decrease or stop participation at any point of the project.</w:t>
      </w:r>
    </w:p>
    <w:p w14:paraId="41BB5E7F" w14:textId="77777777" w:rsidR="00255BA6" w:rsidRPr="001836BD" w:rsidRDefault="00255BA6" w:rsidP="00255BA6">
      <w:pPr>
        <w:jc w:val="both"/>
        <w:rPr>
          <w:rFonts w:cstheme="minorHAnsi"/>
          <w:b/>
          <w:bCs/>
        </w:rPr>
      </w:pPr>
    </w:p>
    <w:p w14:paraId="4C2518D6" w14:textId="77777777" w:rsidR="00255BA6" w:rsidRPr="001836BD" w:rsidRDefault="00255BA6" w:rsidP="00255BA6">
      <w:pPr>
        <w:jc w:val="both"/>
        <w:rPr>
          <w:rFonts w:cstheme="minorHAnsi"/>
        </w:rPr>
      </w:pPr>
      <w:r w:rsidRPr="001836BD">
        <w:rPr>
          <w:rFonts w:cstheme="minorHAnsi"/>
          <w:b/>
          <w:bCs/>
        </w:rPr>
        <w:t>Accountability:</w:t>
      </w:r>
      <w:r w:rsidRPr="001836BD">
        <w:rPr>
          <w:rFonts w:cstheme="minorHAnsi"/>
        </w:rPr>
        <w:t> </w:t>
      </w:r>
    </w:p>
    <w:p w14:paraId="46369665" w14:textId="77777777" w:rsidR="00255BA6" w:rsidRPr="001836BD" w:rsidRDefault="00255BA6" w:rsidP="00255BA6">
      <w:pPr>
        <w:jc w:val="both"/>
        <w:rPr>
          <w:rFonts w:cstheme="minorHAnsi"/>
        </w:rPr>
      </w:pPr>
    </w:p>
    <w:p w14:paraId="37347390" w14:textId="77777777" w:rsidR="00255BA6" w:rsidRPr="001836BD" w:rsidRDefault="00255BA6" w:rsidP="00255BA6">
      <w:pPr>
        <w:pStyle w:val="ListParagraph"/>
        <w:numPr>
          <w:ilvl w:val="1"/>
          <w:numId w:val="14"/>
        </w:numPr>
        <w:ind w:left="709"/>
        <w:jc w:val="both"/>
        <w:rPr>
          <w:rFonts w:cstheme="minorHAnsi"/>
        </w:rPr>
      </w:pPr>
      <w:r w:rsidRPr="001836BD">
        <w:rPr>
          <w:rFonts w:cstheme="minorHAnsi"/>
        </w:rPr>
        <w:t>Madison Foster</w:t>
      </w:r>
      <w:r>
        <w:rPr>
          <w:rFonts w:cstheme="minorHAnsi"/>
        </w:rPr>
        <w:t xml:space="preserve"> (Research Assistant)</w:t>
      </w:r>
      <w:r w:rsidRPr="001836BD">
        <w:rPr>
          <w:rFonts w:cstheme="minorHAnsi"/>
        </w:rPr>
        <w:t xml:space="preserve"> will be the main contact</w:t>
      </w:r>
      <w:r>
        <w:rPr>
          <w:rFonts w:cstheme="minorHAnsi"/>
        </w:rPr>
        <w:t xml:space="preserve"> for the Patient Partners</w:t>
      </w:r>
      <w:r w:rsidRPr="001836BD">
        <w:rPr>
          <w:rFonts w:cstheme="minorHAnsi"/>
        </w:rPr>
        <w:t xml:space="preserve">, </w:t>
      </w:r>
      <w:r>
        <w:rPr>
          <w:rFonts w:cstheme="minorHAnsi"/>
        </w:rPr>
        <w:t>however</w:t>
      </w:r>
      <w:r w:rsidRPr="001836BD">
        <w:rPr>
          <w:rFonts w:cstheme="minorHAnsi"/>
        </w:rPr>
        <w:t xml:space="preserve"> </w:t>
      </w:r>
      <w:proofErr w:type="spellStart"/>
      <w:r w:rsidRPr="001836BD">
        <w:rPr>
          <w:rFonts w:cstheme="minorHAnsi"/>
        </w:rPr>
        <w:t>Manoj</w:t>
      </w:r>
      <w:proofErr w:type="spellEnd"/>
      <w:r w:rsidRPr="001836BD">
        <w:rPr>
          <w:rFonts w:cstheme="minorHAnsi"/>
        </w:rPr>
        <w:t xml:space="preserve"> will be </w:t>
      </w:r>
      <w:r>
        <w:rPr>
          <w:rFonts w:cstheme="minorHAnsi"/>
        </w:rPr>
        <w:t xml:space="preserve">copied </w:t>
      </w:r>
      <w:r w:rsidRPr="001836BD">
        <w:rPr>
          <w:rFonts w:cstheme="minorHAnsi"/>
        </w:rPr>
        <w:t xml:space="preserve">onto every communication for consistency. </w:t>
      </w:r>
      <w:r w:rsidRPr="00984EF1">
        <w:rPr>
          <w:rFonts w:cstheme="minorHAnsi"/>
          <w:b/>
        </w:rPr>
        <w:t>Note:</w:t>
      </w:r>
      <w:r>
        <w:rPr>
          <w:rFonts w:cstheme="minorHAnsi"/>
        </w:rPr>
        <w:t xml:space="preserve"> D</w:t>
      </w:r>
      <w:r w:rsidRPr="001836BD">
        <w:rPr>
          <w:rFonts w:cstheme="minorHAnsi"/>
        </w:rPr>
        <w:t>ue to the nature of research teams, it is possible that research team members may join throughout the course of the project. This new person will be introduced at a team meeting, and their name and role will be added to the Appendix.</w:t>
      </w:r>
    </w:p>
    <w:p w14:paraId="7242311A" w14:textId="77777777" w:rsidR="00255BA6" w:rsidRPr="001836BD" w:rsidRDefault="00255BA6" w:rsidP="00255BA6">
      <w:pPr>
        <w:jc w:val="both"/>
        <w:rPr>
          <w:rFonts w:cstheme="minorHAnsi"/>
        </w:rPr>
      </w:pPr>
    </w:p>
    <w:p w14:paraId="03C3F477" w14:textId="77777777" w:rsidR="00911652" w:rsidRDefault="00911652" w:rsidP="00255BA6">
      <w:pPr>
        <w:jc w:val="both"/>
        <w:rPr>
          <w:rFonts w:cstheme="minorHAnsi"/>
          <w:b/>
          <w:bCs/>
        </w:rPr>
      </w:pPr>
    </w:p>
    <w:p w14:paraId="2A3FC3FD" w14:textId="77777777" w:rsidR="00911652" w:rsidRDefault="00911652" w:rsidP="00255BA6">
      <w:pPr>
        <w:jc w:val="both"/>
        <w:rPr>
          <w:rFonts w:cstheme="minorHAnsi"/>
          <w:b/>
          <w:bCs/>
        </w:rPr>
      </w:pPr>
    </w:p>
    <w:p w14:paraId="3CAB61F0" w14:textId="77777777" w:rsidR="00911652" w:rsidRDefault="00911652" w:rsidP="00255BA6">
      <w:pPr>
        <w:jc w:val="both"/>
        <w:rPr>
          <w:rFonts w:cstheme="minorHAnsi"/>
          <w:b/>
          <w:bCs/>
        </w:rPr>
      </w:pPr>
    </w:p>
    <w:p w14:paraId="7062B1D2" w14:textId="6B4E7A01" w:rsidR="00255BA6" w:rsidRPr="001836BD" w:rsidRDefault="00255BA6" w:rsidP="00255BA6">
      <w:pPr>
        <w:jc w:val="both"/>
        <w:rPr>
          <w:rFonts w:cstheme="minorHAnsi"/>
        </w:rPr>
      </w:pPr>
      <w:r w:rsidRPr="001836BD">
        <w:rPr>
          <w:rFonts w:cstheme="minorHAnsi"/>
          <w:b/>
          <w:bCs/>
        </w:rPr>
        <w:lastRenderedPageBreak/>
        <w:t>Review:</w:t>
      </w:r>
      <w:r w:rsidRPr="001836BD">
        <w:rPr>
          <w:rFonts w:cstheme="minorHAnsi"/>
        </w:rPr>
        <w:t> </w:t>
      </w:r>
    </w:p>
    <w:p w14:paraId="154CBD67" w14:textId="77777777" w:rsidR="00255BA6" w:rsidRPr="001836BD" w:rsidRDefault="00255BA6" w:rsidP="00255BA6">
      <w:pPr>
        <w:jc w:val="both"/>
        <w:rPr>
          <w:rFonts w:cstheme="minorHAnsi"/>
          <w:i/>
        </w:rPr>
      </w:pPr>
      <w:r w:rsidRPr="001836BD">
        <w:rPr>
          <w:rFonts w:cstheme="minorHAnsi"/>
          <w:i/>
        </w:rPr>
        <w:t>How often will the group review the relevance and value of its work and the terms of reference?</w:t>
      </w:r>
    </w:p>
    <w:p w14:paraId="3C0AD27D" w14:textId="77777777" w:rsidR="00255BA6" w:rsidRPr="001836BD" w:rsidRDefault="00255BA6" w:rsidP="00255BA6">
      <w:pPr>
        <w:pStyle w:val="ListParagraph"/>
        <w:numPr>
          <w:ilvl w:val="0"/>
          <w:numId w:val="18"/>
        </w:numPr>
        <w:jc w:val="both"/>
        <w:rPr>
          <w:rFonts w:cstheme="minorHAnsi"/>
        </w:rPr>
      </w:pPr>
      <w:r w:rsidRPr="001836BD">
        <w:rPr>
          <w:rFonts w:cstheme="minorHAnsi"/>
        </w:rPr>
        <w:t>We will review the terms of reference every 6 months (Dec and June) and in between if new team members join.</w:t>
      </w:r>
    </w:p>
    <w:p w14:paraId="0639D67D" w14:textId="77777777" w:rsidR="00255BA6" w:rsidRPr="001836BD" w:rsidRDefault="00255BA6" w:rsidP="00255BA6">
      <w:pPr>
        <w:pStyle w:val="ListParagraph"/>
        <w:numPr>
          <w:ilvl w:val="0"/>
          <w:numId w:val="18"/>
        </w:numPr>
        <w:jc w:val="both"/>
        <w:rPr>
          <w:rFonts w:cstheme="minorHAnsi"/>
        </w:rPr>
      </w:pPr>
      <w:r w:rsidRPr="001836BD">
        <w:rPr>
          <w:rFonts w:cstheme="minorHAnsi"/>
        </w:rPr>
        <w:t>For regular evaluation of our partnership: we will use an evaluation tool for guidance</w:t>
      </w:r>
    </w:p>
    <w:p w14:paraId="73E61B0D" w14:textId="77777777" w:rsidR="00255BA6" w:rsidRPr="001836BD" w:rsidRDefault="00255BA6" w:rsidP="00255BA6">
      <w:pPr>
        <w:pStyle w:val="ListParagraph"/>
        <w:numPr>
          <w:ilvl w:val="0"/>
          <w:numId w:val="18"/>
        </w:numPr>
        <w:rPr>
          <w:rFonts w:cstheme="minorHAnsi"/>
        </w:rPr>
      </w:pPr>
      <w:r w:rsidRPr="001836BD">
        <w:rPr>
          <w:rFonts w:cstheme="minorHAnsi"/>
        </w:rPr>
        <w:t xml:space="preserve">Patients Canada: </w:t>
      </w:r>
      <w:hyperlink r:id="rId12" w:history="1">
        <w:r w:rsidRPr="001836BD">
          <w:rPr>
            <w:rStyle w:val="Hyperlink"/>
            <w:rFonts w:cstheme="minorHAnsi"/>
          </w:rPr>
          <w:t>http://ossu.ca/wp-content/uploads/EvaluationSurveysPatient_2016.pdf</w:t>
        </w:r>
      </w:hyperlink>
      <w:r w:rsidRPr="001836BD">
        <w:rPr>
          <w:rFonts w:cstheme="minorHAnsi"/>
        </w:rPr>
        <w:t xml:space="preserve">, </w:t>
      </w:r>
      <w:hyperlink r:id="rId13" w:history="1">
        <w:r w:rsidRPr="001836BD">
          <w:rPr>
            <w:rStyle w:val="Hyperlink"/>
            <w:rFonts w:cstheme="minorHAnsi"/>
          </w:rPr>
          <w:t>http://ossu.ca/wp-content/uploads/EvaluationSurveysResearcher_2016.pdf</w:t>
        </w:r>
      </w:hyperlink>
      <w:r w:rsidRPr="001836BD">
        <w:rPr>
          <w:rFonts w:cstheme="minorHAnsi"/>
        </w:rPr>
        <w:t xml:space="preserve"> </w:t>
      </w:r>
    </w:p>
    <w:p w14:paraId="5DA8B0EA" w14:textId="77777777" w:rsidR="00255BA6" w:rsidRPr="001836BD" w:rsidRDefault="00255BA6" w:rsidP="00255BA6">
      <w:pPr>
        <w:pStyle w:val="ListParagraph"/>
        <w:numPr>
          <w:ilvl w:val="1"/>
          <w:numId w:val="18"/>
        </w:numPr>
        <w:spacing w:line="276" w:lineRule="auto"/>
        <w:jc w:val="both"/>
        <w:rPr>
          <w:rFonts w:cstheme="minorHAnsi"/>
        </w:rPr>
      </w:pPr>
      <w:r w:rsidRPr="001836BD">
        <w:rPr>
          <w:rFonts w:cstheme="minorHAnsi"/>
        </w:rPr>
        <w:t xml:space="preserve">Please note that there are separate surveys for Researchers and Patients. </w:t>
      </w:r>
    </w:p>
    <w:p w14:paraId="2B97F021" w14:textId="77777777" w:rsidR="00255BA6" w:rsidRPr="001836BD" w:rsidRDefault="00255BA6" w:rsidP="00255BA6">
      <w:pPr>
        <w:pStyle w:val="ListParagraph"/>
        <w:numPr>
          <w:ilvl w:val="0"/>
          <w:numId w:val="18"/>
        </w:numPr>
        <w:spacing w:line="276" w:lineRule="auto"/>
        <w:jc w:val="both"/>
        <w:rPr>
          <w:rFonts w:cstheme="minorHAnsi"/>
        </w:rPr>
      </w:pPr>
      <w:r w:rsidRPr="001836BD">
        <w:rPr>
          <w:rFonts w:cstheme="minorHAnsi"/>
        </w:rPr>
        <w:t xml:space="preserve">Madison (Research Assistant) will provide feedback via a newsletter report or brief project summary 2-4 times per year. The report will include project updates and information on what was done and how Patient Partner feedback was </w:t>
      </w:r>
      <w:proofErr w:type="gramStart"/>
      <w:r w:rsidRPr="001836BD">
        <w:rPr>
          <w:rFonts w:cstheme="minorHAnsi"/>
        </w:rPr>
        <w:t>taken into account</w:t>
      </w:r>
      <w:proofErr w:type="gramEnd"/>
      <w:r w:rsidRPr="001836BD">
        <w:rPr>
          <w:rFonts w:cstheme="minorHAnsi"/>
        </w:rPr>
        <w:t xml:space="preserve"> (e.g. why some feedback was taken into account and why others were not).</w:t>
      </w:r>
    </w:p>
    <w:p w14:paraId="7EE3E3C6" w14:textId="77777777" w:rsidR="00255BA6" w:rsidRDefault="00255BA6" w:rsidP="00255BA6">
      <w:pPr>
        <w:pStyle w:val="ListParagraph"/>
        <w:numPr>
          <w:ilvl w:val="0"/>
          <w:numId w:val="18"/>
        </w:numPr>
        <w:spacing w:line="276" w:lineRule="auto"/>
        <w:jc w:val="both"/>
        <w:rPr>
          <w:rFonts w:cstheme="minorHAnsi"/>
        </w:rPr>
      </w:pPr>
      <w:r w:rsidRPr="001836BD">
        <w:rPr>
          <w:rFonts w:cstheme="minorHAnsi"/>
        </w:rPr>
        <w:t>The terms of reference document will also be reviewed an</w:t>
      </w:r>
      <w:r>
        <w:rPr>
          <w:rFonts w:cstheme="minorHAnsi"/>
        </w:rPr>
        <w:t>d</w:t>
      </w:r>
      <w:r w:rsidRPr="001836BD">
        <w:rPr>
          <w:rFonts w:cstheme="minorHAnsi"/>
        </w:rPr>
        <w:t xml:space="preserve"> updated prior to the clinical trial to reflect any new opportunities for participation and involvement for this phase of the project.</w:t>
      </w:r>
    </w:p>
    <w:p w14:paraId="4A6D1586" w14:textId="77777777" w:rsidR="00255BA6" w:rsidRPr="00C16312" w:rsidRDefault="00255BA6" w:rsidP="00255BA6">
      <w:pPr>
        <w:jc w:val="both"/>
        <w:rPr>
          <w:rFonts w:cstheme="minorHAnsi"/>
        </w:rPr>
      </w:pPr>
    </w:p>
    <w:p w14:paraId="55DF8F38" w14:textId="77777777" w:rsidR="00255BA6" w:rsidRPr="001836BD" w:rsidRDefault="00255BA6" w:rsidP="00255BA6">
      <w:pPr>
        <w:jc w:val="both"/>
        <w:rPr>
          <w:rFonts w:cstheme="minorHAnsi"/>
        </w:rPr>
      </w:pPr>
    </w:p>
    <w:p w14:paraId="7C863381" w14:textId="77777777" w:rsidR="00255BA6" w:rsidRPr="001836BD" w:rsidRDefault="00255BA6" w:rsidP="00255BA6">
      <w:pPr>
        <w:jc w:val="both"/>
        <w:rPr>
          <w:rFonts w:cstheme="minorHAnsi"/>
        </w:rPr>
      </w:pPr>
      <w:r w:rsidRPr="001836BD">
        <w:rPr>
          <w:rFonts w:cstheme="minorHAnsi"/>
          <w:b/>
          <w:bCs/>
        </w:rPr>
        <w:t>Working methods / ways of working:</w:t>
      </w:r>
      <w:r w:rsidRPr="001836BD">
        <w:rPr>
          <w:rFonts w:cstheme="minorHAnsi"/>
        </w:rPr>
        <w:t> </w:t>
      </w:r>
    </w:p>
    <w:p w14:paraId="4372C5BD" w14:textId="77777777" w:rsidR="00255BA6" w:rsidRPr="001836BD" w:rsidRDefault="00255BA6" w:rsidP="00255BA6">
      <w:pPr>
        <w:jc w:val="both"/>
        <w:rPr>
          <w:rFonts w:cstheme="minorHAnsi"/>
        </w:rPr>
      </w:pPr>
    </w:p>
    <w:p w14:paraId="2518B077" w14:textId="77777777" w:rsidR="00255BA6" w:rsidRPr="001836BD" w:rsidRDefault="00255BA6" w:rsidP="00255BA6">
      <w:pPr>
        <w:pStyle w:val="ListParagraph"/>
        <w:numPr>
          <w:ilvl w:val="1"/>
          <w:numId w:val="14"/>
        </w:numPr>
        <w:ind w:left="709"/>
        <w:jc w:val="both"/>
        <w:rPr>
          <w:rFonts w:cstheme="minorHAnsi"/>
          <w:i/>
        </w:rPr>
      </w:pPr>
      <w:r w:rsidRPr="001836BD">
        <w:rPr>
          <w:rFonts w:cstheme="minorHAnsi"/>
          <w:i/>
        </w:rPr>
        <w:t xml:space="preserve">Will any subgroups be convened? </w:t>
      </w:r>
    </w:p>
    <w:p w14:paraId="3F367FAD" w14:textId="77777777" w:rsidR="00255BA6" w:rsidRPr="006F1CDE" w:rsidRDefault="00255BA6" w:rsidP="00255BA6">
      <w:pPr>
        <w:pStyle w:val="ListParagraph"/>
        <w:numPr>
          <w:ilvl w:val="1"/>
          <w:numId w:val="14"/>
        </w:numPr>
        <w:jc w:val="both"/>
        <w:rPr>
          <w:rFonts w:cstheme="minorHAnsi"/>
        </w:rPr>
      </w:pPr>
      <w:r w:rsidRPr="001836BD">
        <w:rPr>
          <w:rFonts w:cstheme="minorHAnsi"/>
        </w:rPr>
        <w:t xml:space="preserve">Each sub-project of </w:t>
      </w:r>
      <w:r>
        <w:rPr>
          <w:rFonts w:cstheme="minorHAnsi"/>
        </w:rPr>
        <w:t>GO-</w:t>
      </w:r>
      <w:r w:rsidRPr="001836BD">
        <w:rPr>
          <w:rFonts w:cstheme="minorHAnsi"/>
        </w:rPr>
        <w:t>CART has a working group; there will be o</w:t>
      </w:r>
      <w:r>
        <w:rPr>
          <w:rFonts w:cstheme="minorHAnsi"/>
        </w:rPr>
        <w:t>ptions for Patient P</w:t>
      </w:r>
      <w:r w:rsidRPr="001836BD">
        <w:rPr>
          <w:rFonts w:cstheme="minorHAnsi"/>
        </w:rPr>
        <w:t>artner involvement in each subgroup.</w:t>
      </w:r>
    </w:p>
    <w:p w14:paraId="28CCDD66" w14:textId="77777777" w:rsidR="00255BA6" w:rsidRPr="001836BD" w:rsidRDefault="00255BA6" w:rsidP="00255BA6">
      <w:pPr>
        <w:jc w:val="both"/>
        <w:rPr>
          <w:rFonts w:cstheme="minorHAnsi"/>
        </w:rPr>
      </w:pPr>
    </w:p>
    <w:p w14:paraId="56566BD1" w14:textId="77777777" w:rsidR="00255BA6" w:rsidRDefault="00255BA6" w:rsidP="00255BA6">
      <w:pPr>
        <w:pStyle w:val="ListParagraph"/>
        <w:numPr>
          <w:ilvl w:val="1"/>
          <w:numId w:val="14"/>
        </w:numPr>
        <w:ind w:left="709"/>
        <w:jc w:val="both"/>
        <w:rPr>
          <w:rFonts w:cstheme="minorHAnsi"/>
        </w:rPr>
      </w:pPr>
      <w:r w:rsidRPr="001836BD">
        <w:rPr>
          <w:rFonts w:cstheme="minorHAnsi"/>
          <w:i/>
        </w:rPr>
        <w:t>Ways of working together</w:t>
      </w:r>
      <w:r w:rsidRPr="001836BD">
        <w:rPr>
          <w:rFonts w:cstheme="minorHAnsi"/>
        </w:rPr>
        <w:t>:</w:t>
      </w:r>
    </w:p>
    <w:p w14:paraId="4C7321FE" w14:textId="77777777" w:rsidR="00255BA6" w:rsidRPr="001836BD" w:rsidRDefault="00255BA6" w:rsidP="00255BA6">
      <w:pPr>
        <w:pStyle w:val="ListParagraph"/>
        <w:ind w:left="709"/>
        <w:jc w:val="both"/>
        <w:rPr>
          <w:rFonts w:cstheme="minorHAnsi"/>
        </w:rPr>
      </w:pPr>
    </w:p>
    <w:p w14:paraId="77EBEAC8" w14:textId="77777777" w:rsidR="00255BA6" w:rsidRPr="001836BD" w:rsidRDefault="00255BA6" w:rsidP="00255BA6">
      <w:pPr>
        <w:ind w:firstLine="709"/>
        <w:jc w:val="both"/>
        <w:rPr>
          <w:rFonts w:cstheme="minorHAnsi"/>
        </w:rPr>
      </w:pPr>
      <w:r w:rsidRPr="001836BD">
        <w:rPr>
          <w:rFonts w:cstheme="minorHAnsi"/>
          <w:b/>
          <w:bCs/>
        </w:rPr>
        <w:t>Meetings</w:t>
      </w:r>
      <w:r w:rsidRPr="001836BD">
        <w:rPr>
          <w:rFonts w:cstheme="minorHAnsi"/>
        </w:rPr>
        <w:t>:</w:t>
      </w:r>
    </w:p>
    <w:p w14:paraId="309AEEDF" w14:textId="77777777" w:rsidR="00255BA6" w:rsidRPr="001836BD" w:rsidRDefault="00255BA6" w:rsidP="00255BA6">
      <w:pPr>
        <w:pStyle w:val="ListParagraph"/>
        <w:numPr>
          <w:ilvl w:val="1"/>
          <w:numId w:val="14"/>
        </w:numPr>
        <w:jc w:val="both"/>
        <w:rPr>
          <w:rFonts w:cstheme="minorHAnsi"/>
          <w:i/>
        </w:rPr>
      </w:pPr>
      <w:r w:rsidRPr="001836BD">
        <w:rPr>
          <w:rFonts w:cstheme="minorHAnsi"/>
          <w:i/>
        </w:rPr>
        <w:t>How many meetings will be held each year and where will they be held?</w:t>
      </w:r>
    </w:p>
    <w:p w14:paraId="42CAB05C" w14:textId="77777777" w:rsidR="00255BA6" w:rsidRPr="002549DF" w:rsidRDefault="00255BA6" w:rsidP="00255BA6">
      <w:pPr>
        <w:ind w:left="1440"/>
        <w:jc w:val="both"/>
        <w:rPr>
          <w:rFonts w:cstheme="minorHAnsi"/>
          <w:i/>
        </w:rPr>
      </w:pPr>
      <w:r w:rsidRPr="002549DF">
        <w:rPr>
          <w:rFonts w:cstheme="minorHAnsi"/>
        </w:rPr>
        <w:t xml:space="preserve">To date, this has varied based on when we needed input/insight from Patient Partners. Patient Partners are always included in the larger team meetings. Meetings will usually be held at The Ottawa </w:t>
      </w:r>
      <w:proofErr w:type="gramStart"/>
      <w:r w:rsidRPr="002549DF">
        <w:rPr>
          <w:rFonts w:cstheme="minorHAnsi"/>
        </w:rPr>
        <w:t>Hospital,</w:t>
      </w:r>
      <w:proofErr w:type="gramEnd"/>
      <w:r w:rsidRPr="002549DF">
        <w:rPr>
          <w:rFonts w:cstheme="minorHAnsi"/>
        </w:rPr>
        <w:t xml:space="preserve"> however members may also join by teleconference (for further details please see ‘</w:t>
      </w:r>
      <w:r w:rsidRPr="002549DF">
        <w:rPr>
          <w:rFonts w:cstheme="minorHAnsi"/>
          <w:i/>
        </w:rPr>
        <w:t>What will the format of meetings be?</w:t>
      </w:r>
      <w:r w:rsidRPr="002549DF">
        <w:rPr>
          <w:rFonts w:cstheme="minorHAnsi"/>
        </w:rPr>
        <w:t>’)</w:t>
      </w:r>
      <w:r>
        <w:rPr>
          <w:rFonts w:cstheme="minorHAnsi"/>
        </w:rPr>
        <w:t>.</w:t>
      </w:r>
    </w:p>
    <w:p w14:paraId="74DCA0F8" w14:textId="77777777" w:rsidR="00255BA6" w:rsidRPr="001836BD" w:rsidRDefault="00255BA6" w:rsidP="00255BA6">
      <w:pPr>
        <w:pStyle w:val="ListParagraph"/>
        <w:ind w:left="2880"/>
        <w:jc w:val="both"/>
        <w:rPr>
          <w:rFonts w:cstheme="minorHAnsi"/>
        </w:rPr>
      </w:pPr>
    </w:p>
    <w:p w14:paraId="4F184B58" w14:textId="77777777" w:rsidR="00255BA6" w:rsidRPr="001836BD" w:rsidRDefault="00255BA6" w:rsidP="00255BA6">
      <w:pPr>
        <w:pStyle w:val="ListParagraph"/>
        <w:numPr>
          <w:ilvl w:val="1"/>
          <w:numId w:val="14"/>
        </w:numPr>
        <w:jc w:val="both"/>
        <w:rPr>
          <w:rFonts w:cstheme="minorHAnsi"/>
          <w:i/>
        </w:rPr>
      </w:pPr>
      <w:r w:rsidRPr="001836BD">
        <w:rPr>
          <w:rFonts w:cstheme="minorHAnsi"/>
          <w:i/>
        </w:rPr>
        <w:t>How will topics for the agenda be generated?</w:t>
      </w:r>
    </w:p>
    <w:p w14:paraId="720F558B" w14:textId="77777777" w:rsidR="00255BA6" w:rsidRPr="001836BD" w:rsidRDefault="00255BA6" w:rsidP="00255BA6">
      <w:pPr>
        <w:ind w:left="1440"/>
        <w:jc w:val="both"/>
        <w:rPr>
          <w:rFonts w:cstheme="minorHAnsi"/>
          <w:i/>
        </w:rPr>
      </w:pPr>
      <w:r w:rsidRPr="001836BD">
        <w:rPr>
          <w:rFonts w:cstheme="minorHAnsi"/>
        </w:rPr>
        <w:t>Topics are discussed during team meetings.</w:t>
      </w:r>
    </w:p>
    <w:p w14:paraId="5151A8E3" w14:textId="77777777" w:rsidR="00255BA6" w:rsidRPr="001836BD" w:rsidRDefault="00255BA6" w:rsidP="00255BA6">
      <w:pPr>
        <w:pStyle w:val="ListParagraph"/>
        <w:ind w:left="2160"/>
        <w:jc w:val="both"/>
        <w:rPr>
          <w:rFonts w:cstheme="minorHAnsi"/>
        </w:rPr>
      </w:pPr>
    </w:p>
    <w:p w14:paraId="44C8DBD0" w14:textId="77777777" w:rsidR="00255BA6" w:rsidRPr="001836BD" w:rsidRDefault="00255BA6" w:rsidP="00255BA6">
      <w:pPr>
        <w:pStyle w:val="ListParagraph"/>
        <w:numPr>
          <w:ilvl w:val="1"/>
          <w:numId w:val="14"/>
        </w:numPr>
        <w:jc w:val="both"/>
        <w:rPr>
          <w:rFonts w:cstheme="minorHAnsi"/>
          <w:i/>
        </w:rPr>
      </w:pPr>
      <w:r w:rsidRPr="001836BD">
        <w:rPr>
          <w:rFonts w:cstheme="minorHAnsi"/>
          <w:i/>
        </w:rPr>
        <w:t>How and when will meeting papers be circulated?</w:t>
      </w:r>
    </w:p>
    <w:p w14:paraId="68A5A21C" w14:textId="77777777" w:rsidR="00255BA6" w:rsidRPr="001836BD" w:rsidRDefault="00255BA6" w:rsidP="00255BA6">
      <w:pPr>
        <w:pStyle w:val="ListParagraph"/>
        <w:ind w:left="1440"/>
        <w:jc w:val="both"/>
        <w:rPr>
          <w:rFonts w:cstheme="minorHAnsi"/>
        </w:rPr>
      </w:pPr>
      <w:r w:rsidRPr="001836BD">
        <w:rPr>
          <w:rFonts w:cstheme="minorHAnsi"/>
        </w:rPr>
        <w:t>Meeting agendas are circulated in advance by Josh</w:t>
      </w:r>
      <w:r>
        <w:rPr>
          <w:rFonts w:cstheme="minorHAnsi"/>
        </w:rPr>
        <w:t xml:space="preserve"> Montroy</w:t>
      </w:r>
      <w:r w:rsidRPr="001836BD">
        <w:rPr>
          <w:rFonts w:cstheme="minorHAnsi"/>
        </w:rPr>
        <w:t xml:space="preserve"> (Research Associate).</w:t>
      </w:r>
    </w:p>
    <w:p w14:paraId="35490D6D" w14:textId="77777777" w:rsidR="00255BA6" w:rsidRPr="001836BD" w:rsidRDefault="00255BA6" w:rsidP="00255BA6">
      <w:pPr>
        <w:pStyle w:val="ListParagraph"/>
        <w:ind w:left="1440"/>
        <w:jc w:val="both"/>
        <w:rPr>
          <w:rFonts w:cstheme="minorHAnsi"/>
        </w:rPr>
      </w:pPr>
      <w:r w:rsidRPr="001836BD">
        <w:rPr>
          <w:rFonts w:cstheme="minorHAnsi"/>
        </w:rPr>
        <w:t>For subgroups and minor group meetings, a research assistant or associate will communicate the agenda and relevant meeting information by email.</w:t>
      </w:r>
    </w:p>
    <w:p w14:paraId="4E94CEBC" w14:textId="1CE44FD3" w:rsidR="00255BA6" w:rsidRDefault="00255BA6" w:rsidP="00255BA6">
      <w:pPr>
        <w:pStyle w:val="ListParagraph"/>
        <w:ind w:left="2160"/>
        <w:jc w:val="both"/>
        <w:rPr>
          <w:rFonts w:cstheme="minorHAnsi"/>
        </w:rPr>
      </w:pPr>
    </w:p>
    <w:p w14:paraId="7DD70C3E" w14:textId="77777777" w:rsidR="00F55C13" w:rsidRPr="001836BD" w:rsidRDefault="00F55C13" w:rsidP="00255BA6">
      <w:pPr>
        <w:pStyle w:val="ListParagraph"/>
        <w:ind w:left="2160"/>
        <w:jc w:val="both"/>
        <w:rPr>
          <w:rFonts w:cstheme="minorHAnsi"/>
        </w:rPr>
      </w:pPr>
    </w:p>
    <w:p w14:paraId="3DCBEEB8" w14:textId="77777777" w:rsidR="00255BA6" w:rsidRPr="001836BD" w:rsidRDefault="00255BA6" w:rsidP="00255BA6">
      <w:pPr>
        <w:pStyle w:val="ListParagraph"/>
        <w:numPr>
          <w:ilvl w:val="1"/>
          <w:numId w:val="14"/>
        </w:numPr>
        <w:jc w:val="both"/>
        <w:rPr>
          <w:rFonts w:cstheme="minorHAnsi"/>
          <w:i/>
        </w:rPr>
      </w:pPr>
      <w:r w:rsidRPr="001836BD">
        <w:rPr>
          <w:rFonts w:cstheme="minorHAnsi"/>
          <w:i/>
        </w:rPr>
        <w:lastRenderedPageBreak/>
        <w:t>What will the format of meetings be?</w:t>
      </w:r>
    </w:p>
    <w:p w14:paraId="5391DC50" w14:textId="77777777" w:rsidR="00255BA6" w:rsidRPr="001836BD" w:rsidRDefault="00255BA6" w:rsidP="00255BA6">
      <w:pPr>
        <w:pStyle w:val="ListParagraph"/>
        <w:ind w:left="1440"/>
        <w:jc w:val="both"/>
        <w:rPr>
          <w:rFonts w:cstheme="minorHAnsi"/>
        </w:rPr>
      </w:pPr>
      <w:r w:rsidRPr="001836BD">
        <w:rPr>
          <w:rFonts w:cstheme="minorHAnsi"/>
        </w:rPr>
        <w:t xml:space="preserve">Meetings are a combination of presentations and discussion in a group setting, typically around a table and lasting for one hour. It is possible to join meetings by teleconference, as well as to join via ‘Go </w:t>
      </w:r>
      <w:proofErr w:type="gramStart"/>
      <w:r w:rsidRPr="001836BD">
        <w:rPr>
          <w:rFonts w:cstheme="minorHAnsi"/>
        </w:rPr>
        <w:t>To</w:t>
      </w:r>
      <w:proofErr w:type="gramEnd"/>
      <w:r w:rsidRPr="001836BD">
        <w:rPr>
          <w:rFonts w:cstheme="minorHAnsi"/>
        </w:rPr>
        <w:t xml:space="preserve"> Meeting’, an online platform that allows participants to see what is presented onscreen virtually on their own computer. Use of ‘Go </w:t>
      </w:r>
      <w:proofErr w:type="gramStart"/>
      <w:r w:rsidRPr="001836BD">
        <w:rPr>
          <w:rFonts w:cstheme="minorHAnsi"/>
        </w:rPr>
        <w:t>To</w:t>
      </w:r>
      <w:proofErr w:type="gramEnd"/>
      <w:r w:rsidRPr="001836BD">
        <w:rPr>
          <w:rFonts w:cstheme="minorHAnsi"/>
        </w:rPr>
        <w:t xml:space="preserve"> Meeting’ requires a bit of practice (and sometimes technology can fail); the research team is on hand to provide support and guidance. At the beginning of each meeting an overview using lay terms will be </w:t>
      </w:r>
      <w:r>
        <w:rPr>
          <w:rFonts w:cstheme="minorHAnsi"/>
        </w:rPr>
        <w:t>given,</w:t>
      </w:r>
      <w:r w:rsidRPr="001836BD">
        <w:rPr>
          <w:rFonts w:cstheme="minorHAnsi"/>
        </w:rPr>
        <w:t xml:space="preserve"> to ensure understanding among all members. Our team strives to create a collegial and supportive environment, respectful of the fact that members will be coming from various backgrounds.</w:t>
      </w:r>
    </w:p>
    <w:p w14:paraId="1DBDD03E" w14:textId="77777777" w:rsidR="00255BA6" w:rsidRPr="001836BD" w:rsidRDefault="00255BA6" w:rsidP="00255BA6">
      <w:pPr>
        <w:pStyle w:val="ListParagraph"/>
        <w:tabs>
          <w:tab w:val="left" w:pos="7740"/>
        </w:tabs>
        <w:ind w:left="2160"/>
        <w:jc w:val="both"/>
        <w:rPr>
          <w:rFonts w:cstheme="minorHAnsi"/>
        </w:rPr>
      </w:pPr>
      <w:r w:rsidRPr="001836BD">
        <w:rPr>
          <w:rFonts w:cstheme="minorHAnsi"/>
        </w:rPr>
        <w:tab/>
      </w:r>
    </w:p>
    <w:p w14:paraId="15EA9293" w14:textId="77777777" w:rsidR="00255BA6" w:rsidRPr="001836BD" w:rsidRDefault="00255BA6" w:rsidP="00255BA6">
      <w:pPr>
        <w:pStyle w:val="ListParagraph"/>
        <w:numPr>
          <w:ilvl w:val="1"/>
          <w:numId w:val="14"/>
        </w:numPr>
        <w:jc w:val="both"/>
        <w:rPr>
          <w:rFonts w:cstheme="minorHAnsi"/>
          <w:i/>
        </w:rPr>
      </w:pPr>
      <w:r w:rsidRPr="001836BD">
        <w:rPr>
          <w:rFonts w:cstheme="minorHAnsi"/>
          <w:i/>
        </w:rPr>
        <w:t>Will non-members be invited to group meetings and if so, under what circumstances?</w:t>
      </w:r>
    </w:p>
    <w:p w14:paraId="6305BFC8" w14:textId="77777777" w:rsidR="00255BA6" w:rsidRPr="001836BD" w:rsidRDefault="00255BA6" w:rsidP="00255BA6">
      <w:pPr>
        <w:ind w:left="1440"/>
        <w:jc w:val="both"/>
        <w:rPr>
          <w:rFonts w:cstheme="minorHAnsi"/>
          <w:i/>
        </w:rPr>
      </w:pPr>
      <w:r w:rsidRPr="001836BD">
        <w:rPr>
          <w:rFonts w:cstheme="minorHAnsi"/>
        </w:rPr>
        <w:t>Only group members have attended group meetings</w:t>
      </w:r>
      <w:r>
        <w:rPr>
          <w:rFonts w:cstheme="minorHAnsi"/>
        </w:rPr>
        <w:t xml:space="preserve"> (this includes Patient P</w:t>
      </w:r>
      <w:r w:rsidRPr="001836BD">
        <w:rPr>
          <w:rFonts w:cstheme="minorHAnsi"/>
        </w:rPr>
        <w:t>artners).</w:t>
      </w:r>
    </w:p>
    <w:p w14:paraId="6E9B4634" w14:textId="77777777" w:rsidR="00255BA6" w:rsidRPr="001836BD" w:rsidRDefault="00255BA6" w:rsidP="00255BA6">
      <w:pPr>
        <w:jc w:val="both"/>
        <w:rPr>
          <w:rFonts w:cstheme="minorHAnsi"/>
        </w:rPr>
      </w:pPr>
    </w:p>
    <w:p w14:paraId="55E11DF8" w14:textId="77777777" w:rsidR="00255BA6" w:rsidRPr="001836BD" w:rsidRDefault="00255BA6" w:rsidP="00255BA6">
      <w:pPr>
        <w:pStyle w:val="ListParagraph"/>
        <w:numPr>
          <w:ilvl w:val="1"/>
          <w:numId w:val="14"/>
        </w:numPr>
        <w:jc w:val="both"/>
        <w:rPr>
          <w:rFonts w:cstheme="minorHAnsi"/>
          <w:i/>
        </w:rPr>
      </w:pPr>
      <w:r w:rsidRPr="001836BD">
        <w:rPr>
          <w:rFonts w:cstheme="minorHAnsi"/>
          <w:i/>
        </w:rPr>
        <w:t>Who will provide secretariat for the group?</w:t>
      </w:r>
    </w:p>
    <w:p w14:paraId="38478E48" w14:textId="77777777" w:rsidR="00255BA6" w:rsidRPr="001836BD" w:rsidRDefault="00255BA6" w:rsidP="00255BA6">
      <w:pPr>
        <w:ind w:left="1440"/>
        <w:jc w:val="both"/>
        <w:rPr>
          <w:rFonts w:cstheme="minorHAnsi"/>
          <w:i/>
        </w:rPr>
      </w:pPr>
      <w:r w:rsidRPr="001836BD">
        <w:rPr>
          <w:rFonts w:cstheme="minorHAnsi"/>
        </w:rPr>
        <w:t>This rotates every meeting; it is a member of the research team.</w:t>
      </w:r>
    </w:p>
    <w:p w14:paraId="2C2A3C2B" w14:textId="77777777" w:rsidR="00255BA6" w:rsidRPr="001836BD" w:rsidRDefault="00255BA6" w:rsidP="00255BA6">
      <w:pPr>
        <w:pStyle w:val="ListParagraph"/>
        <w:ind w:left="2160"/>
        <w:jc w:val="both"/>
        <w:rPr>
          <w:rFonts w:cstheme="minorHAnsi"/>
        </w:rPr>
      </w:pPr>
    </w:p>
    <w:p w14:paraId="6B53198E" w14:textId="77777777" w:rsidR="00255BA6" w:rsidRPr="001836BD" w:rsidRDefault="00255BA6" w:rsidP="00255BA6">
      <w:pPr>
        <w:ind w:left="720"/>
        <w:jc w:val="both"/>
        <w:rPr>
          <w:rFonts w:cstheme="minorHAnsi"/>
        </w:rPr>
      </w:pPr>
      <w:r w:rsidRPr="001836BD">
        <w:rPr>
          <w:rFonts w:cstheme="minorHAnsi"/>
          <w:b/>
          <w:bCs/>
        </w:rPr>
        <w:t>Sharing of information and resources (including confidential materials)</w:t>
      </w:r>
    </w:p>
    <w:p w14:paraId="6E0857EA" w14:textId="77777777" w:rsidR="00255BA6" w:rsidRPr="001836BD" w:rsidRDefault="00255BA6" w:rsidP="00255BA6">
      <w:pPr>
        <w:pStyle w:val="ListParagraph"/>
        <w:numPr>
          <w:ilvl w:val="2"/>
          <w:numId w:val="16"/>
        </w:numPr>
        <w:ind w:left="1440"/>
        <w:jc w:val="both"/>
        <w:rPr>
          <w:rFonts w:cstheme="minorHAnsi"/>
          <w:i/>
        </w:rPr>
      </w:pPr>
      <w:r w:rsidRPr="001836BD">
        <w:rPr>
          <w:rFonts w:cstheme="minorHAnsi"/>
          <w:i/>
        </w:rPr>
        <w:t>How will group members share information and resources?</w:t>
      </w:r>
    </w:p>
    <w:p w14:paraId="5121AB9C" w14:textId="77777777" w:rsidR="00255BA6" w:rsidRPr="001836BD" w:rsidRDefault="00255BA6" w:rsidP="00255BA6">
      <w:pPr>
        <w:ind w:left="1440"/>
        <w:jc w:val="both"/>
        <w:rPr>
          <w:rFonts w:cstheme="minorHAnsi"/>
        </w:rPr>
      </w:pPr>
      <w:r w:rsidRPr="001836BD">
        <w:rPr>
          <w:rFonts w:cstheme="minorHAnsi"/>
        </w:rPr>
        <w:t>Information and resources have been primarily shared via e-mail. For data analysis, a Dropbox folder will be used to share large data sets.</w:t>
      </w:r>
    </w:p>
    <w:p w14:paraId="06C5B0ED" w14:textId="77777777" w:rsidR="00255BA6" w:rsidRPr="001836BD" w:rsidRDefault="00255BA6" w:rsidP="00255BA6">
      <w:pPr>
        <w:pStyle w:val="ListParagraph"/>
        <w:ind w:left="0"/>
        <w:jc w:val="both"/>
        <w:rPr>
          <w:rFonts w:cstheme="minorHAnsi"/>
        </w:rPr>
      </w:pPr>
    </w:p>
    <w:p w14:paraId="6921361B" w14:textId="77777777" w:rsidR="00255BA6" w:rsidRPr="00997617" w:rsidRDefault="00255BA6" w:rsidP="00255BA6">
      <w:pPr>
        <w:pStyle w:val="ListParagraph"/>
        <w:numPr>
          <w:ilvl w:val="2"/>
          <w:numId w:val="16"/>
        </w:numPr>
        <w:ind w:left="1440"/>
        <w:jc w:val="both"/>
        <w:rPr>
          <w:rFonts w:cstheme="minorHAnsi"/>
          <w:i/>
        </w:rPr>
      </w:pPr>
      <w:r w:rsidRPr="00997617">
        <w:rPr>
          <w:rFonts w:cstheme="minorHAnsi"/>
          <w:i/>
        </w:rPr>
        <w:t>Will there be a web space for the group and if so, will it be password protected and who will be responsible for facilitating it?</w:t>
      </w:r>
    </w:p>
    <w:p w14:paraId="3A25AAFC" w14:textId="77777777" w:rsidR="00255BA6" w:rsidRDefault="00255BA6" w:rsidP="00255BA6">
      <w:pPr>
        <w:pStyle w:val="ListParagraph"/>
        <w:ind w:left="1440"/>
        <w:jc w:val="both"/>
        <w:rPr>
          <w:rFonts w:cstheme="minorHAnsi"/>
        </w:rPr>
      </w:pPr>
      <w:r>
        <w:rPr>
          <w:rFonts w:cstheme="minorHAnsi"/>
        </w:rPr>
        <w:t>Currently,</w:t>
      </w:r>
      <w:r w:rsidRPr="001836BD">
        <w:rPr>
          <w:rFonts w:cstheme="minorHAnsi"/>
        </w:rPr>
        <w:t xml:space="preserve"> all </w:t>
      </w:r>
      <w:r>
        <w:rPr>
          <w:rFonts w:cstheme="minorHAnsi"/>
        </w:rPr>
        <w:t xml:space="preserve">online </w:t>
      </w:r>
      <w:r w:rsidRPr="001836BD">
        <w:rPr>
          <w:rFonts w:cstheme="minorHAnsi"/>
        </w:rPr>
        <w:t xml:space="preserve">communication will take place through e-mail. </w:t>
      </w:r>
      <w:r>
        <w:rPr>
          <w:rFonts w:cstheme="minorHAnsi"/>
        </w:rPr>
        <w:t>Downstream,</w:t>
      </w:r>
      <w:r w:rsidRPr="001836BD">
        <w:rPr>
          <w:rFonts w:cstheme="minorHAnsi"/>
        </w:rPr>
        <w:t xml:space="preserve"> for the clinical trial</w:t>
      </w:r>
      <w:r>
        <w:rPr>
          <w:rFonts w:cstheme="minorHAnsi"/>
        </w:rPr>
        <w:t>,</w:t>
      </w:r>
      <w:r w:rsidRPr="001836BD">
        <w:rPr>
          <w:rFonts w:cstheme="minorHAnsi"/>
        </w:rPr>
        <w:t xml:space="preserve"> we intend to set-up a web space for the group. </w:t>
      </w:r>
      <w:r>
        <w:rPr>
          <w:rFonts w:cstheme="minorHAnsi"/>
        </w:rPr>
        <w:t>Closer to the trial</w:t>
      </w:r>
      <w:r w:rsidRPr="001836BD">
        <w:rPr>
          <w:rFonts w:cstheme="minorHAnsi"/>
        </w:rPr>
        <w:t xml:space="preserve"> we will designate a member of the research team to be </w:t>
      </w:r>
      <w:r>
        <w:rPr>
          <w:rFonts w:cstheme="minorHAnsi"/>
        </w:rPr>
        <w:t xml:space="preserve">responsible for facilitating </w:t>
      </w:r>
      <w:proofErr w:type="gramStart"/>
      <w:r>
        <w:rPr>
          <w:rFonts w:cstheme="minorHAnsi"/>
        </w:rPr>
        <w:t>it, and</w:t>
      </w:r>
      <w:proofErr w:type="gramEnd"/>
      <w:r>
        <w:rPr>
          <w:rFonts w:cstheme="minorHAnsi"/>
        </w:rPr>
        <w:t xml:space="preserve"> discuss whether the forum should be password protected. The terms of reference will be updated to reflect these changes.</w:t>
      </w:r>
    </w:p>
    <w:p w14:paraId="521D6514" w14:textId="77777777" w:rsidR="00255BA6" w:rsidRDefault="00255BA6" w:rsidP="00255BA6">
      <w:pPr>
        <w:pStyle w:val="ListParagraph"/>
        <w:ind w:left="1440"/>
        <w:jc w:val="both"/>
        <w:rPr>
          <w:rFonts w:cstheme="minorHAnsi"/>
        </w:rPr>
      </w:pPr>
    </w:p>
    <w:p w14:paraId="4CBBA0CF" w14:textId="77777777" w:rsidR="00255BA6" w:rsidRPr="000768BD" w:rsidRDefault="00255BA6" w:rsidP="00255BA6">
      <w:pPr>
        <w:pStyle w:val="ListParagraph"/>
        <w:numPr>
          <w:ilvl w:val="2"/>
          <w:numId w:val="16"/>
        </w:numPr>
        <w:ind w:left="1440"/>
        <w:jc w:val="both"/>
        <w:rPr>
          <w:rFonts w:cstheme="minorHAnsi"/>
          <w:i/>
        </w:rPr>
      </w:pPr>
      <w:r w:rsidRPr="000768BD">
        <w:rPr>
          <w:rFonts w:cstheme="minorHAnsi"/>
          <w:i/>
        </w:rPr>
        <w:t>How will confidential materials and copyright issues be identified and dealt with?</w:t>
      </w:r>
    </w:p>
    <w:p w14:paraId="5514F84B" w14:textId="77777777" w:rsidR="00255BA6" w:rsidRPr="00D54BDA" w:rsidRDefault="00255BA6" w:rsidP="00255BA6">
      <w:pPr>
        <w:ind w:left="1440"/>
        <w:jc w:val="both"/>
        <w:rPr>
          <w:rFonts w:cstheme="minorHAnsi"/>
        </w:rPr>
      </w:pPr>
      <w:r w:rsidRPr="00D54BDA">
        <w:rPr>
          <w:rFonts w:cstheme="minorHAnsi"/>
        </w:rPr>
        <w:t>As</w:t>
      </w:r>
      <w:r>
        <w:rPr>
          <w:rFonts w:cstheme="minorHAnsi"/>
        </w:rPr>
        <w:t xml:space="preserve"> meetings and study materials may involve intellectual property</w:t>
      </w:r>
      <w:r w:rsidRPr="00D54BDA">
        <w:rPr>
          <w:rFonts w:cstheme="minorHAnsi"/>
        </w:rPr>
        <w:t>, we ask that all members of the team keep study materials, and discussions regarding confidential information, private (within the group).</w:t>
      </w:r>
    </w:p>
    <w:p w14:paraId="20863FF2" w14:textId="77777777" w:rsidR="00255BA6" w:rsidRDefault="00255BA6" w:rsidP="00255BA6">
      <w:pPr>
        <w:ind w:left="1440"/>
        <w:jc w:val="both"/>
        <w:rPr>
          <w:rFonts w:cstheme="minorHAnsi"/>
          <w:color w:val="FF0000"/>
        </w:rPr>
      </w:pPr>
    </w:p>
    <w:p w14:paraId="594FF391" w14:textId="77777777" w:rsidR="00255BA6" w:rsidRPr="003B7046" w:rsidRDefault="00255BA6" w:rsidP="00255BA6">
      <w:pPr>
        <w:ind w:left="1440"/>
        <w:jc w:val="both"/>
        <w:rPr>
          <w:rFonts w:cstheme="minorHAnsi"/>
          <w:color w:val="FF0000"/>
        </w:rPr>
      </w:pPr>
      <w:r w:rsidRPr="00D54BDA">
        <w:rPr>
          <w:rFonts w:cstheme="minorHAnsi"/>
        </w:rPr>
        <w:t>Should any specific confidentiality or copyright issues arise throughout the project, these will be discussed among the group at a team meeting. The terms of reference will be updated to reflect these issues.</w:t>
      </w:r>
      <w:r>
        <w:rPr>
          <w:rFonts w:cstheme="minorHAnsi"/>
        </w:rPr>
        <w:t xml:space="preserve"> </w:t>
      </w:r>
      <w:r w:rsidRPr="006B189A">
        <w:rPr>
          <w:rFonts w:cstheme="minorHAnsi"/>
          <w:b/>
        </w:rPr>
        <w:t>Note:</w:t>
      </w:r>
      <w:r w:rsidRPr="00D54BDA">
        <w:rPr>
          <w:rFonts w:cstheme="minorHAnsi"/>
        </w:rPr>
        <w:t xml:space="preserve"> This section should be re-visited prior to the clinical trial.     </w:t>
      </w:r>
    </w:p>
    <w:p w14:paraId="6B3FD48B" w14:textId="77777777" w:rsidR="00255BA6" w:rsidRPr="00D00550" w:rsidRDefault="00255BA6" w:rsidP="00255BA6">
      <w:pPr>
        <w:pStyle w:val="ListParagraph"/>
        <w:ind w:left="1440"/>
        <w:jc w:val="both"/>
        <w:rPr>
          <w:rFonts w:cstheme="minorHAnsi"/>
          <w:color w:val="FF0000"/>
        </w:rPr>
      </w:pPr>
    </w:p>
    <w:p w14:paraId="3FE5251A" w14:textId="77777777" w:rsidR="00F55C13" w:rsidRDefault="00F55C13" w:rsidP="00255BA6">
      <w:pPr>
        <w:ind w:left="720"/>
        <w:jc w:val="both"/>
        <w:rPr>
          <w:rFonts w:cstheme="minorHAnsi"/>
          <w:b/>
          <w:bCs/>
        </w:rPr>
      </w:pPr>
    </w:p>
    <w:p w14:paraId="0AC9D4A8" w14:textId="7C4D633D" w:rsidR="00255BA6" w:rsidRPr="001836BD" w:rsidRDefault="00255BA6" w:rsidP="00255BA6">
      <w:pPr>
        <w:ind w:left="720"/>
        <w:jc w:val="both"/>
        <w:rPr>
          <w:rFonts w:cstheme="minorHAnsi"/>
          <w:b/>
          <w:bCs/>
        </w:rPr>
      </w:pPr>
      <w:r w:rsidRPr="001836BD">
        <w:rPr>
          <w:rFonts w:cstheme="minorHAnsi"/>
          <w:b/>
          <w:bCs/>
        </w:rPr>
        <w:lastRenderedPageBreak/>
        <w:t>Reimbursement of Expenses</w:t>
      </w:r>
    </w:p>
    <w:p w14:paraId="7BEFE3C1" w14:textId="77777777" w:rsidR="00255BA6" w:rsidRPr="001836BD" w:rsidRDefault="00255BA6" w:rsidP="00255BA6">
      <w:pPr>
        <w:pStyle w:val="CommentText"/>
        <w:numPr>
          <w:ilvl w:val="1"/>
          <w:numId w:val="16"/>
        </w:numPr>
        <w:jc w:val="both"/>
        <w:rPr>
          <w:rFonts w:cstheme="minorHAnsi"/>
          <w:b/>
          <w:bCs/>
          <w:sz w:val="22"/>
          <w:szCs w:val="22"/>
        </w:rPr>
      </w:pPr>
      <w:r>
        <w:rPr>
          <w:rFonts w:cstheme="minorHAnsi"/>
          <w:bCs/>
          <w:sz w:val="22"/>
          <w:szCs w:val="22"/>
        </w:rPr>
        <w:t>Patient P</w:t>
      </w:r>
      <w:r w:rsidRPr="001836BD">
        <w:rPr>
          <w:rFonts w:cstheme="minorHAnsi"/>
          <w:bCs/>
          <w:sz w:val="22"/>
          <w:szCs w:val="22"/>
        </w:rPr>
        <w:t xml:space="preserve">artners will be reimbursed for all travel expenses </w:t>
      </w:r>
      <w:r>
        <w:rPr>
          <w:rFonts w:cstheme="minorHAnsi"/>
          <w:bCs/>
          <w:sz w:val="22"/>
          <w:szCs w:val="22"/>
        </w:rPr>
        <w:t xml:space="preserve">incurred </w:t>
      </w:r>
      <w:r w:rsidRPr="001836BD">
        <w:rPr>
          <w:rFonts w:cstheme="minorHAnsi"/>
          <w:bCs/>
          <w:sz w:val="22"/>
          <w:szCs w:val="22"/>
        </w:rPr>
        <w:t xml:space="preserve">to </w:t>
      </w:r>
      <w:r>
        <w:rPr>
          <w:rFonts w:cstheme="minorHAnsi"/>
          <w:bCs/>
          <w:sz w:val="22"/>
          <w:szCs w:val="22"/>
        </w:rPr>
        <w:t xml:space="preserve">attend </w:t>
      </w:r>
      <w:r w:rsidRPr="001836BD">
        <w:rPr>
          <w:rFonts w:cstheme="minorHAnsi"/>
          <w:bCs/>
          <w:sz w:val="22"/>
          <w:szCs w:val="22"/>
        </w:rPr>
        <w:t xml:space="preserve">meetings and group events. This includes parking and transportation (airfare, train, etc.).  </w:t>
      </w:r>
    </w:p>
    <w:p w14:paraId="601708D4" w14:textId="77777777" w:rsidR="00255BA6" w:rsidRDefault="00255BA6" w:rsidP="00255BA6">
      <w:pPr>
        <w:jc w:val="both"/>
        <w:rPr>
          <w:rFonts w:cstheme="minorHAnsi"/>
          <w:b/>
          <w:bCs/>
        </w:rPr>
      </w:pPr>
    </w:p>
    <w:p w14:paraId="09E4B6E8" w14:textId="77777777" w:rsidR="00255BA6" w:rsidRDefault="00255BA6" w:rsidP="00255BA6">
      <w:pPr>
        <w:jc w:val="both"/>
        <w:rPr>
          <w:rFonts w:cstheme="minorHAnsi"/>
          <w:b/>
          <w:bCs/>
        </w:rPr>
      </w:pPr>
    </w:p>
    <w:p w14:paraId="7920CE09" w14:textId="6EBAA8A5" w:rsidR="00255BA6" w:rsidRPr="001836BD" w:rsidRDefault="00255BA6" w:rsidP="00255BA6">
      <w:pPr>
        <w:jc w:val="both"/>
        <w:rPr>
          <w:rFonts w:cstheme="minorHAnsi"/>
          <w:b/>
          <w:bCs/>
        </w:rPr>
      </w:pPr>
      <w:r w:rsidRPr="001836BD">
        <w:rPr>
          <w:rFonts w:cstheme="minorHAnsi"/>
          <w:b/>
          <w:bCs/>
        </w:rPr>
        <w:t>Definition of Terms</w:t>
      </w:r>
    </w:p>
    <w:p w14:paraId="7A8D201C" w14:textId="54CD3FB8" w:rsidR="00255BA6" w:rsidRPr="001836BD" w:rsidRDefault="00255BA6" w:rsidP="00255BA6">
      <w:pPr>
        <w:jc w:val="both"/>
        <w:rPr>
          <w:rFonts w:cstheme="minorHAnsi"/>
        </w:rPr>
      </w:pPr>
      <w:r w:rsidRPr="001836BD">
        <w:rPr>
          <w:rFonts w:cstheme="minorHAnsi"/>
        </w:rPr>
        <w:t>An educational session was completed to go over the technical elements of the CAR-T cell thera</w:t>
      </w:r>
      <w:r>
        <w:rPr>
          <w:rFonts w:cstheme="minorHAnsi"/>
        </w:rPr>
        <w:t>py and its production. Patient P</w:t>
      </w:r>
      <w:r w:rsidRPr="001836BD">
        <w:rPr>
          <w:rFonts w:cstheme="minorHAnsi"/>
        </w:rPr>
        <w:t>artners have also previously reviewed elements of the various projects in a one-on-one meeting with research staff members and project leaders. An orientation meeting will take place for any n</w:t>
      </w:r>
      <w:r>
        <w:rPr>
          <w:rFonts w:cstheme="minorHAnsi"/>
        </w:rPr>
        <w:t>ew Patient P</w:t>
      </w:r>
      <w:r w:rsidRPr="001836BD">
        <w:rPr>
          <w:rFonts w:cstheme="minorHAnsi"/>
        </w:rPr>
        <w:t>artners</w:t>
      </w:r>
      <w:r>
        <w:rPr>
          <w:rFonts w:cstheme="minorHAnsi"/>
        </w:rPr>
        <w:t>,</w:t>
      </w:r>
      <w:r w:rsidRPr="001836BD">
        <w:rPr>
          <w:rFonts w:cstheme="minorHAnsi"/>
        </w:rPr>
        <w:t xml:space="preserve"> to discuss the overall goal and components of the GO-CART project. </w:t>
      </w:r>
      <w:r>
        <w:rPr>
          <w:rFonts w:cstheme="minorHAnsi"/>
        </w:rPr>
        <w:t>Patient P</w:t>
      </w:r>
      <w:r w:rsidRPr="001836BD">
        <w:rPr>
          <w:rFonts w:cstheme="minorHAnsi"/>
        </w:rPr>
        <w:t>artners may also request further one-on-one meetings with research staff members and project leaders if they would like more information on a topic. At the beginning of each meeting</w:t>
      </w:r>
      <w:r>
        <w:rPr>
          <w:rFonts w:cstheme="minorHAnsi"/>
        </w:rPr>
        <w:t>,</w:t>
      </w:r>
      <w:r w:rsidRPr="001836BD">
        <w:rPr>
          <w:rFonts w:cstheme="minorHAnsi"/>
        </w:rPr>
        <w:t xml:space="preserve"> an overview using lay terms will be given to ensure understanding among all members.  Below several key terms have been defined.</w:t>
      </w:r>
    </w:p>
    <w:p w14:paraId="1315C14B" w14:textId="77777777" w:rsidR="00255BA6" w:rsidRPr="001836BD" w:rsidRDefault="00255BA6" w:rsidP="00255BA6">
      <w:pPr>
        <w:jc w:val="both"/>
        <w:rPr>
          <w:rFonts w:cstheme="minorHAnsi"/>
        </w:rPr>
      </w:pPr>
    </w:p>
    <w:p w14:paraId="44A51C1C" w14:textId="77777777" w:rsidR="00255BA6" w:rsidRPr="001836BD" w:rsidRDefault="00255BA6" w:rsidP="00255BA6">
      <w:pPr>
        <w:jc w:val="both"/>
        <w:rPr>
          <w:rFonts w:cstheme="minorHAnsi"/>
        </w:rPr>
      </w:pPr>
      <w:r w:rsidRPr="001836BD">
        <w:rPr>
          <w:rFonts w:cstheme="minorHAnsi"/>
          <w:b/>
        </w:rPr>
        <w:t>CAR T-Cell Therapy:</w:t>
      </w:r>
      <w:r w:rsidRPr="001836BD">
        <w:rPr>
          <w:rFonts w:cstheme="minorHAnsi"/>
        </w:rPr>
        <w:t xml:space="preserve"> CAR T-Cell Therapy involves genetically modifying a patient’s own T-cells (a type of immune cell that can be collected from the blood) to target and kill cancer cells.</w:t>
      </w:r>
    </w:p>
    <w:p w14:paraId="0D342B0D" w14:textId="77777777" w:rsidR="00255BA6" w:rsidRPr="001836BD" w:rsidRDefault="00255BA6" w:rsidP="00255BA6">
      <w:pPr>
        <w:jc w:val="both"/>
        <w:rPr>
          <w:rFonts w:cstheme="minorHAnsi"/>
        </w:rPr>
      </w:pPr>
      <w:r w:rsidRPr="001836BD">
        <w:rPr>
          <w:rFonts w:cstheme="minorHAnsi"/>
        </w:rPr>
        <w:t xml:space="preserve"> </w:t>
      </w:r>
    </w:p>
    <w:p w14:paraId="25645323" w14:textId="77777777" w:rsidR="00255BA6" w:rsidRPr="001836BD" w:rsidRDefault="00255BA6" w:rsidP="00255BA6">
      <w:pPr>
        <w:jc w:val="both"/>
        <w:rPr>
          <w:rFonts w:cstheme="minorHAnsi"/>
        </w:rPr>
      </w:pPr>
      <w:r w:rsidRPr="001836BD">
        <w:rPr>
          <w:rFonts w:cstheme="minorHAnsi"/>
          <w:b/>
        </w:rPr>
        <w:t>Knowledge Translation:</w:t>
      </w:r>
      <w:r w:rsidRPr="001836BD">
        <w:rPr>
          <w:rFonts w:cstheme="minorHAnsi"/>
        </w:rPr>
        <w:t xml:space="preserve"> Knowledge Translation is a field of research </w:t>
      </w:r>
      <w:r>
        <w:rPr>
          <w:rFonts w:cstheme="minorHAnsi"/>
        </w:rPr>
        <w:t>that involves</w:t>
      </w:r>
      <w:r w:rsidRPr="001836BD">
        <w:rPr>
          <w:rFonts w:cstheme="minorHAnsi"/>
        </w:rPr>
        <w:t xml:space="preserve"> strategies to ensure uptake of research findings into practice.</w:t>
      </w:r>
    </w:p>
    <w:p w14:paraId="14D62F26" w14:textId="77777777" w:rsidR="00255BA6" w:rsidRPr="001836BD" w:rsidRDefault="00255BA6" w:rsidP="00255BA6">
      <w:pPr>
        <w:jc w:val="both"/>
        <w:rPr>
          <w:rFonts w:cstheme="minorHAnsi"/>
        </w:rPr>
      </w:pPr>
    </w:p>
    <w:p w14:paraId="77DB7894" w14:textId="77777777" w:rsidR="00255BA6" w:rsidRPr="00CA71AB" w:rsidRDefault="00255BA6" w:rsidP="00255BA6">
      <w:pPr>
        <w:jc w:val="both"/>
        <w:rPr>
          <w:rFonts w:cstheme="minorHAnsi"/>
        </w:rPr>
      </w:pPr>
      <w:r w:rsidRPr="001836BD">
        <w:rPr>
          <w:rFonts w:cstheme="minorHAnsi"/>
          <w:b/>
        </w:rPr>
        <w:t>Systematic Review:</w:t>
      </w:r>
      <w:r w:rsidRPr="001836BD">
        <w:rPr>
          <w:rFonts w:cstheme="minorHAnsi"/>
        </w:rPr>
        <w:t xml:space="preserve"> A systematic review is a literature search, which aims to identify studies on a specific research question in a non-biased manner. This is done by following a structured protocol. </w:t>
      </w:r>
    </w:p>
    <w:p w14:paraId="39ADB350" w14:textId="77777777" w:rsidR="00255BA6" w:rsidRDefault="00255BA6" w:rsidP="00255BA6">
      <w:pPr>
        <w:rPr>
          <w:rFonts w:cstheme="minorHAnsi"/>
          <w:b/>
        </w:rPr>
      </w:pPr>
    </w:p>
    <w:p w14:paraId="57C4CD1E" w14:textId="77777777" w:rsidR="00255BA6" w:rsidRDefault="00255BA6" w:rsidP="00255BA6">
      <w:pPr>
        <w:rPr>
          <w:rFonts w:cstheme="minorHAnsi"/>
          <w:b/>
        </w:rPr>
      </w:pPr>
    </w:p>
    <w:p w14:paraId="5D334134" w14:textId="2649AA97" w:rsidR="00255BA6" w:rsidRDefault="00255BA6" w:rsidP="00255BA6">
      <w:pPr>
        <w:rPr>
          <w:rFonts w:cstheme="minorHAnsi"/>
          <w:b/>
        </w:rPr>
      </w:pPr>
    </w:p>
    <w:p w14:paraId="73222131" w14:textId="7F6059CC" w:rsidR="00255BA6" w:rsidRDefault="00255BA6" w:rsidP="00255BA6">
      <w:pPr>
        <w:rPr>
          <w:rFonts w:cstheme="minorHAnsi"/>
          <w:b/>
        </w:rPr>
      </w:pPr>
    </w:p>
    <w:p w14:paraId="2E61D0D6" w14:textId="7995609B" w:rsidR="00255BA6" w:rsidRDefault="00255BA6" w:rsidP="00255BA6">
      <w:pPr>
        <w:rPr>
          <w:rFonts w:cstheme="minorHAnsi"/>
          <w:b/>
        </w:rPr>
      </w:pPr>
    </w:p>
    <w:p w14:paraId="72A8035B" w14:textId="3295AD60" w:rsidR="00255BA6" w:rsidRDefault="00255BA6" w:rsidP="00255BA6">
      <w:pPr>
        <w:rPr>
          <w:rFonts w:cstheme="minorHAnsi"/>
          <w:b/>
        </w:rPr>
      </w:pPr>
    </w:p>
    <w:p w14:paraId="33290455" w14:textId="4797FD28" w:rsidR="00255BA6" w:rsidRDefault="00255BA6" w:rsidP="00255BA6">
      <w:pPr>
        <w:rPr>
          <w:rFonts w:cstheme="minorHAnsi"/>
          <w:b/>
        </w:rPr>
      </w:pPr>
    </w:p>
    <w:p w14:paraId="2CD7BDED" w14:textId="6B9DF121" w:rsidR="00255BA6" w:rsidRDefault="00255BA6" w:rsidP="00255BA6">
      <w:pPr>
        <w:rPr>
          <w:rFonts w:cstheme="minorHAnsi"/>
          <w:b/>
        </w:rPr>
      </w:pPr>
    </w:p>
    <w:p w14:paraId="25387C7F" w14:textId="030CD135" w:rsidR="00255BA6" w:rsidRDefault="00255BA6" w:rsidP="00255BA6">
      <w:pPr>
        <w:rPr>
          <w:rFonts w:cstheme="minorHAnsi"/>
          <w:b/>
        </w:rPr>
      </w:pPr>
    </w:p>
    <w:p w14:paraId="1DC29328" w14:textId="4C942226" w:rsidR="00255BA6" w:rsidRDefault="00255BA6" w:rsidP="00255BA6">
      <w:pPr>
        <w:rPr>
          <w:rFonts w:cstheme="minorHAnsi"/>
          <w:b/>
        </w:rPr>
      </w:pPr>
    </w:p>
    <w:p w14:paraId="69EEFA9F" w14:textId="10119868" w:rsidR="00255BA6" w:rsidRDefault="00255BA6" w:rsidP="00255BA6">
      <w:pPr>
        <w:rPr>
          <w:rFonts w:cstheme="minorHAnsi"/>
          <w:b/>
        </w:rPr>
      </w:pPr>
    </w:p>
    <w:p w14:paraId="0E107DD0" w14:textId="29B75899" w:rsidR="00255BA6" w:rsidRDefault="00255BA6" w:rsidP="00255BA6">
      <w:pPr>
        <w:rPr>
          <w:rFonts w:cstheme="minorHAnsi"/>
          <w:b/>
        </w:rPr>
      </w:pPr>
    </w:p>
    <w:p w14:paraId="79CEBCB8" w14:textId="0B2AE891" w:rsidR="00255BA6" w:rsidRDefault="00255BA6" w:rsidP="00255BA6">
      <w:pPr>
        <w:rPr>
          <w:rFonts w:cstheme="minorHAnsi"/>
          <w:b/>
        </w:rPr>
      </w:pPr>
    </w:p>
    <w:p w14:paraId="0828B0C3" w14:textId="1C11D127" w:rsidR="00255BA6" w:rsidRDefault="00255BA6" w:rsidP="00255BA6">
      <w:pPr>
        <w:rPr>
          <w:rFonts w:cstheme="minorHAnsi"/>
          <w:b/>
        </w:rPr>
      </w:pPr>
    </w:p>
    <w:p w14:paraId="7291945D" w14:textId="55F5B3C3" w:rsidR="00255BA6" w:rsidRDefault="00255BA6" w:rsidP="00255BA6">
      <w:pPr>
        <w:rPr>
          <w:rFonts w:cstheme="minorHAnsi"/>
          <w:b/>
        </w:rPr>
      </w:pPr>
    </w:p>
    <w:p w14:paraId="4DFE22F8" w14:textId="299069D9" w:rsidR="00255BA6" w:rsidRDefault="00255BA6" w:rsidP="00255BA6">
      <w:pPr>
        <w:rPr>
          <w:rFonts w:cstheme="minorHAnsi"/>
          <w:b/>
        </w:rPr>
      </w:pPr>
    </w:p>
    <w:p w14:paraId="243976EF" w14:textId="4B948524" w:rsidR="00255BA6" w:rsidRDefault="00255BA6" w:rsidP="00255BA6">
      <w:pPr>
        <w:rPr>
          <w:rFonts w:cstheme="minorHAnsi"/>
          <w:b/>
        </w:rPr>
      </w:pPr>
    </w:p>
    <w:p w14:paraId="1BC49983" w14:textId="6041EB7D" w:rsidR="00255BA6" w:rsidRDefault="00255BA6" w:rsidP="00255BA6">
      <w:pPr>
        <w:rPr>
          <w:rFonts w:cstheme="minorHAnsi"/>
          <w:b/>
        </w:rPr>
      </w:pPr>
    </w:p>
    <w:p w14:paraId="5BF3FD64" w14:textId="3A4CBD25" w:rsidR="00255BA6" w:rsidRDefault="00255BA6" w:rsidP="00255BA6">
      <w:pPr>
        <w:rPr>
          <w:rFonts w:cstheme="minorHAnsi"/>
          <w:b/>
        </w:rPr>
      </w:pPr>
    </w:p>
    <w:p w14:paraId="5B9DFE7C" w14:textId="77777777" w:rsidR="00255BA6" w:rsidRPr="001836BD" w:rsidRDefault="00255BA6" w:rsidP="00255BA6">
      <w:pPr>
        <w:rPr>
          <w:rFonts w:cstheme="minorHAnsi"/>
          <w:b/>
        </w:rPr>
      </w:pPr>
    </w:p>
    <w:p w14:paraId="12595B95" w14:textId="77777777" w:rsidR="00255BA6" w:rsidRPr="001836BD" w:rsidRDefault="00255BA6" w:rsidP="00255BA6">
      <w:pPr>
        <w:jc w:val="center"/>
        <w:rPr>
          <w:rFonts w:cstheme="minorHAnsi"/>
          <w:b/>
        </w:rPr>
      </w:pPr>
      <w:r w:rsidRPr="001836BD">
        <w:rPr>
          <w:rFonts w:cstheme="minorHAnsi"/>
          <w:b/>
        </w:rPr>
        <w:lastRenderedPageBreak/>
        <w:t>APPENDIX: Team Members and Roles</w:t>
      </w:r>
    </w:p>
    <w:p w14:paraId="091B27FE" w14:textId="77777777" w:rsidR="00255BA6" w:rsidRPr="001836BD" w:rsidRDefault="00255BA6" w:rsidP="00255BA6">
      <w:pPr>
        <w:rPr>
          <w:rFonts w:cstheme="minorHAnsi"/>
        </w:rPr>
      </w:pPr>
    </w:p>
    <w:tbl>
      <w:tblPr>
        <w:tblStyle w:val="TableGrid"/>
        <w:tblW w:w="0" w:type="auto"/>
        <w:tblLook w:val="04A0" w:firstRow="1" w:lastRow="0" w:firstColumn="1" w:lastColumn="0" w:noHBand="0" w:noVBand="1"/>
      </w:tblPr>
      <w:tblGrid>
        <w:gridCol w:w="2491"/>
        <w:gridCol w:w="6859"/>
      </w:tblGrid>
      <w:tr w:rsidR="00255BA6" w:rsidRPr="001836BD" w14:paraId="104773BF" w14:textId="77777777" w:rsidTr="00872B08">
        <w:tc>
          <w:tcPr>
            <w:tcW w:w="2538" w:type="dxa"/>
            <w:shd w:val="clear" w:color="auto" w:fill="D9D9D9" w:themeFill="background1" w:themeFillShade="D9"/>
          </w:tcPr>
          <w:p w14:paraId="71D9EBF9" w14:textId="77777777" w:rsidR="00255BA6" w:rsidRPr="005938E9" w:rsidRDefault="00255BA6" w:rsidP="00872B08">
            <w:pPr>
              <w:rPr>
                <w:rFonts w:cstheme="minorHAnsi"/>
                <w:b/>
              </w:rPr>
            </w:pPr>
            <w:r w:rsidRPr="005938E9">
              <w:rPr>
                <w:rFonts w:cstheme="minorHAnsi"/>
                <w:b/>
              </w:rPr>
              <w:t>Team Member</w:t>
            </w:r>
          </w:p>
        </w:tc>
        <w:tc>
          <w:tcPr>
            <w:tcW w:w="7038" w:type="dxa"/>
            <w:shd w:val="clear" w:color="auto" w:fill="D9D9D9" w:themeFill="background1" w:themeFillShade="D9"/>
          </w:tcPr>
          <w:p w14:paraId="503EB235" w14:textId="77777777" w:rsidR="00255BA6" w:rsidRPr="005938E9" w:rsidRDefault="00255BA6" w:rsidP="00872B08">
            <w:pPr>
              <w:rPr>
                <w:rFonts w:cstheme="minorHAnsi"/>
                <w:b/>
              </w:rPr>
            </w:pPr>
            <w:r w:rsidRPr="005938E9">
              <w:rPr>
                <w:rFonts w:cstheme="minorHAnsi"/>
                <w:b/>
              </w:rPr>
              <w:t>Role</w:t>
            </w:r>
          </w:p>
        </w:tc>
      </w:tr>
      <w:tr w:rsidR="00255BA6" w:rsidRPr="001836BD" w14:paraId="6277A16B" w14:textId="77777777" w:rsidTr="00872B08">
        <w:tc>
          <w:tcPr>
            <w:tcW w:w="2538" w:type="dxa"/>
          </w:tcPr>
          <w:p w14:paraId="20302DB9" w14:textId="77777777" w:rsidR="00255BA6" w:rsidRPr="00D568CD" w:rsidRDefault="00255BA6" w:rsidP="00872B08">
            <w:pPr>
              <w:rPr>
                <w:rFonts w:cstheme="minorHAnsi"/>
                <w:highlight w:val="yellow"/>
              </w:rPr>
            </w:pPr>
            <w:r w:rsidRPr="00A74A55">
              <w:rPr>
                <w:rFonts w:cstheme="minorHAnsi"/>
              </w:rPr>
              <w:t xml:space="preserve">Terry </w:t>
            </w:r>
            <w:proofErr w:type="spellStart"/>
            <w:r w:rsidRPr="00A74A55">
              <w:rPr>
                <w:rFonts w:cstheme="minorHAnsi"/>
              </w:rPr>
              <w:t>Hawr</w:t>
            </w:r>
            <w:r>
              <w:rPr>
                <w:rFonts w:cstheme="minorHAnsi"/>
              </w:rPr>
              <w:t>y</w:t>
            </w:r>
            <w:r w:rsidRPr="00A74A55">
              <w:rPr>
                <w:rFonts w:cstheme="minorHAnsi"/>
              </w:rPr>
              <w:t>sh</w:t>
            </w:r>
            <w:proofErr w:type="spellEnd"/>
          </w:p>
        </w:tc>
        <w:tc>
          <w:tcPr>
            <w:tcW w:w="7038" w:type="dxa"/>
          </w:tcPr>
          <w:p w14:paraId="7356C2AF" w14:textId="77777777" w:rsidR="00255BA6" w:rsidRPr="001836BD" w:rsidRDefault="00255BA6" w:rsidP="00872B08">
            <w:pPr>
              <w:rPr>
                <w:rFonts w:cstheme="minorHAnsi"/>
              </w:rPr>
            </w:pPr>
            <w:r w:rsidRPr="001836BD">
              <w:rPr>
                <w:rFonts w:cstheme="minorHAnsi"/>
              </w:rPr>
              <w:t>Integrated Knowledge User: Patient Partner</w:t>
            </w:r>
          </w:p>
        </w:tc>
      </w:tr>
      <w:tr w:rsidR="00255BA6" w:rsidRPr="001836BD" w14:paraId="7C804896" w14:textId="77777777" w:rsidTr="00872B08">
        <w:tc>
          <w:tcPr>
            <w:tcW w:w="2538" w:type="dxa"/>
          </w:tcPr>
          <w:p w14:paraId="22786ACD" w14:textId="77777777" w:rsidR="00255BA6" w:rsidRPr="00D568CD" w:rsidRDefault="00255BA6" w:rsidP="00872B08">
            <w:pPr>
              <w:rPr>
                <w:rFonts w:cstheme="minorHAnsi"/>
                <w:highlight w:val="yellow"/>
              </w:rPr>
            </w:pPr>
            <w:r w:rsidRPr="00A74A55">
              <w:rPr>
                <w:rFonts w:cstheme="minorHAnsi"/>
              </w:rPr>
              <w:t>Stu</w:t>
            </w:r>
            <w:r>
              <w:rPr>
                <w:rFonts w:cstheme="minorHAnsi"/>
              </w:rPr>
              <w:t>art</w:t>
            </w:r>
            <w:r w:rsidRPr="00A74A55">
              <w:rPr>
                <w:rFonts w:cstheme="minorHAnsi"/>
              </w:rPr>
              <w:t xml:space="preserve"> S</w:t>
            </w:r>
            <w:r>
              <w:rPr>
                <w:rFonts w:cstheme="minorHAnsi"/>
              </w:rPr>
              <w:t>c</w:t>
            </w:r>
            <w:r w:rsidRPr="00A74A55">
              <w:rPr>
                <w:rFonts w:cstheme="minorHAnsi"/>
              </w:rPr>
              <w:t xml:space="preserve">hwartz </w:t>
            </w:r>
          </w:p>
        </w:tc>
        <w:tc>
          <w:tcPr>
            <w:tcW w:w="7038" w:type="dxa"/>
          </w:tcPr>
          <w:p w14:paraId="00A607A7" w14:textId="77777777" w:rsidR="00255BA6" w:rsidRPr="001836BD" w:rsidRDefault="00255BA6" w:rsidP="00872B08">
            <w:pPr>
              <w:rPr>
                <w:rFonts w:cstheme="minorHAnsi"/>
              </w:rPr>
            </w:pPr>
            <w:r w:rsidRPr="001836BD">
              <w:rPr>
                <w:rFonts w:cstheme="minorHAnsi"/>
              </w:rPr>
              <w:t>Integrated Knowledge User: Patient Partner</w:t>
            </w:r>
          </w:p>
        </w:tc>
      </w:tr>
      <w:tr w:rsidR="00255BA6" w:rsidRPr="001836BD" w14:paraId="4DA392BC" w14:textId="77777777" w:rsidTr="00872B08">
        <w:tc>
          <w:tcPr>
            <w:tcW w:w="2538" w:type="dxa"/>
          </w:tcPr>
          <w:p w14:paraId="606DA82A" w14:textId="77777777" w:rsidR="00255BA6" w:rsidRPr="00D568CD" w:rsidRDefault="00255BA6" w:rsidP="00872B08">
            <w:pPr>
              <w:rPr>
                <w:rFonts w:cstheme="minorHAnsi"/>
                <w:highlight w:val="yellow"/>
              </w:rPr>
            </w:pPr>
            <w:proofErr w:type="spellStart"/>
            <w:r w:rsidRPr="0075609E">
              <w:rPr>
                <w:rFonts w:cstheme="minorHAnsi"/>
              </w:rPr>
              <w:t>Manoj</w:t>
            </w:r>
            <w:proofErr w:type="spellEnd"/>
            <w:r w:rsidRPr="0075609E">
              <w:rPr>
                <w:rFonts w:cstheme="minorHAnsi"/>
              </w:rPr>
              <w:t xml:space="preserve"> </w:t>
            </w:r>
            <w:proofErr w:type="spellStart"/>
            <w:r w:rsidRPr="0075609E">
              <w:rPr>
                <w:rFonts w:cstheme="minorHAnsi"/>
              </w:rPr>
              <w:t>Lalu</w:t>
            </w:r>
            <w:proofErr w:type="spellEnd"/>
          </w:p>
        </w:tc>
        <w:tc>
          <w:tcPr>
            <w:tcW w:w="7038" w:type="dxa"/>
          </w:tcPr>
          <w:p w14:paraId="69D93A6F" w14:textId="77777777" w:rsidR="00255BA6" w:rsidRPr="001836BD" w:rsidRDefault="00255BA6" w:rsidP="00872B08">
            <w:pPr>
              <w:rPr>
                <w:rFonts w:cstheme="minorHAnsi"/>
              </w:rPr>
            </w:pPr>
            <w:r w:rsidRPr="001836BD">
              <w:rPr>
                <w:rFonts w:cstheme="minorHAnsi"/>
              </w:rPr>
              <w:t xml:space="preserve">Management of overall GO-CART project. Will specifically lead meetings, integrated knowledge translation efforts, and systematic reviews. </w:t>
            </w:r>
          </w:p>
        </w:tc>
      </w:tr>
      <w:tr w:rsidR="00255BA6" w:rsidRPr="001836BD" w14:paraId="0F3CEECB" w14:textId="77777777" w:rsidTr="00872B08">
        <w:tc>
          <w:tcPr>
            <w:tcW w:w="2538" w:type="dxa"/>
          </w:tcPr>
          <w:p w14:paraId="17410B0B" w14:textId="77777777" w:rsidR="00255BA6" w:rsidRPr="00D568CD" w:rsidRDefault="00255BA6" w:rsidP="00872B08">
            <w:pPr>
              <w:rPr>
                <w:rFonts w:cstheme="minorHAnsi"/>
                <w:highlight w:val="yellow"/>
              </w:rPr>
            </w:pPr>
            <w:r w:rsidRPr="00EC677B">
              <w:rPr>
                <w:rFonts w:cstheme="minorHAnsi"/>
              </w:rPr>
              <w:t>Dean Fergusson</w:t>
            </w:r>
          </w:p>
        </w:tc>
        <w:tc>
          <w:tcPr>
            <w:tcW w:w="7038" w:type="dxa"/>
          </w:tcPr>
          <w:p w14:paraId="3551692F" w14:textId="77777777" w:rsidR="00255BA6" w:rsidRPr="001836BD" w:rsidRDefault="00255BA6" w:rsidP="00872B08">
            <w:pPr>
              <w:rPr>
                <w:rFonts w:cstheme="minorHAnsi"/>
              </w:rPr>
            </w:pPr>
            <w:r w:rsidRPr="001836BD">
              <w:rPr>
                <w:rFonts w:cstheme="minorHAnsi"/>
              </w:rPr>
              <w:t>Oversight of GO-CART project. Will specifically co-lead systematic reviews</w:t>
            </w:r>
            <w:r>
              <w:rPr>
                <w:rFonts w:cstheme="minorHAnsi"/>
              </w:rPr>
              <w:t>,</w:t>
            </w:r>
            <w:r w:rsidRPr="001836BD">
              <w:rPr>
                <w:rFonts w:cstheme="minorHAnsi"/>
              </w:rPr>
              <w:t xml:space="preserve"> prospective cohort study</w:t>
            </w:r>
            <w:r>
              <w:rPr>
                <w:rFonts w:cstheme="minorHAnsi"/>
              </w:rPr>
              <w:t>, and trial protocol development</w:t>
            </w:r>
            <w:r w:rsidRPr="001836BD">
              <w:rPr>
                <w:rFonts w:cstheme="minorHAnsi"/>
              </w:rPr>
              <w:t xml:space="preserve">. </w:t>
            </w:r>
          </w:p>
        </w:tc>
      </w:tr>
      <w:tr w:rsidR="00255BA6" w:rsidRPr="001836BD" w14:paraId="4C11D3C5" w14:textId="77777777" w:rsidTr="00872B08">
        <w:tc>
          <w:tcPr>
            <w:tcW w:w="2538" w:type="dxa"/>
          </w:tcPr>
          <w:p w14:paraId="2FA1967F" w14:textId="77777777" w:rsidR="00255BA6" w:rsidRPr="00D568CD" w:rsidRDefault="00255BA6" w:rsidP="00872B08">
            <w:pPr>
              <w:rPr>
                <w:rFonts w:cstheme="minorHAnsi"/>
                <w:highlight w:val="yellow"/>
              </w:rPr>
            </w:pPr>
            <w:r w:rsidRPr="00EC677B">
              <w:rPr>
                <w:rFonts w:cstheme="minorHAnsi"/>
              </w:rPr>
              <w:t xml:space="preserve">Natasha </w:t>
            </w:r>
            <w:proofErr w:type="spellStart"/>
            <w:r w:rsidRPr="00EC677B">
              <w:rPr>
                <w:rFonts w:cstheme="minorHAnsi"/>
              </w:rPr>
              <w:t>Kekre</w:t>
            </w:r>
            <w:proofErr w:type="spellEnd"/>
          </w:p>
        </w:tc>
        <w:tc>
          <w:tcPr>
            <w:tcW w:w="7038" w:type="dxa"/>
          </w:tcPr>
          <w:p w14:paraId="65175B2E" w14:textId="77777777" w:rsidR="00255BA6" w:rsidRPr="001836BD" w:rsidRDefault="00255BA6" w:rsidP="00872B08">
            <w:pPr>
              <w:rPr>
                <w:rFonts w:cstheme="minorHAnsi"/>
              </w:rPr>
            </w:pPr>
            <w:r w:rsidRPr="001836BD">
              <w:rPr>
                <w:rFonts w:cstheme="minorHAnsi"/>
              </w:rPr>
              <w:t>Clinical lead for the GO-CART project. Will advise on all components and specifically lead the retrospective and prospective cohort studies.</w:t>
            </w:r>
          </w:p>
        </w:tc>
      </w:tr>
      <w:tr w:rsidR="00255BA6" w:rsidRPr="001836BD" w14:paraId="5411682F" w14:textId="77777777" w:rsidTr="00872B08">
        <w:tc>
          <w:tcPr>
            <w:tcW w:w="2538" w:type="dxa"/>
          </w:tcPr>
          <w:p w14:paraId="62F60129" w14:textId="77777777" w:rsidR="00255BA6" w:rsidRPr="00D568CD" w:rsidRDefault="00255BA6" w:rsidP="00872B08">
            <w:pPr>
              <w:rPr>
                <w:rFonts w:cstheme="minorHAnsi"/>
                <w:highlight w:val="yellow"/>
              </w:rPr>
            </w:pPr>
            <w:r w:rsidRPr="00A74A55">
              <w:rPr>
                <w:rFonts w:cstheme="minorHAnsi"/>
              </w:rPr>
              <w:t xml:space="preserve">Justin Presseau </w:t>
            </w:r>
          </w:p>
        </w:tc>
        <w:tc>
          <w:tcPr>
            <w:tcW w:w="7038" w:type="dxa"/>
          </w:tcPr>
          <w:p w14:paraId="12975E82" w14:textId="77777777" w:rsidR="00255BA6" w:rsidRPr="001836BD" w:rsidRDefault="00255BA6" w:rsidP="00872B08">
            <w:pPr>
              <w:rPr>
                <w:rFonts w:cstheme="minorHAnsi"/>
              </w:rPr>
            </w:pPr>
            <w:r w:rsidRPr="001836BD">
              <w:rPr>
                <w:rFonts w:cstheme="minorHAnsi"/>
              </w:rPr>
              <w:t xml:space="preserve">Will lead knowledge translation studies (interview and survey </w:t>
            </w:r>
            <w:proofErr w:type="gramStart"/>
            <w:r w:rsidRPr="001836BD">
              <w:rPr>
                <w:rFonts w:cstheme="minorHAnsi"/>
              </w:rPr>
              <w:t>studies).</w:t>
            </w:r>
            <w:proofErr w:type="gramEnd"/>
          </w:p>
        </w:tc>
      </w:tr>
      <w:tr w:rsidR="00255BA6" w:rsidRPr="001836BD" w14:paraId="1E8DF7D6" w14:textId="77777777" w:rsidTr="00872B08">
        <w:tc>
          <w:tcPr>
            <w:tcW w:w="2538" w:type="dxa"/>
          </w:tcPr>
          <w:p w14:paraId="3AD6AD70" w14:textId="77777777" w:rsidR="00255BA6" w:rsidRPr="00D568CD" w:rsidRDefault="00255BA6" w:rsidP="00872B08">
            <w:pPr>
              <w:rPr>
                <w:rFonts w:cstheme="minorHAnsi"/>
                <w:highlight w:val="yellow"/>
              </w:rPr>
            </w:pPr>
            <w:proofErr w:type="spellStart"/>
            <w:r w:rsidRPr="00A74A55">
              <w:rPr>
                <w:rFonts w:cstheme="minorHAnsi"/>
              </w:rPr>
              <w:t>Kednapa</w:t>
            </w:r>
            <w:proofErr w:type="spellEnd"/>
            <w:r w:rsidRPr="00A74A55">
              <w:rPr>
                <w:rFonts w:cstheme="minorHAnsi"/>
              </w:rPr>
              <w:t xml:space="preserve"> </w:t>
            </w:r>
            <w:proofErr w:type="spellStart"/>
            <w:r w:rsidRPr="00A74A55">
              <w:rPr>
                <w:rFonts w:cstheme="minorHAnsi"/>
              </w:rPr>
              <w:t>Thavorn</w:t>
            </w:r>
            <w:proofErr w:type="spellEnd"/>
          </w:p>
        </w:tc>
        <w:tc>
          <w:tcPr>
            <w:tcW w:w="7038" w:type="dxa"/>
          </w:tcPr>
          <w:p w14:paraId="58C87DC6" w14:textId="77777777" w:rsidR="00255BA6" w:rsidRPr="001836BD" w:rsidRDefault="00255BA6" w:rsidP="00872B08">
            <w:pPr>
              <w:rPr>
                <w:rFonts w:cstheme="minorHAnsi"/>
              </w:rPr>
            </w:pPr>
            <w:r w:rsidRPr="001836BD">
              <w:rPr>
                <w:rFonts w:cstheme="minorHAnsi"/>
              </w:rPr>
              <w:t xml:space="preserve">Will lead early economic analysis. </w:t>
            </w:r>
          </w:p>
        </w:tc>
      </w:tr>
      <w:tr w:rsidR="00255BA6" w:rsidRPr="001836BD" w14:paraId="68EDB5FB" w14:textId="77777777" w:rsidTr="00872B08">
        <w:tc>
          <w:tcPr>
            <w:tcW w:w="2538" w:type="dxa"/>
          </w:tcPr>
          <w:p w14:paraId="47699D97" w14:textId="77777777" w:rsidR="00255BA6" w:rsidRPr="00D568CD" w:rsidRDefault="00255BA6" w:rsidP="00872B08">
            <w:pPr>
              <w:rPr>
                <w:rFonts w:cstheme="minorHAnsi"/>
                <w:highlight w:val="yellow"/>
              </w:rPr>
            </w:pPr>
            <w:r w:rsidRPr="00EC677B">
              <w:rPr>
                <w:rFonts w:cstheme="minorHAnsi"/>
              </w:rPr>
              <w:t>Robert Holt</w:t>
            </w:r>
          </w:p>
        </w:tc>
        <w:tc>
          <w:tcPr>
            <w:tcW w:w="7038" w:type="dxa"/>
          </w:tcPr>
          <w:p w14:paraId="39CF8352" w14:textId="7F4CF085" w:rsidR="00255BA6" w:rsidRPr="001836BD" w:rsidRDefault="00255BA6" w:rsidP="00872B08">
            <w:pPr>
              <w:rPr>
                <w:rFonts w:cstheme="minorHAnsi"/>
              </w:rPr>
            </w:pPr>
            <w:r w:rsidRPr="001836BD">
              <w:rPr>
                <w:rFonts w:cstheme="minorHAnsi"/>
              </w:rPr>
              <w:t>Design and synthesis of CD19-CAR constructs and viral vectors, and laboratory-scale validation of CD19-CAR transduced T cells</w:t>
            </w:r>
            <w:r>
              <w:rPr>
                <w:rFonts w:cstheme="minorHAnsi"/>
              </w:rPr>
              <w:t xml:space="preserve"> (manufacturing)</w:t>
            </w:r>
            <w:r w:rsidRPr="001836BD">
              <w:rPr>
                <w:rFonts w:cstheme="minorHAnsi"/>
              </w:rPr>
              <w:t>.</w:t>
            </w:r>
          </w:p>
        </w:tc>
      </w:tr>
      <w:tr w:rsidR="00255BA6" w:rsidRPr="001836BD" w14:paraId="2ED73C2D" w14:textId="77777777" w:rsidTr="00872B08">
        <w:tc>
          <w:tcPr>
            <w:tcW w:w="2538" w:type="dxa"/>
          </w:tcPr>
          <w:p w14:paraId="026B4C2F" w14:textId="77777777" w:rsidR="00255BA6" w:rsidRPr="00D568CD" w:rsidRDefault="00255BA6" w:rsidP="00872B08">
            <w:pPr>
              <w:rPr>
                <w:rFonts w:cstheme="minorHAnsi"/>
                <w:highlight w:val="yellow"/>
              </w:rPr>
            </w:pPr>
            <w:r w:rsidRPr="00EC677B">
              <w:rPr>
                <w:rFonts w:cstheme="minorHAnsi"/>
              </w:rPr>
              <w:t>Harry Atkins</w:t>
            </w:r>
          </w:p>
        </w:tc>
        <w:tc>
          <w:tcPr>
            <w:tcW w:w="7038" w:type="dxa"/>
          </w:tcPr>
          <w:p w14:paraId="69564D10" w14:textId="77777777" w:rsidR="00255BA6" w:rsidRPr="001836BD" w:rsidRDefault="00255BA6" w:rsidP="00872B08">
            <w:pPr>
              <w:rPr>
                <w:rFonts w:cstheme="minorHAnsi"/>
              </w:rPr>
            </w:pPr>
            <w:r w:rsidRPr="001836BD">
              <w:rPr>
                <w:rFonts w:cstheme="minorHAnsi"/>
              </w:rPr>
              <w:t>Will advise on clinical protocol and clinical trial design.</w:t>
            </w:r>
          </w:p>
        </w:tc>
      </w:tr>
      <w:tr w:rsidR="00255BA6" w:rsidRPr="001836BD" w14:paraId="43BC84D3" w14:textId="77777777" w:rsidTr="00872B08">
        <w:tc>
          <w:tcPr>
            <w:tcW w:w="2538" w:type="dxa"/>
          </w:tcPr>
          <w:p w14:paraId="122C6145" w14:textId="77777777" w:rsidR="00255BA6" w:rsidRPr="00D568CD" w:rsidRDefault="00255BA6" w:rsidP="00872B08">
            <w:pPr>
              <w:rPr>
                <w:rFonts w:cstheme="minorHAnsi"/>
                <w:highlight w:val="yellow"/>
              </w:rPr>
            </w:pPr>
            <w:r w:rsidRPr="00EC677B">
              <w:rPr>
                <w:rFonts w:cstheme="minorHAnsi"/>
              </w:rPr>
              <w:t xml:space="preserve">Raewyn </w:t>
            </w:r>
            <w:proofErr w:type="spellStart"/>
            <w:r w:rsidRPr="00EC677B">
              <w:rPr>
                <w:rFonts w:cstheme="minorHAnsi"/>
              </w:rPr>
              <w:t>Broady</w:t>
            </w:r>
            <w:proofErr w:type="spellEnd"/>
          </w:p>
        </w:tc>
        <w:tc>
          <w:tcPr>
            <w:tcW w:w="7038" w:type="dxa"/>
          </w:tcPr>
          <w:p w14:paraId="4B9C3C27" w14:textId="77777777" w:rsidR="00255BA6" w:rsidRPr="001836BD" w:rsidRDefault="00255BA6" w:rsidP="00872B08">
            <w:pPr>
              <w:rPr>
                <w:rFonts w:cstheme="minorHAnsi"/>
              </w:rPr>
            </w:pPr>
            <w:r w:rsidRPr="001836BD">
              <w:rPr>
                <w:rFonts w:cstheme="minorHAnsi"/>
              </w:rPr>
              <w:t>Will advise on clinical protocol and clinical trial design.</w:t>
            </w:r>
          </w:p>
        </w:tc>
      </w:tr>
      <w:tr w:rsidR="00255BA6" w:rsidRPr="001836BD" w14:paraId="0B13C418" w14:textId="77777777" w:rsidTr="00872B08">
        <w:tc>
          <w:tcPr>
            <w:tcW w:w="2538" w:type="dxa"/>
          </w:tcPr>
          <w:p w14:paraId="324078A2" w14:textId="77777777" w:rsidR="00255BA6" w:rsidRPr="00D568CD" w:rsidRDefault="00255BA6" w:rsidP="00872B08">
            <w:pPr>
              <w:rPr>
                <w:rFonts w:cstheme="minorHAnsi"/>
                <w:highlight w:val="yellow"/>
              </w:rPr>
            </w:pPr>
            <w:r w:rsidRPr="00EC677B">
              <w:rPr>
                <w:rFonts w:cstheme="minorHAnsi"/>
              </w:rPr>
              <w:t xml:space="preserve">Matthew </w:t>
            </w:r>
            <w:proofErr w:type="spellStart"/>
            <w:r w:rsidRPr="00EC677B">
              <w:rPr>
                <w:rFonts w:cstheme="minorHAnsi"/>
              </w:rPr>
              <w:t>Seftel</w:t>
            </w:r>
            <w:proofErr w:type="spellEnd"/>
          </w:p>
        </w:tc>
        <w:tc>
          <w:tcPr>
            <w:tcW w:w="7038" w:type="dxa"/>
          </w:tcPr>
          <w:p w14:paraId="6E609A7E" w14:textId="77777777" w:rsidR="00255BA6" w:rsidRPr="001836BD" w:rsidRDefault="00255BA6" w:rsidP="00872B08">
            <w:pPr>
              <w:rPr>
                <w:rFonts w:cstheme="minorHAnsi"/>
              </w:rPr>
            </w:pPr>
            <w:r w:rsidRPr="001836BD">
              <w:rPr>
                <w:rFonts w:cstheme="minorHAnsi"/>
              </w:rPr>
              <w:t>Integrated Knowledge User: Physician Partner</w:t>
            </w:r>
          </w:p>
        </w:tc>
      </w:tr>
      <w:tr w:rsidR="00255BA6" w:rsidRPr="001836BD" w14:paraId="2D4DAE63" w14:textId="77777777" w:rsidTr="00872B08">
        <w:tc>
          <w:tcPr>
            <w:tcW w:w="2538" w:type="dxa"/>
          </w:tcPr>
          <w:p w14:paraId="10568AFD" w14:textId="77777777" w:rsidR="00255BA6" w:rsidRPr="00D568CD" w:rsidRDefault="00255BA6" w:rsidP="00872B08">
            <w:pPr>
              <w:rPr>
                <w:rFonts w:cstheme="minorHAnsi"/>
                <w:highlight w:val="yellow"/>
              </w:rPr>
            </w:pPr>
            <w:r w:rsidRPr="00EC677B">
              <w:rPr>
                <w:rFonts w:cstheme="minorHAnsi"/>
              </w:rPr>
              <w:t>Patrick Bedford</w:t>
            </w:r>
          </w:p>
        </w:tc>
        <w:tc>
          <w:tcPr>
            <w:tcW w:w="7038" w:type="dxa"/>
          </w:tcPr>
          <w:p w14:paraId="631EBD36" w14:textId="77777777" w:rsidR="00255BA6" w:rsidRPr="001836BD" w:rsidRDefault="00255BA6" w:rsidP="00872B08">
            <w:pPr>
              <w:rPr>
                <w:rFonts w:cstheme="minorHAnsi"/>
              </w:rPr>
            </w:pPr>
            <w:r w:rsidRPr="001836BD">
              <w:rPr>
                <w:rFonts w:cstheme="minorHAnsi"/>
              </w:rPr>
              <w:t>Integra</w:t>
            </w:r>
            <w:r>
              <w:rPr>
                <w:rFonts w:cstheme="minorHAnsi"/>
              </w:rPr>
              <w:t>ted Knowledge User: Regulatory E</w:t>
            </w:r>
            <w:r w:rsidRPr="001836BD">
              <w:rPr>
                <w:rFonts w:cstheme="minorHAnsi"/>
              </w:rPr>
              <w:t xml:space="preserve">xpertise </w:t>
            </w:r>
          </w:p>
        </w:tc>
      </w:tr>
      <w:tr w:rsidR="00255BA6" w:rsidRPr="001836BD" w14:paraId="1116FDD3" w14:textId="77777777" w:rsidTr="00872B08">
        <w:tc>
          <w:tcPr>
            <w:tcW w:w="2538" w:type="dxa"/>
          </w:tcPr>
          <w:p w14:paraId="1827E9C7" w14:textId="77777777" w:rsidR="00255BA6" w:rsidRPr="00D568CD" w:rsidRDefault="00255BA6" w:rsidP="00872B08">
            <w:pPr>
              <w:rPr>
                <w:rFonts w:cstheme="minorHAnsi"/>
                <w:highlight w:val="yellow"/>
              </w:rPr>
            </w:pPr>
            <w:r w:rsidRPr="00D568CD">
              <w:rPr>
                <w:rFonts w:cstheme="minorHAnsi"/>
              </w:rPr>
              <w:t xml:space="preserve">Sasha Van </w:t>
            </w:r>
            <w:proofErr w:type="spellStart"/>
            <w:r w:rsidRPr="00D568CD">
              <w:rPr>
                <w:rFonts w:cstheme="minorHAnsi"/>
              </w:rPr>
              <w:t>Katwyk</w:t>
            </w:r>
            <w:proofErr w:type="spellEnd"/>
          </w:p>
        </w:tc>
        <w:tc>
          <w:tcPr>
            <w:tcW w:w="7038" w:type="dxa"/>
          </w:tcPr>
          <w:p w14:paraId="4E403AA7" w14:textId="77777777" w:rsidR="00255BA6" w:rsidRPr="001836BD" w:rsidRDefault="00255BA6" w:rsidP="00872B08">
            <w:pPr>
              <w:rPr>
                <w:rFonts w:cstheme="minorHAnsi"/>
              </w:rPr>
            </w:pPr>
            <w:r w:rsidRPr="001836BD">
              <w:rPr>
                <w:rFonts w:cstheme="minorHAnsi"/>
              </w:rPr>
              <w:t>Research A</w:t>
            </w:r>
            <w:r>
              <w:rPr>
                <w:rFonts w:cstheme="minorHAnsi"/>
              </w:rPr>
              <w:t>ssociate</w:t>
            </w:r>
            <w:r w:rsidRPr="001836BD">
              <w:rPr>
                <w:rFonts w:cstheme="minorHAnsi"/>
              </w:rPr>
              <w:t xml:space="preserve"> (early economic analysis)</w:t>
            </w:r>
          </w:p>
        </w:tc>
      </w:tr>
      <w:tr w:rsidR="00255BA6" w:rsidRPr="001836BD" w14:paraId="043ED6C3" w14:textId="77777777" w:rsidTr="00872B08">
        <w:tc>
          <w:tcPr>
            <w:tcW w:w="2538" w:type="dxa"/>
          </w:tcPr>
          <w:p w14:paraId="3A14435F" w14:textId="77777777" w:rsidR="00255BA6" w:rsidRPr="00D568CD" w:rsidRDefault="00255BA6" w:rsidP="00872B08">
            <w:pPr>
              <w:rPr>
                <w:rFonts w:cstheme="minorHAnsi"/>
                <w:highlight w:val="yellow"/>
              </w:rPr>
            </w:pPr>
            <w:r w:rsidRPr="00D568CD">
              <w:rPr>
                <w:rFonts w:cstheme="minorHAnsi"/>
              </w:rPr>
              <w:t xml:space="preserve">Emma </w:t>
            </w:r>
            <w:proofErr w:type="spellStart"/>
            <w:r w:rsidRPr="00D568CD">
              <w:rPr>
                <w:rFonts w:cstheme="minorHAnsi"/>
              </w:rPr>
              <w:t>Grigor</w:t>
            </w:r>
            <w:proofErr w:type="spellEnd"/>
          </w:p>
        </w:tc>
        <w:tc>
          <w:tcPr>
            <w:tcW w:w="7038" w:type="dxa"/>
          </w:tcPr>
          <w:p w14:paraId="3669646F" w14:textId="77777777" w:rsidR="00255BA6" w:rsidRPr="001836BD" w:rsidRDefault="00255BA6" w:rsidP="00872B08">
            <w:pPr>
              <w:rPr>
                <w:rFonts w:cstheme="minorHAnsi"/>
              </w:rPr>
            </w:pPr>
            <w:r w:rsidRPr="001836BD">
              <w:rPr>
                <w:rFonts w:cstheme="minorHAnsi"/>
              </w:rPr>
              <w:t>Research Assistant (systematic reviews)</w:t>
            </w:r>
          </w:p>
        </w:tc>
      </w:tr>
      <w:tr w:rsidR="00255BA6" w:rsidRPr="001836BD" w14:paraId="2AE1AE57" w14:textId="77777777" w:rsidTr="00872B08">
        <w:tc>
          <w:tcPr>
            <w:tcW w:w="2538" w:type="dxa"/>
          </w:tcPr>
          <w:p w14:paraId="79C1A18C" w14:textId="77777777" w:rsidR="00255BA6" w:rsidRPr="00AF3EA8" w:rsidRDefault="00255BA6" w:rsidP="00872B08">
            <w:pPr>
              <w:rPr>
                <w:rFonts w:cstheme="minorHAnsi"/>
              </w:rPr>
            </w:pPr>
            <w:r>
              <w:rPr>
                <w:rFonts w:cstheme="minorHAnsi"/>
              </w:rPr>
              <w:t xml:space="preserve">Neil </w:t>
            </w:r>
            <w:proofErr w:type="spellStart"/>
            <w:r>
              <w:rPr>
                <w:rFonts w:cstheme="minorHAnsi"/>
              </w:rPr>
              <w:t>Wesch</w:t>
            </w:r>
            <w:proofErr w:type="spellEnd"/>
          </w:p>
        </w:tc>
        <w:tc>
          <w:tcPr>
            <w:tcW w:w="7038" w:type="dxa"/>
          </w:tcPr>
          <w:p w14:paraId="145F663B" w14:textId="77777777" w:rsidR="00255BA6" w:rsidRPr="001836BD" w:rsidRDefault="00255BA6" w:rsidP="00872B08">
            <w:pPr>
              <w:rPr>
                <w:rFonts w:cstheme="minorHAnsi"/>
              </w:rPr>
            </w:pPr>
            <w:r>
              <w:rPr>
                <w:rFonts w:cstheme="minorHAnsi"/>
              </w:rPr>
              <w:t xml:space="preserve">Research Assistant </w:t>
            </w:r>
          </w:p>
        </w:tc>
      </w:tr>
      <w:tr w:rsidR="00255BA6" w:rsidRPr="001836BD" w14:paraId="0F57DA25" w14:textId="77777777" w:rsidTr="00872B08">
        <w:tc>
          <w:tcPr>
            <w:tcW w:w="2538" w:type="dxa"/>
          </w:tcPr>
          <w:p w14:paraId="2EEA0F55" w14:textId="77777777" w:rsidR="00255BA6" w:rsidRPr="00D568CD" w:rsidRDefault="00255BA6" w:rsidP="00872B08">
            <w:pPr>
              <w:rPr>
                <w:rFonts w:cstheme="minorHAnsi"/>
                <w:highlight w:val="yellow"/>
              </w:rPr>
            </w:pPr>
            <w:r w:rsidRPr="00AF3EA8">
              <w:rPr>
                <w:rFonts w:cstheme="minorHAnsi"/>
              </w:rPr>
              <w:t xml:space="preserve">Casey </w:t>
            </w:r>
            <w:proofErr w:type="spellStart"/>
            <w:r w:rsidRPr="00AF3EA8">
              <w:rPr>
                <w:rFonts w:cstheme="minorHAnsi"/>
              </w:rPr>
              <w:t>Lansdell</w:t>
            </w:r>
            <w:proofErr w:type="spellEnd"/>
          </w:p>
        </w:tc>
        <w:tc>
          <w:tcPr>
            <w:tcW w:w="7038" w:type="dxa"/>
          </w:tcPr>
          <w:p w14:paraId="645AED8B" w14:textId="77777777" w:rsidR="00255BA6" w:rsidRPr="001836BD" w:rsidRDefault="00255BA6" w:rsidP="00872B08">
            <w:pPr>
              <w:rPr>
                <w:rFonts w:cstheme="minorHAnsi"/>
              </w:rPr>
            </w:pPr>
            <w:r w:rsidRPr="001836BD">
              <w:rPr>
                <w:rFonts w:cstheme="minorHAnsi"/>
              </w:rPr>
              <w:t xml:space="preserve">Laboratory Technician </w:t>
            </w:r>
          </w:p>
        </w:tc>
      </w:tr>
      <w:tr w:rsidR="00255BA6" w:rsidRPr="001836BD" w14:paraId="4653F32D" w14:textId="77777777" w:rsidTr="00872B08">
        <w:tc>
          <w:tcPr>
            <w:tcW w:w="2538" w:type="dxa"/>
          </w:tcPr>
          <w:p w14:paraId="38587F74" w14:textId="77777777" w:rsidR="00255BA6" w:rsidRPr="00D568CD" w:rsidRDefault="00255BA6" w:rsidP="00872B08">
            <w:pPr>
              <w:rPr>
                <w:rFonts w:cstheme="minorHAnsi"/>
                <w:highlight w:val="yellow"/>
              </w:rPr>
            </w:pPr>
            <w:r w:rsidRPr="008A64E3">
              <w:rPr>
                <w:rFonts w:cstheme="minorHAnsi"/>
              </w:rPr>
              <w:t>Josh Montroy</w:t>
            </w:r>
          </w:p>
        </w:tc>
        <w:tc>
          <w:tcPr>
            <w:tcW w:w="7038" w:type="dxa"/>
          </w:tcPr>
          <w:p w14:paraId="361E5FF4" w14:textId="77777777" w:rsidR="00255BA6" w:rsidRPr="001836BD" w:rsidRDefault="00255BA6" w:rsidP="00872B08">
            <w:pPr>
              <w:rPr>
                <w:rFonts w:cstheme="minorHAnsi"/>
              </w:rPr>
            </w:pPr>
            <w:r w:rsidRPr="001836BD">
              <w:rPr>
                <w:rFonts w:cstheme="minorHAnsi"/>
              </w:rPr>
              <w:t>Research Associate (systematic reviews and retrospective cohort study)</w:t>
            </w:r>
          </w:p>
        </w:tc>
      </w:tr>
      <w:tr w:rsidR="00255BA6" w:rsidRPr="001836BD" w14:paraId="4261C66A" w14:textId="77777777" w:rsidTr="00872B08">
        <w:tc>
          <w:tcPr>
            <w:tcW w:w="2538" w:type="dxa"/>
          </w:tcPr>
          <w:p w14:paraId="1DA4CF87" w14:textId="77777777" w:rsidR="00255BA6" w:rsidRPr="00D568CD" w:rsidRDefault="00255BA6" w:rsidP="00872B08">
            <w:pPr>
              <w:rPr>
                <w:rFonts w:cstheme="minorHAnsi"/>
              </w:rPr>
            </w:pPr>
            <w:r w:rsidRPr="00D568CD">
              <w:rPr>
                <w:rFonts w:cstheme="minorHAnsi"/>
              </w:rPr>
              <w:t xml:space="preserve">Sarah </w:t>
            </w:r>
            <w:proofErr w:type="spellStart"/>
            <w:r w:rsidRPr="00D568CD">
              <w:rPr>
                <w:rFonts w:cstheme="minorHAnsi"/>
              </w:rPr>
              <w:t>Asad</w:t>
            </w:r>
            <w:proofErr w:type="spellEnd"/>
          </w:p>
        </w:tc>
        <w:tc>
          <w:tcPr>
            <w:tcW w:w="7038" w:type="dxa"/>
          </w:tcPr>
          <w:p w14:paraId="56BA4123" w14:textId="77777777" w:rsidR="00255BA6" w:rsidRPr="001836BD" w:rsidRDefault="00255BA6" w:rsidP="00872B08">
            <w:pPr>
              <w:rPr>
                <w:rFonts w:cstheme="minorHAnsi"/>
              </w:rPr>
            </w:pPr>
            <w:r w:rsidRPr="001836BD">
              <w:rPr>
                <w:rFonts w:cstheme="minorHAnsi"/>
              </w:rPr>
              <w:t>Research Coordinator (knowledge translation interview studies)</w:t>
            </w:r>
          </w:p>
        </w:tc>
      </w:tr>
      <w:tr w:rsidR="00F55C13" w:rsidRPr="001836BD" w14:paraId="67D8E1E3" w14:textId="77777777" w:rsidTr="00872B08">
        <w:tc>
          <w:tcPr>
            <w:tcW w:w="2538" w:type="dxa"/>
          </w:tcPr>
          <w:p w14:paraId="1C293D5A" w14:textId="449F3CF0" w:rsidR="00F55C13" w:rsidRPr="00D568CD" w:rsidRDefault="00F55C13" w:rsidP="00872B08">
            <w:pPr>
              <w:rPr>
                <w:rFonts w:cstheme="minorHAnsi"/>
              </w:rPr>
            </w:pPr>
            <w:proofErr w:type="spellStart"/>
            <w:r>
              <w:rPr>
                <w:rFonts w:cstheme="minorHAnsi"/>
              </w:rPr>
              <w:t>Gisell</w:t>
            </w:r>
            <w:proofErr w:type="spellEnd"/>
            <w:r>
              <w:rPr>
                <w:rFonts w:cstheme="minorHAnsi"/>
              </w:rPr>
              <w:t xml:space="preserve"> Castillo</w:t>
            </w:r>
          </w:p>
        </w:tc>
        <w:tc>
          <w:tcPr>
            <w:tcW w:w="7038" w:type="dxa"/>
          </w:tcPr>
          <w:p w14:paraId="7523574C" w14:textId="38E095FE" w:rsidR="00F55C13" w:rsidRPr="001836BD" w:rsidRDefault="00F55C13" w:rsidP="00872B08">
            <w:pPr>
              <w:rPr>
                <w:rFonts w:cstheme="minorHAnsi"/>
              </w:rPr>
            </w:pPr>
            <w:r>
              <w:rPr>
                <w:rFonts w:cstheme="minorHAnsi"/>
              </w:rPr>
              <w:t>Research Coordinator (</w:t>
            </w:r>
            <w:r w:rsidRPr="001836BD">
              <w:rPr>
                <w:rFonts w:cstheme="minorHAnsi"/>
              </w:rPr>
              <w:t>knowledge translation interview studies)</w:t>
            </w:r>
          </w:p>
        </w:tc>
      </w:tr>
      <w:tr w:rsidR="00255BA6" w:rsidRPr="001836BD" w14:paraId="2A0934FF" w14:textId="77777777" w:rsidTr="00872B08">
        <w:tc>
          <w:tcPr>
            <w:tcW w:w="2538" w:type="dxa"/>
          </w:tcPr>
          <w:p w14:paraId="3C059D29" w14:textId="77777777" w:rsidR="00255BA6" w:rsidRPr="00D568CD" w:rsidRDefault="00255BA6" w:rsidP="00872B08">
            <w:pPr>
              <w:rPr>
                <w:rFonts w:cstheme="minorHAnsi"/>
              </w:rPr>
            </w:pPr>
            <w:r w:rsidRPr="00D568CD">
              <w:rPr>
                <w:rFonts w:cstheme="minorHAnsi"/>
              </w:rPr>
              <w:t>Madison Foster</w:t>
            </w:r>
          </w:p>
        </w:tc>
        <w:tc>
          <w:tcPr>
            <w:tcW w:w="7038" w:type="dxa"/>
          </w:tcPr>
          <w:p w14:paraId="3E6B00C4" w14:textId="77777777" w:rsidR="00255BA6" w:rsidRPr="001836BD" w:rsidRDefault="00255BA6" w:rsidP="00872B08">
            <w:pPr>
              <w:rPr>
                <w:rFonts w:cstheme="minorHAnsi"/>
              </w:rPr>
            </w:pPr>
            <w:r>
              <w:rPr>
                <w:rFonts w:cstheme="minorHAnsi"/>
              </w:rPr>
              <w:t>Research Assistant (</w:t>
            </w:r>
            <w:r w:rsidRPr="001836BD">
              <w:rPr>
                <w:rFonts w:cstheme="minorHAnsi"/>
              </w:rPr>
              <w:t xml:space="preserve">knowledge translation interview studies) </w:t>
            </w:r>
          </w:p>
        </w:tc>
      </w:tr>
    </w:tbl>
    <w:p w14:paraId="3E42F3A7" w14:textId="77777777" w:rsidR="00255BA6" w:rsidRDefault="00255BA6" w:rsidP="00255BA6">
      <w:pPr>
        <w:rPr>
          <w:rFonts w:cstheme="minorHAnsi"/>
        </w:rPr>
      </w:pPr>
    </w:p>
    <w:p w14:paraId="298A1F6B" w14:textId="77777777" w:rsidR="00255BA6" w:rsidRDefault="00255BA6" w:rsidP="00255BA6">
      <w:pPr>
        <w:rPr>
          <w:rFonts w:cstheme="minorHAnsi"/>
        </w:rPr>
      </w:pPr>
    </w:p>
    <w:p w14:paraId="32E405DE" w14:textId="77777777" w:rsidR="00255BA6" w:rsidRDefault="00255BA6" w:rsidP="00255BA6">
      <w:pPr>
        <w:rPr>
          <w:rFonts w:cstheme="minorHAnsi"/>
        </w:rPr>
      </w:pPr>
    </w:p>
    <w:p w14:paraId="70C1DFC0" w14:textId="77777777" w:rsidR="00255BA6" w:rsidRDefault="00255BA6" w:rsidP="00255BA6">
      <w:pPr>
        <w:rPr>
          <w:rFonts w:cstheme="minorHAnsi"/>
        </w:rPr>
      </w:pPr>
    </w:p>
    <w:p w14:paraId="569C806E" w14:textId="77777777" w:rsidR="00255BA6" w:rsidRDefault="00255BA6" w:rsidP="00255BA6">
      <w:pPr>
        <w:rPr>
          <w:rFonts w:cstheme="minorHAnsi"/>
        </w:rPr>
        <w:sectPr w:rsidR="00255BA6" w:rsidSect="00872B08">
          <w:footerReference w:type="even" r:id="rId14"/>
          <w:footerReference w:type="default" r:id="rId15"/>
          <w:pgSz w:w="12240" w:h="15840"/>
          <w:pgMar w:top="1440" w:right="1440" w:bottom="1440" w:left="1440" w:header="708" w:footer="708" w:gutter="0"/>
          <w:cols w:space="708"/>
          <w:docGrid w:linePitch="360"/>
        </w:sectPr>
      </w:pPr>
    </w:p>
    <w:p w14:paraId="1EE2B4B9" w14:textId="726296E6" w:rsidR="00255BA6" w:rsidRPr="00A74A55" w:rsidRDefault="00C25813" w:rsidP="00255BA6">
      <w:pPr>
        <w:jc w:val="center"/>
        <w:rPr>
          <w:rFonts w:cstheme="minorHAnsi"/>
          <w:b/>
          <w:u w:val="single"/>
        </w:rPr>
      </w:pPr>
      <w:r>
        <w:rPr>
          <w:rFonts w:cstheme="minorHAnsi"/>
          <w:b/>
          <w:u w:val="single"/>
        </w:rPr>
        <w:lastRenderedPageBreak/>
        <w:t>G</w:t>
      </w:r>
      <w:r w:rsidR="00255BA6">
        <w:rPr>
          <w:rFonts w:cstheme="minorHAnsi"/>
          <w:b/>
          <w:u w:val="single"/>
        </w:rPr>
        <w:t xml:space="preserve">O-CART </w:t>
      </w:r>
      <w:r w:rsidR="00255BA6" w:rsidRPr="00A74A55">
        <w:rPr>
          <w:rFonts w:cstheme="minorHAnsi"/>
          <w:b/>
          <w:u w:val="single"/>
        </w:rPr>
        <w:t>Reporting Relationships</w:t>
      </w:r>
    </w:p>
    <w:p w14:paraId="7A3BD3D4" w14:textId="77777777" w:rsidR="00255BA6" w:rsidRDefault="00255BA6" w:rsidP="00255BA6">
      <w:pPr>
        <w:rPr>
          <w:rFonts w:cstheme="minorHAnsi"/>
        </w:rPr>
      </w:pPr>
      <w:r>
        <w:rPr>
          <w:rFonts w:cstheme="minorHAnsi"/>
          <w:noProof/>
        </w:rPr>
        <w:drawing>
          <wp:inline distT="0" distB="0" distL="0" distR="0" wp14:anchorId="67E36C11" wp14:editId="76F02F85">
            <wp:extent cx="8004077" cy="4409440"/>
            <wp:effectExtent l="38100" t="0" r="546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43A55D0" w14:textId="77777777" w:rsidR="00255BA6" w:rsidRDefault="00255BA6" w:rsidP="00255BA6">
      <w:pPr>
        <w:rPr>
          <w:rFonts w:cstheme="minorHAnsi"/>
        </w:rPr>
      </w:pPr>
    </w:p>
    <w:p w14:paraId="2CFAF8AF" w14:textId="77777777" w:rsidR="00255BA6" w:rsidRDefault="00255BA6" w:rsidP="00255BA6">
      <w:pPr>
        <w:rPr>
          <w:rFonts w:cstheme="minorHAnsi"/>
        </w:rPr>
      </w:pPr>
    </w:p>
    <w:p w14:paraId="33232F89" w14:textId="77777777" w:rsidR="00255BA6" w:rsidRPr="00913B58" w:rsidRDefault="00255BA6" w:rsidP="00255BA6">
      <w:pPr>
        <w:jc w:val="both"/>
        <w:rPr>
          <w:rFonts w:cstheme="minorHAnsi"/>
          <w:sz w:val="2"/>
          <w:szCs w:val="2"/>
        </w:rPr>
      </w:pPr>
    </w:p>
    <w:p w14:paraId="62FC64B8" w14:textId="77777777" w:rsidR="00255BA6" w:rsidRPr="00BD642A" w:rsidRDefault="00255BA6" w:rsidP="00982470">
      <w:pPr>
        <w:jc w:val="both"/>
        <w:rPr>
          <w:b/>
          <w:lang w:val="en-CA"/>
        </w:rPr>
      </w:pPr>
    </w:p>
    <w:p w14:paraId="4A2544A2" w14:textId="77777777" w:rsidR="00BD642A" w:rsidRDefault="00BD642A" w:rsidP="00982470">
      <w:pPr>
        <w:jc w:val="both"/>
        <w:rPr>
          <w:lang w:val="en-CA"/>
        </w:rPr>
      </w:pPr>
    </w:p>
    <w:p w14:paraId="3C888142" w14:textId="75E43AA7" w:rsidR="00982470" w:rsidRPr="008B095D" w:rsidRDefault="00982470" w:rsidP="008B095D">
      <w:pPr>
        <w:rPr>
          <w:lang w:val="en-CA"/>
        </w:rPr>
      </w:pPr>
    </w:p>
    <w:sectPr w:rsidR="00982470" w:rsidRPr="008B095D" w:rsidSect="00C25813">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7DBC" w16cex:dateUtc="2020-07-15T17:06:00Z"/>
  <w16cex:commentExtensible w16cex:durableId="22B98F5C" w16cex:dateUtc="2020-07-15T18:21:00Z"/>
  <w16cex:commentExtensible w16cex:durableId="22BAD620" w16cex:dateUtc="2020-07-16T17:35:00Z"/>
  <w16cex:commentExtensible w16cex:durableId="22BAD633" w16cex:dateUtc="2020-07-16T17:35:00Z"/>
  <w16cex:commentExtensible w16cex:durableId="22BA9280" w16cex:dateUtc="2020-07-16T12:46:00Z"/>
  <w16cex:commentExtensible w16cex:durableId="22BAB6F9" w16cex:dateUtc="2020-07-16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D149" w14:textId="77777777" w:rsidR="00D63296" w:rsidRDefault="00D63296">
      <w:r>
        <w:separator/>
      </w:r>
    </w:p>
  </w:endnote>
  <w:endnote w:type="continuationSeparator" w:id="0">
    <w:p w14:paraId="0B6E73A5" w14:textId="77777777" w:rsidR="00D63296" w:rsidRDefault="00D63296">
      <w:r>
        <w:continuationSeparator/>
      </w:r>
    </w:p>
  </w:endnote>
  <w:endnote w:type="continuationNotice" w:id="1">
    <w:p w14:paraId="57B0BC79" w14:textId="77777777" w:rsidR="00D63296" w:rsidRDefault="00D6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stem Font Regular">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F7F8" w14:textId="77777777" w:rsidR="00DE6BB8" w:rsidRDefault="00DE6BB8" w:rsidP="00872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ADDE1" w14:textId="77777777" w:rsidR="00DE6BB8" w:rsidRDefault="00DE6BB8" w:rsidP="00B57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BE5F" w14:textId="77777777" w:rsidR="00DE6BB8" w:rsidRDefault="00DE6BB8" w:rsidP="00872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268122A" w14:textId="77777777" w:rsidR="00DE6BB8" w:rsidRDefault="00DE6BB8" w:rsidP="00872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510AC" w14:textId="77777777" w:rsidR="00D63296" w:rsidRDefault="00D63296">
      <w:r>
        <w:separator/>
      </w:r>
    </w:p>
  </w:footnote>
  <w:footnote w:type="continuationSeparator" w:id="0">
    <w:p w14:paraId="6F5B0CC7" w14:textId="77777777" w:rsidR="00D63296" w:rsidRDefault="00D63296">
      <w:r>
        <w:continuationSeparator/>
      </w:r>
    </w:p>
  </w:footnote>
  <w:footnote w:type="continuationNotice" w:id="1">
    <w:p w14:paraId="6E0D5D12" w14:textId="77777777" w:rsidR="00D63296" w:rsidRDefault="00D632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B5C"/>
    <w:multiLevelType w:val="hybridMultilevel"/>
    <w:tmpl w:val="B1CE9A08"/>
    <w:lvl w:ilvl="0" w:tplc="9C38931E">
      <w:start w:val="1"/>
      <w:numFmt w:val="bullet"/>
      <w:lvlText w:val="→"/>
      <w:lvlJc w:val="left"/>
      <w:pPr>
        <w:tabs>
          <w:tab w:val="num" w:pos="720"/>
        </w:tabs>
        <w:ind w:left="720" w:hanging="360"/>
      </w:pPr>
      <w:rPr>
        <w:rFonts w:ascii="System Font Regular" w:hAnsi="System Font Regular" w:hint="default"/>
      </w:rPr>
    </w:lvl>
    <w:lvl w:ilvl="1" w:tplc="72B2990E" w:tentative="1">
      <w:start w:val="1"/>
      <w:numFmt w:val="bullet"/>
      <w:lvlText w:val="→"/>
      <w:lvlJc w:val="left"/>
      <w:pPr>
        <w:tabs>
          <w:tab w:val="num" w:pos="1440"/>
        </w:tabs>
        <w:ind w:left="1440" w:hanging="360"/>
      </w:pPr>
      <w:rPr>
        <w:rFonts w:ascii="System Font Regular" w:hAnsi="System Font Regular" w:hint="default"/>
      </w:rPr>
    </w:lvl>
    <w:lvl w:ilvl="2" w:tplc="4FB67068" w:tentative="1">
      <w:start w:val="1"/>
      <w:numFmt w:val="bullet"/>
      <w:lvlText w:val="→"/>
      <w:lvlJc w:val="left"/>
      <w:pPr>
        <w:tabs>
          <w:tab w:val="num" w:pos="2160"/>
        </w:tabs>
        <w:ind w:left="2160" w:hanging="360"/>
      </w:pPr>
      <w:rPr>
        <w:rFonts w:ascii="System Font Regular" w:hAnsi="System Font Regular" w:hint="default"/>
      </w:rPr>
    </w:lvl>
    <w:lvl w:ilvl="3" w:tplc="C0C25D9E" w:tentative="1">
      <w:start w:val="1"/>
      <w:numFmt w:val="bullet"/>
      <w:lvlText w:val="→"/>
      <w:lvlJc w:val="left"/>
      <w:pPr>
        <w:tabs>
          <w:tab w:val="num" w:pos="2880"/>
        </w:tabs>
        <w:ind w:left="2880" w:hanging="360"/>
      </w:pPr>
      <w:rPr>
        <w:rFonts w:ascii="System Font Regular" w:hAnsi="System Font Regular" w:hint="default"/>
      </w:rPr>
    </w:lvl>
    <w:lvl w:ilvl="4" w:tplc="E23489E6" w:tentative="1">
      <w:start w:val="1"/>
      <w:numFmt w:val="bullet"/>
      <w:lvlText w:val="→"/>
      <w:lvlJc w:val="left"/>
      <w:pPr>
        <w:tabs>
          <w:tab w:val="num" w:pos="3600"/>
        </w:tabs>
        <w:ind w:left="3600" w:hanging="360"/>
      </w:pPr>
      <w:rPr>
        <w:rFonts w:ascii="System Font Regular" w:hAnsi="System Font Regular" w:hint="default"/>
      </w:rPr>
    </w:lvl>
    <w:lvl w:ilvl="5" w:tplc="AC469622" w:tentative="1">
      <w:start w:val="1"/>
      <w:numFmt w:val="bullet"/>
      <w:lvlText w:val="→"/>
      <w:lvlJc w:val="left"/>
      <w:pPr>
        <w:tabs>
          <w:tab w:val="num" w:pos="4320"/>
        </w:tabs>
        <w:ind w:left="4320" w:hanging="360"/>
      </w:pPr>
      <w:rPr>
        <w:rFonts w:ascii="System Font Regular" w:hAnsi="System Font Regular" w:hint="default"/>
      </w:rPr>
    </w:lvl>
    <w:lvl w:ilvl="6" w:tplc="0CD6F3DA" w:tentative="1">
      <w:start w:val="1"/>
      <w:numFmt w:val="bullet"/>
      <w:lvlText w:val="→"/>
      <w:lvlJc w:val="left"/>
      <w:pPr>
        <w:tabs>
          <w:tab w:val="num" w:pos="5040"/>
        </w:tabs>
        <w:ind w:left="5040" w:hanging="360"/>
      </w:pPr>
      <w:rPr>
        <w:rFonts w:ascii="System Font Regular" w:hAnsi="System Font Regular" w:hint="default"/>
      </w:rPr>
    </w:lvl>
    <w:lvl w:ilvl="7" w:tplc="92962834" w:tentative="1">
      <w:start w:val="1"/>
      <w:numFmt w:val="bullet"/>
      <w:lvlText w:val="→"/>
      <w:lvlJc w:val="left"/>
      <w:pPr>
        <w:tabs>
          <w:tab w:val="num" w:pos="5760"/>
        </w:tabs>
        <w:ind w:left="5760" w:hanging="360"/>
      </w:pPr>
      <w:rPr>
        <w:rFonts w:ascii="System Font Regular" w:hAnsi="System Font Regular" w:hint="default"/>
      </w:rPr>
    </w:lvl>
    <w:lvl w:ilvl="8" w:tplc="9AB81AD2" w:tentative="1">
      <w:start w:val="1"/>
      <w:numFmt w:val="bullet"/>
      <w:lvlText w:val="→"/>
      <w:lvlJc w:val="left"/>
      <w:pPr>
        <w:tabs>
          <w:tab w:val="num" w:pos="6480"/>
        </w:tabs>
        <w:ind w:left="6480" w:hanging="360"/>
      </w:pPr>
      <w:rPr>
        <w:rFonts w:ascii="System Font Regular" w:hAnsi="System Font Regular" w:hint="default"/>
      </w:rPr>
    </w:lvl>
  </w:abstractNum>
  <w:abstractNum w:abstractNumId="1" w15:restartNumberingAfterBreak="0">
    <w:nsid w:val="0B223C04"/>
    <w:multiLevelType w:val="hybridMultilevel"/>
    <w:tmpl w:val="9100245E"/>
    <w:lvl w:ilvl="0" w:tplc="0EC28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46BBA"/>
    <w:multiLevelType w:val="hybridMultilevel"/>
    <w:tmpl w:val="2A92821E"/>
    <w:lvl w:ilvl="0" w:tplc="2F5A04B0">
      <w:start w:val="1"/>
      <w:numFmt w:val="bullet"/>
      <w:lvlText w:val="→"/>
      <w:lvlJc w:val="left"/>
      <w:pPr>
        <w:tabs>
          <w:tab w:val="num" w:pos="720"/>
        </w:tabs>
        <w:ind w:left="720" w:hanging="360"/>
      </w:pPr>
      <w:rPr>
        <w:rFonts w:ascii="System Font Regular" w:hAnsi="System Font Regular" w:hint="default"/>
      </w:rPr>
    </w:lvl>
    <w:lvl w:ilvl="1" w:tplc="21066C66" w:tentative="1">
      <w:start w:val="1"/>
      <w:numFmt w:val="bullet"/>
      <w:lvlText w:val="→"/>
      <w:lvlJc w:val="left"/>
      <w:pPr>
        <w:tabs>
          <w:tab w:val="num" w:pos="1440"/>
        </w:tabs>
        <w:ind w:left="1440" w:hanging="360"/>
      </w:pPr>
      <w:rPr>
        <w:rFonts w:ascii="System Font Regular" w:hAnsi="System Font Regular" w:hint="default"/>
      </w:rPr>
    </w:lvl>
    <w:lvl w:ilvl="2" w:tplc="F3E8B932" w:tentative="1">
      <w:start w:val="1"/>
      <w:numFmt w:val="bullet"/>
      <w:lvlText w:val="→"/>
      <w:lvlJc w:val="left"/>
      <w:pPr>
        <w:tabs>
          <w:tab w:val="num" w:pos="2160"/>
        </w:tabs>
        <w:ind w:left="2160" w:hanging="360"/>
      </w:pPr>
      <w:rPr>
        <w:rFonts w:ascii="System Font Regular" w:hAnsi="System Font Regular" w:hint="default"/>
      </w:rPr>
    </w:lvl>
    <w:lvl w:ilvl="3" w:tplc="5F3867E0" w:tentative="1">
      <w:start w:val="1"/>
      <w:numFmt w:val="bullet"/>
      <w:lvlText w:val="→"/>
      <w:lvlJc w:val="left"/>
      <w:pPr>
        <w:tabs>
          <w:tab w:val="num" w:pos="2880"/>
        </w:tabs>
        <w:ind w:left="2880" w:hanging="360"/>
      </w:pPr>
      <w:rPr>
        <w:rFonts w:ascii="System Font Regular" w:hAnsi="System Font Regular" w:hint="default"/>
      </w:rPr>
    </w:lvl>
    <w:lvl w:ilvl="4" w:tplc="748A63DA" w:tentative="1">
      <w:start w:val="1"/>
      <w:numFmt w:val="bullet"/>
      <w:lvlText w:val="→"/>
      <w:lvlJc w:val="left"/>
      <w:pPr>
        <w:tabs>
          <w:tab w:val="num" w:pos="3600"/>
        </w:tabs>
        <w:ind w:left="3600" w:hanging="360"/>
      </w:pPr>
      <w:rPr>
        <w:rFonts w:ascii="System Font Regular" w:hAnsi="System Font Regular" w:hint="default"/>
      </w:rPr>
    </w:lvl>
    <w:lvl w:ilvl="5" w:tplc="3AE85AD2" w:tentative="1">
      <w:start w:val="1"/>
      <w:numFmt w:val="bullet"/>
      <w:lvlText w:val="→"/>
      <w:lvlJc w:val="left"/>
      <w:pPr>
        <w:tabs>
          <w:tab w:val="num" w:pos="4320"/>
        </w:tabs>
        <w:ind w:left="4320" w:hanging="360"/>
      </w:pPr>
      <w:rPr>
        <w:rFonts w:ascii="System Font Regular" w:hAnsi="System Font Regular" w:hint="default"/>
      </w:rPr>
    </w:lvl>
    <w:lvl w:ilvl="6" w:tplc="A07A0266" w:tentative="1">
      <w:start w:val="1"/>
      <w:numFmt w:val="bullet"/>
      <w:lvlText w:val="→"/>
      <w:lvlJc w:val="left"/>
      <w:pPr>
        <w:tabs>
          <w:tab w:val="num" w:pos="5040"/>
        </w:tabs>
        <w:ind w:left="5040" w:hanging="360"/>
      </w:pPr>
      <w:rPr>
        <w:rFonts w:ascii="System Font Regular" w:hAnsi="System Font Regular" w:hint="default"/>
      </w:rPr>
    </w:lvl>
    <w:lvl w:ilvl="7" w:tplc="4E322CFA" w:tentative="1">
      <w:start w:val="1"/>
      <w:numFmt w:val="bullet"/>
      <w:lvlText w:val="→"/>
      <w:lvlJc w:val="left"/>
      <w:pPr>
        <w:tabs>
          <w:tab w:val="num" w:pos="5760"/>
        </w:tabs>
        <w:ind w:left="5760" w:hanging="360"/>
      </w:pPr>
      <w:rPr>
        <w:rFonts w:ascii="System Font Regular" w:hAnsi="System Font Regular" w:hint="default"/>
      </w:rPr>
    </w:lvl>
    <w:lvl w:ilvl="8" w:tplc="E0A830F8" w:tentative="1">
      <w:start w:val="1"/>
      <w:numFmt w:val="bullet"/>
      <w:lvlText w:val="→"/>
      <w:lvlJc w:val="left"/>
      <w:pPr>
        <w:tabs>
          <w:tab w:val="num" w:pos="6480"/>
        </w:tabs>
        <w:ind w:left="6480" w:hanging="360"/>
      </w:pPr>
      <w:rPr>
        <w:rFonts w:ascii="System Font Regular" w:hAnsi="System Font Regular" w:hint="default"/>
      </w:rPr>
    </w:lvl>
  </w:abstractNum>
  <w:abstractNum w:abstractNumId="3" w15:restartNumberingAfterBreak="0">
    <w:nsid w:val="1B652A4F"/>
    <w:multiLevelType w:val="hybridMultilevel"/>
    <w:tmpl w:val="9D44D6F6"/>
    <w:lvl w:ilvl="0" w:tplc="4D8E9F4A">
      <w:start w:val="1"/>
      <w:numFmt w:val="bullet"/>
      <w:lvlText w:val=""/>
      <w:lvlJc w:val="left"/>
      <w:pPr>
        <w:ind w:left="720" w:hanging="360"/>
      </w:pPr>
      <w:rPr>
        <w:rFonts w:ascii="Symbol" w:hAnsi="Symbol" w:hint="default"/>
      </w:rPr>
    </w:lvl>
    <w:lvl w:ilvl="1" w:tplc="63AA056E">
      <w:start w:val="1"/>
      <w:numFmt w:val="bullet"/>
      <w:lvlText w:val="o"/>
      <w:lvlJc w:val="left"/>
      <w:pPr>
        <w:ind w:left="1440" w:hanging="360"/>
      </w:pPr>
      <w:rPr>
        <w:rFonts w:ascii="Courier New" w:hAnsi="Courier New" w:hint="default"/>
      </w:rPr>
    </w:lvl>
    <w:lvl w:ilvl="2" w:tplc="A7781F7A">
      <w:start w:val="1"/>
      <w:numFmt w:val="bullet"/>
      <w:lvlText w:val=""/>
      <w:lvlJc w:val="left"/>
      <w:pPr>
        <w:ind w:left="2160" w:hanging="360"/>
      </w:pPr>
      <w:rPr>
        <w:rFonts w:ascii="Wingdings" w:hAnsi="Wingdings" w:hint="default"/>
      </w:rPr>
    </w:lvl>
    <w:lvl w:ilvl="3" w:tplc="026E8D3A">
      <w:start w:val="1"/>
      <w:numFmt w:val="bullet"/>
      <w:lvlText w:val=""/>
      <w:lvlJc w:val="left"/>
      <w:pPr>
        <w:ind w:left="2880" w:hanging="360"/>
      </w:pPr>
      <w:rPr>
        <w:rFonts w:ascii="Symbol" w:hAnsi="Symbol" w:hint="default"/>
      </w:rPr>
    </w:lvl>
    <w:lvl w:ilvl="4" w:tplc="754E9EDE">
      <w:start w:val="1"/>
      <w:numFmt w:val="bullet"/>
      <w:lvlText w:val="o"/>
      <w:lvlJc w:val="left"/>
      <w:pPr>
        <w:ind w:left="3600" w:hanging="360"/>
      </w:pPr>
      <w:rPr>
        <w:rFonts w:ascii="Courier New" w:hAnsi="Courier New" w:hint="default"/>
      </w:rPr>
    </w:lvl>
    <w:lvl w:ilvl="5" w:tplc="3FDA13D4">
      <w:start w:val="1"/>
      <w:numFmt w:val="bullet"/>
      <w:lvlText w:val=""/>
      <w:lvlJc w:val="left"/>
      <w:pPr>
        <w:ind w:left="4320" w:hanging="360"/>
      </w:pPr>
      <w:rPr>
        <w:rFonts w:ascii="Wingdings" w:hAnsi="Wingdings" w:hint="default"/>
      </w:rPr>
    </w:lvl>
    <w:lvl w:ilvl="6" w:tplc="01660492">
      <w:start w:val="1"/>
      <w:numFmt w:val="bullet"/>
      <w:lvlText w:val=""/>
      <w:lvlJc w:val="left"/>
      <w:pPr>
        <w:ind w:left="5040" w:hanging="360"/>
      </w:pPr>
      <w:rPr>
        <w:rFonts w:ascii="Symbol" w:hAnsi="Symbol" w:hint="default"/>
      </w:rPr>
    </w:lvl>
    <w:lvl w:ilvl="7" w:tplc="C05619F8">
      <w:start w:val="1"/>
      <w:numFmt w:val="bullet"/>
      <w:lvlText w:val="o"/>
      <w:lvlJc w:val="left"/>
      <w:pPr>
        <w:ind w:left="5760" w:hanging="360"/>
      </w:pPr>
      <w:rPr>
        <w:rFonts w:ascii="Courier New" w:hAnsi="Courier New" w:hint="default"/>
      </w:rPr>
    </w:lvl>
    <w:lvl w:ilvl="8" w:tplc="9D9CFF24">
      <w:start w:val="1"/>
      <w:numFmt w:val="bullet"/>
      <w:lvlText w:val=""/>
      <w:lvlJc w:val="left"/>
      <w:pPr>
        <w:ind w:left="6480" w:hanging="360"/>
      </w:pPr>
      <w:rPr>
        <w:rFonts w:ascii="Wingdings" w:hAnsi="Wingdings" w:hint="default"/>
      </w:rPr>
    </w:lvl>
  </w:abstractNum>
  <w:abstractNum w:abstractNumId="4" w15:restartNumberingAfterBreak="0">
    <w:nsid w:val="1BF35D03"/>
    <w:multiLevelType w:val="hybridMultilevel"/>
    <w:tmpl w:val="FB021B40"/>
    <w:lvl w:ilvl="0" w:tplc="D5383ED4">
      <w:start w:val="1"/>
      <w:numFmt w:val="bullet"/>
      <w:lvlText w:val="→"/>
      <w:lvlJc w:val="left"/>
      <w:pPr>
        <w:tabs>
          <w:tab w:val="num" w:pos="720"/>
        </w:tabs>
        <w:ind w:left="720" w:hanging="360"/>
      </w:pPr>
      <w:rPr>
        <w:rFonts w:ascii="System Font Regular" w:hAnsi="System Font Regular" w:hint="default"/>
      </w:rPr>
    </w:lvl>
    <w:lvl w:ilvl="1" w:tplc="AD623444" w:tentative="1">
      <w:start w:val="1"/>
      <w:numFmt w:val="bullet"/>
      <w:lvlText w:val="→"/>
      <w:lvlJc w:val="left"/>
      <w:pPr>
        <w:tabs>
          <w:tab w:val="num" w:pos="1440"/>
        </w:tabs>
        <w:ind w:left="1440" w:hanging="360"/>
      </w:pPr>
      <w:rPr>
        <w:rFonts w:ascii="System Font Regular" w:hAnsi="System Font Regular" w:hint="default"/>
      </w:rPr>
    </w:lvl>
    <w:lvl w:ilvl="2" w:tplc="5C5A5D5C" w:tentative="1">
      <w:start w:val="1"/>
      <w:numFmt w:val="bullet"/>
      <w:lvlText w:val="→"/>
      <w:lvlJc w:val="left"/>
      <w:pPr>
        <w:tabs>
          <w:tab w:val="num" w:pos="2160"/>
        </w:tabs>
        <w:ind w:left="2160" w:hanging="360"/>
      </w:pPr>
      <w:rPr>
        <w:rFonts w:ascii="System Font Regular" w:hAnsi="System Font Regular" w:hint="default"/>
      </w:rPr>
    </w:lvl>
    <w:lvl w:ilvl="3" w:tplc="1E70342A" w:tentative="1">
      <w:start w:val="1"/>
      <w:numFmt w:val="bullet"/>
      <w:lvlText w:val="→"/>
      <w:lvlJc w:val="left"/>
      <w:pPr>
        <w:tabs>
          <w:tab w:val="num" w:pos="2880"/>
        </w:tabs>
        <w:ind w:left="2880" w:hanging="360"/>
      </w:pPr>
      <w:rPr>
        <w:rFonts w:ascii="System Font Regular" w:hAnsi="System Font Regular" w:hint="default"/>
      </w:rPr>
    </w:lvl>
    <w:lvl w:ilvl="4" w:tplc="7CE4ADD4" w:tentative="1">
      <w:start w:val="1"/>
      <w:numFmt w:val="bullet"/>
      <w:lvlText w:val="→"/>
      <w:lvlJc w:val="left"/>
      <w:pPr>
        <w:tabs>
          <w:tab w:val="num" w:pos="3600"/>
        </w:tabs>
        <w:ind w:left="3600" w:hanging="360"/>
      </w:pPr>
      <w:rPr>
        <w:rFonts w:ascii="System Font Regular" w:hAnsi="System Font Regular" w:hint="default"/>
      </w:rPr>
    </w:lvl>
    <w:lvl w:ilvl="5" w:tplc="43BCFD32" w:tentative="1">
      <w:start w:val="1"/>
      <w:numFmt w:val="bullet"/>
      <w:lvlText w:val="→"/>
      <w:lvlJc w:val="left"/>
      <w:pPr>
        <w:tabs>
          <w:tab w:val="num" w:pos="4320"/>
        </w:tabs>
        <w:ind w:left="4320" w:hanging="360"/>
      </w:pPr>
      <w:rPr>
        <w:rFonts w:ascii="System Font Regular" w:hAnsi="System Font Regular" w:hint="default"/>
      </w:rPr>
    </w:lvl>
    <w:lvl w:ilvl="6" w:tplc="139C8860" w:tentative="1">
      <w:start w:val="1"/>
      <w:numFmt w:val="bullet"/>
      <w:lvlText w:val="→"/>
      <w:lvlJc w:val="left"/>
      <w:pPr>
        <w:tabs>
          <w:tab w:val="num" w:pos="5040"/>
        </w:tabs>
        <w:ind w:left="5040" w:hanging="360"/>
      </w:pPr>
      <w:rPr>
        <w:rFonts w:ascii="System Font Regular" w:hAnsi="System Font Regular" w:hint="default"/>
      </w:rPr>
    </w:lvl>
    <w:lvl w:ilvl="7" w:tplc="73DC3672" w:tentative="1">
      <w:start w:val="1"/>
      <w:numFmt w:val="bullet"/>
      <w:lvlText w:val="→"/>
      <w:lvlJc w:val="left"/>
      <w:pPr>
        <w:tabs>
          <w:tab w:val="num" w:pos="5760"/>
        </w:tabs>
        <w:ind w:left="5760" w:hanging="360"/>
      </w:pPr>
      <w:rPr>
        <w:rFonts w:ascii="System Font Regular" w:hAnsi="System Font Regular" w:hint="default"/>
      </w:rPr>
    </w:lvl>
    <w:lvl w:ilvl="8" w:tplc="369C8C84" w:tentative="1">
      <w:start w:val="1"/>
      <w:numFmt w:val="bullet"/>
      <w:lvlText w:val="→"/>
      <w:lvlJc w:val="left"/>
      <w:pPr>
        <w:tabs>
          <w:tab w:val="num" w:pos="6480"/>
        </w:tabs>
        <w:ind w:left="6480" w:hanging="360"/>
      </w:pPr>
      <w:rPr>
        <w:rFonts w:ascii="System Font Regular" w:hAnsi="System Font Regular" w:hint="default"/>
      </w:rPr>
    </w:lvl>
  </w:abstractNum>
  <w:abstractNum w:abstractNumId="5" w15:restartNumberingAfterBreak="0">
    <w:nsid w:val="1E5023D8"/>
    <w:multiLevelType w:val="hybridMultilevel"/>
    <w:tmpl w:val="BBDEBABE"/>
    <w:lvl w:ilvl="0" w:tplc="AA2AB502">
      <w:start w:val="1"/>
      <w:numFmt w:val="bullet"/>
      <w:lvlText w:val=""/>
      <w:lvlJc w:val="left"/>
      <w:pPr>
        <w:tabs>
          <w:tab w:val="num" w:pos="720"/>
        </w:tabs>
        <w:ind w:left="720" w:hanging="360"/>
      </w:pPr>
      <w:rPr>
        <w:rFonts w:ascii="Wingdings" w:hAnsi="Wingdings" w:hint="default"/>
      </w:rPr>
    </w:lvl>
    <w:lvl w:ilvl="1" w:tplc="8124A2BA" w:tentative="1">
      <w:start w:val="1"/>
      <w:numFmt w:val="bullet"/>
      <w:lvlText w:val=""/>
      <w:lvlJc w:val="left"/>
      <w:pPr>
        <w:tabs>
          <w:tab w:val="num" w:pos="1440"/>
        </w:tabs>
        <w:ind w:left="1440" w:hanging="360"/>
      </w:pPr>
      <w:rPr>
        <w:rFonts w:ascii="Wingdings" w:hAnsi="Wingdings" w:hint="default"/>
      </w:rPr>
    </w:lvl>
    <w:lvl w:ilvl="2" w:tplc="662659CC" w:tentative="1">
      <w:start w:val="1"/>
      <w:numFmt w:val="bullet"/>
      <w:lvlText w:val=""/>
      <w:lvlJc w:val="left"/>
      <w:pPr>
        <w:tabs>
          <w:tab w:val="num" w:pos="2160"/>
        </w:tabs>
        <w:ind w:left="2160" w:hanging="360"/>
      </w:pPr>
      <w:rPr>
        <w:rFonts w:ascii="Wingdings" w:hAnsi="Wingdings" w:hint="default"/>
      </w:rPr>
    </w:lvl>
    <w:lvl w:ilvl="3" w:tplc="620038C2" w:tentative="1">
      <w:start w:val="1"/>
      <w:numFmt w:val="bullet"/>
      <w:lvlText w:val=""/>
      <w:lvlJc w:val="left"/>
      <w:pPr>
        <w:tabs>
          <w:tab w:val="num" w:pos="2880"/>
        </w:tabs>
        <w:ind w:left="2880" w:hanging="360"/>
      </w:pPr>
      <w:rPr>
        <w:rFonts w:ascii="Wingdings" w:hAnsi="Wingdings" w:hint="default"/>
      </w:rPr>
    </w:lvl>
    <w:lvl w:ilvl="4" w:tplc="E34C74B8" w:tentative="1">
      <w:start w:val="1"/>
      <w:numFmt w:val="bullet"/>
      <w:lvlText w:val=""/>
      <w:lvlJc w:val="left"/>
      <w:pPr>
        <w:tabs>
          <w:tab w:val="num" w:pos="3600"/>
        </w:tabs>
        <w:ind w:left="3600" w:hanging="360"/>
      </w:pPr>
      <w:rPr>
        <w:rFonts w:ascii="Wingdings" w:hAnsi="Wingdings" w:hint="default"/>
      </w:rPr>
    </w:lvl>
    <w:lvl w:ilvl="5" w:tplc="42564170" w:tentative="1">
      <w:start w:val="1"/>
      <w:numFmt w:val="bullet"/>
      <w:lvlText w:val=""/>
      <w:lvlJc w:val="left"/>
      <w:pPr>
        <w:tabs>
          <w:tab w:val="num" w:pos="4320"/>
        </w:tabs>
        <w:ind w:left="4320" w:hanging="360"/>
      </w:pPr>
      <w:rPr>
        <w:rFonts w:ascii="Wingdings" w:hAnsi="Wingdings" w:hint="default"/>
      </w:rPr>
    </w:lvl>
    <w:lvl w:ilvl="6" w:tplc="E4705798" w:tentative="1">
      <w:start w:val="1"/>
      <w:numFmt w:val="bullet"/>
      <w:lvlText w:val=""/>
      <w:lvlJc w:val="left"/>
      <w:pPr>
        <w:tabs>
          <w:tab w:val="num" w:pos="5040"/>
        </w:tabs>
        <w:ind w:left="5040" w:hanging="360"/>
      </w:pPr>
      <w:rPr>
        <w:rFonts w:ascii="Wingdings" w:hAnsi="Wingdings" w:hint="default"/>
      </w:rPr>
    </w:lvl>
    <w:lvl w:ilvl="7" w:tplc="D920638A" w:tentative="1">
      <w:start w:val="1"/>
      <w:numFmt w:val="bullet"/>
      <w:lvlText w:val=""/>
      <w:lvlJc w:val="left"/>
      <w:pPr>
        <w:tabs>
          <w:tab w:val="num" w:pos="5760"/>
        </w:tabs>
        <w:ind w:left="5760" w:hanging="360"/>
      </w:pPr>
      <w:rPr>
        <w:rFonts w:ascii="Wingdings" w:hAnsi="Wingdings" w:hint="default"/>
      </w:rPr>
    </w:lvl>
    <w:lvl w:ilvl="8" w:tplc="400A26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2343C"/>
    <w:multiLevelType w:val="multilevel"/>
    <w:tmpl w:val="22EC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F6784"/>
    <w:multiLevelType w:val="hybridMultilevel"/>
    <w:tmpl w:val="B49C56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A51090"/>
    <w:multiLevelType w:val="hybridMultilevel"/>
    <w:tmpl w:val="925C47E4"/>
    <w:lvl w:ilvl="0" w:tplc="5F06C5B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25B3"/>
    <w:multiLevelType w:val="hybridMultilevel"/>
    <w:tmpl w:val="06589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11214"/>
    <w:multiLevelType w:val="hybridMultilevel"/>
    <w:tmpl w:val="8748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87372"/>
    <w:multiLevelType w:val="hybridMultilevel"/>
    <w:tmpl w:val="B0C65116"/>
    <w:lvl w:ilvl="0" w:tplc="7096B4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D0F75"/>
    <w:multiLevelType w:val="hybridMultilevel"/>
    <w:tmpl w:val="22CEAE1E"/>
    <w:lvl w:ilvl="0" w:tplc="33DA9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72290"/>
    <w:multiLevelType w:val="hybridMultilevel"/>
    <w:tmpl w:val="511C11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2B7448"/>
    <w:multiLevelType w:val="hybridMultilevel"/>
    <w:tmpl w:val="399ECAE6"/>
    <w:lvl w:ilvl="0" w:tplc="FC9441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720D4E"/>
    <w:multiLevelType w:val="hybridMultilevel"/>
    <w:tmpl w:val="310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E6EE3"/>
    <w:multiLevelType w:val="hybridMultilevel"/>
    <w:tmpl w:val="AF5A95DC"/>
    <w:lvl w:ilvl="0" w:tplc="AF468F3A">
      <w:start w:val="1"/>
      <w:numFmt w:val="bullet"/>
      <w:lvlText w:val=""/>
      <w:lvlJc w:val="left"/>
      <w:pPr>
        <w:tabs>
          <w:tab w:val="num" w:pos="720"/>
        </w:tabs>
        <w:ind w:left="720" w:hanging="360"/>
      </w:pPr>
      <w:rPr>
        <w:rFonts w:ascii="Wingdings" w:hAnsi="Wingdings" w:hint="default"/>
      </w:rPr>
    </w:lvl>
    <w:lvl w:ilvl="1" w:tplc="1AA0F0F8" w:tentative="1">
      <w:start w:val="1"/>
      <w:numFmt w:val="bullet"/>
      <w:lvlText w:val=""/>
      <w:lvlJc w:val="left"/>
      <w:pPr>
        <w:tabs>
          <w:tab w:val="num" w:pos="1440"/>
        </w:tabs>
        <w:ind w:left="1440" w:hanging="360"/>
      </w:pPr>
      <w:rPr>
        <w:rFonts w:ascii="Wingdings" w:hAnsi="Wingdings" w:hint="default"/>
      </w:rPr>
    </w:lvl>
    <w:lvl w:ilvl="2" w:tplc="F07A05E4" w:tentative="1">
      <w:start w:val="1"/>
      <w:numFmt w:val="bullet"/>
      <w:lvlText w:val=""/>
      <w:lvlJc w:val="left"/>
      <w:pPr>
        <w:tabs>
          <w:tab w:val="num" w:pos="2160"/>
        </w:tabs>
        <w:ind w:left="2160" w:hanging="360"/>
      </w:pPr>
      <w:rPr>
        <w:rFonts w:ascii="Wingdings" w:hAnsi="Wingdings" w:hint="default"/>
      </w:rPr>
    </w:lvl>
    <w:lvl w:ilvl="3" w:tplc="39F263E4" w:tentative="1">
      <w:start w:val="1"/>
      <w:numFmt w:val="bullet"/>
      <w:lvlText w:val=""/>
      <w:lvlJc w:val="left"/>
      <w:pPr>
        <w:tabs>
          <w:tab w:val="num" w:pos="2880"/>
        </w:tabs>
        <w:ind w:left="2880" w:hanging="360"/>
      </w:pPr>
      <w:rPr>
        <w:rFonts w:ascii="Wingdings" w:hAnsi="Wingdings" w:hint="default"/>
      </w:rPr>
    </w:lvl>
    <w:lvl w:ilvl="4" w:tplc="824AC74E" w:tentative="1">
      <w:start w:val="1"/>
      <w:numFmt w:val="bullet"/>
      <w:lvlText w:val=""/>
      <w:lvlJc w:val="left"/>
      <w:pPr>
        <w:tabs>
          <w:tab w:val="num" w:pos="3600"/>
        </w:tabs>
        <w:ind w:left="3600" w:hanging="360"/>
      </w:pPr>
      <w:rPr>
        <w:rFonts w:ascii="Wingdings" w:hAnsi="Wingdings" w:hint="default"/>
      </w:rPr>
    </w:lvl>
    <w:lvl w:ilvl="5" w:tplc="8D0ECFB6" w:tentative="1">
      <w:start w:val="1"/>
      <w:numFmt w:val="bullet"/>
      <w:lvlText w:val=""/>
      <w:lvlJc w:val="left"/>
      <w:pPr>
        <w:tabs>
          <w:tab w:val="num" w:pos="4320"/>
        </w:tabs>
        <w:ind w:left="4320" w:hanging="360"/>
      </w:pPr>
      <w:rPr>
        <w:rFonts w:ascii="Wingdings" w:hAnsi="Wingdings" w:hint="default"/>
      </w:rPr>
    </w:lvl>
    <w:lvl w:ilvl="6" w:tplc="1938FB7A" w:tentative="1">
      <w:start w:val="1"/>
      <w:numFmt w:val="bullet"/>
      <w:lvlText w:val=""/>
      <w:lvlJc w:val="left"/>
      <w:pPr>
        <w:tabs>
          <w:tab w:val="num" w:pos="5040"/>
        </w:tabs>
        <w:ind w:left="5040" w:hanging="360"/>
      </w:pPr>
      <w:rPr>
        <w:rFonts w:ascii="Wingdings" w:hAnsi="Wingdings" w:hint="default"/>
      </w:rPr>
    </w:lvl>
    <w:lvl w:ilvl="7" w:tplc="1E6C7FD6" w:tentative="1">
      <w:start w:val="1"/>
      <w:numFmt w:val="bullet"/>
      <w:lvlText w:val=""/>
      <w:lvlJc w:val="left"/>
      <w:pPr>
        <w:tabs>
          <w:tab w:val="num" w:pos="5760"/>
        </w:tabs>
        <w:ind w:left="5760" w:hanging="360"/>
      </w:pPr>
      <w:rPr>
        <w:rFonts w:ascii="Wingdings" w:hAnsi="Wingdings" w:hint="default"/>
      </w:rPr>
    </w:lvl>
    <w:lvl w:ilvl="8" w:tplc="CB96CF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6F4C0A"/>
    <w:multiLevelType w:val="hybridMultilevel"/>
    <w:tmpl w:val="C1B26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6BC5D9E"/>
    <w:multiLevelType w:val="hybridMultilevel"/>
    <w:tmpl w:val="8C028BE8"/>
    <w:lvl w:ilvl="0" w:tplc="B7585BE4">
      <w:start w:val="1"/>
      <w:numFmt w:val="bullet"/>
      <w:lvlText w:val=""/>
      <w:lvlJc w:val="left"/>
      <w:pPr>
        <w:tabs>
          <w:tab w:val="num" w:pos="720"/>
        </w:tabs>
        <w:ind w:left="720" w:hanging="360"/>
      </w:pPr>
      <w:rPr>
        <w:rFonts w:ascii="Wingdings" w:hAnsi="Wingdings" w:hint="default"/>
      </w:rPr>
    </w:lvl>
    <w:lvl w:ilvl="1" w:tplc="94D434E8" w:tentative="1">
      <w:start w:val="1"/>
      <w:numFmt w:val="bullet"/>
      <w:lvlText w:val=""/>
      <w:lvlJc w:val="left"/>
      <w:pPr>
        <w:tabs>
          <w:tab w:val="num" w:pos="1440"/>
        </w:tabs>
        <w:ind w:left="1440" w:hanging="360"/>
      </w:pPr>
      <w:rPr>
        <w:rFonts w:ascii="Wingdings" w:hAnsi="Wingdings" w:hint="default"/>
      </w:rPr>
    </w:lvl>
    <w:lvl w:ilvl="2" w:tplc="F84037C8" w:tentative="1">
      <w:start w:val="1"/>
      <w:numFmt w:val="bullet"/>
      <w:lvlText w:val=""/>
      <w:lvlJc w:val="left"/>
      <w:pPr>
        <w:tabs>
          <w:tab w:val="num" w:pos="2160"/>
        </w:tabs>
        <w:ind w:left="2160" w:hanging="360"/>
      </w:pPr>
      <w:rPr>
        <w:rFonts w:ascii="Wingdings" w:hAnsi="Wingdings" w:hint="default"/>
      </w:rPr>
    </w:lvl>
    <w:lvl w:ilvl="3" w:tplc="758E2966" w:tentative="1">
      <w:start w:val="1"/>
      <w:numFmt w:val="bullet"/>
      <w:lvlText w:val=""/>
      <w:lvlJc w:val="left"/>
      <w:pPr>
        <w:tabs>
          <w:tab w:val="num" w:pos="2880"/>
        </w:tabs>
        <w:ind w:left="2880" w:hanging="360"/>
      </w:pPr>
      <w:rPr>
        <w:rFonts w:ascii="Wingdings" w:hAnsi="Wingdings" w:hint="default"/>
      </w:rPr>
    </w:lvl>
    <w:lvl w:ilvl="4" w:tplc="8E0007F4" w:tentative="1">
      <w:start w:val="1"/>
      <w:numFmt w:val="bullet"/>
      <w:lvlText w:val=""/>
      <w:lvlJc w:val="left"/>
      <w:pPr>
        <w:tabs>
          <w:tab w:val="num" w:pos="3600"/>
        </w:tabs>
        <w:ind w:left="3600" w:hanging="360"/>
      </w:pPr>
      <w:rPr>
        <w:rFonts w:ascii="Wingdings" w:hAnsi="Wingdings" w:hint="default"/>
      </w:rPr>
    </w:lvl>
    <w:lvl w:ilvl="5" w:tplc="584E0408" w:tentative="1">
      <w:start w:val="1"/>
      <w:numFmt w:val="bullet"/>
      <w:lvlText w:val=""/>
      <w:lvlJc w:val="left"/>
      <w:pPr>
        <w:tabs>
          <w:tab w:val="num" w:pos="4320"/>
        </w:tabs>
        <w:ind w:left="4320" w:hanging="360"/>
      </w:pPr>
      <w:rPr>
        <w:rFonts w:ascii="Wingdings" w:hAnsi="Wingdings" w:hint="default"/>
      </w:rPr>
    </w:lvl>
    <w:lvl w:ilvl="6" w:tplc="246E1DA6" w:tentative="1">
      <w:start w:val="1"/>
      <w:numFmt w:val="bullet"/>
      <w:lvlText w:val=""/>
      <w:lvlJc w:val="left"/>
      <w:pPr>
        <w:tabs>
          <w:tab w:val="num" w:pos="5040"/>
        </w:tabs>
        <w:ind w:left="5040" w:hanging="360"/>
      </w:pPr>
      <w:rPr>
        <w:rFonts w:ascii="Wingdings" w:hAnsi="Wingdings" w:hint="default"/>
      </w:rPr>
    </w:lvl>
    <w:lvl w:ilvl="7" w:tplc="B9BE4BD2" w:tentative="1">
      <w:start w:val="1"/>
      <w:numFmt w:val="bullet"/>
      <w:lvlText w:val=""/>
      <w:lvlJc w:val="left"/>
      <w:pPr>
        <w:tabs>
          <w:tab w:val="num" w:pos="5760"/>
        </w:tabs>
        <w:ind w:left="5760" w:hanging="360"/>
      </w:pPr>
      <w:rPr>
        <w:rFonts w:ascii="Wingdings" w:hAnsi="Wingdings" w:hint="default"/>
      </w:rPr>
    </w:lvl>
    <w:lvl w:ilvl="8" w:tplc="3FDA073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75539"/>
    <w:multiLevelType w:val="hybridMultilevel"/>
    <w:tmpl w:val="8048EB50"/>
    <w:lvl w:ilvl="0" w:tplc="F872E006">
      <w:start w:val="1"/>
      <w:numFmt w:val="bullet"/>
      <w:lvlText w:val=""/>
      <w:lvlJc w:val="left"/>
      <w:pPr>
        <w:tabs>
          <w:tab w:val="num" w:pos="720"/>
        </w:tabs>
        <w:ind w:left="720" w:hanging="360"/>
      </w:pPr>
      <w:rPr>
        <w:rFonts w:ascii="Wingdings" w:hAnsi="Wingdings" w:hint="default"/>
      </w:rPr>
    </w:lvl>
    <w:lvl w:ilvl="1" w:tplc="08CA8AFC" w:tentative="1">
      <w:start w:val="1"/>
      <w:numFmt w:val="bullet"/>
      <w:lvlText w:val=""/>
      <w:lvlJc w:val="left"/>
      <w:pPr>
        <w:tabs>
          <w:tab w:val="num" w:pos="1440"/>
        </w:tabs>
        <w:ind w:left="1440" w:hanging="360"/>
      </w:pPr>
      <w:rPr>
        <w:rFonts w:ascii="Wingdings" w:hAnsi="Wingdings" w:hint="default"/>
      </w:rPr>
    </w:lvl>
    <w:lvl w:ilvl="2" w:tplc="8ACAD582" w:tentative="1">
      <w:start w:val="1"/>
      <w:numFmt w:val="bullet"/>
      <w:lvlText w:val=""/>
      <w:lvlJc w:val="left"/>
      <w:pPr>
        <w:tabs>
          <w:tab w:val="num" w:pos="2160"/>
        </w:tabs>
        <w:ind w:left="2160" w:hanging="360"/>
      </w:pPr>
      <w:rPr>
        <w:rFonts w:ascii="Wingdings" w:hAnsi="Wingdings" w:hint="default"/>
      </w:rPr>
    </w:lvl>
    <w:lvl w:ilvl="3" w:tplc="6FC6A04C" w:tentative="1">
      <w:start w:val="1"/>
      <w:numFmt w:val="bullet"/>
      <w:lvlText w:val=""/>
      <w:lvlJc w:val="left"/>
      <w:pPr>
        <w:tabs>
          <w:tab w:val="num" w:pos="2880"/>
        </w:tabs>
        <w:ind w:left="2880" w:hanging="360"/>
      </w:pPr>
      <w:rPr>
        <w:rFonts w:ascii="Wingdings" w:hAnsi="Wingdings" w:hint="default"/>
      </w:rPr>
    </w:lvl>
    <w:lvl w:ilvl="4" w:tplc="15605784" w:tentative="1">
      <w:start w:val="1"/>
      <w:numFmt w:val="bullet"/>
      <w:lvlText w:val=""/>
      <w:lvlJc w:val="left"/>
      <w:pPr>
        <w:tabs>
          <w:tab w:val="num" w:pos="3600"/>
        </w:tabs>
        <w:ind w:left="3600" w:hanging="360"/>
      </w:pPr>
      <w:rPr>
        <w:rFonts w:ascii="Wingdings" w:hAnsi="Wingdings" w:hint="default"/>
      </w:rPr>
    </w:lvl>
    <w:lvl w:ilvl="5" w:tplc="F6AA5C02" w:tentative="1">
      <w:start w:val="1"/>
      <w:numFmt w:val="bullet"/>
      <w:lvlText w:val=""/>
      <w:lvlJc w:val="left"/>
      <w:pPr>
        <w:tabs>
          <w:tab w:val="num" w:pos="4320"/>
        </w:tabs>
        <w:ind w:left="4320" w:hanging="360"/>
      </w:pPr>
      <w:rPr>
        <w:rFonts w:ascii="Wingdings" w:hAnsi="Wingdings" w:hint="default"/>
      </w:rPr>
    </w:lvl>
    <w:lvl w:ilvl="6" w:tplc="4384947C" w:tentative="1">
      <w:start w:val="1"/>
      <w:numFmt w:val="bullet"/>
      <w:lvlText w:val=""/>
      <w:lvlJc w:val="left"/>
      <w:pPr>
        <w:tabs>
          <w:tab w:val="num" w:pos="5040"/>
        </w:tabs>
        <w:ind w:left="5040" w:hanging="360"/>
      </w:pPr>
      <w:rPr>
        <w:rFonts w:ascii="Wingdings" w:hAnsi="Wingdings" w:hint="default"/>
      </w:rPr>
    </w:lvl>
    <w:lvl w:ilvl="7" w:tplc="E71CD216" w:tentative="1">
      <w:start w:val="1"/>
      <w:numFmt w:val="bullet"/>
      <w:lvlText w:val=""/>
      <w:lvlJc w:val="left"/>
      <w:pPr>
        <w:tabs>
          <w:tab w:val="num" w:pos="5760"/>
        </w:tabs>
        <w:ind w:left="5760" w:hanging="360"/>
      </w:pPr>
      <w:rPr>
        <w:rFonts w:ascii="Wingdings" w:hAnsi="Wingdings" w:hint="default"/>
      </w:rPr>
    </w:lvl>
    <w:lvl w:ilvl="8" w:tplc="2E32C47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56582"/>
    <w:multiLevelType w:val="hybridMultilevel"/>
    <w:tmpl w:val="FE9C4F2E"/>
    <w:lvl w:ilvl="0" w:tplc="2AE60630">
      <w:start w:val="1"/>
      <w:numFmt w:val="bullet"/>
      <w:lvlText w:val=""/>
      <w:lvlJc w:val="left"/>
      <w:pPr>
        <w:ind w:left="720" w:hanging="360"/>
      </w:pPr>
      <w:rPr>
        <w:rFonts w:ascii="Symbol" w:hAnsi="Symbol" w:hint="default"/>
      </w:rPr>
    </w:lvl>
    <w:lvl w:ilvl="1" w:tplc="C53C1CB0">
      <w:start w:val="1"/>
      <w:numFmt w:val="bullet"/>
      <w:lvlText w:val="o"/>
      <w:lvlJc w:val="left"/>
      <w:pPr>
        <w:ind w:left="1440" w:hanging="360"/>
      </w:pPr>
      <w:rPr>
        <w:rFonts w:ascii="Courier New" w:hAnsi="Courier New" w:hint="default"/>
      </w:rPr>
    </w:lvl>
    <w:lvl w:ilvl="2" w:tplc="09E4B56C">
      <w:start w:val="1"/>
      <w:numFmt w:val="bullet"/>
      <w:lvlText w:val=""/>
      <w:lvlJc w:val="left"/>
      <w:pPr>
        <w:ind w:left="2160" w:hanging="360"/>
      </w:pPr>
      <w:rPr>
        <w:rFonts w:ascii="Wingdings" w:hAnsi="Wingdings" w:hint="default"/>
      </w:rPr>
    </w:lvl>
    <w:lvl w:ilvl="3" w:tplc="7F5A1F92">
      <w:start w:val="1"/>
      <w:numFmt w:val="bullet"/>
      <w:lvlText w:val=""/>
      <w:lvlJc w:val="left"/>
      <w:pPr>
        <w:ind w:left="2880" w:hanging="360"/>
      </w:pPr>
      <w:rPr>
        <w:rFonts w:ascii="Symbol" w:hAnsi="Symbol" w:hint="default"/>
      </w:rPr>
    </w:lvl>
    <w:lvl w:ilvl="4" w:tplc="8738E0E4">
      <w:start w:val="1"/>
      <w:numFmt w:val="bullet"/>
      <w:lvlText w:val="o"/>
      <w:lvlJc w:val="left"/>
      <w:pPr>
        <w:ind w:left="3600" w:hanging="360"/>
      </w:pPr>
      <w:rPr>
        <w:rFonts w:ascii="Courier New" w:hAnsi="Courier New" w:hint="default"/>
      </w:rPr>
    </w:lvl>
    <w:lvl w:ilvl="5" w:tplc="40161AA0">
      <w:start w:val="1"/>
      <w:numFmt w:val="bullet"/>
      <w:lvlText w:val=""/>
      <w:lvlJc w:val="left"/>
      <w:pPr>
        <w:ind w:left="4320" w:hanging="360"/>
      </w:pPr>
      <w:rPr>
        <w:rFonts w:ascii="Wingdings" w:hAnsi="Wingdings" w:hint="default"/>
      </w:rPr>
    </w:lvl>
    <w:lvl w:ilvl="6" w:tplc="C486C0EE">
      <w:start w:val="1"/>
      <w:numFmt w:val="bullet"/>
      <w:lvlText w:val=""/>
      <w:lvlJc w:val="left"/>
      <w:pPr>
        <w:ind w:left="5040" w:hanging="360"/>
      </w:pPr>
      <w:rPr>
        <w:rFonts w:ascii="Symbol" w:hAnsi="Symbol" w:hint="default"/>
      </w:rPr>
    </w:lvl>
    <w:lvl w:ilvl="7" w:tplc="1DA22FEA">
      <w:start w:val="1"/>
      <w:numFmt w:val="bullet"/>
      <w:lvlText w:val="o"/>
      <w:lvlJc w:val="left"/>
      <w:pPr>
        <w:ind w:left="5760" w:hanging="360"/>
      </w:pPr>
      <w:rPr>
        <w:rFonts w:ascii="Courier New" w:hAnsi="Courier New" w:hint="default"/>
      </w:rPr>
    </w:lvl>
    <w:lvl w:ilvl="8" w:tplc="86FA96F6">
      <w:start w:val="1"/>
      <w:numFmt w:val="bullet"/>
      <w:lvlText w:val=""/>
      <w:lvlJc w:val="left"/>
      <w:pPr>
        <w:ind w:left="6480" w:hanging="360"/>
      </w:pPr>
      <w:rPr>
        <w:rFonts w:ascii="Wingdings" w:hAnsi="Wingdings" w:hint="default"/>
      </w:rPr>
    </w:lvl>
  </w:abstractNum>
  <w:abstractNum w:abstractNumId="21" w15:restartNumberingAfterBreak="0">
    <w:nsid w:val="4E612B10"/>
    <w:multiLevelType w:val="hybridMultilevel"/>
    <w:tmpl w:val="78B8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174453"/>
    <w:multiLevelType w:val="hybridMultilevel"/>
    <w:tmpl w:val="AE6CD9F4"/>
    <w:lvl w:ilvl="0" w:tplc="20FE2A7C">
      <w:start w:val="1"/>
      <w:numFmt w:val="bullet"/>
      <w:lvlText w:val="→"/>
      <w:lvlJc w:val="left"/>
      <w:pPr>
        <w:tabs>
          <w:tab w:val="num" w:pos="720"/>
        </w:tabs>
        <w:ind w:left="720" w:hanging="360"/>
      </w:pPr>
      <w:rPr>
        <w:rFonts w:ascii="System Font Regular" w:hAnsi="System Font Regular" w:hint="default"/>
      </w:rPr>
    </w:lvl>
    <w:lvl w:ilvl="1" w:tplc="470E5A18" w:tentative="1">
      <w:start w:val="1"/>
      <w:numFmt w:val="bullet"/>
      <w:lvlText w:val="→"/>
      <w:lvlJc w:val="left"/>
      <w:pPr>
        <w:tabs>
          <w:tab w:val="num" w:pos="1440"/>
        </w:tabs>
        <w:ind w:left="1440" w:hanging="360"/>
      </w:pPr>
      <w:rPr>
        <w:rFonts w:ascii="System Font Regular" w:hAnsi="System Font Regular" w:hint="default"/>
      </w:rPr>
    </w:lvl>
    <w:lvl w:ilvl="2" w:tplc="A51A3ECA" w:tentative="1">
      <w:start w:val="1"/>
      <w:numFmt w:val="bullet"/>
      <w:lvlText w:val="→"/>
      <w:lvlJc w:val="left"/>
      <w:pPr>
        <w:tabs>
          <w:tab w:val="num" w:pos="2160"/>
        </w:tabs>
        <w:ind w:left="2160" w:hanging="360"/>
      </w:pPr>
      <w:rPr>
        <w:rFonts w:ascii="System Font Regular" w:hAnsi="System Font Regular" w:hint="default"/>
      </w:rPr>
    </w:lvl>
    <w:lvl w:ilvl="3" w:tplc="54BE8896" w:tentative="1">
      <w:start w:val="1"/>
      <w:numFmt w:val="bullet"/>
      <w:lvlText w:val="→"/>
      <w:lvlJc w:val="left"/>
      <w:pPr>
        <w:tabs>
          <w:tab w:val="num" w:pos="2880"/>
        </w:tabs>
        <w:ind w:left="2880" w:hanging="360"/>
      </w:pPr>
      <w:rPr>
        <w:rFonts w:ascii="System Font Regular" w:hAnsi="System Font Regular" w:hint="default"/>
      </w:rPr>
    </w:lvl>
    <w:lvl w:ilvl="4" w:tplc="492C94D8" w:tentative="1">
      <w:start w:val="1"/>
      <w:numFmt w:val="bullet"/>
      <w:lvlText w:val="→"/>
      <w:lvlJc w:val="left"/>
      <w:pPr>
        <w:tabs>
          <w:tab w:val="num" w:pos="3600"/>
        </w:tabs>
        <w:ind w:left="3600" w:hanging="360"/>
      </w:pPr>
      <w:rPr>
        <w:rFonts w:ascii="System Font Regular" w:hAnsi="System Font Regular" w:hint="default"/>
      </w:rPr>
    </w:lvl>
    <w:lvl w:ilvl="5" w:tplc="CD26B084" w:tentative="1">
      <w:start w:val="1"/>
      <w:numFmt w:val="bullet"/>
      <w:lvlText w:val="→"/>
      <w:lvlJc w:val="left"/>
      <w:pPr>
        <w:tabs>
          <w:tab w:val="num" w:pos="4320"/>
        </w:tabs>
        <w:ind w:left="4320" w:hanging="360"/>
      </w:pPr>
      <w:rPr>
        <w:rFonts w:ascii="System Font Regular" w:hAnsi="System Font Regular" w:hint="default"/>
      </w:rPr>
    </w:lvl>
    <w:lvl w:ilvl="6" w:tplc="32B48D5E" w:tentative="1">
      <w:start w:val="1"/>
      <w:numFmt w:val="bullet"/>
      <w:lvlText w:val="→"/>
      <w:lvlJc w:val="left"/>
      <w:pPr>
        <w:tabs>
          <w:tab w:val="num" w:pos="5040"/>
        </w:tabs>
        <w:ind w:left="5040" w:hanging="360"/>
      </w:pPr>
      <w:rPr>
        <w:rFonts w:ascii="System Font Regular" w:hAnsi="System Font Regular" w:hint="default"/>
      </w:rPr>
    </w:lvl>
    <w:lvl w:ilvl="7" w:tplc="E5242052" w:tentative="1">
      <w:start w:val="1"/>
      <w:numFmt w:val="bullet"/>
      <w:lvlText w:val="→"/>
      <w:lvlJc w:val="left"/>
      <w:pPr>
        <w:tabs>
          <w:tab w:val="num" w:pos="5760"/>
        </w:tabs>
        <w:ind w:left="5760" w:hanging="360"/>
      </w:pPr>
      <w:rPr>
        <w:rFonts w:ascii="System Font Regular" w:hAnsi="System Font Regular" w:hint="default"/>
      </w:rPr>
    </w:lvl>
    <w:lvl w:ilvl="8" w:tplc="57C8E762" w:tentative="1">
      <w:start w:val="1"/>
      <w:numFmt w:val="bullet"/>
      <w:lvlText w:val="→"/>
      <w:lvlJc w:val="left"/>
      <w:pPr>
        <w:tabs>
          <w:tab w:val="num" w:pos="6480"/>
        </w:tabs>
        <w:ind w:left="6480" w:hanging="360"/>
      </w:pPr>
      <w:rPr>
        <w:rFonts w:ascii="System Font Regular" w:hAnsi="System Font Regular" w:hint="default"/>
      </w:rPr>
    </w:lvl>
  </w:abstractNum>
  <w:abstractNum w:abstractNumId="23" w15:restartNumberingAfterBreak="0">
    <w:nsid w:val="50773849"/>
    <w:multiLevelType w:val="hybridMultilevel"/>
    <w:tmpl w:val="17C4FF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30FD"/>
    <w:multiLevelType w:val="hybridMultilevel"/>
    <w:tmpl w:val="3CAE6C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642BD"/>
    <w:multiLevelType w:val="hybridMultilevel"/>
    <w:tmpl w:val="430CA16A"/>
    <w:lvl w:ilvl="0" w:tplc="00225244">
      <w:start w:val="1"/>
      <w:numFmt w:val="bullet"/>
      <w:lvlText w:val="→"/>
      <w:lvlJc w:val="left"/>
      <w:pPr>
        <w:tabs>
          <w:tab w:val="num" w:pos="720"/>
        </w:tabs>
        <w:ind w:left="720" w:hanging="360"/>
      </w:pPr>
      <w:rPr>
        <w:rFonts w:ascii="System Font Regular" w:hAnsi="System Font Regular" w:hint="default"/>
      </w:rPr>
    </w:lvl>
    <w:lvl w:ilvl="1" w:tplc="53C87F34" w:tentative="1">
      <w:start w:val="1"/>
      <w:numFmt w:val="bullet"/>
      <w:lvlText w:val="→"/>
      <w:lvlJc w:val="left"/>
      <w:pPr>
        <w:tabs>
          <w:tab w:val="num" w:pos="1440"/>
        </w:tabs>
        <w:ind w:left="1440" w:hanging="360"/>
      </w:pPr>
      <w:rPr>
        <w:rFonts w:ascii="System Font Regular" w:hAnsi="System Font Regular" w:hint="default"/>
      </w:rPr>
    </w:lvl>
    <w:lvl w:ilvl="2" w:tplc="76AAF542" w:tentative="1">
      <w:start w:val="1"/>
      <w:numFmt w:val="bullet"/>
      <w:lvlText w:val="→"/>
      <w:lvlJc w:val="left"/>
      <w:pPr>
        <w:tabs>
          <w:tab w:val="num" w:pos="2160"/>
        </w:tabs>
        <w:ind w:left="2160" w:hanging="360"/>
      </w:pPr>
      <w:rPr>
        <w:rFonts w:ascii="System Font Regular" w:hAnsi="System Font Regular" w:hint="default"/>
      </w:rPr>
    </w:lvl>
    <w:lvl w:ilvl="3" w:tplc="88BAE518" w:tentative="1">
      <w:start w:val="1"/>
      <w:numFmt w:val="bullet"/>
      <w:lvlText w:val="→"/>
      <w:lvlJc w:val="left"/>
      <w:pPr>
        <w:tabs>
          <w:tab w:val="num" w:pos="2880"/>
        </w:tabs>
        <w:ind w:left="2880" w:hanging="360"/>
      </w:pPr>
      <w:rPr>
        <w:rFonts w:ascii="System Font Regular" w:hAnsi="System Font Regular" w:hint="default"/>
      </w:rPr>
    </w:lvl>
    <w:lvl w:ilvl="4" w:tplc="64DA8AC2" w:tentative="1">
      <w:start w:val="1"/>
      <w:numFmt w:val="bullet"/>
      <w:lvlText w:val="→"/>
      <w:lvlJc w:val="left"/>
      <w:pPr>
        <w:tabs>
          <w:tab w:val="num" w:pos="3600"/>
        </w:tabs>
        <w:ind w:left="3600" w:hanging="360"/>
      </w:pPr>
      <w:rPr>
        <w:rFonts w:ascii="System Font Regular" w:hAnsi="System Font Regular" w:hint="default"/>
      </w:rPr>
    </w:lvl>
    <w:lvl w:ilvl="5" w:tplc="CA0CA204" w:tentative="1">
      <w:start w:val="1"/>
      <w:numFmt w:val="bullet"/>
      <w:lvlText w:val="→"/>
      <w:lvlJc w:val="left"/>
      <w:pPr>
        <w:tabs>
          <w:tab w:val="num" w:pos="4320"/>
        </w:tabs>
        <w:ind w:left="4320" w:hanging="360"/>
      </w:pPr>
      <w:rPr>
        <w:rFonts w:ascii="System Font Regular" w:hAnsi="System Font Regular" w:hint="default"/>
      </w:rPr>
    </w:lvl>
    <w:lvl w:ilvl="6" w:tplc="04E04A2A" w:tentative="1">
      <w:start w:val="1"/>
      <w:numFmt w:val="bullet"/>
      <w:lvlText w:val="→"/>
      <w:lvlJc w:val="left"/>
      <w:pPr>
        <w:tabs>
          <w:tab w:val="num" w:pos="5040"/>
        </w:tabs>
        <w:ind w:left="5040" w:hanging="360"/>
      </w:pPr>
      <w:rPr>
        <w:rFonts w:ascii="System Font Regular" w:hAnsi="System Font Regular" w:hint="default"/>
      </w:rPr>
    </w:lvl>
    <w:lvl w:ilvl="7" w:tplc="8992462A" w:tentative="1">
      <w:start w:val="1"/>
      <w:numFmt w:val="bullet"/>
      <w:lvlText w:val="→"/>
      <w:lvlJc w:val="left"/>
      <w:pPr>
        <w:tabs>
          <w:tab w:val="num" w:pos="5760"/>
        </w:tabs>
        <w:ind w:left="5760" w:hanging="360"/>
      </w:pPr>
      <w:rPr>
        <w:rFonts w:ascii="System Font Regular" w:hAnsi="System Font Regular" w:hint="default"/>
      </w:rPr>
    </w:lvl>
    <w:lvl w:ilvl="8" w:tplc="1D5A8644" w:tentative="1">
      <w:start w:val="1"/>
      <w:numFmt w:val="bullet"/>
      <w:lvlText w:val="→"/>
      <w:lvlJc w:val="left"/>
      <w:pPr>
        <w:tabs>
          <w:tab w:val="num" w:pos="6480"/>
        </w:tabs>
        <w:ind w:left="6480" w:hanging="360"/>
      </w:pPr>
      <w:rPr>
        <w:rFonts w:ascii="System Font Regular" w:hAnsi="System Font Regular" w:hint="default"/>
      </w:rPr>
    </w:lvl>
  </w:abstractNum>
  <w:abstractNum w:abstractNumId="26" w15:restartNumberingAfterBreak="0">
    <w:nsid w:val="54E8013F"/>
    <w:multiLevelType w:val="hybridMultilevel"/>
    <w:tmpl w:val="0BFE7F8C"/>
    <w:lvl w:ilvl="0" w:tplc="9716BDE0">
      <w:start w:val="1"/>
      <w:numFmt w:val="bullet"/>
      <w:lvlText w:val=""/>
      <w:lvlJc w:val="left"/>
      <w:pPr>
        <w:tabs>
          <w:tab w:val="num" w:pos="720"/>
        </w:tabs>
        <w:ind w:left="720" w:hanging="360"/>
      </w:pPr>
      <w:rPr>
        <w:rFonts w:ascii="Wingdings" w:hAnsi="Wingdings" w:hint="default"/>
      </w:rPr>
    </w:lvl>
    <w:lvl w:ilvl="1" w:tplc="AF225090" w:tentative="1">
      <w:start w:val="1"/>
      <w:numFmt w:val="bullet"/>
      <w:lvlText w:val=""/>
      <w:lvlJc w:val="left"/>
      <w:pPr>
        <w:tabs>
          <w:tab w:val="num" w:pos="1440"/>
        </w:tabs>
        <w:ind w:left="1440" w:hanging="360"/>
      </w:pPr>
      <w:rPr>
        <w:rFonts w:ascii="Wingdings" w:hAnsi="Wingdings" w:hint="default"/>
      </w:rPr>
    </w:lvl>
    <w:lvl w:ilvl="2" w:tplc="0AD253BA" w:tentative="1">
      <w:start w:val="1"/>
      <w:numFmt w:val="bullet"/>
      <w:lvlText w:val=""/>
      <w:lvlJc w:val="left"/>
      <w:pPr>
        <w:tabs>
          <w:tab w:val="num" w:pos="2160"/>
        </w:tabs>
        <w:ind w:left="2160" w:hanging="360"/>
      </w:pPr>
      <w:rPr>
        <w:rFonts w:ascii="Wingdings" w:hAnsi="Wingdings" w:hint="default"/>
      </w:rPr>
    </w:lvl>
    <w:lvl w:ilvl="3" w:tplc="8AFA2D00" w:tentative="1">
      <w:start w:val="1"/>
      <w:numFmt w:val="bullet"/>
      <w:lvlText w:val=""/>
      <w:lvlJc w:val="left"/>
      <w:pPr>
        <w:tabs>
          <w:tab w:val="num" w:pos="2880"/>
        </w:tabs>
        <w:ind w:left="2880" w:hanging="360"/>
      </w:pPr>
      <w:rPr>
        <w:rFonts w:ascii="Wingdings" w:hAnsi="Wingdings" w:hint="default"/>
      </w:rPr>
    </w:lvl>
    <w:lvl w:ilvl="4" w:tplc="A99AE536" w:tentative="1">
      <w:start w:val="1"/>
      <w:numFmt w:val="bullet"/>
      <w:lvlText w:val=""/>
      <w:lvlJc w:val="left"/>
      <w:pPr>
        <w:tabs>
          <w:tab w:val="num" w:pos="3600"/>
        </w:tabs>
        <w:ind w:left="3600" w:hanging="360"/>
      </w:pPr>
      <w:rPr>
        <w:rFonts w:ascii="Wingdings" w:hAnsi="Wingdings" w:hint="default"/>
      </w:rPr>
    </w:lvl>
    <w:lvl w:ilvl="5" w:tplc="D0AAA508" w:tentative="1">
      <w:start w:val="1"/>
      <w:numFmt w:val="bullet"/>
      <w:lvlText w:val=""/>
      <w:lvlJc w:val="left"/>
      <w:pPr>
        <w:tabs>
          <w:tab w:val="num" w:pos="4320"/>
        </w:tabs>
        <w:ind w:left="4320" w:hanging="360"/>
      </w:pPr>
      <w:rPr>
        <w:rFonts w:ascii="Wingdings" w:hAnsi="Wingdings" w:hint="default"/>
      </w:rPr>
    </w:lvl>
    <w:lvl w:ilvl="6" w:tplc="C3482C0C" w:tentative="1">
      <w:start w:val="1"/>
      <w:numFmt w:val="bullet"/>
      <w:lvlText w:val=""/>
      <w:lvlJc w:val="left"/>
      <w:pPr>
        <w:tabs>
          <w:tab w:val="num" w:pos="5040"/>
        </w:tabs>
        <w:ind w:left="5040" w:hanging="360"/>
      </w:pPr>
      <w:rPr>
        <w:rFonts w:ascii="Wingdings" w:hAnsi="Wingdings" w:hint="default"/>
      </w:rPr>
    </w:lvl>
    <w:lvl w:ilvl="7" w:tplc="4E849418" w:tentative="1">
      <w:start w:val="1"/>
      <w:numFmt w:val="bullet"/>
      <w:lvlText w:val=""/>
      <w:lvlJc w:val="left"/>
      <w:pPr>
        <w:tabs>
          <w:tab w:val="num" w:pos="5760"/>
        </w:tabs>
        <w:ind w:left="5760" w:hanging="360"/>
      </w:pPr>
      <w:rPr>
        <w:rFonts w:ascii="Wingdings" w:hAnsi="Wingdings" w:hint="default"/>
      </w:rPr>
    </w:lvl>
    <w:lvl w:ilvl="8" w:tplc="CE2287C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608CE"/>
    <w:multiLevelType w:val="hybridMultilevel"/>
    <w:tmpl w:val="F45C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59CA"/>
    <w:multiLevelType w:val="hybridMultilevel"/>
    <w:tmpl w:val="69267054"/>
    <w:lvl w:ilvl="0" w:tplc="04090003">
      <w:start w:val="1"/>
      <w:numFmt w:val="bullet"/>
      <w:lvlText w:val="o"/>
      <w:lvlJc w:val="left"/>
      <w:pPr>
        <w:ind w:left="709" w:hanging="360"/>
      </w:pPr>
      <w:rPr>
        <w:rFonts w:ascii="Courier New" w:hAnsi="Courier New" w:cs="Courier New"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9" w15:restartNumberingAfterBreak="0">
    <w:nsid w:val="5CD77A63"/>
    <w:multiLevelType w:val="hybridMultilevel"/>
    <w:tmpl w:val="842872FC"/>
    <w:lvl w:ilvl="0" w:tplc="B08C87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51459"/>
    <w:multiLevelType w:val="hybridMultilevel"/>
    <w:tmpl w:val="B428D3C0"/>
    <w:lvl w:ilvl="0" w:tplc="FF72512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F20CE"/>
    <w:multiLevelType w:val="hybridMultilevel"/>
    <w:tmpl w:val="75826732"/>
    <w:lvl w:ilvl="0" w:tplc="4776E1B2">
      <w:start w:val="1"/>
      <w:numFmt w:val="bullet"/>
      <w:lvlText w:val="→"/>
      <w:lvlJc w:val="left"/>
      <w:pPr>
        <w:tabs>
          <w:tab w:val="num" w:pos="720"/>
        </w:tabs>
        <w:ind w:left="720" w:hanging="360"/>
      </w:pPr>
      <w:rPr>
        <w:rFonts w:ascii="System Font Regular" w:hAnsi="System Font Regular" w:hint="default"/>
      </w:rPr>
    </w:lvl>
    <w:lvl w:ilvl="1" w:tplc="1C4CE0A6" w:tentative="1">
      <w:start w:val="1"/>
      <w:numFmt w:val="bullet"/>
      <w:lvlText w:val="→"/>
      <w:lvlJc w:val="left"/>
      <w:pPr>
        <w:tabs>
          <w:tab w:val="num" w:pos="1440"/>
        </w:tabs>
        <w:ind w:left="1440" w:hanging="360"/>
      </w:pPr>
      <w:rPr>
        <w:rFonts w:ascii="System Font Regular" w:hAnsi="System Font Regular" w:hint="default"/>
      </w:rPr>
    </w:lvl>
    <w:lvl w:ilvl="2" w:tplc="FDF6629E" w:tentative="1">
      <w:start w:val="1"/>
      <w:numFmt w:val="bullet"/>
      <w:lvlText w:val="→"/>
      <w:lvlJc w:val="left"/>
      <w:pPr>
        <w:tabs>
          <w:tab w:val="num" w:pos="2160"/>
        </w:tabs>
        <w:ind w:left="2160" w:hanging="360"/>
      </w:pPr>
      <w:rPr>
        <w:rFonts w:ascii="System Font Regular" w:hAnsi="System Font Regular" w:hint="default"/>
      </w:rPr>
    </w:lvl>
    <w:lvl w:ilvl="3" w:tplc="D93A3B96" w:tentative="1">
      <w:start w:val="1"/>
      <w:numFmt w:val="bullet"/>
      <w:lvlText w:val="→"/>
      <w:lvlJc w:val="left"/>
      <w:pPr>
        <w:tabs>
          <w:tab w:val="num" w:pos="2880"/>
        </w:tabs>
        <w:ind w:left="2880" w:hanging="360"/>
      </w:pPr>
      <w:rPr>
        <w:rFonts w:ascii="System Font Regular" w:hAnsi="System Font Regular" w:hint="default"/>
      </w:rPr>
    </w:lvl>
    <w:lvl w:ilvl="4" w:tplc="5FB28F18" w:tentative="1">
      <w:start w:val="1"/>
      <w:numFmt w:val="bullet"/>
      <w:lvlText w:val="→"/>
      <w:lvlJc w:val="left"/>
      <w:pPr>
        <w:tabs>
          <w:tab w:val="num" w:pos="3600"/>
        </w:tabs>
        <w:ind w:left="3600" w:hanging="360"/>
      </w:pPr>
      <w:rPr>
        <w:rFonts w:ascii="System Font Regular" w:hAnsi="System Font Regular" w:hint="default"/>
      </w:rPr>
    </w:lvl>
    <w:lvl w:ilvl="5" w:tplc="2C925224" w:tentative="1">
      <w:start w:val="1"/>
      <w:numFmt w:val="bullet"/>
      <w:lvlText w:val="→"/>
      <w:lvlJc w:val="left"/>
      <w:pPr>
        <w:tabs>
          <w:tab w:val="num" w:pos="4320"/>
        </w:tabs>
        <w:ind w:left="4320" w:hanging="360"/>
      </w:pPr>
      <w:rPr>
        <w:rFonts w:ascii="System Font Regular" w:hAnsi="System Font Regular" w:hint="default"/>
      </w:rPr>
    </w:lvl>
    <w:lvl w:ilvl="6" w:tplc="875C6DB0" w:tentative="1">
      <w:start w:val="1"/>
      <w:numFmt w:val="bullet"/>
      <w:lvlText w:val="→"/>
      <w:lvlJc w:val="left"/>
      <w:pPr>
        <w:tabs>
          <w:tab w:val="num" w:pos="5040"/>
        </w:tabs>
        <w:ind w:left="5040" w:hanging="360"/>
      </w:pPr>
      <w:rPr>
        <w:rFonts w:ascii="System Font Regular" w:hAnsi="System Font Regular" w:hint="default"/>
      </w:rPr>
    </w:lvl>
    <w:lvl w:ilvl="7" w:tplc="8774FE8E" w:tentative="1">
      <w:start w:val="1"/>
      <w:numFmt w:val="bullet"/>
      <w:lvlText w:val="→"/>
      <w:lvlJc w:val="left"/>
      <w:pPr>
        <w:tabs>
          <w:tab w:val="num" w:pos="5760"/>
        </w:tabs>
        <w:ind w:left="5760" w:hanging="360"/>
      </w:pPr>
      <w:rPr>
        <w:rFonts w:ascii="System Font Regular" w:hAnsi="System Font Regular" w:hint="default"/>
      </w:rPr>
    </w:lvl>
    <w:lvl w:ilvl="8" w:tplc="21423992" w:tentative="1">
      <w:start w:val="1"/>
      <w:numFmt w:val="bullet"/>
      <w:lvlText w:val="→"/>
      <w:lvlJc w:val="left"/>
      <w:pPr>
        <w:tabs>
          <w:tab w:val="num" w:pos="6480"/>
        </w:tabs>
        <w:ind w:left="6480" w:hanging="360"/>
      </w:pPr>
      <w:rPr>
        <w:rFonts w:ascii="System Font Regular" w:hAnsi="System Font Regular" w:hint="default"/>
      </w:rPr>
    </w:lvl>
  </w:abstractNum>
  <w:abstractNum w:abstractNumId="32" w15:restartNumberingAfterBreak="0">
    <w:nsid w:val="6EF14FF7"/>
    <w:multiLevelType w:val="hybridMultilevel"/>
    <w:tmpl w:val="F25072BE"/>
    <w:lvl w:ilvl="0" w:tplc="71B83172">
      <w:start w:val="1"/>
      <w:numFmt w:val="bullet"/>
      <w:lvlText w:val=""/>
      <w:lvlJc w:val="left"/>
      <w:pPr>
        <w:ind w:left="720" w:hanging="360"/>
      </w:pPr>
      <w:rPr>
        <w:rFonts w:ascii="Symbol" w:hAnsi="Symbol" w:hint="default"/>
      </w:rPr>
    </w:lvl>
    <w:lvl w:ilvl="1" w:tplc="5366F72A">
      <w:start w:val="1"/>
      <w:numFmt w:val="bullet"/>
      <w:lvlText w:val="o"/>
      <w:lvlJc w:val="left"/>
      <w:pPr>
        <w:ind w:left="1440" w:hanging="360"/>
      </w:pPr>
      <w:rPr>
        <w:rFonts w:ascii="Courier New" w:hAnsi="Courier New" w:hint="default"/>
      </w:rPr>
    </w:lvl>
    <w:lvl w:ilvl="2" w:tplc="BFD4B904">
      <w:start w:val="1"/>
      <w:numFmt w:val="bullet"/>
      <w:lvlText w:val=""/>
      <w:lvlJc w:val="left"/>
      <w:pPr>
        <w:ind w:left="2160" w:hanging="360"/>
      </w:pPr>
      <w:rPr>
        <w:rFonts w:ascii="Wingdings" w:hAnsi="Wingdings" w:hint="default"/>
      </w:rPr>
    </w:lvl>
    <w:lvl w:ilvl="3" w:tplc="52BC7156">
      <w:start w:val="1"/>
      <w:numFmt w:val="bullet"/>
      <w:lvlText w:val=""/>
      <w:lvlJc w:val="left"/>
      <w:pPr>
        <w:ind w:left="2880" w:hanging="360"/>
      </w:pPr>
      <w:rPr>
        <w:rFonts w:ascii="Symbol" w:hAnsi="Symbol" w:hint="default"/>
      </w:rPr>
    </w:lvl>
    <w:lvl w:ilvl="4" w:tplc="585AFBBE">
      <w:start w:val="1"/>
      <w:numFmt w:val="bullet"/>
      <w:lvlText w:val="o"/>
      <w:lvlJc w:val="left"/>
      <w:pPr>
        <w:ind w:left="3600" w:hanging="360"/>
      </w:pPr>
      <w:rPr>
        <w:rFonts w:ascii="Courier New" w:hAnsi="Courier New" w:hint="default"/>
      </w:rPr>
    </w:lvl>
    <w:lvl w:ilvl="5" w:tplc="304881B0">
      <w:start w:val="1"/>
      <w:numFmt w:val="bullet"/>
      <w:lvlText w:val=""/>
      <w:lvlJc w:val="left"/>
      <w:pPr>
        <w:ind w:left="4320" w:hanging="360"/>
      </w:pPr>
      <w:rPr>
        <w:rFonts w:ascii="Wingdings" w:hAnsi="Wingdings" w:hint="default"/>
      </w:rPr>
    </w:lvl>
    <w:lvl w:ilvl="6" w:tplc="AED6F670">
      <w:start w:val="1"/>
      <w:numFmt w:val="bullet"/>
      <w:lvlText w:val=""/>
      <w:lvlJc w:val="left"/>
      <w:pPr>
        <w:ind w:left="5040" w:hanging="360"/>
      </w:pPr>
      <w:rPr>
        <w:rFonts w:ascii="Symbol" w:hAnsi="Symbol" w:hint="default"/>
      </w:rPr>
    </w:lvl>
    <w:lvl w:ilvl="7" w:tplc="E38E83F2">
      <w:start w:val="1"/>
      <w:numFmt w:val="bullet"/>
      <w:lvlText w:val="o"/>
      <w:lvlJc w:val="left"/>
      <w:pPr>
        <w:ind w:left="5760" w:hanging="360"/>
      </w:pPr>
      <w:rPr>
        <w:rFonts w:ascii="Courier New" w:hAnsi="Courier New" w:hint="default"/>
      </w:rPr>
    </w:lvl>
    <w:lvl w:ilvl="8" w:tplc="78445BF6">
      <w:start w:val="1"/>
      <w:numFmt w:val="bullet"/>
      <w:lvlText w:val=""/>
      <w:lvlJc w:val="left"/>
      <w:pPr>
        <w:ind w:left="6480" w:hanging="360"/>
      </w:pPr>
      <w:rPr>
        <w:rFonts w:ascii="Wingdings" w:hAnsi="Wingdings" w:hint="default"/>
      </w:rPr>
    </w:lvl>
  </w:abstractNum>
  <w:abstractNum w:abstractNumId="33" w15:restartNumberingAfterBreak="0">
    <w:nsid w:val="702A560F"/>
    <w:multiLevelType w:val="hybridMultilevel"/>
    <w:tmpl w:val="7EF05C1A"/>
    <w:lvl w:ilvl="0" w:tplc="D2660A6E">
      <w:start w:val="1"/>
      <w:numFmt w:val="bullet"/>
      <w:lvlText w:val=""/>
      <w:lvlJc w:val="left"/>
      <w:pPr>
        <w:tabs>
          <w:tab w:val="num" w:pos="720"/>
        </w:tabs>
        <w:ind w:left="720" w:hanging="360"/>
      </w:pPr>
      <w:rPr>
        <w:rFonts w:ascii="Wingdings" w:hAnsi="Wingdings" w:hint="default"/>
      </w:rPr>
    </w:lvl>
    <w:lvl w:ilvl="1" w:tplc="7178829E" w:tentative="1">
      <w:start w:val="1"/>
      <w:numFmt w:val="bullet"/>
      <w:lvlText w:val=""/>
      <w:lvlJc w:val="left"/>
      <w:pPr>
        <w:tabs>
          <w:tab w:val="num" w:pos="1440"/>
        </w:tabs>
        <w:ind w:left="1440" w:hanging="360"/>
      </w:pPr>
      <w:rPr>
        <w:rFonts w:ascii="Wingdings" w:hAnsi="Wingdings" w:hint="default"/>
      </w:rPr>
    </w:lvl>
    <w:lvl w:ilvl="2" w:tplc="78ACEB8A" w:tentative="1">
      <w:start w:val="1"/>
      <w:numFmt w:val="bullet"/>
      <w:lvlText w:val=""/>
      <w:lvlJc w:val="left"/>
      <w:pPr>
        <w:tabs>
          <w:tab w:val="num" w:pos="2160"/>
        </w:tabs>
        <w:ind w:left="2160" w:hanging="360"/>
      </w:pPr>
      <w:rPr>
        <w:rFonts w:ascii="Wingdings" w:hAnsi="Wingdings" w:hint="default"/>
      </w:rPr>
    </w:lvl>
    <w:lvl w:ilvl="3" w:tplc="CCA8E448" w:tentative="1">
      <w:start w:val="1"/>
      <w:numFmt w:val="bullet"/>
      <w:lvlText w:val=""/>
      <w:lvlJc w:val="left"/>
      <w:pPr>
        <w:tabs>
          <w:tab w:val="num" w:pos="2880"/>
        </w:tabs>
        <w:ind w:left="2880" w:hanging="360"/>
      </w:pPr>
      <w:rPr>
        <w:rFonts w:ascii="Wingdings" w:hAnsi="Wingdings" w:hint="default"/>
      </w:rPr>
    </w:lvl>
    <w:lvl w:ilvl="4" w:tplc="3A4CDA32" w:tentative="1">
      <w:start w:val="1"/>
      <w:numFmt w:val="bullet"/>
      <w:lvlText w:val=""/>
      <w:lvlJc w:val="left"/>
      <w:pPr>
        <w:tabs>
          <w:tab w:val="num" w:pos="3600"/>
        </w:tabs>
        <w:ind w:left="3600" w:hanging="360"/>
      </w:pPr>
      <w:rPr>
        <w:rFonts w:ascii="Wingdings" w:hAnsi="Wingdings" w:hint="default"/>
      </w:rPr>
    </w:lvl>
    <w:lvl w:ilvl="5" w:tplc="6A02296E" w:tentative="1">
      <w:start w:val="1"/>
      <w:numFmt w:val="bullet"/>
      <w:lvlText w:val=""/>
      <w:lvlJc w:val="left"/>
      <w:pPr>
        <w:tabs>
          <w:tab w:val="num" w:pos="4320"/>
        </w:tabs>
        <w:ind w:left="4320" w:hanging="360"/>
      </w:pPr>
      <w:rPr>
        <w:rFonts w:ascii="Wingdings" w:hAnsi="Wingdings" w:hint="default"/>
      </w:rPr>
    </w:lvl>
    <w:lvl w:ilvl="6" w:tplc="BA0ABDB6" w:tentative="1">
      <w:start w:val="1"/>
      <w:numFmt w:val="bullet"/>
      <w:lvlText w:val=""/>
      <w:lvlJc w:val="left"/>
      <w:pPr>
        <w:tabs>
          <w:tab w:val="num" w:pos="5040"/>
        </w:tabs>
        <w:ind w:left="5040" w:hanging="360"/>
      </w:pPr>
      <w:rPr>
        <w:rFonts w:ascii="Wingdings" w:hAnsi="Wingdings" w:hint="default"/>
      </w:rPr>
    </w:lvl>
    <w:lvl w:ilvl="7" w:tplc="892A8846" w:tentative="1">
      <w:start w:val="1"/>
      <w:numFmt w:val="bullet"/>
      <w:lvlText w:val=""/>
      <w:lvlJc w:val="left"/>
      <w:pPr>
        <w:tabs>
          <w:tab w:val="num" w:pos="5760"/>
        </w:tabs>
        <w:ind w:left="5760" w:hanging="360"/>
      </w:pPr>
      <w:rPr>
        <w:rFonts w:ascii="Wingdings" w:hAnsi="Wingdings" w:hint="default"/>
      </w:rPr>
    </w:lvl>
    <w:lvl w:ilvl="8" w:tplc="5C823E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E32BD"/>
    <w:multiLevelType w:val="hybridMultilevel"/>
    <w:tmpl w:val="26363D82"/>
    <w:lvl w:ilvl="0" w:tplc="93882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0"/>
  </w:num>
  <w:num w:numId="3">
    <w:abstractNumId w:val="32"/>
  </w:num>
  <w:num w:numId="4">
    <w:abstractNumId w:val="8"/>
  </w:num>
  <w:num w:numId="5">
    <w:abstractNumId w:val="30"/>
  </w:num>
  <w:num w:numId="6">
    <w:abstractNumId w:val="15"/>
  </w:num>
  <w:num w:numId="7">
    <w:abstractNumId w:val="9"/>
  </w:num>
  <w:num w:numId="8">
    <w:abstractNumId w:val="10"/>
  </w:num>
  <w:num w:numId="9">
    <w:abstractNumId w:val="27"/>
  </w:num>
  <w:num w:numId="10">
    <w:abstractNumId w:val="1"/>
  </w:num>
  <w:num w:numId="11">
    <w:abstractNumId w:val="11"/>
  </w:num>
  <w:num w:numId="12">
    <w:abstractNumId w:val="29"/>
  </w:num>
  <w:num w:numId="13">
    <w:abstractNumId w:val="17"/>
  </w:num>
  <w:num w:numId="14">
    <w:abstractNumId w:val="14"/>
  </w:num>
  <w:num w:numId="15">
    <w:abstractNumId w:val="7"/>
  </w:num>
  <w:num w:numId="16">
    <w:abstractNumId w:val="23"/>
  </w:num>
  <w:num w:numId="17">
    <w:abstractNumId w:val="34"/>
  </w:num>
  <w:num w:numId="18">
    <w:abstractNumId w:val="24"/>
  </w:num>
  <w:num w:numId="19">
    <w:abstractNumId w:val="13"/>
  </w:num>
  <w:num w:numId="20">
    <w:abstractNumId w:val="21"/>
  </w:num>
  <w:num w:numId="21">
    <w:abstractNumId w:val="28"/>
  </w:num>
  <w:num w:numId="22">
    <w:abstractNumId w:val="6"/>
  </w:num>
  <w:num w:numId="23">
    <w:abstractNumId w:val="12"/>
  </w:num>
  <w:num w:numId="24">
    <w:abstractNumId w:val="16"/>
  </w:num>
  <w:num w:numId="25">
    <w:abstractNumId w:val="18"/>
  </w:num>
  <w:num w:numId="26">
    <w:abstractNumId w:val="26"/>
  </w:num>
  <w:num w:numId="27">
    <w:abstractNumId w:val="4"/>
  </w:num>
  <w:num w:numId="28">
    <w:abstractNumId w:val="25"/>
  </w:num>
  <w:num w:numId="29">
    <w:abstractNumId w:val="31"/>
  </w:num>
  <w:num w:numId="30">
    <w:abstractNumId w:val="0"/>
  </w:num>
  <w:num w:numId="31">
    <w:abstractNumId w:val="19"/>
  </w:num>
  <w:num w:numId="32">
    <w:abstractNumId w:val="22"/>
  </w:num>
  <w:num w:numId="33">
    <w:abstractNumId w:val="5"/>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 MF July 17&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2evtzpks5z0uev9v0pdr9bd2tfwzvvvsa5&quot;&gt;My EndNote Library&lt;record-ids&gt;&lt;item&gt;2&lt;/item&gt;&lt;item&gt;3&lt;/item&gt;&lt;item&gt;4&lt;/item&gt;&lt;item&gt;9&lt;/item&gt;&lt;item&gt;17&lt;/item&gt;&lt;item&gt;18&lt;/item&gt;&lt;item&gt;23&lt;/item&gt;&lt;item&gt;25&lt;/item&gt;&lt;item&gt;29&lt;/item&gt;&lt;item&gt;30&lt;/item&gt;&lt;item&gt;35&lt;/item&gt;&lt;item&gt;68&lt;/item&gt;&lt;item&gt;76&lt;/item&gt;&lt;item&gt;107&lt;/item&gt;&lt;item&gt;687&lt;/item&gt;&lt;item&gt;689&lt;/item&gt;&lt;item&gt;692&lt;/item&gt;&lt;item&gt;695&lt;/item&gt;&lt;item&gt;696&lt;/item&gt;&lt;item&gt;718&lt;/item&gt;&lt;item&gt;719&lt;/item&gt;&lt;item&gt;720&lt;/item&gt;&lt;item&gt;753&lt;/item&gt;&lt;item&gt;789&lt;/item&gt;&lt;item&gt;794&lt;/item&gt;&lt;/record-ids&gt;&lt;/item&gt;&lt;/Libraries&gt;"/>
  </w:docVars>
  <w:rsids>
    <w:rsidRoot w:val="009E4CDC"/>
    <w:rsid w:val="00002670"/>
    <w:rsid w:val="00005098"/>
    <w:rsid w:val="00006383"/>
    <w:rsid w:val="00006E7F"/>
    <w:rsid w:val="00007B82"/>
    <w:rsid w:val="00012039"/>
    <w:rsid w:val="000155E9"/>
    <w:rsid w:val="000236DE"/>
    <w:rsid w:val="00024B6C"/>
    <w:rsid w:val="00037602"/>
    <w:rsid w:val="00042015"/>
    <w:rsid w:val="00042085"/>
    <w:rsid w:val="00043EB2"/>
    <w:rsid w:val="0004514C"/>
    <w:rsid w:val="00047833"/>
    <w:rsid w:val="00047E9E"/>
    <w:rsid w:val="0005296C"/>
    <w:rsid w:val="00053E31"/>
    <w:rsid w:val="00054D88"/>
    <w:rsid w:val="00055B8A"/>
    <w:rsid w:val="00056510"/>
    <w:rsid w:val="00064A3D"/>
    <w:rsid w:val="000657B7"/>
    <w:rsid w:val="00065BFA"/>
    <w:rsid w:val="0007128B"/>
    <w:rsid w:val="00076EEF"/>
    <w:rsid w:val="000828B6"/>
    <w:rsid w:val="000845E2"/>
    <w:rsid w:val="000854A5"/>
    <w:rsid w:val="00087ECE"/>
    <w:rsid w:val="00090828"/>
    <w:rsid w:val="00090FE6"/>
    <w:rsid w:val="000916AC"/>
    <w:rsid w:val="000918FF"/>
    <w:rsid w:val="00091F8D"/>
    <w:rsid w:val="000931B1"/>
    <w:rsid w:val="00096C5E"/>
    <w:rsid w:val="000A07D5"/>
    <w:rsid w:val="000A2A13"/>
    <w:rsid w:val="000A3F05"/>
    <w:rsid w:val="000A4901"/>
    <w:rsid w:val="000A56E5"/>
    <w:rsid w:val="000B5FA7"/>
    <w:rsid w:val="000B775E"/>
    <w:rsid w:val="000C17AE"/>
    <w:rsid w:val="000C599E"/>
    <w:rsid w:val="000C679D"/>
    <w:rsid w:val="000D05F4"/>
    <w:rsid w:val="000D2C0C"/>
    <w:rsid w:val="000D5CA6"/>
    <w:rsid w:val="000D7FAF"/>
    <w:rsid w:val="000E4072"/>
    <w:rsid w:val="000E54DB"/>
    <w:rsid w:val="000F2189"/>
    <w:rsid w:val="000F272B"/>
    <w:rsid w:val="000F4EA3"/>
    <w:rsid w:val="000F59BB"/>
    <w:rsid w:val="000F756F"/>
    <w:rsid w:val="001025F0"/>
    <w:rsid w:val="00113ADA"/>
    <w:rsid w:val="001142E1"/>
    <w:rsid w:val="00116A81"/>
    <w:rsid w:val="00116F20"/>
    <w:rsid w:val="00117CE9"/>
    <w:rsid w:val="001200EA"/>
    <w:rsid w:val="001207A8"/>
    <w:rsid w:val="0012266B"/>
    <w:rsid w:val="00122ECD"/>
    <w:rsid w:val="00124445"/>
    <w:rsid w:val="00125E40"/>
    <w:rsid w:val="00126D29"/>
    <w:rsid w:val="001303E9"/>
    <w:rsid w:val="001308F8"/>
    <w:rsid w:val="00130E73"/>
    <w:rsid w:val="00130EE9"/>
    <w:rsid w:val="00133674"/>
    <w:rsid w:val="00134227"/>
    <w:rsid w:val="001365F2"/>
    <w:rsid w:val="001411D2"/>
    <w:rsid w:val="001418D8"/>
    <w:rsid w:val="00144422"/>
    <w:rsid w:val="00144A6B"/>
    <w:rsid w:val="00151CDE"/>
    <w:rsid w:val="00152C0A"/>
    <w:rsid w:val="00153BCB"/>
    <w:rsid w:val="00157649"/>
    <w:rsid w:val="00161578"/>
    <w:rsid w:val="00166360"/>
    <w:rsid w:val="00166D82"/>
    <w:rsid w:val="001716B6"/>
    <w:rsid w:val="00171BF5"/>
    <w:rsid w:val="001730B5"/>
    <w:rsid w:val="001735C8"/>
    <w:rsid w:val="00173ABA"/>
    <w:rsid w:val="00176557"/>
    <w:rsid w:val="00177F40"/>
    <w:rsid w:val="00194A66"/>
    <w:rsid w:val="001952DE"/>
    <w:rsid w:val="001A0053"/>
    <w:rsid w:val="001A29D5"/>
    <w:rsid w:val="001A532A"/>
    <w:rsid w:val="001A7205"/>
    <w:rsid w:val="001B462F"/>
    <w:rsid w:val="001B5AD0"/>
    <w:rsid w:val="001B604F"/>
    <w:rsid w:val="001C0782"/>
    <w:rsid w:val="001C0B89"/>
    <w:rsid w:val="001C2126"/>
    <w:rsid w:val="001C2238"/>
    <w:rsid w:val="001C4507"/>
    <w:rsid w:val="001C6368"/>
    <w:rsid w:val="001D4479"/>
    <w:rsid w:val="001D5001"/>
    <w:rsid w:val="001E4726"/>
    <w:rsid w:val="001E63E3"/>
    <w:rsid w:val="001E68C3"/>
    <w:rsid w:val="001F0B18"/>
    <w:rsid w:val="001F0C1F"/>
    <w:rsid w:val="001F0CB6"/>
    <w:rsid w:val="001F1EBF"/>
    <w:rsid w:val="001F4FD9"/>
    <w:rsid w:val="001F5E41"/>
    <w:rsid w:val="00200672"/>
    <w:rsid w:val="00200E02"/>
    <w:rsid w:val="002046A0"/>
    <w:rsid w:val="00207535"/>
    <w:rsid w:val="00207540"/>
    <w:rsid w:val="0022175C"/>
    <w:rsid w:val="00222C27"/>
    <w:rsid w:val="00225974"/>
    <w:rsid w:val="0022726A"/>
    <w:rsid w:val="002319D4"/>
    <w:rsid w:val="002325FF"/>
    <w:rsid w:val="002342F7"/>
    <w:rsid w:val="00240C87"/>
    <w:rsid w:val="002430AF"/>
    <w:rsid w:val="002433AA"/>
    <w:rsid w:val="002453A0"/>
    <w:rsid w:val="00253DB5"/>
    <w:rsid w:val="00255BA6"/>
    <w:rsid w:val="0025698F"/>
    <w:rsid w:val="0025729D"/>
    <w:rsid w:val="00266182"/>
    <w:rsid w:val="00267624"/>
    <w:rsid w:val="002676FF"/>
    <w:rsid w:val="002706FB"/>
    <w:rsid w:val="00271035"/>
    <w:rsid w:val="00271C40"/>
    <w:rsid w:val="00275DC7"/>
    <w:rsid w:val="002841A9"/>
    <w:rsid w:val="002864AD"/>
    <w:rsid w:val="002915B1"/>
    <w:rsid w:val="00291C17"/>
    <w:rsid w:val="002942EC"/>
    <w:rsid w:val="00296322"/>
    <w:rsid w:val="002A1D9A"/>
    <w:rsid w:val="002A67F9"/>
    <w:rsid w:val="002B1A0F"/>
    <w:rsid w:val="002B579B"/>
    <w:rsid w:val="002B5E2E"/>
    <w:rsid w:val="002B5F5F"/>
    <w:rsid w:val="002C1994"/>
    <w:rsid w:val="002C7FF0"/>
    <w:rsid w:val="002D2CAF"/>
    <w:rsid w:val="002D34AE"/>
    <w:rsid w:val="002D56E1"/>
    <w:rsid w:val="002D6FE4"/>
    <w:rsid w:val="002D7014"/>
    <w:rsid w:val="002D7E7A"/>
    <w:rsid w:val="002E2D79"/>
    <w:rsid w:val="002E3CC0"/>
    <w:rsid w:val="002E53A2"/>
    <w:rsid w:val="002E6003"/>
    <w:rsid w:val="00300ACF"/>
    <w:rsid w:val="00302E46"/>
    <w:rsid w:val="0030346E"/>
    <w:rsid w:val="00303F4B"/>
    <w:rsid w:val="00304CFD"/>
    <w:rsid w:val="00310FB3"/>
    <w:rsid w:val="00311963"/>
    <w:rsid w:val="00315AE7"/>
    <w:rsid w:val="00315E2E"/>
    <w:rsid w:val="003200B1"/>
    <w:rsid w:val="003238D8"/>
    <w:rsid w:val="00324D73"/>
    <w:rsid w:val="00334C25"/>
    <w:rsid w:val="003365A8"/>
    <w:rsid w:val="003371B7"/>
    <w:rsid w:val="00340333"/>
    <w:rsid w:val="0034212A"/>
    <w:rsid w:val="00344B79"/>
    <w:rsid w:val="00344DE4"/>
    <w:rsid w:val="00355CBF"/>
    <w:rsid w:val="003651BA"/>
    <w:rsid w:val="00365694"/>
    <w:rsid w:val="00366546"/>
    <w:rsid w:val="00370AD7"/>
    <w:rsid w:val="00371C8D"/>
    <w:rsid w:val="0037318D"/>
    <w:rsid w:val="00374886"/>
    <w:rsid w:val="003758A2"/>
    <w:rsid w:val="00376DF5"/>
    <w:rsid w:val="0038403B"/>
    <w:rsid w:val="00387C78"/>
    <w:rsid w:val="0039003B"/>
    <w:rsid w:val="00390913"/>
    <w:rsid w:val="00391529"/>
    <w:rsid w:val="0039315F"/>
    <w:rsid w:val="00393A22"/>
    <w:rsid w:val="00394B40"/>
    <w:rsid w:val="003A48B2"/>
    <w:rsid w:val="003A5042"/>
    <w:rsid w:val="003B0D76"/>
    <w:rsid w:val="003B25EA"/>
    <w:rsid w:val="003B3068"/>
    <w:rsid w:val="003B3262"/>
    <w:rsid w:val="003B3621"/>
    <w:rsid w:val="003B444A"/>
    <w:rsid w:val="003B4692"/>
    <w:rsid w:val="003B7ACF"/>
    <w:rsid w:val="003C03CB"/>
    <w:rsid w:val="003C23B2"/>
    <w:rsid w:val="003C2A57"/>
    <w:rsid w:val="003D3A6E"/>
    <w:rsid w:val="003D5587"/>
    <w:rsid w:val="003D5E31"/>
    <w:rsid w:val="003D6669"/>
    <w:rsid w:val="003D7325"/>
    <w:rsid w:val="003E0468"/>
    <w:rsid w:val="003E0CAB"/>
    <w:rsid w:val="003E15E1"/>
    <w:rsid w:val="003E1D5C"/>
    <w:rsid w:val="003E2929"/>
    <w:rsid w:val="003E4421"/>
    <w:rsid w:val="003E5F4C"/>
    <w:rsid w:val="003E6163"/>
    <w:rsid w:val="003E7EC8"/>
    <w:rsid w:val="003F0221"/>
    <w:rsid w:val="003F1F28"/>
    <w:rsid w:val="003F43C9"/>
    <w:rsid w:val="0040554C"/>
    <w:rsid w:val="00405869"/>
    <w:rsid w:val="00407D12"/>
    <w:rsid w:val="00410A19"/>
    <w:rsid w:val="00412087"/>
    <w:rsid w:val="00413DBD"/>
    <w:rsid w:val="00416BA1"/>
    <w:rsid w:val="00420064"/>
    <w:rsid w:val="004258C9"/>
    <w:rsid w:val="004315C4"/>
    <w:rsid w:val="004359F6"/>
    <w:rsid w:val="0043678B"/>
    <w:rsid w:val="00442C54"/>
    <w:rsid w:val="00444C59"/>
    <w:rsid w:val="00444D1C"/>
    <w:rsid w:val="00445F47"/>
    <w:rsid w:val="004463B0"/>
    <w:rsid w:val="00450B6D"/>
    <w:rsid w:val="004520B4"/>
    <w:rsid w:val="00452F8B"/>
    <w:rsid w:val="00456105"/>
    <w:rsid w:val="004604C6"/>
    <w:rsid w:val="00460C3D"/>
    <w:rsid w:val="004633C2"/>
    <w:rsid w:val="004645E7"/>
    <w:rsid w:val="0046550B"/>
    <w:rsid w:val="00465FDC"/>
    <w:rsid w:val="004757C9"/>
    <w:rsid w:val="0047627C"/>
    <w:rsid w:val="00477219"/>
    <w:rsid w:val="004772BD"/>
    <w:rsid w:val="0048445B"/>
    <w:rsid w:val="00490164"/>
    <w:rsid w:val="00495666"/>
    <w:rsid w:val="00495CBE"/>
    <w:rsid w:val="004969FD"/>
    <w:rsid w:val="00496C1E"/>
    <w:rsid w:val="00496C47"/>
    <w:rsid w:val="00497891"/>
    <w:rsid w:val="004A08FE"/>
    <w:rsid w:val="004A0D13"/>
    <w:rsid w:val="004B7C04"/>
    <w:rsid w:val="004C16D2"/>
    <w:rsid w:val="004C6422"/>
    <w:rsid w:val="004C6669"/>
    <w:rsid w:val="004D057A"/>
    <w:rsid w:val="004D2DFA"/>
    <w:rsid w:val="004D3C81"/>
    <w:rsid w:val="004D5FBE"/>
    <w:rsid w:val="004D7DD8"/>
    <w:rsid w:val="004E0AC0"/>
    <w:rsid w:val="004E0C84"/>
    <w:rsid w:val="004E1492"/>
    <w:rsid w:val="004E1856"/>
    <w:rsid w:val="004E1AED"/>
    <w:rsid w:val="004E69FD"/>
    <w:rsid w:val="004F1321"/>
    <w:rsid w:val="004F13C1"/>
    <w:rsid w:val="004F1430"/>
    <w:rsid w:val="004F1C95"/>
    <w:rsid w:val="004F53EC"/>
    <w:rsid w:val="004F716F"/>
    <w:rsid w:val="0050100C"/>
    <w:rsid w:val="00503505"/>
    <w:rsid w:val="00504CAB"/>
    <w:rsid w:val="0050524F"/>
    <w:rsid w:val="00505CB8"/>
    <w:rsid w:val="00510D6A"/>
    <w:rsid w:val="005126E0"/>
    <w:rsid w:val="00512E11"/>
    <w:rsid w:val="00516F17"/>
    <w:rsid w:val="00520584"/>
    <w:rsid w:val="00520C64"/>
    <w:rsid w:val="00520DAB"/>
    <w:rsid w:val="00521536"/>
    <w:rsid w:val="005265D2"/>
    <w:rsid w:val="005312DA"/>
    <w:rsid w:val="00532BF3"/>
    <w:rsid w:val="00534BB6"/>
    <w:rsid w:val="0053511B"/>
    <w:rsid w:val="0053538C"/>
    <w:rsid w:val="00535C54"/>
    <w:rsid w:val="00541FBD"/>
    <w:rsid w:val="005421BB"/>
    <w:rsid w:val="00545A35"/>
    <w:rsid w:val="005517DB"/>
    <w:rsid w:val="00553F37"/>
    <w:rsid w:val="005546A0"/>
    <w:rsid w:val="00555B82"/>
    <w:rsid w:val="005573E6"/>
    <w:rsid w:val="005600B9"/>
    <w:rsid w:val="005671B9"/>
    <w:rsid w:val="00571F49"/>
    <w:rsid w:val="00575C81"/>
    <w:rsid w:val="00576B74"/>
    <w:rsid w:val="0058393A"/>
    <w:rsid w:val="0058507D"/>
    <w:rsid w:val="005869E2"/>
    <w:rsid w:val="005916C0"/>
    <w:rsid w:val="005954F5"/>
    <w:rsid w:val="005A1799"/>
    <w:rsid w:val="005A5601"/>
    <w:rsid w:val="005B2E99"/>
    <w:rsid w:val="005B396F"/>
    <w:rsid w:val="005B4053"/>
    <w:rsid w:val="005B4378"/>
    <w:rsid w:val="005C312D"/>
    <w:rsid w:val="005D0F9A"/>
    <w:rsid w:val="005D3C04"/>
    <w:rsid w:val="005D4B33"/>
    <w:rsid w:val="005E22C0"/>
    <w:rsid w:val="005E2383"/>
    <w:rsid w:val="005E599B"/>
    <w:rsid w:val="005E6445"/>
    <w:rsid w:val="005E69E5"/>
    <w:rsid w:val="005E7573"/>
    <w:rsid w:val="005F2351"/>
    <w:rsid w:val="005F5771"/>
    <w:rsid w:val="005F6077"/>
    <w:rsid w:val="005F6B9F"/>
    <w:rsid w:val="005F7A65"/>
    <w:rsid w:val="00604267"/>
    <w:rsid w:val="0060772B"/>
    <w:rsid w:val="00607BA1"/>
    <w:rsid w:val="006128E1"/>
    <w:rsid w:val="00616FDB"/>
    <w:rsid w:val="0061779F"/>
    <w:rsid w:val="0062211B"/>
    <w:rsid w:val="00626794"/>
    <w:rsid w:val="00630B38"/>
    <w:rsid w:val="0063478A"/>
    <w:rsid w:val="00636EF0"/>
    <w:rsid w:val="00636FB4"/>
    <w:rsid w:val="00640375"/>
    <w:rsid w:val="00641767"/>
    <w:rsid w:val="0064398E"/>
    <w:rsid w:val="00646A1F"/>
    <w:rsid w:val="006531BA"/>
    <w:rsid w:val="00653450"/>
    <w:rsid w:val="00654C06"/>
    <w:rsid w:val="00660D54"/>
    <w:rsid w:val="006619E9"/>
    <w:rsid w:val="0066228A"/>
    <w:rsid w:val="006664E7"/>
    <w:rsid w:val="00667203"/>
    <w:rsid w:val="006675FD"/>
    <w:rsid w:val="006732D1"/>
    <w:rsid w:val="00674358"/>
    <w:rsid w:val="00683B44"/>
    <w:rsid w:val="006861AB"/>
    <w:rsid w:val="006914F8"/>
    <w:rsid w:val="0069436D"/>
    <w:rsid w:val="0069514A"/>
    <w:rsid w:val="0069598F"/>
    <w:rsid w:val="00695ED0"/>
    <w:rsid w:val="00696A19"/>
    <w:rsid w:val="006A3A7F"/>
    <w:rsid w:val="006B4639"/>
    <w:rsid w:val="006C3548"/>
    <w:rsid w:val="006C636B"/>
    <w:rsid w:val="006D1F01"/>
    <w:rsid w:val="006D38AA"/>
    <w:rsid w:val="006D3B85"/>
    <w:rsid w:val="006D52EF"/>
    <w:rsid w:val="006E4918"/>
    <w:rsid w:val="006E79C3"/>
    <w:rsid w:val="006F1489"/>
    <w:rsid w:val="006F3D49"/>
    <w:rsid w:val="006F55CF"/>
    <w:rsid w:val="00705248"/>
    <w:rsid w:val="007062FF"/>
    <w:rsid w:val="00712DBD"/>
    <w:rsid w:val="007158A0"/>
    <w:rsid w:val="00717D35"/>
    <w:rsid w:val="0072221D"/>
    <w:rsid w:val="007223E5"/>
    <w:rsid w:val="00723044"/>
    <w:rsid w:val="0073263E"/>
    <w:rsid w:val="00736B74"/>
    <w:rsid w:val="00740C42"/>
    <w:rsid w:val="00741742"/>
    <w:rsid w:val="00742CF3"/>
    <w:rsid w:val="00743FA1"/>
    <w:rsid w:val="00745DCB"/>
    <w:rsid w:val="007469D1"/>
    <w:rsid w:val="00746CC8"/>
    <w:rsid w:val="00750B6E"/>
    <w:rsid w:val="00750C1C"/>
    <w:rsid w:val="00752101"/>
    <w:rsid w:val="0075259E"/>
    <w:rsid w:val="00752E8D"/>
    <w:rsid w:val="00755091"/>
    <w:rsid w:val="0075620D"/>
    <w:rsid w:val="00756D89"/>
    <w:rsid w:val="00757A5B"/>
    <w:rsid w:val="00760BD0"/>
    <w:rsid w:val="00767793"/>
    <w:rsid w:val="0077212A"/>
    <w:rsid w:val="00775837"/>
    <w:rsid w:val="00775DD1"/>
    <w:rsid w:val="007800ED"/>
    <w:rsid w:val="00782935"/>
    <w:rsid w:val="0078391E"/>
    <w:rsid w:val="00783D93"/>
    <w:rsid w:val="007873F3"/>
    <w:rsid w:val="007912C7"/>
    <w:rsid w:val="0079279C"/>
    <w:rsid w:val="007929B6"/>
    <w:rsid w:val="00792A65"/>
    <w:rsid w:val="00792D35"/>
    <w:rsid w:val="00793BF9"/>
    <w:rsid w:val="00797883"/>
    <w:rsid w:val="007A1D3C"/>
    <w:rsid w:val="007A5B6C"/>
    <w:rsid w:val="007B20A1"/>
    <w:rsid w:val="007C2288"/>
    <w:rsid w:val="007C6FC9"/>
    <w:rsid w:val="007D1DDE"/>
    <w:rsid w:val="007D66E1"/>
    <w:rsid w:val="007D6B1E"/>
    <w:rsid w:val="007D6B40"/>
    <w:rsid w:val="007E4321"/>
    <w:rsid w:val="007E782E"/>
    <w:rsid w:val="007F3094"/>
    <w:rsid w:val="00804B00"/>
    <w:rsid w:val="008050B1"/>
    <w:rsid w:val="008132A2"/>
    <w:rsid w:val="00817362"/>
    <w:rsid w:val="008205B5"/>
    <w:rsid w:val="00830FCF"/>
    <w:rsid w:val="00833885"/>
    <w:rsid w:val="00840443"/>
    <w:rsid w:val="00841B69"/>
    <w:rsid w:val="00841C74"/>
    <w:rsid w:val="00856D8C"/>
    <w:rsid w:val="008609FB"/>
    <w:rsid w:val="00860A7E"/>
    <w:rsid w:val="00861808"/>
    <w:rsid w:val="008645FD"/>
    <w:rsid w:val="00867616"/>
    <w:rsid w:val="00871B37"/>
    <w:rsid w:val="00872B08"/>
    <w:rsid w:val="00874B1D"/>
    <w:rsid w:val="008808BB"/>
    <w:rsid w:val="00880ED9"/>
    <w:rsid w:val="008826CA"/>
    <w:rsid w:val="00883B8F"/>
    <w:rsid w:val="0088590B"/>
    <w:rsid w:val="00892394"/>
    <w:rsid w:val="00894D15"/>
    <w:rsid w:val="008951BC"/>
    <w:rsid w:val="00896170"/>
    <w:rsid w:val="008977D2"/>
    <w:rsid w:val="008A0AA1"/>
    <w:rsid w:val="008A0E9A"/>
    <w:rsid w:val="008A2B3D"/>
    <w:rsid w:val="008A3273"/>
    <w:rsid w:val="008A65F8"/>
    <w:rsid w:val="008B0529"/>
    <w:rsid w:val="008B095D"/>
    <w:rsid w:val="008B6F49"/>
    <w:rsid w:val="008C35F9"/>
    <w:rsid w:val="008C4EE0"/>
    <w:rsid w:val="008C61E6"/>
    <w:rsid w:val="008D30DA"/>
    <w:rsid w:val="008D3D63"/>
    <w:rsid w:val="008E0D50"/>
    <w:rsid w:val="008E44DF"/>
    <w:rsid w:val="008E50A1"/>
    <w:rsid w:val="008E7BEF"/>
    <w:rsid w:val="008F1F9D"/>
    <w:rsid w:val="008F3812"/>
    <w:rsid w:val="008F4620"/>
    <w:rsid w:val="009004D1"/>
    <w:rsid w:val="009008AA"/>
    <w:rsid w:val="009106D9"/>
    <w:rsid w:val="00911652"/>
    <w:rsid w:val="00921B8E"/>
    <w:rsid w:val="00922109"/>
    <w:rsid w:val="00926026"/>
    <w:rsid w:val="00926A8C"/>
    <w:rsid w:val="00926E5C"/>
    <w:rsid w:val="00931977"/>
    <w:rsid w:val="0093293F"/>
    <w:rsid w:val="00933088"/>
    <w:rsid w:val="00934727"/>
    <w:rsid w:val="00934973"/>
    <w:rsid w:val="009377C0"/>
    <w:rsid w:val="00940862"/>
    <w:rsid w:val="00942988"/>
    <w:rsid w:val="00947A6E"/>
    <w:rsid w:val="00950CB5"/>
    <w:rsid w:val="009513B6"/>
    <w:rsid w:val="00951814"/>
    <w:rsid w:val="0095231B"/>
    <w:rsid w:val="00953DDB"/>
    <w:rsid w:val="00954A06"/>
    <w:rsid w:val="00961C33"/>
    <w:rsid w:val="00965EDF"/>
    <w:rsid w:val="0097047B"/>
    <w:rsid w:val="00973C5B"/>
    <w:rsid w:val="009779DA"/>
    <w:rsid w:val="009800B9"/>
    <w:rsid w:val="00981D50"/>
    <w:rsid w:val="00982470"/>
    <w:rsid w:val="00983470"/>
    <w:rsid w:val="009846AB"/>
    <w:rsid w:val="00985646"/>
    <w:rsid w:val="0099059F"/>
    <w:rsid w:val="00994D74"/>
    <w:rsid w:val="00995DB7"/>
    <w:rsid w:val="009A0992"/>
    <w:rsid w:val="009A0D47"/>
    <w:rsid w:val="009A1195"/>
    <w:rsid w:val="009A199A"/>
    <w:rsid w:val="009A337E"/>
    <w:rsid w:val="009A35D6"/>
    <w:rsid w:val="009A4F35"/>
    <w:rsid w:val="009A643B"/>
    <w:rsid w:val="009B2AD1"/>
    <w:rsid w:val="009B733A"/>
    <w:rsid w:val="009C226E"/>
    <w:rsid w:val="009C47D6"/>
    <w:rsid w:val="009C6031"/>
    <w:rsid w:val="009D2292"/>
    <w:rsid w:val="009D6197"/>
    <w:rsid w:val="009E3DCC"/>
    <w:rsid w:val="009E4175"/>
    <w:rsid w:val="009E4CDC"/>
    <w:rsid w:val="009E5BD6"/>
    <w:rsid w:val="009F27F8"/>
    <w:rsid w:val="009F4D47"/>
    <w:rsid w:val="009F6FD9"/>
    <w:rsid w:val="009F7955"/>
    <w:rsid w:val="009F7BF0"/>
    <w:rsid w:val="009F7F6A"/>
    <w:rsid w:val="00A00665"/>
    <w:rsid w:val="00A00D2D"/>
    <w:rsid w:val="00A031B5"/>
    <w:rsid w:val="00A050F5"/>
    <w:rsid w:val="00A05590"/>
    <w:rsid w:val="00A07848"/>
    <w:rsid w:val="00A11ADC"/>
    <w:rsid w:val="00A12579"/>
    <w:rsid w:val="00A13632"/>
    <w:rsid w:val="00A13F28"/>
    <w:rsid w:val="00A15B50"/>
    <w:rsid w:val="00A23AA5"/>
    <w:rsid w:val="00A243B5"/>
    <w:rsid w:val="00A26FB0"/>
    <w:rsid w:val="00A27A71"/>
    <w:rsid w:val="00A30E3D"/>
    <w:rsid w:val="00A31892"/>
    <w:rsid w:val="00A34E84"/>
    <w:rsid w:val="00A35AE1"/>
    <w:rsid w:val="00A362E3"/>
    <w:rsid w:val="00A41722"/>
    <w:rsid w:val="00A434BD"/>
    <w:rsid w:val="00A43881"/>
    <w:rsid w:val="00A53F40"/>
    <w:rsid w:val="00A54D9F"/>
    <w:rsid w:val="00A6185C"/>
    <w:rsid w:val="00A668D9"/>
    <w:rsid w:val="00A72FE8"/>
    <w:rsid w:val="00A74632"/>
    <w:rsid w:val="00A801DD"/>
    <w:rsid w:val="00A80EB8"/>
    <w:rsid w:val="00A86DDC"/>
    <w:rsid w:val="00AA0581"/>
    <w:rsid w:val="00AA11E9"/>
    <w:rsid w:val="00AA1C3F"/>
    <w:rsid w:val="00AA4E4E"/>
    <w:rsid w:val="00AA526B"/>
    <w:rsid w:val="00AA7D5B"/>
    <w:rsid w:val="00AA7E5F"/>
    <w:rsid w:val="00AB16C6"/>
    <w:rsid w:val="00AB1816"/>
    <w:rsid w:val="00AC157D"/>
    <w:rsid w:val="00AC4099"/>
    <w:rsid w:val="00AC6668"/>
    <w:rsid w:val="00AD02F0"/>
    <w:rsid w:val="00AD04CE"/>
    <w:rsid w:val="00AD323F"/>
    <w:rsid w:val="00AD5C67"/>
    <w:rsid w:val="00AE0542"/>
    <w:rsid w:val="00AE0A9A"/>
    <w:rsid w:val="00AE5B21"/>
    <w:rsid w:val="00AF1961"/>
    <w:rsid w:val="00AF5B4C"/>
    <w:rsid w:val="00B007B6"/>
    <w:rsid w:val="00B04BAD"/>
    <w:rsid w:val="00B11366"/>
    <w:rsid w:val="00B13549"/>
    <w:rsid w:val="00B13CFB"/>
    <w:rsid w:val="00B1643A"/>
    <w:rsid w:val="00B24A73"/>
    <w:rsid w:val="00B24A7D"/>
    <w:rsid w:val="00B33983"/>
    <w:rsid w:val="00B37402"/>
    <w:rsid w:val="00B42C62"/>
    <w:rsid w:val="00B50B6B"/>
    <w:rsid w:val="00B52C86"/>
    <w:rsid w:val="00B54175"/>
    <w:rsid w:val="00B54288"/>
    <w:rsid w:val="00B55E43"/>
    <w:rsid w:val="00B5653B"/>
    <w:rsid w:val="00B57D0B"/>
    <w:rsid w:val="00B66D05"/>
    <w:rsid w:val="00B71301"/>
    <w:rsid w:val="00B722DB"/>
    <w:rsid w:val="00B74B0E"/>
    <w:rsid w:val="00B74BDD"/>
    <w:rsid w:val="00B83B1B"/>
    <w:rsid w:val="00B87C46"/>
    <w:rsid w:val="00B92AB0"/>
    <w:rsid w:val="00B92BAB"/>
    <w:rsid w:val="00B930A5"/>
    <w:rsid w:val="00B93919"/>
    <w:rsid w:val="00B95105"/>
    <w:rsid w:val="00B95737"/>
    <w:rsid w:val="00B95E7A"/>
    <w:rsid w:val="00BA2CAD"/>
    <w:rsid w:val="00BA4796"/>
    <w:rsid w:val="00BA4832"/>
    <w:rsid w:val="00BA65F8"/>
    <w:rsid w:val="00BB000A"/>
    <w:rsid w:val="00BB0E1A"/>
    <w:rsid w:val="00BB0E55"/>
    <w:rsid w:val="00BB2EBD"/>
    <w:rsid w:val="00BB47D5"/>
    <w:rsid w:val="00BC7BE1"/>
    <w:rsid w:val="00BD0714"/>
    <w:rsid w:val="00BD0916"/>
    <w:rsid w:val="00BD19D0"/>
    <w:rsid w:val="00BD642A"/>
    <w:rsid w:val="00BE0000"/>
    <w:rsid w:val="00BE0567"/>
    <w:rsid w:val="00BE129D"/>
    <w:rsid w:val="00BE660D"/>
    <w:rsid w:val="00BF3649"/>
    <w:rsid w:val="00BF5C73"/>
    <w:rsid w:val="00C00FD1"/>
    <w:rsid w:val="00C03B03"/>
    <w:rsid w:val="00C063D7"/>
    <w:rsid w:val="00C070D9"/>
    <w:rsid w:val="00C14592"/>
    <w:rsid w:val="00C2076B"/>
    <w:rsid w:val="00C21B2B"/>
    <w:rsid w:val="00C2347A"/>
    <w:rsid w:val="00C25813"/>
    <w:rsid w:val="00C3496C"/>
    <w:rsid w:val="00C40071"/>
    <w:rsid w:val="00C411A3"/>
    <w:rsid w:val="00C42B8A"/>
    <w:rsid w:val="00C4689E"/>
    <w:rsid w:val="00C54F17"/>
    <w:rsid w:val="00C55198"/>
    <w:rsid w:val="00C55A52"/>
    <w:rsid w:val="00C561D5"/>
    <w:rsid w:val="00C56B18"/>
    <w:rsid w:val="00C60F0B"/>
    <w:rsid w:val="00C66A0F"/>
    <w:rsid w:val="00C71A2D"/>
    <w:rsid w:val="00C75EE6"/>
    <w:rsid w:val="00C770F1"/>
    <w:rsid w:val="00C86F69"/>
    <w:rsid w:val="00CA012A"/>
    <w:rsid w:val="00CA178C"/>
    <w:rsid w:val="00CA3609"/>
    <w:rsid w:val="00CA48CA"/>
    <w:rsid w:val="00CB0B93"/>
    <w:rsid w:val="00CB3E86"/>
    <w:rsid w:val="00CB4F5F"/>
    <w:rsid w:val="00CC19E6"/>
    <w:rsid w:val="00CC3F29"/>
    <w:rsid w:val="00CC6F36"/>
    <w:rsid w:val="00CD27DD"/>
    <w:rsid w:val="00CD2BFA"/>
    <w:rsid w:val="00CD2EA7"/>
    <w:rsid w:val="00CD74C6"/>
    <w:rsid w:val="00CE0EBA"/>
    <w:rsid w:val="00CE64BE"/>
    <w:rsid w:val="00CF14CD"/>
    <w:rsid w:val="00CF50B9"/>
    <w:rsid w:val="00D07B39"/>
    <w:rsid w:val="00D1194B"/>
    <w:rsid w:val="00D138E3"/>
    <w:rsid w:val="00D13F0D"/>
    <w:rsid w:val="00D172B8"/>
    <w:rsid w:val="00D2031F"/>
    <w:rsid w:val="00D20B4B"/>
    <w:rsid w:val="00D21BD1"/>
    <w:rsid w:val="00D25819"/>
    <w:rsid w:val="00D27FFD"/>
    <w:rsid w:val="00D3558F"/>
    <w:rsid w:val="00D36A34"/>
    <w:rsid w:val="00D402FA"/>
    <w:rsid w:val="00D4103A"/>
    <w:rsid w:val="00D41505"/>
    <w:rsid w:val="00D4460B"/>
    <w:rsid w:val="00D446BF"/>
    <w:rsid w:val="00D45D78"/>
    <w:rsid w:val="00D45EF4"/>
    <w:rsid w:val="00D50A8A"/>
    <w:rsid w:val="00D50BD5"/>
    <w:rsid w:val="00D50F47"/>
    <w:rsid w:val="00D510EB"/>
    <w:rsid w:val="00D51A95"/>
    <w:rsid w:val="00D52149"/>
    <w:rsid w:val="00D57053"/>
    <w:rsid w:val="00D6080C"/>
    <w:rsid w:val="00D60E9C"/>
    <w:rsid w:val="00D61E71"/>
    <w:rsid w:val="00D63296"/>
    <w:rsid w:val="00D63BBA"/>
    <w:rsid w:val="00D63DBB"/>
    <w:rsid w:val="00D66B9C"/>
    <w:rsid w:val="00D671E2"/>
    <w:rsid w:val="00D6745A"/>
    <w:rsid w:val="00D708DB"/>
    <w:rsid w:val="00D71C37"/>
    <w:rsid w:val="00D74544"/>
    <w:rsid w:val="00D8054F"/>
    <w:rsid w:val="00D81116"/>
    <w:rsid w:val="00D81C79"/>
    <w:rsid w:val="00D83750"/>
    <w:rsid w:val="00D854B8"/>
    <w:rsid w:val="00D86138"/>
    <w:rsid w:val="00D865DD"/>
    <w:rsid w:val="00D91B38"/>
    <w:rsid w:val="00D956CC"/>
    <w:rsid w:val="00D95B05"/>
    <w:rsid w:val="00DA0D9B"/>
    <w:rsid w:val="00DA19AC"/>
    <w:rsid w:val="00DC09FB"/>
    <w:rsid w:val="00DC114C"/>
    <w:rsid w:val="00DC6D1F"/>
    <w:rsid w:val="00DD0672"/>
    <w:rsid w:val="00DD5FEF"/>
    <w:rsid w:val="00DE224D"/>
    <w:rsid w:val="00DE3AC8"/>
    <w:rsid w:val="00DE408F"/>
    <w:rsid w:val="00DE51FF"/>
    <w:rsid w:val="00DE6BB8"/>
    <w:rsid w:val="00DF3A65"/>
    <w:rsid w:val="00DF56B9"/>
    <w:rsid w:val="00E0126A"/>
    <w:rsid w:val="00E067D2"/>
    <w:rsid w:val="00E07157"/>
    <w:rsid w:val="00E10557"/>
    <w:rsid w:val="00E14BB2"/>
    <w:rsid w:val="00E20613"/>
    <w:rsid w:val="00E21AE6"/>
    <w:rsid w:val="00E2458E"/>
    <w:rsid w:val="00E263E8"/>
    <w:rsid w:val="00E264E1"/>
    <w:rsid w:val="00E304B2"/>
    <w:rsid w:val="00E319D9"/>
    <w:rsid w:val="00E333A8"/>
    <w:rsid w:val="00E33B02"/>
    <w:rsid w:val="00E35999"/>
    <w:rsid w:val="00E36853"/>
    <w:rsid w:val="00E41AEE"/>
    <w:rsid w:val="00E42C88"/>
    <w:rsid w:val="00E453F5"/>
    <w:rsid w:val="00E52528"/>
    <w:rsid w:val="00E53DB8"/>
    <w:rsid w:val="00E5554C"/>
    <w:rsid w:val="00E61DD1"/>
    <w:rsid w:val="00E62373"/>
    <w:rsid w:val="00E66480"/>
    <w:rsid w:val="00E66A95"/>
    <w:rsid w:val="00E675A1"/>
    <w:rsid w:val="00E7087F"/>
    <w:rsid w:val="00E7313E"/>
    <w:rsid w:val="00E76B8E"/>
    <w:rsid w:val="00E77441"/>
    <w:rsid w:val="00E84288"/>
    <w:rsid w:val="00E90918"/>
    <w:rsid w:val="00E910E1"/>
    <w:rsid w:val="00E920DA"/>
    <w:rsid w:val="00E93EED"/>
    <w:rsid w:val="00E95CB6"/>
    <w:rsid w:val="00E97697"/>
    <w:rsid w:val="00EA0F27"/>
    <w:rsid w:val="00EA384F"/>
    <w:rsid w:val="00EB0125"/>
    <w:rsid w:val="00EB0FA7"/>
    <w:rsid w:val="00EB169B"/>
    <w:rsid w:val="00EB3BFD"/>
    <w:rsid w:val="00EC3989"/>
    <w:rsid w:val="00ED2787"/>
    <w:rsid w:val="00ED33F4"/>
    <w:rsid w:val="00EE3343"/>
    <w:rsid w:val="00EE3CC2"/>
    <w:rsid w:val="00EE4DAB"/>
    <w:rsid w:val="00EE5651"/>
    <w:rsid w:val="00EE617C"/>
    <w:rsid w:val="00EF0E98"/>
    <w:rsid w:val="00EF1AD9"/>
    <w:rsid w:val="00EF1DB1"/>
    <w:rsid w:val="00F026CD"/>
    <w:rsid w:val="00F055D3"/>
    <w:rsid w:val="00F0610E"/>
    <w:rsid w:val="00F0676B"/>
    <w:rsid w:val="00F107F9"/>
    <w:rsid w:val="00F1215D"/>
    <w:rsid w:val="00F13B82"/>
    <w:rsid w:val="00F142FF"/>
    <w:rsid w:val="00F20A97"/>
    <w:rsid w:val="00F21741"/>
    <w:rsid w:val="00F21966"/>
    <w:rsid w:val="00F24201"/>
    <w:rsid w:val="00F24C38"/>
    <w:rsid w:val="00F25D8F"/>
    <w:rsid w:val="00F27B04"/>
    <w:rsid w:val="00F27E60"/>
    <w:rsid w:val="00F3115A"/>
    <w:rsid w:val="00F31F48"/>
    <w:rsid w:val="00F3358D"/>
    <w:rsid w:val="00F3546D"/>
    <w:rsid w:val="00F47B52"/>
    <w:rsid w:val="00F5405C"/>
    <w:rsid w:val="00F55C13"/>
    <w:rsid w:val="00F63AAC"/>
    <w:rsid w:val="00F6656B"/>
    <w:rsid w:val="00F727E1"/>
    <w:rsid w:val="00F72FEC"/>
    <w:rsid w:val="00F76A5A"/>
    <w:rsid w:val="00F80A82"/>
    <w:rsid w:val="00F82106"/>
    <w:rsid w:val="00F8267A"/>
    <w:rsid w:val="00F84FE8"/>
    <w:rsid w:val="00F85B95"/>
    <w:rsid w:val="00F868C0"/>
    <w:rsid w:val="00F86FB5"/>
    <w:rsid w:val="00F87BF1"/>
    <w:rsid w:val="00F909EF"/>
    <w:rsid w:val="00F948E4"/>
    <w:rsid w:val="00F9585C"/>
    <w:rsid w:val="00FA0770"/>
    <w:rsid w:val="00FA09D3"/>
    <w:rsid w:val="00FA2D42"/>
    <w:rsid w:val="00FA4E78"/>
    <w:rsid w:val="00FB55AB"/>
    <w:rsid w:val="00FB5F3C"/>
    <w:rsid w:val="00FB6F1B"/>
    <w:rsid w:val="00FB7B77"/>
    <w:rsid w:val="00FB7CC5"/>
    <w:rsid w:val="00FC5053"/>
    <w:rsid w:val="00FC7C43"/>
    <w:rsid w:val="00FD1596"/>
    <w:rsid w:val="00FD5B68"/>
    <w:rsid w:val="00FE4BDF"/>
    <w:rsid w:val="00FE61DC"/>
    <w:rsid w:val="00FE6552"/>
    <w:rsid w:val="00FE7416"/>
    <w:rsid w:val="00FE7D1A"/>
    <w:rsid w:val="00FF130D"/>
    <w:rsid w:val="00FF1C99"/>
    <w:rsid w:val="00FF398C"/>
    <w:rsid w:val="00FF48AD"/>
    <w:rsid w:val="00FF4B39"/>
    <w:rsid w:val="00FF5E4E"/>
    <w:rsid w:val="035F9BE9"/>
    <w:rsid w:val="066AF63C"/>
    <w:rsid w:val="213EE1CA"/>
    <w:rsid w:val="336E4B48"/>
    <w:rsid w:val="38005287"/>
    <w:rsid w:val="3B33E035"/>
    <w:rsid w:val="3BEBEB3F"/>
    <w:rsid w:val="40EAC124"/>
    <w:rsid w:val="4A88BB30"/>
    <w:rsid w:val="4C6A248D"/>
    <w:rsid w:val="5098EEF4"/>
    <w:rsid w:val="660B06BB"/>
    <w:rsid w:val="66A70FC8"/>
    <w:rsid w:val="6923E18E"/>
    <w:rsid w:val="6B7B9C38"/>
    <w:rsid w:val="765C5B21"/>
    <w:rsid w:val="766417D8"/>
    <w:rsid w:val="7BA2E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0E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5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44A6B"/>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206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61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65EDF"/>
    <w:rPr>
      <w:b/>
      <w:bCs/>
      <w:sz w:val="20"/>
      <w:szCs w:val="20"/>
    </w:rPr>
  </w:style>
  <w:style w:type="character" w:customStyle="1" w:styleId="CommentSubjectChar">
    <w:name w:val="Comment Subject Char"/>
    <w:basedOn w:val="CommentTextChar"/>
    <w:link w:val="CommentSubject"/>
    <w:uiPriority w:val="99"/>
    <w:semiHidden/>
    <w:rsid w:val="00965EDF"/>
    <w:rPr>
      <w:b/>
      <w:bCs/>
      <w:sz w:val="20"/>
      <w:szCs w:val="20"/>
    </w:rPr>
  </w:style>
  <w:style w:type="character" w:customStyle="1" w:styleId="highlight">
    <w:name w:val="highlight"/>
    <w:basedOn w:val="DefaultParagraphFont"/>
    <w:rsid w:val="00965EDF"/>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paragraph" w:customStyle="1" w:styleId="EndNoteBibliographyTitle">
    <w:name w:val="EndNote Bibliography Title"/>
    <w:basedOn w:val="Normal"/>
    <w:link w:val="EndNoteBibliographyTitleChar"/>
    <w:rsid w:val="00006E7F"/>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6E7F"/>
    <w:rPr>
      <w:rFonts w:ascii="Calibri" w:hAnsi="Calibri" w:cs="Calibri"/>
      <w:noProof/>
    </w:rPr>
  </w:style>
  <w:style w:type="paragraph" w:customStyle="1" w:styleId="EndNoteBibliography">
    <w:name w:val="EndNote Bibliography"/>
    <w:basedOn w:val="Normal"/>
    <w:link w:val="EndNoteBibliographyChar"/>
    <w:rsid w:val="00006E7F"/>
    <w:rPr>
      <w:rFonts w:ascii="Calibri" w:hAnsi="Calibri" w:cs="Calibri"/>
      <w:noProof/>
    </w:rPr>
  </w:style>
  <w:style w:type="character" w:customStyle="1" w:styleId="EndNoteBibliographyChar">
    <w:name w:val="EndNote Bibliography Char"/>
    <w:basedOn w:val="DefaultParagraphFont"/>
    <w:link w:val="EndNoteBibliography"/>
    <w:rsid w:val="00006E7F"/>
    <w:rPr>
      <w:rFonts w:ascii="Calibri" w:hAnsi="Calibri" w:cs="Calibri"/>
      <w:noProof/>
    </w:rPr>
  </w:style>
  <w:style w:type="character" w:customStyle="1" w:styleId="UnresolvedMention1">
    <w:name w:val="Unresolved Mention1"/>
    <w:basedOn w:val="DefaultParagraphFont"/>
    <w:uiPriority w:val="99"/>
    <w:rsid w:val="00006E7F"/>
    <w:rPr>
      <w:color w:val="605E5C"/>
      <w:shd w:val="clear" w:color="auto" w:fill="E1DFDD"/>
    </w:rPr>
  </w:style>
  <w:style w:type="character" w:customStyle="1" w:styleId="UnresolvedMention2">
    <w:name w:val="Unresolved Mention2"/>
    <w:basedOn w:val="DefaultParagraphFont"/>
    <w:uiPriority w:val="99"/>
    <w:rsid w:val="00AF1961"/>
    <w:rPr>
      <w:color w:val="605E5C"/>
      <w:shd w:val="clear" w:color="auto" w:fill="E1DFDD"/>
    </w:rPr>
  </w:style>
  <w:style w:type="character" w:styleId="FollowedHyperlink">
    <w:name w:val="FollowedHyperlink"/>
    <w:basedOn w:val="DefaultParagraphFont"/>
    <w:uiPriority w:val="99"/>
    <w:semiHidden/>
    <w:unhideWhenUsed/>
    <w:rsid w:val="00D95B05"/>
    <w:rPr>
      <w:color w:val="954F72" w:themeColor="followedHyperlink"/>
      <w:u w:val="single"/>
    </w:rPr>
  </w:style>
  <w:style w:type="paragraph" w:styleId="Header">
    <w:name w:val="header"/>
    <w:basedOn w:val="Normal"/>
    <w:link w:val="HeaderChar"/>
    <w:uiPriority w:val="99"/>
    <w:unhideWhenUsed/>
    <w:rsid w:val="00DE51FF"/>
    <w:pPr>
      <w:tabs>
        <w:tab w:val="center" w:pos="4680"/>
        <w:tab w:val="right" w:pos="9360"/>
      </w:tabs>
    </w:pPr>
  </w:style>
  <w:style w:type="character" w:customStyle="1" w:styleId="HeaderChar">
    <w:name w:val="Header Char"/>
    <w:basedOn w:val="DefaultParagraphFont"/>
    <w:link w:val="Header"/>
    <w:uiPriority w:val="99"/>
    <w:rsid w:val="00DE51FF"/>
  </w:style>
  <w:style w:type="paragraph" w:styleId="Footer">
    <w:name w:val="footer"/>
    <w:basedOn w:val="Normal"/>
    <w:link w:val="FooterChar"/>
    <w:uiPriority w:val="99"/>
    <w:unhideWhenUsed/>
    <w:rsid w:val="00DE51FF"/>
    <w:pPr>
      <w:tabs>
        <w:tab w:val="center" w:pos="4680"/>
        <w:tab w:val="right" w:pos="9360"/>
      </w:tabs>
    </w:pPr>
  </w:style>
  <w:style w:type="character" w:customStyle="1" w:styleId="FooterChar">
    <w:name w:val="Footer Char"/>
    <w:basedOn w:val="DefaultParagraphFont"/>
    <w:link w:val="Footer"/>
    <w:uiPriority w:val="99"/>
    <w:rsid w:val="00DE51FF"/>
  </w:style>
  <w:style w:type="character" w:styleId="UnresolvedMention">
    <w:name w:val="Unresolved Mention"/>
    <w:basedOn w:val="DefaultParagraphFont"/>
    <w:uiPriority w:val="99"/>
    <w:rsid w:val="00871B37"/>
    <w:rPr>
      <w:color w:val="605E5C"/>
      <w:shd w:val="clear" w:color="auto" w:fill="E1DFDD"/>
    </w:rPr>
  </w:style>
  <w:style w:type="character" w:styleId="LineNumber">
    <w:name w:val="line number"/>
    <w:basedOn w:val="DefaultParagraphFont"/>
    <w:uiPriority w:val="99"/>
    <w:semiHidden/>
    <w:unhideWhenUsed/>
    <w:rsid w:val="003B3068"/>
  </w:style>
  <w:style w:type="character" w:styleId="PageNumber">
    <w:name w:val="page number"/>
    <w:basedOn w:val="DefaultParagraphFont"/>
    <w:uiPriority w:val="99"/>
    <w:semiHidden/>
    <w:unhideWhenUsed/>
    <w:rsid w:val="00255BA6"/>
  </w:style>
  <w:style w:type="table" w:styleId="TableGrid">
    <w:name w:val="Table Grid"/>
    <w:basedOn w:val="TableNormal"/>
    <w:uiPriority w:val="59"/>
    <w:unhideWhenUsed/>
    <w:rsid w:val="00255BA6"/>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1D50"/>
  </w:style>
  <w:style w:type="paragraph" w:styleId="Revision">
    <w:name w:val="Revision"/>
    <w:hidden/>
    <w:uiPriority w:val="99"/>
    <w:semiHidden/>
    <w:rsid w:val="00B57D0B"/>
  </w:style>
  <w:style w:type="character" w:customStyle="1" w:styleId="id-label">
    <w:name w:val="id-label"/>
    <w:basedOn w:val="DefaultParagraphFont"/>
    <w:rsid w:val="00D86138"/>
  </w:style>
  <w:style w:type="character" w:styleId="Strong">
    <w:name w:val="Strong"/>
    <w:basedOn w:val="DefaultParagraphFont"/>
    <w:uiPriority w:val="22"/>
    <w:qFormat/>
    <w:rsid w:val="00D86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2445">
      <w:bodyDiv w:val="1"/>
      <w:marLeft w:val="0"/>
      <w:marRight w:val="0"/>
      <w:marTop w:val="0"/>
      <w:marBottom w:val="0"/>
      <w:divBdr>
        <w:top w:val="none" w:sz="0" w:space="0" w:color="auto"/>
        <w:left w:val="none" w:sz="0" w:space="0" w:color="auto"/>
        <w:bottom w:val="none" w:sz="0" w:space="0" w:color="auto"/>
        <w:right w:val="none" w:sz="0" w:space="0" w:color="auto"/>
      </w:divBdr>
    </w:div>
    <w:div w:id="206994154">
      <w:bodyDiv w:val="1"/>
      <w:marLeft w:val="0"/>
      <w:marRight w:val="0"/>
      <w:marTop w:val="0"/>
      <w:marBottom w:val="0"/>
      <w:divBdr>
        <w:top w:val="none" w:sz="0" w:space="0" w:color="auto"/>
        <w:left w:val="none" w:sz="0" w:space="0" w:color="auto"/>
        <w:bottom w:val="none" w:sz="0" w:space="0" w:color="auto"/>
        <w:right w:val="none" w:sz="0" w:space="0" w:color="auto"/>
      </w:divBdr>
    </w:div>
    <w:div w:id="329875102">
      <w:bodyDiv w:val="1"/>
      <w:marLeft w:val="0"/>
      <w:marRight w:val="0"/>
      <w:marTop w:val="0"/>
      <w:marBottom w:val="0"/>
      <w:divBdr>
        <w:top w:val="none" w:sz="0" w:space="0" w:color="auto"/>
        <w:left w:val="none" w:sz="0" w:space="0" w:color="auto"/>
        <w:bottom w:val="none" w:sz="0" w:space="0" w:color="auto"/>
        <w:right w:val="none" w:sz="0" w:space="0" w:color="auto"/>
      </w:divBdr>
    </w:div>
    <w:div w:id="833684436">
      <w:bodyDiv w:val="1"/>
      <w:marLeft w:val="0"/>
      <w:marRight w:val="0"/>
      <w:marTop w:val="0"/>
      <w:marBottom w:val="0"/>
      <w:divBdr>
        <w:top w:val="none" w:sz="0" w:space="0" w:color="auto"/>
        <w:left w:val="none" w:sz="0" w:space="0" w:color="auto"/>
        <w:bottom w:val="none" w:sz="0" w:space="0" w:color="auto"/>
        <w:right w:val="none" w:sz="0" w:space="0" w:color="auto"/>
      </w:divBdr>
    </w:div>
    <w:div w:id="897135513">
      <w:bodyDiv w:val="1"/>
      <w:marLeft w:val="0"/>
      <w:marRight w:val="0"/>
      <w:marTop w:val="0"/>
      <w:marBottom w:val="0"/>
      <w:divBdr>
        <w:top w:val="none" w:sz="0" w:space="0" w:color="auto"/>
        <w:left w:val="none" w:sz="0" w:space="0" w:color="auto"/>
        <w:bottom w:val="none" w:sz="0" w:space="0" w:color="auto"/>
        <w:right w:val="none" w:sz="0" w:space="0" w:color="auto"/>
      </w:divBdr>
      <w:divsChild>
        <w:div w:id="772239635">
          <w:marLeft w:val="0"/>
          <w:marRight w:val="0"/>
          <w:marTop w:val="0"/>
          <w:marBottom w:val="0"/>
          <w:divBdr>
            <w:top w:val="none" w:sz="0" w:space="0" w:color="auto"/>
            <w:left w:val="none" w:sz="0" w:space="0" w:color="auto"/>
            <w:bottom w:val="none" w:sz="0" w:space="0" w:color="auto"/>
            <w:right w:val="none" w:sz="0" w:space="0" w:color="auto"/>
          </w:divBdr>
        </w:div>
        <w:div w:id="2123062813">
          <w:marLeft w:val="0"/>
          <w:marRight w:val="0"/>
          <w:marTop w:val="0"/>
          <w:marBottom w:val="0"/>
          <w:divBdr>
            <w:top w:val="none" w:sz="0" w:space="0" w:color="auto"/>
            <w:left w:val="none" w:sz="0" w:space="0" w:color="auto"/>
            <w:bottom w:val="none" w:sz="0" w:space="0" w:color="auto"/>
            <w:right w:val="none" w:sz="0" w:space="0" w:color="auto"/>
          </w:divBdr>
        </w:div>
      </w:divsChild>
    </w:div>
    <w:div w:id="1682468710">
      <w:bodyDiv w:val="1"/>
      <w:marLeft w:val="0"/>
      <w:marRight w:val="0"/>
      <w:marTop w:val="0"/>
      <w:marBottom w:val="0"/>
      <w:divBdr>
        <w:top w:val="none" w:sz="0" w:space="0" w:color="auto"/>
        <w:left w:val="none" w:sz="0" w:space="0" w:color="auto"/>
        <w:bottom w:val="none" w:sz="0" w:space="0" w:color="auto"/>
        <w:right w:val="none" w:sz="0" w:space="0" w:color="auto"/>
      </w:divBdr>
    </w:div>
    <w:div w:id="1928153863">
      <w:bodyDiv w:val="1"/>
      <w:marLeft w:val="0"/>
      <w:marRight w:val="0"/>
      <w:marTop w:val="0"/>
      <w:marBottom w:val="0"/>
      <w:divBdr>
        <w:top w:val="none" w:sz="0" w:space="0" w:color="auto"/>
        <w:left w:val="none" w:sz="0" w:space="0" w:color="auto"/>
        <w:bottom w:val="none" w:sz="0" w:space="0" w:color="auto"/>
        <w:right w:val="none" w:sz="0" w:space="0" w:color="auto"/>
      </w:divBdr>
    </w:div>
    <w:div w:id="2056460945">
      <w:bodyDiv w:val="1"/>
      <w:marLeft w:val="0"/>
      <w:marRight w:val="0"/>
      <w:marTop w:val="0"/>
      <w:marBottom w:val="0"/>
      <w:divBdr>
        <w:top w:val="none" w:sz="0" w:space="0" w:color="auto"/>
        <w:left w:val="none" w:sz="0" w:space="0" w:color="auto"/>
        <w:bottom w:val="none" w:sz="0" w:space="0" w:color="auto"/>
        <w:right w:val="none" w:sz="0" w:space="0" w:color="auto"/>
      </w:divBdr>
    </w:div>
    <w:div w:id="2075395173">
      <w:bodyDiv w:val="1"/>
      <w:marLeft w:val="0"/>
      <w:marRight w:val="0"/>
      <w:marTop w:val="0"/>
      <w:marBottom w:val="0"/>
      <w:divBdr>
        <w:top w:val="none" w:sz="0" w:space="0" w:color="auto"/>
        <w:left w:val="none" w:sz="0" w:space="0" w:color="auto"/>
        <w:bottom w:val="none" w:sz="0" w:space="0" w:color="auto"/>
        <w:right w:val="none" w:sz="0" w:space="0" w:color="auto"/>
      </w:divBdr>
    </w:div>
    <w:div w:id="211216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ssu.ca/wp-content/uploads/EvaluationSurveysResearcher_2016.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ossu.ca/wp-content/uploads/EvaluationSurveysPatient_2016.pdf"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5F3BD-B3DA-4648-951E-8DB4A80DCB6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E16BE6C-1988-4CE1-890F-F8BD08AE8632}">
      <dgm:prSet phldrT="[Text]"/>
      <dgm:spPr/>
      <dgm:t>
        <a:bodyPr/>
        <a:lstStyle/>
        <a:p>
          <a:r>
            <a:rPr lang="en-US"/>
            <a:t>GO-CART</a:t>
          </a:r>
        </a:p>
        <a:p>
          <a:r>
            <a:rPr lang="en-US"/>
            <a:t>Project Management: Manoj Lalu</a:t>
          </a:r>
        </a:p>
        <a:p>
          <a:r>
            <a:rPr lang="en-US"/>
            <a:t>Oversight: Dean Fergusson</a:t>
          </a:r>
        </a:p>
      </dgm:t>
    </dgm:pt>
    <dgm:pt modelId="{2FF0884D-ED64-4457-AB1D-93F162D9F797}" type="parTrans" cxnId="{2228DC8A-0092-4B97-80D9-20EA66BB39D1}">
      <dgm:prSet/>
      <dgm:spPr/>
      <dgm:t>
        <a:bodyPr/>
        <a:lstStyle/>
        <a:p>
          <a:endParaRPr lang="en-US"/>
        </a:p>
      </dgm:t>
    </dgm:pt>
    <dgm:pt modelId="{746CC5C5-282C-4C2F-A3D1-31170719B4C9}" type="sibTrans" cxnId="{2228DC8A-0092-4B97-80D9-20EA66BB39D1}">
      <dgm:prSet/>
      <dgm:spPr/>
      <dgm:t>
        <a:bodyPr/>
        <a:lstStyle/>
        <a:p>
          <a:endParaRPr lang="en-US"/>
        </a:p>
      </dgm:t>
    </dgm:pt>
    <dgm:pt modelId="{AED22219-6BED-429D-98E4-73DE290CCEBF}">
      <dgm:prSet phldrT="[Text]"/>
      <dgm:spPr/>
      <dgm:t>
        <a:bodyPr/>
        <a:lstStyle/>
        <a:p>
          <a:r>
            <a:rPr lang="en-US"/>
            <a:t>Preclinical &amp; Clinical Systematic Reviews</a:t>
          </a:r>
        </a:p>
      </dgm:t>
    </dgm:pt>
    <dgm:pt modelId="{C3E56942-0AD4-4EF1-A324-97BEEFBE0DC8}" type="parTrans" cxnId="{A012BA3B-CB18-4D7C-ADBC-4D9B71E6C667}">
      <dgm:prSet/>
      <dgm:spPr/>
      <dgm:t>
        <a:bodyPr/>
        <a:lstStyle/>
        <a:p>
          <a:endParaRPr lang="en-US"/>
        </a:p>
      </dgm:t>
    </dgm:pt>
    <dgm:pt modelId="{DDCF8DBE-939E-44A2-97BE-FF831B5C2726}" type="sibTrans" cxnId="{A012BA3B-CB18-4D7C-ADBC-4D9B71E6C667}">
      <dgm:prSet/>
      <dgm:spPr/>
      <dgm:t>
        <a:bodyPr/>
        <a:lstStyle/>
        <a:p>
          <a:endParaRPr lang="en-US"/>
        </a:p>
      </dgm:t>
    </dgm:pt>
    <dgm:pt modelId="{F3FB8428-A61E-4FB8-AFA9-6413F97A9BDA}">
      <dgm:prSet phldrT="[Text]"/>
      <dgm:spPr/>
      <dgm:t>
        <a:bodyPr/>
        <a:lstStyle/>
        <a:p>
          <a:r>
            <a:rPr lang="en-US"/>
            <a:t>Knowledge Translation (Interviews &amp; Survey)</a:t>
          </a:r>
        </a:p>
      </dgm:t>
    </dgm:pt>
    <dgm:pt modelId="{2A964C9B-72DC-428F-8384-BECAA89B8BAD}" type="parTrans" cxnId="{0D8CF7B6-D6B5-45E2-956A-28BCB43DCB2F}">
      <dgm:prSet/>
      <dgm:spPr/>
      <dgm:t>
        <a:bodyPr/>
        <a:lstStyle/>
        <a:p>
          <a:endParaRPr lang="en-US"/>
        </a:p>
      </dgm:t>
    </dgm:pt>
    <dgm:pt modelId="{4233878A-ECBB-42CE-B1CB-564E0DA8A0E9}" type="sibTrans" cxnId="{0D8CF7B6-D6B5-45E2-956A-28BCB43DCB2F}">
      <dgm:prSet/>
      <dgm:spPr/>
      <dgm:t>
        <a:bodyPr/>
        <a:lstStyle/>
        <a:p>
          <a:endParaRPr lang="en-US"/>
        </a:p>
      </dgm:t>
    </dgm:pt>
    <dgm:pt modelId="{27E80A6F-A026-4195-BA3E-8D0F7E8D871D}">
      <dgm:prSet phldrT="[Text]"/>
      <dgm:spPr/>
      <dgm:t>
        <a:bodyPr/>
        <a:lstStyle/>
        <a:p>
          <a:r>
            <a:rPr lang="en-US"/>
            <a:t>Early Economic Analysis</a:t>
          </a:r>
        </a:p>
      </dgm:t>
    </dgm:pt>
    <dgm:pt modelId="{AA597A6A-9829-44A7-9D99-3B67D739F85B}" type="parTrans" cxnId="{805A64E0-55F2-42F6-826A-A82916E02673}">
      <dgm:prSet/>
      <dgm:spPr/>
      <dgm:t>
        <a:bodyPr/>
        <a:lstStyle/>
        <a:p>
          <a:endParaRPr lang="en-US"/>
        </a:p>
      </dgm:t>
    </dgm:pt>
    <dgm:pt modelId="{9D75264C-0518-47E0-B8EF-F3D38DECBA50}" type="sibTrans" cxnId="{805A64E0-55F2-42F6-826A-A82916E02673}">
      <dgm:prSet/>
      <dgm:spPr/>
      <dgm:t>
        <a:bodyPr/>
        <a:lstStyle/>
        <a:p>
          <a:endParaRPr lang="en-US"/>
        </a:p>
      </dgm:t>
    </dgm:pt>
    <dgm:pt modelId="{756A0448-8CEC-474E-B7E0-B3F138832A2A}">
      <dgm:prSet phldrT="[Text]"/>
      <dgm:spPr/>
      <dgm:t>
        <a:bodyPr/>
        <a:lstStyle/>
        <a:p>
          <a:r>
            <a:rPr lang="en-US"/>
            <a:t>Retrospective  &amp; Prospective Cohort Studies</a:t>
          </a:r>
        </a:p>
      </dgm:t>
    </dgm:pt>
    <dgm:pt modelId="{B1A229FD-EC22-4FE9-BE2D-A01C3EF9892E}" type="parTrans" cxnId="{0E40D788-953F-4A7F-BFF5-85991D74BF64}">
      <dgm:prSet/>
      <dgm:spPr/>
      <dgm:t>
        <a:bodyPr/>
        <a:lstStyle/>
        <a:p>
          <a:endParaRPr lang="en-US"/>
        </a:p>
      </dgm:t>
    </dgm:pt>
    <dgm:pt modelId="{D632F76D-81A2-4003-B6A9-C0F3B9E22768}" type="sibTrans" cxnId="{0E40D788-953F-4A7F-BFF5-85991D74BF64}">
      <dgm:prSet/>
      <dgm:spPr/>
      <dgm:t>
        <a:bodyPr/>
        <a:lstStyle/>
        <a:p>
          <a:endParaRPr lang="en-US"/>
        </a:p>
      </dgm:t>
    </dgm:pt>
    <dgm:pt modelId="{32ED04C2-AF1A-46C3-8192-2990309A8A77}">
      <dgm:prSet phldrT="[Text]"/>
      <dgm:spPr/>
      <dgm:t>
        <a:bodyPr/>
        <a:lstStyle/>
        <a:p>
          <a:r>
            <a:rPr lang="en-US"/>
            <a:t>Clinical Trial </a:t>
          </a:r>
        </a:p>
      </dgm:t>
    </dgm:pt>
    <dgm:pt modelId="{A08C0049-46DE-4EC2-A817-FDDF89046E89}" type="parTrans" cxnId="{D263D559-CE7E-4148-A514-4DE139D247F7}">
      <dgm:prSet/>
      <dgm:spPr/>
      <dgm:t>
        <a:bodyPr/>
        <a:lstStyle/>
        <a:p>
          <a:endParaRPr lang="en-US"/>
        </a:p>
      </dgm:t>
    </dgm:pt>
    <dgm:pt modelId="{D45A6112-9A44-4387-9066-17FED069F168}" type="sibTrans" cxnId="{D263D559-CE7E-4148-A514-4DE139D247F7}">
      <dgm:prSet/>
      <dgm:spPr/>
      <dgm:t>
        <a:bodyPr/>
        <a:lstStyle/>
        <a:p>
          <a:endParaRPr lang="en-US"/>
        </a:p>
      </dgm:t>
    </dgm:pt>
    <dgm:pt modelId="{C9C457C1-E6C9-425F-AF47-E11EAF7A8F47}">
      <dgm:prSet/>
      <dgm:spPr/>
      <dgm:t>
        <a:bodyPr/>
        <a:lstStyle/>
        <a:p>
          <a:r>
            <a:rPr lang="en-US"/>
            <a:t>Lead: </a:t>
          </a:r>
        </a:p>
        <a:p>
          <a:r>
            <a:rPr lang="en-US"/>
            <a:t>Natasha Kekre </a:t>
          </a:r>
        </a:p>
      </dgm:t>
    </dgm:pt>
    <dgm:pt modelId="{E856F70E-AFB5-4A94-8550-630E85707BDC}" type="parTrans" cxnId="{F266F8CB-036E-43B8-A435-24A8E19E9233}">
      <dgm:prSet/>
      <dgm:spPr/>
      <dgm:t>
        <a:bodyPr/>
        <a:lstStyle/>
        <a:p>
          <a:endParaRPr lang="en-US"/>
        </a:p>
      </dgm:t>
    </dgm:pt>
    <dgm:pt modelId="{05044D16-64EE-4E55-95A6-019BD3930AE3}" type="sibTrans" cxnId="{F266F8CB-036E-43B8-A435-24A8E19E9233}">
      <dgm:prSet/>
      <dgm:spPr/>
      <dgm:t>
        <a:bodyPr/>
        <a:lstStyle/>
        <a:p>
          <a:endParaRPr lang="en-US"/>
        </a:p>
      </dgm:t>
    </dgm:pt>
    <dgm:pt modelId="{E1D826FC-918B-4EB7-B267-9EE5D501072F}">
      <dgm:prSet/>
      <dgm:spPr/>
      <dgm:t>
        <a:bodyPr/>
        <a:lstStyle/>
        <a:p>
          <a:r>
            <a:rPr lang="en-US"/>
            <a:t>Lead: Natasha Kekre</a:t>
          </a:r>
        </a:p>
        <a:p>
          <a:r>
            <a:rPr lang="en-US"/>
            <a:t>Co-lead for prospective:  Dean Fergusson </a:t>
          </a:r>
        </a:p>
      </dgm:t>
    </dgm:pt>
    <dgm:pt modelId="{2D1FA036-EF02-4085-B82D-B3F344AB1170}" type="parTrans" cxnId="{F3DA448D-875F-494D-8DC5-C5D663F3986E}">
      <dgm:prSet/>
      <dgm:spPr/>
      <dgm:t>
        <a:bodyPr/>
        <a:lstStyle/>
        <a:p>
          <a:endParaRPr lang="en-US"/>
        </a:p>
      </dgm:t>
    </dgm:pt>
    <dgm:pt modelId="{491F51E3-73E5-45F7-BF35-F9725D497BF9}" type="sibTrans" cxnId="{F3DA448D-875F-494D-8DC5-C5D663F3986E}">
      <dgm:prSet/>
      <dgm:spPr/>
      <dgm:t>
        <a:bodyPr/>
        <a:lstStyle/>
        <a:p>
          <a:endParaRPr lang="en-US"/>
        </a:p>
      </dgm:t>
    </dgm:pt>
    <dgm:pt modelId="{8F2CCD1E-8481-4E30-8653-E559738E68DB}">
      <dgm:prSet/>
      <dgm:spPr/>
      <dgm:t>
        <a:bodyPr/>
        <a:lstStyle/>
        <a:p>
          <a:r>
            <a:rPr lang="en-US"/>
            <a:t>Lead: Manoj Lalu  </a:t>
          </a:r>
        </a:p>
        <a:p>
          <a:r>
            <a:rPr lang="en-US"/>
            <a:t>Co-lead: Dean Fergusson</a:t>
          </a:r>
        </a:p>
      </dgm:t>
    </dgm:pt>
    <dgm:pt modelId="{2508273D-1680-4304-8D8B-413627FD5D7A}" type="parTrans" cxnId="{2858DA62-4264-4D5E-BC3B-77FB9343E3B3}">
      <dgm:prSet/>
      <dgm:spPr/>
      <dgm:t>
        <a:bodyPr/>
        <a:lstStyle/>
        <a:p>
          <a:endParaRPr lang="en-US"/>
        </a:p>
      </dgm:t>
    </dgm:pt>
    <dgm:pt modelId="{44D0FBD7-F8E0-43DE-A237-8A6343A5496B}" type="sibTrans" cxnId="{2858DA62-4264-4D5E-BC3B-77FB9343E3B3}">
      <dgm:prSet/>
      <dgm:spPr/>
      <dgm:t>
        <a:bodyPr/>
        <a:lstStyle/>
        <a:p>
          <a:endParaRPr lang="en-US"/>
        </a:p>
      </dgm:t>
    </dgm:pt>
    <dgm:pt modelId="{760D37D7-B3A6-4A4D-A0B6-07E920D4F42F}">
      <dgm:prSet/>
      <dgm:spPr/>
      <dgm:t>
        <a:bodyPr/>
        <a:lstStyle/>
        <a:p>
          <a:r>
            <a:rPr lang="en-US"/>
            <a:t>Lead: </a:t>
          </a:r>
        </a:p>
        <a:p>
          <a:r>
            <a:rPr lang="en-US"/>
            <a:t>Justin Presseau</a:t>
          </a:r>
        </a:p>
      </dgm:t>
    </dgm:pt>
    <dgm:pt modelId="{AB99EE95-2F09-4DB0-9442-10C6613E1EA4}" type="parTrans" cxnId="{C12CC5E4-2A16-434D-AD3A-4043EC6B0059}">
      <dgm:prSet/>
      <dgm:spPr/>
      <dgm:t>
        <a:bodyPr/>
        <a:lstStyle/>
        <a:p>
          <a:endParaRPr lang="en-US"/>
        </a:p>
      </dgm:t>
    </dgm:pt>
    <dgm:pt modelId="{54C36779-CD91-49A8-98E0-59FFA4452959}" type="sibTrans" cxnId="{C12CC5E4-2A16-434D-AD3A-4043EC6B0059}">
      <dgm:prSet/>
      <dgm:spPr/>
      <dgm:t>
        <a:bodyPr/>
        <a:lstStyle/>
        <a:p>
          <a:endParaRPr lang="en-US"/>
        </a:p>
      </dgm:t>
    </dgm:pt>
    <dgm:pt modelId="{2C711264-C503-40F0-B1F6-984746612010}">
      <dgm:prSet/>
      <dgm:spPr/>
      <dgm:t>
        <a:bodyPr/>
        <a:lstStyle/>
        <a:p>
          <a:r>
            <a:rPr lang="en-US"/>
            <a:t>Lead: Kednapa Thavorn</a:t>
          </a:r>
        </a:p>
      </dgm:t>
    </dgm:pt>
    <dgm:pt modelId="{B377EF31-5BC4-47EF-BB0F-B3328A3CB593}" type="parTrans" cxnId="{046C6005-837A-4F45-8245-F19F9110B63D}">
      <dgm:prSet/>
      <dgm:spPr/>
      <dgm:t>
        <a:bodyPr/>
        <a:lstStyle/>
        <a:p>
          <a:endParaRPr lang="en-US"/>
        </a:p>
      </dgm:t>
    </dgm:pt>
    <dgm:pt modelId="{4E3EFC91-97C5-41B4-8596-7C8627A3A878}" type="sibTrans" cxnId="{046C6005-837A-4F45-8245-F19F9110B63D}">
      <dgm:prSet/>
      <dgm:spPr/>
      <dgm:t>
        <a:bodyPr/>
        <a:lstStyle/>
        <a:p>
          <a:endParaRPr lang="en-US"/>
        </a:p>
      </dgm:t>
    </dgm:pt>
    <dgm:pt modelId="{B997505C-EE35-4DF7-ADED-62E8EF17613B}">
      <dgm:prSet/>
      <dgm:spPr/>
      <dgm:t>
        <a:bodyPr/>
        <a:lstStyle/>
        <a:p>
          <a:r>
            <a:rPr lang="en-US"/>
            <a:t>Integrated Knowledge Users</a:t>
          </a:r>
        </a:p>
      </dgm:t>
    </dgm:pt>
    <dgm:pt modelId="{59FC0980-E6D0-49E2-A82E-F84C00314BDE}" type="parTrans" cxnId="{A9CF497E-9B6D-4040-8BFF-431794FA1485}">
      <dgm:prSet/>
      <dgm:spPr/>
      <dgm:t>
        <a:bodyPr/>
        <a:lstStyle/>
        <a:p>
          <a:endParaRPr lang="en-US"/>
        </a:p>
      </dgm:t>
    </dgm:pt>
    <dgm:pt modelId="{EAC09212-AF55-44D3-A1B8-B4972A3EC45D}" type="sibTrans" cxnId="{A9CF497E-9B6D-4040-8BFF-431794FA1485}">
      <dgm:prSet/>
      <dgm:spPr/>
      <dgm:t>
        <a:bodyPr/>
        <a:lstStyle/>
        <a:p>
          <a:endParaRPr lang="en-US"/>
        </a:p>
      </dgm:t>
    </dgm:pt>
    <dgm:pt modelId="{9B057FF3-0AAC-4224-B275-2E915D3AE3C1}">
      <dgm:prSet/>
      <dgm:spPr/>
      <dgm:t>
        <a:bodyPr/>
        <a:lstStyle/>
        <a:p>
          <a:r>
            <a:rPr lang="en-US"/>
            <a:t>Patient Partners:</a:t>
          </a:r>
        </a:p>
        <a:p>
          <a:r>
            <a:rPr lang="en-US"/>
            <a:t>Terry Hawrysh</a:t>
          </a:r>
        </a:p>
        <a:p>
          <a:r>
            <a:rPr lang="en-US"/>
            <a:t>Stuart Schwartz</a:t>
          </a:r>
        </a:p>
        <a:p>
          <a:endParaRPr lang="en-US"/>
        </a:p>
        <a:p>
          <a:r>
            <a:rPr lang="en-US"/>
            <a:t>Physician Partners:</a:t>
          </a:r>
        </a:p>
        <a:p>
          <a:r>
            <a:rPr lang="en-US"/>
            <a:t>Matthew Seftel</a:t>
          </a:r>
        </a:p>
        <a:p>
          <a:endParaRPr lang="en-US"/>
        </a:p>
        <a:p>
          <a:r>
            <a:rPr lang="en-US"/>
            <a:t>Clinical Trial Protocol and Clinical Trial Design Advisement:</a:t>
          </a:r>
        </a:p>
        <a:p>
          <a:r>
            <a:rPr lang="en-US"/>
            <a:t>Harry Atkins</a:t>
          </a:r>
        </a:p>
        <a:p>
          <a:r>
            <a:rPr lang="en-US"/>
            <a:t>Kevin Hay</a:t>
          </a:r>
        </a:p>
        <a:p>
          <a:endParaRPr lang="en-US"/>
        </a:p>
        <a:p>
          <a:r>
            <a:rPr lang="en-US"/>
            <a:t>Regulatory Expertise:</a:t>
          </a:r>
        </a:p>
        <a:p>
          <a:r>
            <a:rPr lang="en-US"/>
            <a:t>Patrick Bedford</a:t>
          </a:r>
        </a:p>
        <a:p>
          <a:endParaRPr lang="en-US"/>
        </a:p>
        <a:p>
          <a:endParaRPr lang="en-US"/>
        </a:p>
      </dgm:t>
    </dgm:pt>
    <dgm:pt modelId="{0C01EAD5-32A0-4D4A-9BEC-CD9311270F7B}" type="parTrans" cxnId="{D8F2620E-0AEE-4225-86AB-E989743C521E}">
      <dgm:prSet/>
      <dgm:spPr/>
      <dgm:t>
        <a:bodyPr/>
        <a:lstStyle/>
        <a:p>
          <a:endParaRPr lang="en-US"/>
        </a:p>
      </dgm:t>
    </dgm:pt>
    <dgm:pt modelId="{3D19571C-B6E7-46D8-BE89-AE5E45991FD0}" type="sibTrans" cxnId="{D8F2620E-0AEE-4225-86AB-E989743C521E}">
      <dgm:prSet/>
      <dgm:spPr/>
      <dgm:t>
        <a:bodyPr/>
        <a:lstStyle/>
        <a:p>
          <a:endParaRPr lang="en-US"/>
        </a:p>
      </dgm:t>
    </dgm:pt>
    <dgm:pt modelId="{EFB4E4CD-3BC6-44FE-9D44-93B18B803458}">
      <dgm:prSet/>
      <dgm:spPr/>
      <dgm:t>
        <a:bodyPr/>
        <a:lstStyle/>
        <a:p>
          <a:r>
            <a:rPr lang="en-US"/>
            <a:t>Sasha Van Katwyk</a:t>
          </a:r>
        </a:p>
      </dgm:t>
    </dgm:pt>
    <dgm:pt modelId="{44898348-FEB0-46B5-8A6E-A54B0A8E1465}" type="parTrans" cxnId="{8F7F1458-0321-4CE6-9299-AD3CD5F8EDC8}">
      <dgm:prSet/>
      <dgm:spPr/>
      <dgm:t>
        <a:bodyPr/>
        <a:lstStyle/>
        <a:p>
          <a:endParaRPr lang="en-US"/>
        </a:p>
      </dgm:t>
    </dgm:pt>
    <dgm:pt modelId="{4528C7AD-7389-4DC2-9C5B-D63F9860500D}" type="sibTrans" cxnId="{8F7F1458-0321-4CE6-9299-AD3CD5F8EDC8}">
      <dgm:prSet/>
      <dgm:spPr/>
      <dgm:t>
        <a:bodyPr/>
        <a:lstStyle/>
        <a:p>
          <a:endParaRPr lang="en-US"/>
        </a:p>
      </dgm:t>
    </dgm:pt>
    <dgm:pt modelId="{DD4E5A2A-6E2E-4A53-A351-FCAA1D0CED68}">
      <dgm:prSet/>
      <dgm:spPr/>
      <dgm:t>
        <a:bodyPr/>
        <a:lstStyle/>
        <a:p>
          <a:r>
            <a:rPr lang="en-US"/>
            <a:t>Sarah Asad</a:t>
          </a:r>
        </a:p>
        <a:p>
          <a:r>
            <a:rPr lang="en-US"/>
            <a:t>Gisell Castillo</a:t>
          </a:r>
        </a:p>
        <a:p>
          <a:r>
            <a:rPr lang="en-US"/>
            <a:t>Madison Foster</a:t>
          </a:r>
        </a:p>
      </dgm:t>
    </dgm:pt>
    <dgm:pt modelId="{0EE2680C-68C2-4572-8DDB-64B4C74AB63F}" type="parTrans" cxnId="{9F91CBB3-49D8-44F2-BC34-D5AF83BF0804}">
      <dgm:prSet/>
      <dgm:spPr/>
      <dgm:t>
        <a:bodyPr/>
        <a:lstStyle/>
        <a:p>
          <a:endParaRPr lang="en-US"/>
        </a:p>
      </dgm:t>
    </dgm:pt>
    <dgm:pt modelId="{8A7746A4-5292-436C-B2E3-AF0F5FC57EDB}" type="sibTrans" cxnId="{9F91CBB3-49D8-44F2-BC34-D5AF83BF0804}">
      <dgm:prSet/>
      <dgm:spPr/>
      <dgm:t>
        <a:bodyPr/>
        <a:lstStyle/>
        <a:p>
          <a:endParaRPr lang="en-US"/>
        </a:p>
      </dgm:t>
    </dgm:pt>
    <dgm:pt modelId="{6C63010B-BD2C-4955-8BAC-53D2AA9AACD9}">
      <dgm:prSet/>
      <dgm:spPr/>
      <dgm:t>
        <a:bodyPr/>
        <a:lstStyle/>
        <a:p>
          <a:r>
            <a:rPr lang="en-US"/>
            <a:t>Josh Montroy</a:t>
          </a:r>
        </a:p>
        <a:p>
          <a:r>
            <a:rPr lang="en-US"/>
            <a:t>Emma Grigor</a:t>
          </a:r>
        </a:p>
      </dgm:t>
    </dgm:pt>
    <dgm:pt modelId="{0B86D4E7-3966-461B-B847-2160E9D531A5}" type="parTrans" cxnId="{56310092-61E7-416D-8496-DBAA6236F01C}">
      <dgm:prSet/>
      <dgm:spPr/>
      <dgm:t>
        <a:bodyPr/>
        <a:lstStyle/>
        <a:p>
          <a:endParaRPr lang="en-US"/>
        </a:p>
      </dgm:t>
    </dgm:pt>
    <dgm:pt modelId="{85756DE4-0A14-4B57-B6FD-263B20B41EAE}" type="sibTrans" cxnId="{56310092-61E7-416D-8496-DBAA6236F01C}">
      <dgm:prSet/>
      <dgm:spPr/>
      <dgm:t>
        <a:bodyPr/>
        <a:lstStyle/>
        <a:p>
          <a:endParaRPr lang="en-US"/>
        </a:p>
      </dgm:t>
    </dgm:pt>
    <dgm:pt modelId="{88C93EA5-47A4-4648-BB13-F0A6A6C71764}">
      <dgm:prSet/>
      <dgm:spPr/>
      <dgm:t>
        <a:bodyPr/>
        <a:lstStyle/>
        <a:p>
          <a:r>
            <a:rPr lang="en-US"/>
            <a:t>Trial</a:t>
          </a:r>
          <a:r>
            <a:rPr lang="en-US" baseline="0"/>
            <a:t> Protcol </a:t>
          </a:r>
          <a:endParaRPr lang="en-US"/>
        </a:p>
      </dgm:t>
    </dgm:pt>
    <dgm:pt modelId="{1FEC2CC1-7138-4739-B7C4-F2C332BB0B67}" type="parTrans" cxnId="{577C54AB-D7CD-4421-BAC1-F7655F9BE847}">
      <dgm:prSet/>
      <dgm:spPr/>
      <dgm:t>
        <a:bodyPr/>
        <a:lstStyle/>
        <a:p>
          <a:endParaRPr lang="en-US"/>
        </a:p>
      </dgm:t>
    </dgm:pt>
    <dgm:pt modelId="{D73A9355-0443-435C-A7E1-E2FFE6268CDB}" type="sibTrans" cxnId="{577C54AB-D7CD-4421-BAC1-F7655F9BE847}">
      <dgm:prSet/>
      <dgm:spPr/>
      <dgm:t>
        <a:bodyPr/>
        <a:lstStyle/>
        <a:p>
          <a:endParaRPr lang="en-US"/>
        </a:p>
      </dgm:t>
    </dgm:pt>
    <dgm:pt modelId="{AD565A84-CE23-4136-82EB-4C2317CD47EA}">
      <dgm:prSet/>
      <dgm:spPr/>
      <dgm:t>
        <a:bodyPr/>
        <a:lstStyle/>
        <a:p>
          <a:r>
            <a:rPr lang="en-US"/>
            <a:t>Josh Montroy</a:t>
          </a:r>
        </a:p>
      </dgm:t>
    </dgm:pt>
    <dgm:pt modelId="{C91AAD2B-B91C-456E-B898-96C20CE50499}" type="parTrans" cxnId="{E4E2970D-EA40-4D14-A031-43B2AA7C509B}">
      <dgm:prSet/>
      <dgm:spPr/>
      <dgm:t>
        <a:bodyPr/>
        <a:lstStyle/>
        <a:p>
          <a:endParaRPr lang="en-US"/>
        </a:p>
      </dgm:t>
    </dgm:pt>
    <dgm:pt modelId="{354A954E-538C-4EBF-A39A-FC726ADA9302}" type="sibTrans" cxnId="{E4E2970D-EA40-4D14-A031-43B2AA7C509B}">
      <dgm:prSet/>
      <dgm:spPr/>
      <dgm:t>
        <a:bodyPr/>
        <a:lstStyle/>
        <a:p>
          <a:endParaRPr lang="en-US"/>
        </a:p>
      </dgm:t>
    </dgm:pt>
    <dgm:pt modelId="{BD3BF01A-8AAB-2942-B925-1A88B5077F82}">
      <dgm:prSet/>
      <dgm:spPr/>
      <dgm:t>
        <a:bodyPr/>
        <a:lstStyle/>
        <a:p>
          <a:r>
            <a:rPr lang="en-US"/>
            <a:t>Production &amp; Testing of Cell Product</a:t>
          </a:r>
        </a:p>
      </dgm:t>
    </dgm:pt>
    <dgm:pt modelId="{7F410CD4-A821-534F-A58D-FF37CD02ECD2}" type="parTrans" cxnId="{CEF7A3AF-20BC-5942-BC97-C97AC4CAD6E1}">
      <dgm:prSet/>
      <dgm:spPr/>
      <dgm:t>
        <a:bodyPr/>
        <a:lstStyle/>
        <a:p>
          <a:endParaRPr lang="en-US"/>
        </a:p>
      </dgm:t>
    </dgm:pt>
    <dgm:pt modelId="{28809A41-782D-F34F-A4E6-6C19999988B4}" type="sibTrans" cxnId="{CEF7A3AF-20BC-5942-BC97-C97AC4CAD6E1}">
      <dgm:prSet/>
      <dgm:spPr/>
      <dgm:t>
        <a:bodyPr/>
        <a:lstStyle/>
        <a:p>
          <a:endParaRPr lang="en-US"/>
        </a:p>
      </dgm:t>
    </dgm:pt>
    <dgm:pt modelId="{AC76C3BE-9B10-5B42-B7C6-2C6DE3B1CAF1}">
      <dgm:prSet/>
      <dgm:spPr/>
      <dgm:t>
        <a:bodyPr/>
        <a:lstStyle/>
        <a:p>
          <a:r>
            <a:rPr lang="en-US"/>
            <a:t>Robert Holt</a:t>
          </a:r>
        </a:p>
      </dgm:t>
    </dgm:pt>
    <dgm:pt modelId="{3DBF6567-343C-4B49-9886-420627068961}" type="parTrans" cxnId="{068A3619-2C8A-584B-B1BB-506E1F36D810}">
      <dgm:prSet/>
      <dgm:spPr/>
      <dgm:t>
        <a:bodyPr/>
        <a:lstStyle/>
        <a:p>
          <a:endParaRPr lang="en-US"/>
        </a:p>
      </dgm:t>
    </dgm:pt>
    <dgm:pt modelId="{72B49F8B-075E-144E-A6CE-8CA2D78FC274}" type="sibTrans" cxnId="{068A3619-2C8A-584B-B1BB-506E1F36D810}">
      <dgm:prSet/>
      <dgm:spPr/>
      <dgm:t>
        <a:bodyPr/>
        <a:lstStyle/>
        <a:p>
          <a:endParaRPr lang="en-US"/>
        </a:p>
      </dgm:t>
    </dgm:pt>
    <dgm:pt modelId="{324B29E5-463C-6C40-8566-57C05191FA56}">
      <dgm:prSet/>
      <dgm:spPr/>
      <dgm:t>
        <a:bodyPr/>
        <a:lstStyle/>
        <a:p>
          <a:r>
            <a:rPr lang="en-US"/>
            <a:t>Leads: Natasha Kekre, Dean Fergusson, Manoj Lalu</a:t>
          </a:r>
        </a:p>
      </dgm:t>
    </dgm:pt>
    <dgm:pt modelId="{A9DCB015-5663-9045-8DB2-9799E4066298}" type="parTrans" cxnId="{31B79879-5A7A-E343-B65B-443A82985DF0}">
      <dgm:prSet/>
      <dgm:spPr/>
      <dgm:t>
        <a:bodyPr/>
        <a:lstStyle/>
        <a:p>
          <a:endParaRPr lang="en-US"/>
        </a:p>
      </dgm:t>
    </dgm:pt>
    <dgm:pt modelId="{9817A92B-E8DA-F742-9629-2EAABFE7F7FD}" type="sibTrans" cxnId="{31B79879-5A7A-E343-B65B-443A82985DF0}">
      <dgm:prSet/>
      <dgm:spPr/>
      <dgm:t>
        <a:bodyPr/>
        <a:lstStyle/>
        <a:p>
          <a:endParaRPr lang="en-US"/>
        </a:p>
      </dgm:t>
    </dgm:pt>
    <dgm:pt modelId="{FCD551E1-07CB-46CF-B86F-4BD99514CA44}" type="pres">
      <dgm:prSet presAssocID="{4045F3BD-B3DA-4648-951E-8DB4A80DCB61}" presName="hierChild1" presStyleCnt="0">
        <dgm:presLayoutVars>
          <dgm:orgChart val="1"/>
          <dgm:chPref val="1"/>
          <dgm:dir/>
          <dgm:animOne val="branch"/>
          <dgm:animLvl val="lvl"/>
          <dgm:resizeHandles/>
        </dgm:presLayoutVars>
      </dgm:prSet>
      <dgm:spPr/>
    </dgm:pt>
    <dgm:pt modelId="{8D6D9E8F-753F-4A80-BFE9-04A9C3CAF8C1}" type="pres">
      <dgm:prSet presAssocID="{2E16BE6C-1988-4CE1-890F-F8BD08AE8632}" presName="hierRoot1" presStyleCnt="0">
        <dgm:presLayoutVars>
          <dgm:hierBranch val="init"/>
        </dgm:presLayoutVars>
      </dgm:prSet>
      <dgm:spPr/>
    </dgm:pt>
    <dgm:pt modelId="{A88FCA41-62A7-4D30-B2E7-E74EFD322D02}" type="pres">
      <dgm:prSet presAssocID="{2E16BE6C-1988-4CE1-890F-F8BD08AE8632}" presName="rootComposite1" presStyleCnt="0"/>
      <dgm:spPr/>
    </dgm:pt>
    <dgm:pt modelId="{EE8DA4CD-BAC7-4A92-B4F0-EE45CF75FC63}" type="pres">
      <dgm:prSet presAssocID="{2E16BE6C-1988-4CE1-890F-F8BD08AE8632}" presName="rootText1" presStyleLbl="node0" presStyleIdx="0" presStyleCnt="1" custScaleX="168149" custScaleY="144563">
        <dgm:presLayoutVars>
          <dgm:chPref val="3"/>
        </dgm:presLayoutVars>
      </dgm:prSet>
      <dgm:spPr/>
    </dgm:pt>
    <dgm:pt modelId="{EEC5200A-6836-40DB-A8B9-87242035D390}" type="pres">
      <dgm:prSet presAssocID="{2E16BE6C-1988-4CE1-890F-F8BD08AE8632}" presName="rootConnector1" presStyleLbl="node1" presStyleIdx="0" presStyleCnt="0"/>
      <dgm:spPr/>
    </dgm:pt>
    <dgm:pt modelId="{2EEEA660-3775-4572-BE6D-9429B582242A}" type="pres">
      <dgm:prSet presAssocID="{2E16BE6C-1988-4CE1-890F-F8BD08AE8632}" presName="hierChild2" presStyleCnt="0"/>
      <dgm:spPr/>
    </dgm:pt>
    <dgm:pt modelId="{26A3E84C-EE56-4E87-820B-6EBD28B9034E}" type="pres">
      <dgm:prSet presAssocID="{C3E56942-0AD4-4EF1-A324-97BEEFBE0DC8}" presName="Name37" presStyleLbl="parChTrans1D2" presStyleIdx="0" presStyleCnt="7"/>
      <dgm:spPr/>
    </dgm:pt>
    <dgm:pt modelId="{5E91A514-6497-4AA5-B3DA-1D5F36009FA1}" type="pres">
      <dgm:prSet presAssocID="{AED22219-6BED-429D-98E4-73DE290CCEBF}" presName="hierRoot2" presStyleCnt="0">
        <dgm:presLayoutVars>
          <dgm:hierBranch val="init"/>
        </dgm:presLayoutVars>
      </dgm:prSet>
      <dgm:spPr/>
    </dgm:pt>
    <dgm:pt modelId="{73DCA8FC-C51F-4956-95F2-47EA792BA7B5}" type="pres">
      <dgm:prSet presAssocID="{AED22219-6BED-429D-98E4-73DE290CCEBF}" presName="rootComposite" presStyleCnt="0"/>
      <dgm:spPr/>
    </dgm:pt>
    <dgm:pt modelId="{3F023799-0718-4648-AA60-367D275E20C0}" type="pres">
      <dgm:prSet presAssocID="{AED22219-6BED-429D-98E4-73DE290CCEBF}" presName="rootText" presStyleLbl="node2" presStyleIdx="0" presStyleCnt="7">
        <dgm:presLayoutVars>
          <dgm:chPref val="3"/>
        </dgm:presLayoutVars>
      </dgm:prSet>
      <dgm:spPr/>
    </dgm:pt>
    <dgm:pt modelId="{1D111499-6E5C-4578-AA2B-7DC422C14764}" type="pres">
      <dgm:prSet presAssocID="{AED22219-6BED-429D-98E4-73DE290CCEBF}" presName="rootConnector" presStyleLbl="node2" presStyleIdx="0" presStyleCnt="7"/>
      <dgm:spPr/>
    </dgm:pt>
    <dgm:pt modelId="{6D853293-1A74-4CF7-A4FB-DBEE9FE44EC4}" type="pres">
      <dgm:prSet presAssocID="{AED22219-6BED-429D-98E4-73DE290CCEBF}" presName="hierChild4" presStyleCnt="0"/>
      <dgm:spPr/>
    </dgm:pt>
    <dgm:pt modelId="{50CAAE44-F361-4C5A-A482-80A9B3EFDC52}" type="pres">
      <dgm:prSet presAssocID="{2508273D-1680-4304-8D8B-413627FD5D7A}" presName="Name37" presStyleLbl="parChTrans1D3" presStyleIdx="0" presStyleCnt="7"/>
      <dgm:spPr/>
    </dgm:pt>
    <dgm:pt modelId="{62EFE25D-08DF-49D9-ABD9-6CDBF1D93160}" type="pres">
      <dgm:prSet presAssocID="{8F2CCD1E-8481-4E30-8653-E559738E68DB}" presName="hierRoot2" presStyleCnt="0">
        <dgm:presLayoutVars>
          <dgm:hierBranch val="init"/>
        </dgm:presLayoutVars>
      </dgm:prSet>
      <dgm:spPr/>
    </dgm:pt>
    <dgm:pt modelId="{0602C3C6-5B95-4DC1-BF3F-7CBF90E7D41A}" type="pres">
      <dgm:prSet presAssocID="{8F2CCD1E-8481-4E30-8653-E559738E68DB}" presName="rootComposite" presStyleCnt="0"/>
      <dgm:spPr/>
    </dgm:pt>
    <dgm:pt modelId="{3EB49173-15D1-4196-8022-D368C1492D6D}" type="pres">
      <dgm:prSet presAssocID="{8F2CCD1E-8481-4E30-8653-E559738E68DB}" presName="rootText" presStyleLbl="node3" presStyleIdx="0" presStyleCnt="7">
        <dgm:presLayoutVars>
          <dgm:chPref val="3"/>
        </dgm:presLayoutVars>
      </dgm:prSet>
      <dgm:spPr/>
    </dgm:pt>
    <dgm:pt modelId="{E0916947-C0F0-462D-9916-87E956D5CDF6}" type="pres">
      <dgm:prSet presAssocID="{8F2CCD1E-8481-4E30-8653-E559738E68DB}" presName="rootConnector" presStyleLbl="node3" presStyleIdx="0" presStyleCnt="7"/>
      <dgm:spPr/>
    </dgm:pt>
    <dgm:pt modelId="{78CDA4C4-69D2-437E-9926-3703F4052BF3}" type="pres">
      <dgm:prSet presAssocID="{8F2CCD1E-8481-4E30-8653-E559738E68DB}" presName="hierChild4" presStyleCnt="0"/>
      <dgm:spPr/>
    </dgm:pt>
    <dgm:pt modelId="{7FC71B57-6A86-445F-8378-0C2E66190B95}" type="pres">
      <dgm:prSet presAssocID="{0B86D4E7-3966-461B-B847-2160E9D531A5}" presName="Name37" presStyleLbl="parChTrans1D4" presStyleIdx="0" presStyleCnt="6"/>
      <dgm:spPr/>
    </dgm:pt>
    <dgm:pt modelId="{8E34E333-8D6E-411C-9C2B-26E29ADDF8A2}" type="pres">
      <dgm:prSet presAssocID="{6C63010B-BD2C-4955-8BAC-53D2AA9AACD9}" presName="hierRoot2" presStyleCnt="0">
        <dgm:presLayoutVars>
          <dgm:hierBranch val="init"/>
        </dgm:presLayoutVars>
      </dgm:prSet>
      <dgm:spPr/>
    </dgm:pt>
    <dgm:pt modelId="{0F053491-67B9-4667-8C76-ED103BA0E4E8}" type="pres">
      <dgm:prSet presAssocID="{6C63010B-BD2C-4955-8BAC-53D2AA9AACD9}" presName="rootComposite" presStyleCnt="0"/>
      <dgm:spPr/>
    </dgm:pt>
    <dgm:pt modelId="{15E7B91E-49C6-4B52-9E87-981443DD8395}" type="pres">
      <dgm:prSet presAssocID="{6C63010B-BD2C-4955-8BAC-53D2AA9AACD9}" presName="rootText" presStyleLbl="node4" presStyleIdx="0" presStyleCnt="6">
        <dgm:presLayoutVars>
          <dgm:chPref val="3"/>
        </dgm:presLayoutVars>
      </dgm:prSet>
      <dgm:spPr/>
    </dgm:pt>
    <dgm:pt modelId="{A13102D8-7599-43CD-B20E-0554A33D3F6E}" type="pres">
      <dgm:prSet presAssocID="{6C63010B-BD2C-4955-8BAC-53D2AA9AACD9}" presName="rootConnector" presStyleLbl="node4" presStyleIdx="0" presStyleCnt="6"/>
      <dgm:spPr/>
    </dgm:pt>
    <dgm:pt modelId="{7EABD13E-566D-4B8C-9E23-1251D944E347}" type="pres">
      <dgm:prSet presAssocID="{6C63010B-BD2C-4955-8BAC-53D2AA9AACD9}" presName="hierChild4" presStyleCnt="0"/>
      <dgm:spPr/>
    </dgm:pt>
    <dgm:pt modelId="{563DDBE1-6953-46A0-9C39-BB06F00B57B8}" type="pres">
      <dgm:prSet presAssocID="{6C63010B-BD2C-4955-8BAC-53D2AA9AACD9}" presName="hierChild5" presStyleCnt="0"/>
      <dgm:spPr/>
    </dgm:pt>
    <dgm:pt modelId="{B28D3131-367D-4859-B164-59B2AA586263}" type="pres">
      <dgm:prSet presAssocID="{8F2CCD1E-8481-4E30-8653-E559738E68DB}" presName="hierChild5" presStyleCnt="0"/>
      <dgm:spPr/>
    </dgm:pt>
    <dgm:pt modelId="{C9C9781B-8DFE-4CD2-B862-801AA2D60004}" type="pres">
      <dgm:prSet presAssocID="{AED22219-6BED-429D-98E4-73DE290CCEBF}" presName="hierChild5" presStyleCnt="0"/>
      <dgm:spPr/>
    </dgm:pt>
    <dgm:pt modelId="{E766E3CD-1A3F-4927-A91B-2AE963BE9B51}" type="pres">
      <dgm:prSet presAssocID="{2A964C9B-72DC-428F-8384-BECAA89B8BAD}" presName="Name37" presStyleLbl="parChTrans1D2" presStyleIdx="1" presStyleCnt="7"/>
      <dgm:spPr/>
    </dgm:pt>
    <dgm:pt modelId="{831E5180-A2EF-4AEB-8880-567101E65EEC}" type="pres">
      <dgm:prSet presAssocID="{F3FB8428-A61E-4FB8-AFA9-6413F97A9BDA}" presName="hierRoot2" presStyleCnt="0">
        <dgm:presLayoutVars>
          <dgm:hierBranch val="init"/>
        </dgm:presLayoutVars>
      </dgm:prSet>
      <dgm:spPr/>
    </dgm:pt>
    <dgm:pt modelId="{280AB69D-C55C-468D-B90C-1D9E6EBA49A3}" type="pres">
      <dgm:prSet presAssocID="{F3FB8428-A61E-4FB8-AFA9-6413F97A9BDA}" presName="rootComposite" presStyleCnt="0"/>
      <dgm:spPr/>
    </dgm:pt>
    <dgm:pt modelId="{B6EF0FF8-BD9C-49AD-9C05-5D67088F5A34}" type="pres">
      <dgm:prSet presAssocID="{F3FB8428-A61E-4FB8-AFA9-6413F97A9BDA}" presName="rootText" presStyleLbl="node2" presStyleIdx="1" presStyleCnt="7">
        <dgm:presLayoutVars>
          <dgm:chPref val="3"/>
        </dgm:presLayoutVars>
      </dgm:prSet>
      <dgm:spPr/>
    </dgm:pt>
    <dgm:pt modelId="{C8C53679-C4BA-4FCC-ACF0-6B266B908A14}" type="pres">
      <dgm:prSet presAssocID="{F3FB8428-A61E-4FB8-AFA9-6413F97A9BDA}" presName="rootConnector" presStyleLbl="node2" presStyleIdx="1" presStyleCnt="7"/>
      <dgm:spPr/>
    </dgm:pt>
    <dgm:pt modelId="{C5FC5BB5-DE56-4103-8C8C-AC20FCB9D3A1}" type="pres">
      <dgm:prSet presAssocID="{F3FB8428-A61E-4FB8-AFA9-6413F97A9BDA}" presName="hierChild4" presStyleCnt="0"/>
      <dgm:spPr/>
    </dgm:pt>
    <dgm:pt modelId="{5DA548E8-C76D-4793-B7FF-6B75612EF4E9}" type="pres">
      <dgm:prSet presAssocID="{AB99EE95-2F09-4DB0-9442-10C6613E1EA4}" presName="Name37" presStyleLbl="parChTrans1D3" presStyleIdx="1" presStyleCnt="7"/>
      <dgm:spPr/>
    </dgm:pt>
    <dgm:pt modelId="{0DF482D2-9D4C-4210-B8A7-71BD208FCA79}" type="pres">
      <dgm:prSet presAssocID="{760D37D7-B3A6-4A4D-A0B6-07E920D4F42F}" presName="hierRoot2" presStyleCnt="0">
        <dgm:presLayoutVars>
          <dgm:hierBranch val="init"/>
        </dgm:presLayoutVars>
      </dgm:prSet>
      <dgm:spPr/>
    </dgm:pt>
    <dgm:pt modelId="{B07E5C3D-AE0F-426D-9245-233B671A3434}" type="pres">
      <dgm:prSet presAssocID="{760D37D7-B3A6-4A4D-A0B6-07E920D4F42F}" presName="rootComposite" presStyleCnt="0"/>
      <dgm:spPr/>
    </dgm:pt>
    <dgm:pt modelId="{122E98CE-CB51-43CB-B814-E07863DE26D8}" type="pres">
      <dgm:prSet presAssocID="{760D37D7-B3A6-4A4D-A0B6-07E920D4F42F}" presName="rootText" presStyleLbl="node3" presStyleIdx="1" presStyleCnt="7">
        <dgm:presLayoutVars>
          <dgm:chPref val="3"/>
        </dgm:presLayoutVars>
      </dgm:prSet>
      <dgm:spPr/>
    </dgm:pt>
    <dgm:pt modelId="{463C1E43-AEA4-4F2F-8C16-D4F64BE139B7}" type="pres">
      <dgm:prSet presAssocID="{760D37D7-B3A6-4A4D-A0B6-07E920D4F42F}" presName="rootConnector" presStyleLbl="node3" presStyleIdx="1" presStyleCnt="7"/>
      <dgm:spPr/>
    </dgm:pt>
    <dgm:pt modelId="{E358AC70-DA4F-4A1E-9D65-9B6F80EF797F}" type="pres">
      <dgm:prSet presAssocID="{760D37D7-B3A6-4A4D-A0B6-07E920D4F42F}" presName="hierChild4" presStyleCnt="0"/>
      <dgm:spPr/>
    </dgm:pt>
    <dgm:pt modelId="{5269E257-7C32-4C87-89E7-AE8305DA8BEA}" type="pres">
      <dgm:prSet presAssocID="{0EE2680C-68C2-4572-8DDB-64B4C74AB63F}" presName="Name37" presStyleLbl="parChTrans1D4" presStyleIdx="1" presStyleCnt="6"/>
      <dgm:spPr/>
    </dgm:pt>
    <dgm:pt modelId="{7BEEE191-EA53-4CC5-8E5D-DB6219364541}" type="pres">
      <dgm:prSet presAssocID="{DD4E5A2A-6E2E-4A53-A351-FCAA1D0CED68}" presName="hierRoot2" presStyleCnt="0">
        <dgm:presLayoutVars>
          <dgm:hierBranch val="init"/>
        </dgm:presLayoutVars>
      </dgm:prSet>
      <dgm:spPr/>
    </dgm:pt>
    <dgm:pt modelId="{E1127978-08DB-47C8-8912-022C7B59B7B4}" type="pres">
      <dgm:prSet presAssocID="{DD4E5A2A-6E2E-4A53-A351-FCAA1D0CED68}" presName="rootComposite" presStyleCnt="0"/>
      <dgm:spPr/>
    </dgm:pt>
    <dgm:pt modelId="{1AA35455-0DB3-4996-A031-97ED8664618C}" type="pres">
      <dgm:prSet presAssocID="{DD4E5A2A-6E2E-4A53-A351-FCAA1D0CED68}" presName="rootText" presStyleLbl="node4" presStyleIdx="1" presStyleCnt="6">
        <dgm:presLayoutVars>
          <dgm:chPref val="3"/>
        </dgm:presLayoutVars>
      </dgm:prSet>
      <dgm:spPr/>
    </dgm:pt>
    <dgm:pt modelId="{0CDD5E70-3180-4FC3-856F-15B6BBA2C693}" type="pres">
      <dgm:prSet presAssocID="{DD4E5A2A-6E2E-4A53-A351-FCAA1D0CED68}" presName="rootConnector" presStyleLbl="node4" presStyleIdx="1" presStyleCnt="6"/>
      <dgm:spPr/>
    </dgm:pt>
    <dgm:pt modelId="{59A7F3E2-A993-49FE-BE34-99E512A7DEAB}" type="pres">
      <dgm:prSet presAssocID="{DD4E5A2A-6E2E-4A53-A351-FCAA1D0CED68}" presName="hierChild4" presStyleCnt="0"/>
      <dgm:spPr/>
    </dgm:pt>
    <dgm:pt modelId="{7292537C-755D-4269-872F-6219D65273E3}" type="pres">
      <dgm:prSet presAssocID="{DD4E5A2A-6E2E-4A53-A351-FCAA1D0CED68}" presName="hierChild5" presStyleCnt="0"/>
      <dgm:spPr/>
    </dgm:pt>
    <dgm:pt modelId="{75BBEDCE-B65A-4AAC-9599-7E0365902B5D}" type="pres">
      <dgm:prSet presAssocID="{760D37D7-B3A6-4A4D-A0B6-07E920D4F42F}" presName="hierChild5" presStyleCnt="0"/>
      <dgm:spPr/>
    </dgm:pt>
    <dgm:pt modelId="{AD2BF87C-32AA-48C1-84ED-706CD3CB1B2E}" type="pres">
      <dgm:prSet presAssocID="{F3FB8428-A61E-4FB8-AFA9-6413F97A9BDA}" presName="hierChild5" presStyleCnt="0"/>
      <dgm:spPr/>
    </dgm:pt>
    <dgm:pt modelId="{346125E8-8298-4BEE-B9C0-27B05FAABDF4}" type="pres">
      <dgm:prSet presAssocID="{AA597A6A-9829-44A7-9D99-3B67D739F85B}" presName="Name37" presStyleLbl="parChTrans1D2" presStyleIdx="2" presStyleCnt="7"/>
      <dgm:spPr/>
    </dgm:pt>
    <dgm:pt modelId="{2692A1F1-5E31-4FF7-A8AA-EBAF7B0AB9F1}" type="pres">
      <dgm:prSet presAssocID="{27E80A6F-A026-4195-BA3E-8D0F7E8D871D}" presName="hierRoot2" presStyleCnt="0">
        <dgm:presLayoutVars>
          <dgm:hierBranch val="init"/>
        </dgm:presLayoutVars>
      </dgm:prSet>
      <dgm:spPr/>
    </dgm:pt>
    <dgm:pt modelId="{BD41DCC3-818E-4598-B187-0CEE9E5EA396}" type="pres">
      <dgm:prSet presAssocID="{27E80A6F-A026-4195-BA3E-8D0F7E8D871D}" presName="rootComposite" presStyleCnt="0"/>
      <dgm:spPr/>
    </dgm:pt>
    <dgm:pt modelId="{5BB4390F-9ABD-4B93-9781-6E467084A4B4}" type="pres">
      <dgm:prSet presAssocID="{27E80A6F-A026-4195-BA3E-8D0F7E8D871D}" presName="rootText" presStyleLbl="node2" presStyleIdx="2" presStyleCnt="7">
        <dgm:presLayoutVars>
          <dgm:chPref val="3"/>
        </dgm:presLayoutVars>
      </dgm:prSet>
      <dgm:spPr/>
    </dgm:pt>
    <dgm:pt modelId="{DB42188C-2DCC-4818-8DC5-A4FF03380EF7}" type="pres">
      <dgm:prSet presAssocID="{27E80A6F-A026-4195-BA3E-8D0F7E8D871D}" presName="rootConnector" presStyleLbl="node2" presStyleIdx="2" presStyleCnt="7"/>
      <dgm:spPr/>
    </dgm:pt>
    <dgm:pt modelId="{43804D61-77DF-42BD-A14A-D7D0853D7CF3}" type="pres">
      <dgm:prSet presAssocID="{27E80A6F-A026-4195-BA3E-8D0F7E8D871D}" presName="hierChild4" presStyleCnt="0"/>
      <dgm:spPr/>
    </dgm:pt>
    <dgm:pt modelId="{D0F40328-1947-4634-8A17-E516A2EA2A7E}" type="pres">
      <dgm:prSet presAssocID="{B377EF31-5BC4-47EF-BB0F-B3328A3CB593}" presName="Name37" presStyleLbl="parChTrans1D3" presStyleIdx="2" presStyleCnt="7"/>
      <dgm:spPr/>
    </dgm:pt>
    <dgm:pt modelId="{550BB776-EB53-49EA-9C4C-45BEA58DD42B}" type="pres">
      <dgm:prSet presAssocID="{2C711264-C503-40F0-B1F6-984746612010}" presName="hierRoot2" presStyleCnt="0">
        <dgm:presLayoutVars>
          <dgm:hierBranch val="init"/>
        </dgm:presLayoutVars>
      </dgm:prSet>
      <dgm:spPr/>
    </dgm:pt>
    <dgm:pt modelId="{D7CC03EB-7E53-4E05-BCDB-CD58FC281662}" type="pres">
      <dgm:prSet presAssocID="{2C711264-C503-40F0-B1F6-984746612010}" presName="rootComposite" presStyleCnt="0"/>
      <dgm:spPr/>
    </dgm:pt>
    <dgm:pt modelId="{D5EEA419-36F1-48B4-A7B0-C3941CEA2F87}" type="pres">
      <dgm:prSet presAssocID="{2C711264-C503-40F0-B1F6-984746612010}" presName="rootText" presStyleLbl="node3" presStyleIdx="2" presStyleCnt="7">
        <dgm:presLayoutVars>
          <dgm:chPref val="3"/>
        </dgm:presLayoutVars>
      </dgm:prSet>
      <dgm:spPr/>
    </dgm:pt>
    <dgm:pt modelId="{6E012A53-85A9-49EC-BB55-F45B7EB28581}" type="pres">
      <dgm:prSet presAssocID="{2C711264-C503-40F0-B1F6-984746612010}" presName="rootConnector" presStyleLbl="node3" presStyleIdx="2" presStyleCnt="7"/>
      <dgm:spPr/>
    </dgm:pt>
    <dgm:pt modelId="{5814B875-2DE0-427F-B0B2-77BAA63C4B0D}" type="pres">
      <dgm:prSet presAssocID="{2C711264-C503-40F0-B1F6-984746612010}" presName="hierChild4" presStyleCnt="0"/>
      <dgm:spPr/>
    </dgm:pt>
    <dgm:pt modelId="{AC76B8F7-F678-458C-880A-48D4A2339C4C}" type="pres">
      <dgm:prSet presAssocID="{44898348-FEB0-46B5-8A6E-A54B0A8E1465}" presName="Name37" presStyleLbl="parChTrans1D4" presStyleIdx="2" presStyleCnt="6"/>
      <dgm:spPr/>
    </dgm:pt>
    <dgm:pt modelId="{903BEE73-CD08-4DE2-8298-3C9D2541F84A}" type="pres">
      <dgm:prSet presAssocID="{EFB4E4CD-3BC6-44FE-9D44-93B18B803458}" presName="hierRoot2" presStyleCnt="0">
        <dgm:presLayoutVars>
          <dgm:hierBranch val="init"/>
        </dgm:presLayoutVars>
      </dgm:prSet>
      <dgm:spPr/>
    </dgm:pt>
    <dgm:pt modelId="{10049B2F-9FB4-4EE0-9523-74B833949608}" type="pres">
      <dgm:prSet presAssocID="{EFB4E4CD-3BC6-44FE-9D44-93B18B803458}" presName="rootComposite" presStyleCnt="0"/>
      <dgm:spPr/>
    </dgm:pt>
    <dgm:pt modelId="{4EB9D060-6D96-4FCE-BA41-6D237FB83EAF}" type="pres">
      <dgm:prSet presAssocID="{EFB4E4CD-3BC6-44FE-9D44-93B18B803458}" presName="rootText" presStyleLbl="node4" presStyleIdx="2" presStyleCnt="6">
        <dgm:presLayoutVars>
          <dgm:chPref val="3"/>
        </dgm:presLayoutVars>
      </dgm:prSet>
      <dgm:spPr/>
    </dgm:pt>
    <dgm:pt modelId="{34B42224-923A-4963-BCD5-98D88AC77418}" type="pres">
      <dgm:prSet presAssocID="{EFB4E4CD-3BC6-44FE-9D44-93B18B803458}" presName="rootConnector" presStyleLbl="node4" presStyleIdx="2" presStyleCnt="6"/>
      <dgm:spPr/>
    </dgm:pt>
    <dgm:pt modelId="{1F16B83C-62B6-4B88-A3AC-24387D2728B2}" type="pres">
      <dgm:prSet presAssocID="{EFB4E4CD-3BC6-44FE-9D44-93B18B803458}" presName="hierChild4" presStyleCnt="0"/>
      <dgm:spPr/>
    </dgm:pt>
    <dgm:pt modelId="{C04B681F-2CE6-40F5-9481-D0CC7D1B26C3}" type="pres">
      <dgm:prSet presAssocID="{EFB4E4CD-3BC6-44FE-9D44-93B18B803458}" presName="hierChild5" presStyleCnt="0"/>
      <dgm:spPr/>
    </dgm:pt>
    <dgm:pt modelId="{CEF1CD97-F5E7-480A-916F-F4B603613ACA}" type="pres">
      <dgm:prSet presAssocID="{2C711264-C503-40F0-B1F6-984746612010}" presName="hierChild5" presStyleCnt="0"/>
      <dgm:spPr/>
    </dgm:pt>
    <dgm:pt modelId="{2150F4B0-55D5-4CD6-BCFC-BE4E0C493874}" type="pres">
      <dgm:prSet presAssocID="{27E80A6F-A026-4195-BA3E-8D0F7E8D871D}" presName="hierChild5" presStyleCnt="0"/>
      <dgm:spPr/>
    </dgm:pt>
    <dgm:pt modelId="{1B538B97-FAE1-447D-83B3-8557E1F3356E}" type="pres">
      <dgm:prSet presAssocID="{B1A229FD-EC22-4FE9-BE2D-A01C3EF9892E}" presName="Name37" presStyleLbl="parChTrans1D2" presStyleIdx="3" presStyleCnt="7"/>
      <dgm:spPr/>
    </dgm:pt>
    <dgm:pt modelId="{72AC926C-EDC0-4FC5-AB78-4369E5B4E9B7}" type="pres">
      <dgm:prSet presAssocID="{756A0448-8CEC-474E-B7E0-B3F138832A2A}" presName="hierRoot2" presStyleCnt="0">
        <dgm:presLayoutVars>
          <dgm:hierBranch val="init"/>
        </dgm:presLayoutVars>
      </dgm:prSet>
      <dgm:spPr/>
    </dgm:pt>
    <dgm:pt modelId="{BA1D4C83-E6C7-468D-B3A8-2FF068B67849}" type="pres">
      <dgm:prSet presAssocID="{756A0448-8CEC-474E-B7E0-B3F138832A2A}" presName="rootComposite" presStyleCnt="0"/>
      <dgm:spPr/>
    </dgm:pt>
    <dgm:pt modelId="{510DBD74-6C5E-4B76-AD2D-302A2FA0F052}" type="pres">
      <dgm:prSet presAssocID="{756A0448-8CEC-474E-B7E0-B3F138832A2A}" presName="rootText" presStyleLbl="node2" presStyleIdx="3" presStyleCnt="7">
        <dgm:presLayoutVars>
          <dgm:chPref val="3"/>
        </dgm:presLayoutVars>
      </dgm:prSet>
      <dgm:spPr/>
    </dgm:pt>
    <dgm:pt modelId="{C0243F0E-532A-49A9-8F54-83A6D4A3EFCF}" type="pres">
      <dgm:prSet presAssocID="{756A0448-8CEC-474E-B7E0-B3F138832A2A}" presName="rootConnector" presStyleLbl="node2" presStyleIdx="3" presStyleCnt="7"/>
      <dgm:spPr/>
    </dgm:pt>
    <dgm:pt modelId="{95D83133-2839-432C-A232-C64FD9C40CB5}" type="pres">
      <dgm:prSet presAssocID="{756A0448-8CEC-474E-B7E0-B3F138832A2A}" presName="hierChild4" presStyleCnt="0"/>
      <dgm:spPr/>
    </dgm:pt>
    <dgm:pt modelId="{7017B633-932E-4544-B8E9-862942759FB3}" type="pres">
      <dgm:prSet presAssocID="{2D1FA036-EF02-4085-B82D-B3F344AB1170}" presName="Name37" presStyleLbl="parChTrans1D3" presStyleIdx="3" presStyleCnt="7"/>
      <dgm:spPr/>
    </dgm:pt>
    <dgm:pt modelId="{CB601CB5-604D-432A-B669-601B0C37C2B2}" type="pres">
      <dgm:prSet presAssocID="{E1D826FC-918B-4EB7-B267-9EE5D501072F}" presName="hierRoot2" presStyleCnt="0">
        <dgm:presLayoutVars>
          <dgm:hierBranch val="init"/>
        </dgm:presLayoutVars>
      </dgm:prSet>
      <dgm:spPr/>
    </dgm:pt>
    <dgm:pt modelId="{F9C8A0B0-D10A-471E-A3C3-075AE04FE83B}" type="pres">
      <dgm:prSet presAssocID="{E1D826FC-918B-4EB7-B267-9EE5D501072F}" presName="rootComposite" presStyleCnt="0"/>
      <dgm:spPr/>
    </dgm:pt>
    <dgm:pt modelId="{B176BE1B-5136-4730-B34A-578CF6EA49C2}" type="pres">
      <dgm:prSet presAssocID="{E1D826FC-918B-4EB7-B267-9EE5D501072F}" presName="rootText" presStyleLbl="node3" presStyleIdx="3" presStyleCnt="7">
        <dgm:presLayoutVars>
          <dgm:chPref val="3"/>
        </dgm:presLayoutVars>
      </dgm:prSet>
      <dgm:spPr/>
    </dgm:pt>
    <dgm:pt modelId="{5E3EEA2E-A564-4C43-92FF-1ACA1666CCAE}" type="pres">
      <dgm:prSet presAssocID="{E1D826FC-918B-4EB7-B267-9EE5D501072F}" presName="rootConnector" presStyleLbl="node3" presStyleIdx="3" presStyleCnt="7"/>
      <dgm:spPr/>
    </dgm:pt>
    <dgm:pt modelId="{B89ABB46-FE49-483D-93CE-28C1EB41A177}" type="pres">
      <dgm:prSet presAssocID="{E1D826FC-918B-4EB7-B267-9EE5D501072F}" presName="hierChild4" presStyleCnt="0"/>
      <dgm:spPr/>
    </dgm:pt>
    <dgm:pt modelId="{1C45A9D2-C29A-4889-ADCD-2671812701A2}" type="pres">
      <dgm:prSet presAssocID="{C91AAD2B-B91C-456E-B898-96C20CE50499}" presName="Name37" presStyleLbl="parChTrans1D4" presStyleIdx="3" presStyleCnt="6"/>
      <dgm:spPr/>
    </dgm:pt>
    <dgm:pt modelId="{BA401859-608E-45E5-B8F0-C4EA7015BAE3}" type="pres">
      <dgm:prSet presAssocID="{AD565A84-CE23-4136-82EB-4C2317CD47EA}" presName="hierRoot2" presStyleCnt="0">
        <dgm:presLayoutVars>
          <dgm:hierBranch val="init"/>
        </dgm:presLayoutVars>
      </dgm:prSet>
      <dgm:spPr/>
    </dgm:pt>
    <dgm:pt modelId="{6FE443BF-26CF-476E-BC42-4C81092C5573}" type="pres">
      <dgm:prSet presAssocID="{AD565A84-CE23-4136-82EB-4C2317CD47EA}" presName="rootComposite" presStyleCnt="0"/>
      <dgm:spPr/>
    </dgm:pt>
    <dgm:pt modelId="{87696026-A9BC-4FF5-B920-DCE2871A4074}" type="pres">
      <dgm:prSet presAssocID="{AD565A84-CE23-4136-82EB-4C2317CD47EA}" presName="rootText" presStyleLbl="node4" presStyleIdx="3" presStyleCnt="6">
        <dgm:presLayoutVars>
          <dgm:chPref val="3"/>
        </dgm:presLayoutVars>
      </dgm:prSet>
      <dgm:spPr/>
    </dgm:pt>
    <dgm:pt modelId="{319C7B3A-42BD-4B21-B986-6783BF786E1C}" type="pres">
      <dgm:prSet presAssocID="{AD565A84-CE23-4136-82EB-4C2317CD47EA}" presName="rootConnector" presStyleLbl="node4" presStyleIdx="3" presStyleCnt="6"/>
      <dgm:spPr/>
    </dgm:pt>
    <dgm:pt modelId="{D6C53F6F-F368-4D7D-9663-182852E4E0B9}" type="pres">
      <dgm:prSet presAssocID="{AD565A84-CE23-4136-82EB-4C2317CD47EA}" presName="hierChild4" presStyleCnt="0"/>
      <dgm:spPr/>
    </dgm:pt>
    <dgm:pt modelId="{0F943D34-B33C-4351-8CD4-658EFE5C96A7}" type="pres">
      <dgm:prSet presAssocID="{AD565A84-CE23-4136-82EB-4C2317CD47EA}" presName="hierChild5" presStyleCnt="0"/>
      <dgm:spPr/>
    </dgm:pt>
    <dgm:pt modelId="{F8F7E843-64D1-4EE3-93F0-AF06807A96BD}" type="pres">
      <dgm:prSet presAssocID="{E1D826FC-918B-4EB7-B267-9EE5D501072F}" presName="hierChild5" presStyleCnt="0"/>
      <dgm:spPr/>
    </dgm:pt>
    <dgm:pt modelId="{E747177D-3548-46B6-82B4-3FCC2B950DB8}" type="pres">
      <dgm:prSet presAssocID="{756A0448-8CEC-474E-B7E0-B3F138832A2A}" presName="hierChild5" presStyleCnt="0"/>
      <dgm:spPr/>
    </dgm:pt>
    <dgm:pt modelId="{9250E523-80C2-DB4C-9810-15DC0B828D85}" type="pres">
      <dgm:prSet presAssocID="{7F410CD4-A821-534F-A58D-FF37CD02ECD2}" presName="Name37" presStyleLbl="parChTrans1D2" presStyleIdx="4" presStyleCnt="7"/>
      <dgm:spPr/>
    </dgm:pt>
    <dgm:pt modelId="{F74E3CEE-7500-7245-8EF1-AC5590FE9659}" type="pres">
      <dgm:prSet presAssocID="{BD3BF01A-8AAB-2942-B925-1A88B5077F82}" presName="hierRoot2" presStyleCnt="0">
        <dgm:presLayoutVars>
          <dgm:hierBranch val="init"/>
        </dgm:presLayoutVars>
      </dgm:prSet>
      <dgm:spPr/>
    </dgm:pt>
    <dgm:pt modelId="{4D23BE01-233A-E349-8B85-F7DFA6362EEE}" type="pres">
      <dgm:prSet presAssocID="{BD3BF01A-8AAB-2942-B925-1A88B5077F82}" presName="rootComposite" presStyleCnt="0"/>
      <dgm:spPr/>
    </dgm:pt>
    <dgm:pt modelId="{9F0EC405-2F23-3946-98E5-F63D7CF5791C}" type="pres">
      <dgm:prSet presAssocID="{BD3BF01A-8AAB-2942-B925-1A88B5077F82}" presName="rootText" presStyleLbl="node2" presStyleIdx="4" presStyleCnt="7">
        <dgm:presLayoutVars>
          <dgm:chPref val="3"/>
        </dgm:presLayoutVars>
      </dgm:prSet>
      <dgm:spPr/>
    </dgm:pt>
    <dgm:pt modelId="{B40A8762-30F2-C344-B1E5-824200C06BD5}" type="pres">
      <dgm:prSet presAssocID="{BD3BF01A-8AAB-2942-B925-1A88B5077F82}" presName="rootConnector" presStyleLbl="node2" presStyleIdx="4" presStyleCnt="7"/>
      <dgm:spPr/>
    </dgm:pt>
    <dgm:pt modelId="{5ADDB043-ACB8-784C-BF31-B6AC2995E50E}" type="pres">
      <dgm:prSet presAssocID="{BD3BF01A-8AAB-2942-B925-1A88B5077F82}" presName="hierChild4" presStyleCnt="0"/>
      <dgm:spPr/>
    </dgm:pt>
    <dgm:pt modelId="{219C7FCF-E0B9-CE42-8061-DBBB0C020C37}" type="pres">
      <dgm:prSet presAssocID="{3DBF6567-343C-4B49-9886-420627068961}" presName="Name37" presStyleLbl="parChTrans1D3" presStyleIdx="4" presStyleCnt="7"/>
      <dgm:spPr/>
    </dgm:pt>
    <dgm:pt modelId="{6A186496-D891-8140-B233-94FED2AA1980}" type="pres">
      <dgm:prSet presAssocID="{AC76C3BE-9B10-5B42-B7C6-2C6DE3B1CAF1}" presName="hierRoot2" presStyleCnt="0">
        <dgm:presLayoutVars>
          <dgm:hierBranch val="init"/>
        </dgm:presLayoutVars>
      </dgm:prSet>
      <dgm:spPr/>
    </dgm:pt>
    <dgm:pt modelId="{2D2402D3-AB98-FD4B-B650-6008CD66422D}" type="pres">
      <dgm:prSet presAssocID="{AC76C3BE-9B10-5B42-B7C6-2C6DE3B1CAF1}" presName="rootComposite" presStyleCnt="0"/>
      <dgm:spPr/>
    </dgm:pt>
    <dgm:pt modelId="{FF6E4F3B-DE7B-2241-85BC-EFE01095235E}" type="pres">
      <dgm:prSet presAssocID="{AC76C3BE-9B10-5B42-B7C6-2C6DE3B1CAF1}" presName="rootText" presStyleLbl="node3" presStyleIdx="4" presStyleCnt="7">
        <dgm:presLayoutVars>
          <dgm:chPref val="3"/>
        </dgm:presLayoutVars>
      </dgm:prSet>
      <dgm:spPr/>
    </dgm:pt>
    <dgm:pt modelId="{0B31C9E2-C61C-1F4F-A834-7FC2ECC4181D}" type="pres">
      <dgm:prSet presAssocID="{AC76C3BE-9B10-5B42-B7C6-2C6DE3B1CAF1}" presName="rootConnector" presStyleLbl="node3" presStyleIdx="4" presStyleCnt="7"/>
      <dgm:spPr/>
    </dgm:pt>
    <dgm:pt modelId="{B93F9219-B440-D748-89A9-573792388F1B}" type="pres">
      <dgm:prSet presAssocID="{AC76C3BE-9B10-5B42-B7C6-2C6DE3B1CAF1}" presName="hierChild4" presStyleCnt="0"/>
      <dgm:spPr/>
    </dgm:pt>
    <dgm:pt modelId="{7979BB42-9210-774F-B42C-05AAB05B6038}" type="pres">
      <dgm:prSet presAssocID="{AC76C3BE-9B10-5B42-B7C6-2C6DE3B1CAF1}" presName="hierChild5" presStyleCnt="0"/>
      <dgm:spPr/>
    </dgm:pt>
    <dgm:pt modelId="{D45F4FA4-AD64-844C-9B7D-5ABD298B9353}" type="pres">
      <dgm:prSet presAssocID="{BD3BF01A-8AAB-2942-B925-1A88B5077F82}" presName="hierChild5" presStyleCnt="0"/>
      <dgm:spPr/>
    </dgm:pt>
    <dgm:pt modelId="{DAEAB24D-4C4F-4A01-859B-7846A94406CC}" type="pres">
      <dgm:prSet presAssocID="{A08C0049-46DE-4EC2-A817-FDDF89046E89}" presName="Name37" presStyleLbl="parChTrans1D2" presStyleIdx="5" presStyleCnt="7"/>
      <dgm:spPr/>
    </dgm:pt>
    <dgm:pt modelId="{E23A6145-D1AE-47A6-B6B5-A5C508F3A81A}" type="pres">
      <dgm:prSet presAssocID="{32ED04C2-AF1A-46C3-8192-2990309A8A77}" presName="hierRoot2" presStyleCnt="0">
        <dgm:presLayoutVars>
          <dgm:hierBranch val="init"/>
        </dgm:presLayoutVars>
      </dgm:prSet>
      <dgm:spPr/>
    </dgm:pt>
    <dgm:pt modelId="{AAD8DD17-34C0-4DD3-A848-5BDC846160AE}" type="pres">
      <dgm:prSet presAssocID="{32ED04C2-AF1A-46C3-8192-2990309A8A77}" presName="rootComposite" presStyleCnt="0"/>
      <dgm:spPr/>
    </dgm:pt>
    <dgm:pt modelId="{40BF9E02-4724-41CA-92A6-363B147BA396}" type="pres">
      <dgm:prSet presAssocID="{32ED04C2-AF1A-46C3-8192-2990309A8A77}" presName="rootText" presStyleLbl="node2" presStyleIdx="5" presStyleCnt="7">
        <dgm:presLayoutVars>
          <dgm:chPref val="3"/>
        </dgm:presLayoutVars>
      </dgm:prSet>
      <dgm:spPr/>
    </dgm:pt>
    <dgm:pt modelId="{63D52475-670A-41BF-9467-1BC37CF40AE8}" type="pres">
      <dgm:prSet presAssocID="{32ED04C2-AF1A-46C3-8192-2990309A8A77}" presName="rootConnector" presStyleLbl="node2" presStyleIdx="5" presStyleCnt="7"/>
      <dgm:spPr/>
    </dgm:pt>
    <dgm:pt modelId="{430A3CAE-F858-4B18-9168-F7E1D5E98676}" type="pres">
      <dgm:prSet presAssocID="{32ED04C2-AF1A-46C3-8192-2990309A8A77}" presName="hierChild4" presStyleCnt="0"/>
      <dgm:spPr/>
    </dgm:pt>
    <dgm:pt modelId="{48A3AE7D-61FF-40C5-A935-D547737F79AE}" type="pres">
      <dgm:prSet presAssocID="{E856F70E-AFB5-4A94-8550-630E85707BDC}" presName="Name37" presStyleLbl="parChTrans1D3" presStyleIdx="5" presStyleCnt="7"/>
      <dgm:spPr/>
    </dgm:pt>
    <dgm:pt modelId="{6863C372-ECA6-4181-8228-6C6B0F39B2E9}" type="pres">
      <dgm:prSet presAssocID="{C9C457C1-E6C9-425F-AF47-E11EAF7A8F47}" presName="hierRoot2" presStyleCnt="0">
        <dgm:presLayoutVars>
          <dgm:hierBranch val="init"/>
        </dgm:presLayoutVars>
      </dgm:prSet>
      <dgm:spPr/>
    </dgm:pt>
    <dgm:pt modelId="{AA44BCDF-6B76-4F52-9DEC-A9CE9B467A41}" type="pres">
      <dgm:prSet presAssocID="{C9C457C1-E6C9-425F-AF47-E11EAF7A8F47}" presName="rootComposite" presStyleCnt="0"/>
      <dgm:spPr/>
    </dgm:pt>
    <dgm:pt modelId="{BF5C13D5-585C-43CE-BD61-ABE8C8D30766}" type="pres">
      <dgm:prSet presAssocID="{C9C457C1-E6C9-425F-AF47-E11EAF7A8F47}" presName="rootText" presStyleLbl="node3" presStyleIdx="5" presStyleCnt="7">
        <dgm:presLayoutVars>
          <dgm:chPref val="3"/>
        </dgm:presLayoutVars>
      </dgm:prSet>
      <dgm:spPr/>
    </dgm:pt>
    <dgm:pt modelId="{E3E4D07F-282A-4DAB-A884-7B96B730543F}" type="pres">
      <dgm:prSet presAssocID="{C9C457C1-E6C9-425F-AF47-E11EAF7A8F47}" presName="rootConnector" presStyleLbl="node3" presStyleIdx="5" presStyleCnt="7"/>
      <dgm:spPr/>
    </dgm:pt>
    <dgm:pt modelId="{1C072984-8F08-4881-8535-625541AEF6C5}" type="pres">
      <dgm:prSet presAssocID="{C9C457C1-E6C9-425F-AF47-E11EAF7A8F47}" presName="hierChild4" presStyleCnt="0"/>
      <dgm:spPr/>
    </dgm:pt>
    <dgm:pt modelId="{86082DD1-EC5E-4804-8A96-E637FFE3FD8D}" type="pres">
      <dgm:prSet presAssocID="{1FEC2CC1-7138-4739-B7C4-F2C332BB0B67}" presName="Name37" presStyleLbl="parChTrans1D4" presStyleIdx="4" presStyleCnt="6"/>
      <dgm:spPr/>
    </dgm:pt>
    <dgm:pt modelId="{DB4C5A68-C2D0-4DE4-A666-37FC3D5A8109}" type="pres">
      <dgm:prSet presAssocID="{88C93EA5-47A4-4648-BB13-F0A6A6C71764}" presName="hierRoot2" presStyleCnt="0">
        <dgm:presLayoutVars>
          <dgm:hierBranch val="init"/>
        </dgm:presLayoutVars>
      </dgm:prSet>
      <dgm:spPr/>
    </dgm:pt>
    <dgm:pt modelId="{1B39FD66-6BD9-4DCB-8EF3-D7D455C23F17}" type="pres">
      <dgm:prSet presAssocID="{88C93EA5-47A4-4648-BB13-F0A6A6C71764}" presName="rootComposite" presStyleCnt="0"/>
      <dgm:spPr/>
    </dgm:pt>
    <dgm:pt modelId="{FAE17A60-E63D-44E9-9F8F-8370621603CB}" type="pres">
      <dgm:prSet presAssocID="{88C93EA5-47A4-4648-BB13-F0A6A6C71764}" presName="rootText" presStyleLbl="node4" presStyleIdx="4" presStyleCnt="6">
        <dgm:presLayoutVars>
          <dgm:chPref val="3"/>
        </dgm:presLayoutVars>
      </dgm:prSet>
      <dgm:spPr/>
    </dgm:pt>
    <dgm:pt modelId="{62FE46F5-1D0A-4A26-95AC-8F7FC2211446}" type="pres">
      <dgm:prSet presAssocID="{88C93EA5-47A4-4648-BB13-F0A6A6C71764}" presName="rootConnector" presStyleLbl="node4" presStyleIdx="4" presStyleCnt="6"/>
      <dgm:spPr/>
    </dgm:pt>
    <dgm:pt modelId="{C78F28C4-93B7-45E5-B5B7-0E88F36A0617}" type="pres">
      <dgm:prSet presAssocID="{88C93EA5-47A4-4648-BB13-F0A6A6C71764}" presName="hierChild4" presStyleCnt="0"/>
      <dgm:spPr/>
    </dgm:pt>
    <dgm:pt modelId="{9C33F4C2-292A-884B-B645-ED56F50A82DC}" type="pres">
      <dgm:prSet presAssocID="{A9DCB015-5663-9045-8DB2-9799E4066298}" presName="Name37" presStyleLbl="parChTrans1D4" presStyleIdx="5" presStyleCnt="6"/>
      <dgm:spPr/>
    </dgm:pt>
    <dgm:pt modelId="{693F7B76-3325-1845-91CE-2BD967CC69AC}" type="pres">
      <dgm:prSet presAssocID="{324B29E5-463C-6C40-8566-57C05191FA56}" presName="hierRoot2" presStyleCnt="0">
        <dgm:presLayoutVars>
          <dgm:hierBranch val="init"/>
        </dgm:presLayoutVars>
      </dgm:prSet>
      <dgm:spPr/>
    </dgm:pt>
    <dgm:pt modelId="{60BDA486-FA17-4A44-AE26-D61C2879522F}" type="pres">
      <dgm:prSet presAssocID="{324B29E5-463C-6C40-8566-57C05191FA56}" presName="rootComposite" presStyleCnt="0"/>
      <dgm:spPr/>
    </dgm:pt>
    <dgm:pt modelId="{B6CE9E42-0F1B-8C45-9936-F3C26B215AD3}" type="pres">
      <dgm:prSet presAssocID="{324B29E5-463C-6C40-8566-57C05191FA56}" presName="rootText" presStyleLbl="node4" presStyleIdx="5" presStyleCnt="6">
        <dgm:presLayoutVars>
          <dgm:chPref val="3"/>
        </dgm:presLayoutVars>
      </dgm:prSet>
      <dgm:spPr/>
    </dgm:pt>
    <dgm:pt modelId="{245C4AA6-6FD9-004F-A106-FCEDF16A814C}" type="pres">
      <dgm:prSet presAssocID="{324B29E5-463C-6C40-8566-57C05191FA56}" presName="rootConnector" presStyleLbl="node4" presStyleIdx="5" presStyleCnt="6"/>
      <dgm:spPr/>
    </dgm:pt>
    <dgm:pt modelId="{C61C09A1-1F20-A14D-8902-9C373FEB42DF}" type="pres">
      <dgm:prSet presAssocID="{324B29E5-463C-6C40-8566-57C05191FA56}" presName="hierChild4" presStyleCnt="0"/>
      <dgm:spPr/>
    </dgm:pt>
    <dgm:pt modelId="{25689CC3-BED6-4D46-B4A1-12464D26AAB6}" type="pres">
      <dgm:prSet presAssocID="{324B29E5-463C-6C40-8566-57C05191FA56}" presName="hierChild5" presStyleCnt="0"/>
      <dgm:spPr/>
    </dgm:pt>
    <dgm:pt modelId="{4F30FFEA-F1ED-4A6A-A377-23B111A94DDF}" type="pres">
      <dgm:prSet presAssocID="{88C93EA5-47A4-4648-BB13-F0A6A6C71764}" presName="hierChild5" presStyleCnt="0"/>
      <dgm:spPr/>
    </dgm:pt>
    <dgm:pt modelId="{235BB9E4-A481-484B-B433-141F53BADB6C}" type="pres">
      <dgm:prSet presAssocID="{C9C457C1-E6C9-425F-AF47-E11EAF7A8F47}" presName="hierChild5" presStyleCnt="0"/>
      <dgm:spPr/>
    </dgm:pt>
    <dgm:pt modelId="{2D56A811-49CF-46E9-A0B6-202F9D0D153D}" type="pres">
      <dgm:prSet presAssocID="{32ED04C2-AF1A-46C3-8192-2990309A8A77}" presName="hierChild5" presStyleCnt="0"/>
      <dgm:spPr/>
    </dgm:pt>
    <dgm:pt modelId="{3BBF3BE8-6425-4BD5-A2F0-E7848E2ED96F}" type="pres">
      <dgm:prSet presAssocID="{59FC0980-E6D0-49E2-A82E-F84C00314BDE}" presName="Name37" presStyleLbl="parChTrans1D2" presStyleIdx="6" presStyleCnt="7"/>
      <dgm:spPr/>
    </dgm:pt>
    <dgm:pt modelId="{8711F0D0-A4FB-4958-B3E9-1D08DF304F1D}" type="pres">
      <dgm:prSet presAssocID="{B997505C-EE35-4DF7-ADED-62E8EF17613B}" presName="hierRoot2" presStyleCnt="0">
        <dgm:presLayoutVars>
          <dgm:hierBranch val="init"/>
        </dgm:presLayoutVars>
      </dgm:prSet>
      <dgm:spPr/>
    </dgm:pt>
    <dgm:pt modelId="{60A58809-C668-4FD9-A40D-946CD450E389}" type="pres">
      <dgm:prSet presAssocID="{B997505C-EE35-4DF7-ADED-62E8EF17613B}" presName="rootComposite" presStyleCnt="0"/>
      <dgm:spPr/>
    </dgm:pt>
    <dgm:pt modelId="{EF0BC977-0241-4F6E-ABBF-7157E92DB75A}" type="pres">
      <dgm:prSet presAssocID="{B997505C-EE35-4DF7-ADED-62E8EF17613B}" presName="rootText" presStyleLbl="node2" presStyleIdx="6" presStyleCnt="7">
        <dgm:presLayoutVars>
          <dgm:chPref val="3"/>
        </dgm:presLayoutVars>
      </dgm:prSet>
      <dgm:spPr/>
    </dgm:pt>
    <dgm:pt modelId="{AC504397-8A37-458E-8301-0F7BEA9D9A29}" type="pres">
      <dgm:prSet presAssocID="{B997505C-EE35-4DF7-ADED-62E8EF17613B}" presName="rootConnector" presStyleLbl="node2" presStyleIdx="6" presStyleCnt="7"/>
      <dgm:spPr/>
    </dgm:pt>
    <dgm:pt modelId="{53753B74-5FF7-4060-871E-A6B1FED205BA}" type="pres">
      <dgm:prSet presAssocID="{B997505C-EE35-4DF7-ADED-62E8EF17613B}" presName="hierChild4" presStyleCnt="0"/>
      <dgm:spPr/>
    </dgm:pt>
    <dgm:pt modelId="{948200B1-3449-4528-B5EB-59B8DB6560A6}" type="pres">
      <dgm:prSet presAssocID="{0C01EAD5-32A0-4D4A-9BEC-CD9311270F7B}" presName="Name37" presStyleLbl="parChTrans1D3" presStyleIdx="6" presStyleCnt="7"/>
      <dgm:spPr/>
    </dgm:pt>
    <dgm:pt modelId="{585B87F6-6458-4559-8374-EAC2E2CDCE02}" type="pres">
      <dgm:prSet presAssocID="{9B057FF3-0AAC-4224-B275-2E915D3AE3C1}" presName="hierRoot2" presStyleCnt="0">
        <dgm:presLayoutVars>
          <dgm:hierBranch val="init"/>
        </dgm:presLayoutVars>
      </dgm:prSet>
      <dgm:spPr/>
    </dgm:pt>
    <dgm:pt modelId="{956EA919-5053-4467-A2D3-3186551FA2E5}" type="pres">
      <dgm:prSet presAssocID="{9B057FF3-0AAC-4224-B275-2E915D3AE3C1}" presName="rootComposite" presStyleCnt="0"/>
      <dgm:spPr/>
    </dgm:pt>
    <dgm:pt modelId="{65159487-D156-4569-B5C9-CBFC10BA8E21}" type="pres">
      <dgm:prSet presAssocID="{9B057FF3-0AAC-4224-B275-2E915D3AE3C1}" presName="rootText" presStyleLbl="node3" presStyleIdx="6" presStyleCnt="7" custScaleY="528471">
        <dgm:presLayoutVars>
          <dgm:chPref val="3"/>
        </dgm:presLayoutVars>
      </dgm:prSet>
      <dgm:spPr/>
    </dgm:pt>
    <dgm:pt modelId="{FCE20009-6F8A-4A39-BFA4-CAC8319A4872}" type="pres">
      <dgm:prSet presAssocID="{9B057FF3-0AAC-4224-B275-2E915D3AE3C1}" presName="rootConnector" presStyleLbl="node3" presStyleIdx="6" presStyleCnt="7"/>
      <dgm:spPr/>
    </dgm:pt>
    <dgm:pt modelId="{D891E1E2-7DE8-47B9-8AF0-760F9D255E70}" type="pres">
      <dgm:prSet presAssocID="{9B057FF3-0AAC-4224-B275-2E915D3AE3C1}" presName="hierChild4" presStyleCnt="0"/>
      <dgm:spPr/>
    </dgm:pt>
    <dgm:pt modelId="{A2992863-A601-45C5-9265-E6745A6A7D1A}" type="pres">
      <dgm:prSet presAssocID="{9B057FF3-0AAC-4224-B275-2E915D3AE3C1}" presName="hierChild5" presStyleCnt="0"/>
      <dgm:spPr/>
    </dgm:pt>
    <dgm:pt modelId="{A273DD0F-F608-4313-B6E3-B4406FE9ABC0}" type="pres">
      <dgm:prSet presAssocID="{B997505C-EE35-4DF7-ADED-62E8EF17613B}" presName="hierChild5" presStyleCnt="0"/>
      <dgm:spPr/>
    </dgm:pt>
    <dgm:pt modelId="{85BE31FE-5B98-4E6E-A56F-973F23771A54}" type="pres">
      <dgm:prSet presAssocID="{2E16BE6C-1988-4CE1-890F-F8BD08AE8632}" presName="hierChild3" presStyleCnt="0"/>
      <dgm:spPr/>
    </dgm:pt>
  </dgm:ptLst>
  <dgm:cxnLst>
    <dgm:cxn modelId="{CE9F5600-67B3-4136-881D-DD8A8AA3F062}" type="presOf" srcId="{B1A229FD-EC22-4FE9-BE2D-A01C3EF9892E}" destId="{1B538B97-FAE1-447D-83B3-8557E1F3356E}" srcOrd="0" destOrd="0" presId="urn:microsoft.com/office/officeart/2005/8/layout/orgChart1"/>
    <dgm:cxn modelId="{C7854404-D0F6-49C5-AE26-C910459DB302}" type="presOf" srcId="{AED22219-6BED-429D-98E4-73DE290CCEBF}" destId="{3F023799-0718-4648-AA60-367D275E20C0}" srcOrd="0" destOrd="0" presId="urn:microsoft.com/office/officeart/2005/8/layout/orgChart1"/>
    <dgm:cxn modelId="{046C6005-837A-4F45-8245-F19F9110B63D}" srcId="{27E80A6F-A026-4195-BA3E-8D0F7E8D871D}" destId="{2C711264-C503-40F0-B1F6-984746612010}" srcOrd="0" destOrd="0" parTransId="{B377EF31-5BC4-47EF-BB0F-B3328A3CB593}" sibTransId="{4E3EFC91-97C5-41B4-8596-7C8627A3A878}"/>
    <dgm:cxn modelId="{1D98CB0B-3D8C-4168-916D-B1CF7F89285E}" type="presOf" srcId="{EFB4E4CD-3BC6-44FE-9D44-93B18B803458}" destId="{34B42224-923A-4963-BCD5-98D88AC77418}" srcOrd="1" destOrd="0" presId="urn:microsoft.com/office/officeart/2005/8/layout/orgChart1"/>
    <dgm:cxn modelId="{E4E2970D-EA40-4D14-A031-43B2AA7C509B}" srcId="{E1D826FC-918B-4EB7-B267-9EE5D501072F}" destId="{AD565A84-CE23-4136-82EB-4C2317CD47EA}" srcOrd="0" destOrd="0" parTransId="{C91AAD2B-B91C-456E-B898-96C20CE50499}" sibTransId="{354A954E-538C-4EBF-A39A-FC726ADA9302}"/>
    <dgm:cxn modelId="{D8F2620E-0AEE-4225-86AB-E989743C521E}" srcId="{B997505C-EE35-4DF7-ADED-62E8EF17613B}" destId="{9B057FF3-0AAC-4224-B275-2E915D3AE3C1}" srcOrd="0" destOrd="0" parTransId="{0C01EAD5-32A0-4D4A-9BEC-CD9311270F7B}" sibTransId="{3D19571C-B6E7-46D8-BE89-AE5E45991FD0}"/>
    <dgm:cxn modelId="{FBA14B14-EEEA-40F1-B8CB-D0331FDA6731}" type="presOf" srcId="{2A964C9B-72DC-428F-8384-BECAA89B8BAD}" destId="{E766E3CD-1A3F-4927-A91B-2AE963BE9B51}" srcOrd="0" destOrd="0" presId="urn:microsoft.com/office/officeart/2005/8/layout/orgChart1"/>
    <dgm:cxn modelId="{D4B90D16-0202-4E8E-9B0C-CDC38F522C2B}" type="presOf" srcId="{AD565A84-CE23-4136-82EB-4C2317CD47EA}" destId="{319C7B3A-42BD-4B21-B986-6783BF786E1C}" srcOrd="1" destOrd="0" presId="urn:microsoft.com/office/officeart/2005/8/layout/orgChart1"/>
    <dgm:cxn modelId="{9D8F5B16-6F2A-4FAB-BD98-9FCFE29BBC92}" type="presOf" srcId="{756A0448-8CEC-474E-B7E0-B3F138832A2A}" destId="{510DBD74-6C5E-4B76-AD2D-302A2FA0F052}" srcOrd="0" destOrd="0" presId="urn:microsoft.com/office/officeart/2005/8/layout/orgChart1"/>
    <dgm:cxn modelId="{082EBE17-992E-4922-B500-D22AC769DF75}" type="presOf" srcId="{8F2CCD1E-8481-4E30-8653-E559738E68DB}" destId="{E0916947-C0F0-462D-9916-87E956D5CDF6}" srcOrd="1" destOrd="0" presId="urn:microsoft.com/office/officeart/2005/8/layout/orgChart1"/>
    <dgm:cxn modelId="{068A3619-2C8A-584B-B1BB-506E1F36D810}" srcId="{BD3BF01A-8AAB-2942-B925-1A88B5077F82}" destId="{AC76C3BE-9B10-5B42-B7C6-2C6DE3B1CAF1}" srcOrd="0" destOrd="0" parTransId="{3DBF6567-343C-4B49-9886-420627068961}" sibTransId="{72B49F8B-075E-144E-A6CE-8CA2D78FC274}"/>
    <dgm:cxn modelId="{ADF1141F-320D-4472-9E46-8EFE2313929F}" type="presOf" srcId="{AA597A6A-9829-44A7-9D99-3B67D739F85B}" destId="{346125E8-8298-4BEE-B9C0-27B05FAABDF4}" srcOrd="0" destOrd="0" presId="urn:microsoft.com/office/officeart/2005/8/layout/orgChart1"/>
    <dgm:cxn modelId="{F38A2E20-49B4-4977-8A3B-3A8F71F16D23}" type="presOf" srcId="{44898348-FEB0-46B5-8A6E-A54B0A8E1465}" destId="{AC76B8F7-F678-458C-880A-48D4A2339C4C}" srcOrd="0" destOrd="0" presId="urn:microsoft.com/office/officeart/2005/8/layout/orgChart1"/>
    <dgm:cxn modelId="{2ECF7527-8F85-467D-AD41-E38FAEC2B2EC}" type="presOf" srcId="{B377EF31-5BC4-47EF-BB0F-B3328A3CB593}" destId="{D0F40328-1947-4634-8A17-E516A2EA2A7E}" srcOrd="0" destOrd="0" presId="urn:microsoft.com/office/officeart/2005/8/layout/orgChart1"/>
    <dgm:cxn modelId="{4028062E-D8C3-4931-909E-4F8F28B31C2A}" type="presOf" srcId="{AC76C3BE-9B10-5B42-B7C6-2C6DE3B1CAF1}" destId="{FF6E4F3B-DE7B-2241-85BC-EFE01095235E}" srcOrd="0" destOrd="0" presId="urn:microsoft.com/office/officeart/2005/8/layout/orgChart1"/>
    <dgm:cxn modelId="{02C2D731-8F82-4207-BDB4-FF1E8A722BE4}" type="presOf" srcId="{EFB4E4CD-3BC6-44FE-9D44-93B18B803458}" destId="{4EB9D060-6D96-4FCE-BA41-6D237FB83EAF}" srcOrd="0" destOrd="0" presId="urn:microsoft.com/office/officeart/2005/8/layout/orgChart1"/>
    <dgm:cxn modelId="{6A356934-990B-468D-8E4B-36AF257C6C63}" type="presOf" srcId="{8F2CCD1E-8481-4E30-8653-E559738E68DB}" destId="{3EB49173-15D1-4196-8022-D368C1492D6D}" srcOrd="0" destOrd="0" presId="urn:microsoft.com/office/officeart/2005/8/layout/orgChart1"/>
    <dgm:cxn modelId="{3CC7A136-529A-4725-A33E-633C782DF45B}" type="presOf" srcId="{AB99EE95-2F09-4DB0-9442-10C6613E1EA4}" destId="{5DA548E8-C76D-4793-B7FF-6B75612EF4E9}" srcOrd="0" destOrd="0" presId="urn:microsoft.com/office/officeart/2005/8/layout/orgChart1"/>
    <dgm:cxn modelId="{E2F46E37-FB23-4565-9693-4B5F736CEC11}" type="presOf" srcId="{C9C457C1-E6C9-425F-AF47-E11EAF7A8F47}" destId="{E3E4D07F-282A-4DAB-A884-7B96B730543F}" srcOrd="1" destOrd="0" presId="urn:microsoft.com/office/officeart/2005/8/layout/orgChart1"/>
    <dgm:cxn modelId="{A012BA3B-CB18-4D7C-ADBC-4D9B71E6C667}" srcId="{2E16BE6C-1988-4CE1-890F-F8BD08AE8632}" destId="{AED22219-6BED-429D-98E4-73DE290CCEBF}" srcOrd="0" destOrd="0" parTransId="{C3E56942-0AD4-4EF1-A324-97BEEFBE0DC8}" sibTransId="{DDCF8DBE-939E-44A2-97BE-FF831B5C2726}"/>
    <dgm:cxn modelId="{9A0FB85F-1B8F-4D61-A69E-2A2A700665EB}" type="presOf" srcId="{DD4E5A2A-6E2E-4A53-A351-FCAA1D0CED68}" destId="{0CDD5E70-3180-4FC3-856F-15B6BBA2C693}" srcOrd="1" destOrd="0" presId="urn:microsoft.com/office/officeart/2005/8/layout/orgChart1"/>
    <dgm:cxn modelId="{79EFC761-0804-4A72-A653-EA619711EAF9}" type="presOf" srcId="{88C93EA5-47A4-4648-BB13-F0A6A6C71764}" destId="{62FE46F5-1D0A-4A26-95AC-8F7FC2211446}" srcOrd="1" destOrd="0" presId="urn:microsoft.com/office/officeart/2005/8/layout/orgChart1"/>
    <dgm:cxn modelId="{2858DA62-4264-4D5E-BC3B-77FB9343E3B3}" srcId="{AED22219-6BED-429D-98E4-73DE290CCEBF}" destId="{8F2CCD1E-8481-4E30-8653-E559738E68DB}" srcOrd="0" destOrd="0" parTransId="{2508273D-1680-4304-8D8B-413627FD5D7A}" sibTransId="{44D0FBD7-F8E0-43DE-A237-8A6343A5496B}"/>
    <dgm:cxn modelId="{46F0A644-3D80-46D5-9CF1-B1F1911F81D5}" type="presOf" srcId="{756A0448-8CEC-474E-B7E0-B3F138832A2A}" destId="{C0243F0E-532A-49A9-8F54-83A6D4A3EFCF}" srcOrd="1" destOrd="0" presId="urn:microsoft.com/office/officeart/2005/8/layout/orgChart1"/>
    <dgm:cxn modelId="{7A16E744-1DDC-4533-92DB-2CF8B19A1677}" type="presOf" srcId="{7F410CD4-A821-534F-A58D-FF37CD02ECD2}" destId="{9250E523-80C2-DB4C-9810-15DC0B828D85}" srcOrd="0" destOrd="0" presId="urn:microsoft.com/office/officeart/2005/8/layout/orgChart1"/>
    <dgm:cxn modelId="{B6E29148-93BB-4E78-932E-655C2EF429F7}" type="presOf" srcId="{2D1FA036-EF02-4085-B82D-B3F344AB1170}" destId="{7017B633-932E-4544-B8E9-862942759FB3}" srcOrd="0" destOrd="0" presId="urn:microsoft.com/office/officeart/2005/8/layout/orgChart1"/>
    <dgm:cxn modelId="{AD4DED48-8AE9-4B52-981C-16DE590D48D1}" type="presOf" srcId="{2C711264-C503-40F0-B1F6-984746612010}" destId="{D5EEA419-36F1-48B4-A7B0-C3941CEA2F87}" srcOrd="0" destOrd="0" presId="urn:microsoft.com/office/officeart/2005/8/layout/orgChart1"/>
    <dgm:cxn modelId="{26989C4A-AE94-4817-A4ED-21CAC2FCBD78}" type="presOf" srcId="{F3FB8428-A61E-4FB8-AFA9-6413F97A9BDA}" destId="{C8C53679-C4BA-4FCC-ACF0-6B266B908A14}" srcOrd="1" destOrd="0" presId="urn:microsoft.com/office/officeart/2005/8/layout/orgChart1"/>
    <dgm:cxn modelId="{91B0EB6E-1533-4E69-8DE3-380AD1454331}" type="presOf" srcId="{6C63010B-BD2C-4955-8BAC-53D2AA9AACD9}" destId="{A13102D8-7599-43CD-B20E-0554A33D3F6E}" srcOrd="1" destOrd="0" presId="urn:microsoft.com/office/officeart/2005/8/layout/orgChart1"/>
    <dgm:cxn modelId="{8583B770-FF48-464A-B14B-8B0898150A35}" type="presOf" srcId="{0C01EAD5-32A0-4D4A-9BEC-CD9311270F7B}" destId="{948200B1-3449-4528-B5EB-59B8DB6560A6}" srcOrd="0" destOrd="0" presId="urn:microsoft.com/office/officeart/2005/8/layout/orgChart1"/>
    <dgm:cxn modelId="{1F1C7072-377F-45B3-8C97-BA41AA97E106}" type="presOf" srcId="{59FC0980-E6D0-49E2-A82E-F84C00314BDE}" destId="{3BBF3BE8-6425-4BD5-A2F0-E7848E2ED96F}" srcOrd="0" destOrd="0" presId="urn:microsoft.com/office/officeart/2005/8/layout/orgChart1"/>
    <dgm:cxn modelId="{235DB573-EB7F-48CF-AD71-E356F39B17A6}" type="presOf" srcId="{C9C457C1-E6C9-425F-AF47-E11EAF7A8F47}" destId="{BF5C13D5-585C-43CE-BD61-ABE8C8D30766}" srcOrd="0" destOrd="0" presId="urn:microsoft.com/office/officeart/2005/8/layout/orgChart1"/>
    <dgm:cxn modelId="{B3A82B54-78E5-4ADB-88EE-AEF953146E28}" type="presOf" srcId="{2E16BE6C-1988-4CE1-890F-F8BD08AE8632}" destId="{EE8DA4CD-BAC7-4A92-B4F0-EE45CF75FC63}" srcOrd="0" destOrd="0" presId="urn:microsoft.com/office/officeart/2005/8/layout/orgChart1"/>
    <dgm:cxn modelId="{E9C12655-F8E8-4970-99BB-8FF4742D13A7}" type="presOf" srcId="{F3FB8428-A61E-4FB8-AFA9-6413F97A9BDA}" destId="{B6EF0FF8-BD9C-49AD-9C05-5D67088F5A34}" srcOrd="0" destOrd="0" presId="urn:microsoft.com/office/officeart/2005/8/layout/orgChart1"/>
    <dgm:cxn modelId="{4840ED55-6368-413E-8EAD-CEEFC82E3F4E}" type="presOf" srcId="{32ED04C2-AF1A-46C3-8192-2990309A8A77}" destId="{40BF9E02-4724-41CA-92A6-363B147BA396}" srcOrd="0" destOrd="0" presId="urn:microsoft.com/office/officeart/2005/8/layout/orgChart1"/>
    <dgm:cxn modelId="{215D1158-6323-4AB4-8055-A53EBBF718F1}" type="presOf" srcId="{324B29E5-463C-6C40-8566-57C05191FA56}" destId="{245C4AA6-6FD9-004F-A106-FCEDF16A814C}" srcOrd="1" destOrd="0" presId="urn:microsoft.com/office/officeart/2005/8/layout/orgChart1"/>
    <dgm:cxn modelId="{8F7F1458-0321-4CE6-9299-AD3CD5F8EDC8}" srcId="{2C711264-C503-40F0-B1F6-984746612010}" destId="{EFB4E4CD-3BC6-44FE-9D44-93B18B803458}" srcOrd="0" destOrd="0" parTransId="{44898348-FEB0-46B5-8A6E-A54B0A8E1465}" sibTransId="{4528C7AD-7389-4DC2-9C5B-D63F9860500D}"/>
    <dgm:cxn modelId="{4F1C6878-D31F-4E54-8FA0-8EBDBF072020}" type="presOf" srcId="{DD4E5A2A-6E2E-4A53-A351-FCAA1D0CED68}" destId="{1AA35455-0DB3-4996-A031-97ED8664618C}" srcOrd="0" destOrd="0" presId="urn:microsoft.com/office/officeart/2005/8/layout/orgChart1"/>
    <dgm:cxn modelId="{31B79879-5A7A-E343-B65B-443A82985DF0}" srcId="{88C93EA5-47A4-4648-BB13-F0A6A6C71764}" destId="{324B29E5-463C-6C40-8566-57C05191FA56}" srcOrd="0" destOrd="0" parTransId="{A9DCB015-5663-9045-8DB2-9799E4066298}" sibTransId="{9817A92B-E8DA-F742-9629-2EAABFE7F7FD}"/>
    <dgm:cxn modelId="{D263D559-CE7E-4148-A514-4DE139D247F7}" srcId="{2E16BE6C-1988-4CE1-890F-F8BD08AE8632}" destId="{32ED04C2-AF1A-46C3-8192-2990309A8A77}" srcOrd="5" destOrd="0" parTransId="{A08C0049-46DE-4EC2-A817-FDDF89046E89}" sibTransId="{D45A6112-9A44-4387-9066-17FED069F168}"/>
    <dgm:cxn modelId="{70D1567A-3986-4F91-95FF-80666F82C8A8}" type="presOf" srcId="{27E80A6F-A026-4195-BA3E-8D0F7E8D871D}" destId="{5BB4390F-9ABD-4B93-9781-6E467084A4B4}" srcOrd="0" destOrd="0" presId="urn:microsoft.com/office/officeart/2005/8/layout/orgChart1"/>
    <dgm:cxn modelId="{A9CF497E-9B6D-4040-8BFF-431794FA1485}" srcId="{2E16BE6C-1988-4CE1-890F-F8BD08AE8632}" destId="{B997505C-EE35-4DF7-ADED-62E8EF17613B}" srcOrd="6" destOrd="0" parTransId="{59FC0980-E6D0-49E2-A82E-F84C00314BDE}" sibTransId="{EAC09212-AF55-44D3-A1B8-B4972A3EC45D}"/>
    <dgm:cxn modelId="{6757057F-0F80-4FBA-BE1F-1DDFB4BB25E2}" type="presOf" srcId="{88C93EA5-47A4-4648-BB13-F0A6A6C71764}" destId="{FAE17A60-E63D-44E9-9F8F-8370621603CB}" srcOrd="0" destOrd="0" presId="urn:microsoft.com/office/officeart/2005/8/layout/orgChart1"/>
    <dgm:cxn modelId="{5C79C582-D8F6-48B9-8FF5-9155EF2C3E40}" type="presOf" srcId="{0B86D4E7-3966-461B-B847-2160E9D531A5}" destId="{7FC71B57-6A86-445F-8378-0C2E66190B95}" srcOrd="0" destOrd="0" presId="urn:microsoft.com/office/officeart/2005/8/layout/orgChart1"/>
    <dgm:cxn modelId="{03E30985-6C25-4012-BC59-59795BA51D12}" type="presOf" srcId="{A08C0049-46DE-4EC2-A817-FDDF89046E89}" destId="{DAEAB24D-4C4F-4A01-859B-7846A94406CC}" srcOrd="0" destOrd="0" presId="urn:microsoft.com/office/officeart/2005/8/layout/orgChart1"/>
    <dgm:cxn modelId="{ECA25886-92C0-4E2E-B4A3-6B3A55CF8EC9}" type="presOf" srcId="{760D37D7-B3A6-4A4D-A0B6-07E920D4F42F}" destId="{122E98CE-CB51-43CB-B814-E07863DE26D8}" srcOrd="0" destOrd="0" presId="urn:microsoft.com/office/officeart/2005/8/layout/orgChart1"/>
    <dgm:cxn modelId="{0E40D788-953F-4A7F-BFF5-85991D74BF64}" srcId="{2E16BE6C-1988-4CE1-890F-F8BD08AE8632}" destId="{756A0448-8CEC-474E-B7E0-B3F138832A2A}" srcOrd="3" destOrd="0" parTransId="{B1A229FD-EC22-4FE9-BE2D-A01C3EF9892E}" sibTransId="{D632F76D-81A2-4003-B6A9-C0F3B9E22768}"/>
    <dgm:cxn modelId="{B7BE1E89-A570-4AC6-ACF9-F0D42ECDA0B1}" type="presOf" srcId="{E1D826FC-918B-4EB7-B267-9EE5D501072F}" destId="{5E3EEA2E-A564-4C43-92FF-1ACA1666CCAE}" srcOrd="1" destOrd="0" presId="urn:microsoft.com/office/officeart/2005/8/layout/orgChart1"/>
    <dgm:cxn modelId="{D09E3989-DDE9-4A53-8751-8B98B323365D}" type="presOf" srcId="{760D37D7-B3A6-4A4D-A0B6-07E920D4F42F}" destId="{463C1E43-AEA4-4F2F-8C16-D4F64BE139B7}" srcOrd="1" destOrd="0" presId="urn:microsoft.com/office/officeart/2005/8/layout/orgChart1"/>
    <dgm:cxn modelId="{2228DC8A-0092-4B97-80D9-20EA66BB39D1}" srcId="{4045F3BD-B3DA-4648-951E-8DB4A80DCB61}" destId="{2E16BE6C-1988-4CE1-890F-F8BD08AE8632}" srcOrd="0" destOrd="0" parTransId="{2FF0884D-ED64-4457-AB1D-93F162D9F797}" sibTransId="{746CC5C5-282C-4C2F-A3D1-31170719B4C9}"/>
    <dgm:cxn modelId="{F3DA448D-875F-494D-8DC5-C5D663F3986E}" srcId="{756A0448-8CEC-474E-B7E0-B3F138832A2A}" destId="{E1D826FC-918B-4EB7-B267-9EE5D501072F}" srcOrd="0" destOrd="0" parTransId="{2D1FA036-EF02-4085-B82D-B3F344AB1170}" sibTransId="{491F51E3-73E5-45F7-BF35-F9725D497BF9}"/>
    <dgm:cxn modelId="{56310092-61E7-416D-8496-DBAA6236F01C}" srcId="{8F2CCD1E-8481-4E30-8653-E559738E68DB}" destId="{6C63010B-BD2C-4955-8BAC-53D2AA9AACD9}" srcOrd="0" destOrd="0" parTransId="{0B86D4E7-3966-461B-B847-2160E9D531A5}" sibTransId="{85756DE4-0A14-4B57-B6FD-263B20B41EAE}"/>
    <dgm:cxn modelId="{9C9B329E-EEFB-4B12-AAB4-F0C25B4580AC}" type="presOf" srcId="{BD3BF01A-8AAB-2942-B925-1A88B5077F82}" destId="{B40A8762-30F2-C344-B1E5-824200C06BD5}" srcOrd="1" destOrd="0" presId="urn:microsoft.com/office/officeart/2005/8/layout/orgChart1"/>
    <dgm:cxn modelId="{1D5CA49E-FB9D-4965-8418-68AD953A1DA6}" type="presOf" srcId="{C91AAD2B-B91C-456E-B898-96C20CE50499}" destId="{1C45A9D2-C29A-4889-ADCD-2671812701A2}" srcOrd="0" destOrd="0" presId="urn:microsoft.com/office/officeart/2005/8/layout/orgChart1"/>
    <dgm:cxn modelId="{10160CA4-BA89-4D9A-B912-6332107D93B2}" type="presOf" srcId="{2E16BE6C-1988-4CE1-890F-F8BD08AE8632}" destId="{EEC5200A-6836-40DB-A8B9-87242035D390}" srcOrd="1" destOrd="0" presId="urn:microsoft.com/office/officeart/2005/8/layout/orgChart1"/>
    <dgm:cxn modelId="{444BA4A5-BAF8-43C2-8B35-124D69B6D25F}" type="presOf" srcId="{9B057FF3-0AAC-4224-B275-2E915D3AE3C1}" destId="{FCE20009-6F8A-4A39-BFA4-CAC8319A4872}" srcOrd="1" destOrd="0" presId="urn:microsoft.com/office/officeart/2005/8/layout/orgChart1"/>
    <dgm:cxn modelId="{958A28A6-57F0-48C2-8F23-27857453B194}" type="presOf" srcId="{AD565A84-CE23-4136-82EB-4C2317CD47EA}" destId="{87696026-A9BC-4FF5-B920-DCE2871A4074}" srcOrd="0" destOrd="0" presId="urn:microsoft.com/office/officeart/2005/8/layout/orgChart1"/>
    <dgm:cxn modelId="{577C54AB-D7CD-4421-BAC1-F7655F9BE847}" srcId="{C9C457C1-E6C9-425F-AF47-E11EAF7A8F47}" destId="{88C93EA5-47A4-4648-BB13-F0A6A6C71764}" srcOrd="0" destOrd="0" parTransId="{1FEC2CC1-7138-4739-B7C4-F2C332BB0B67}" sibTransId="{D73A9355-0443-435C-A7E1-E2FFE6268CDB}"/>
    <dgm:cxn modelId="{6E8C86AC-B253-4B1A-9B07-B678C029B3FE}" type="presOf" srcId="{2C711264-C503-40F0-B1F6-984746612010}" destId="{6E012A53-85A9-49EC-BB55-F45B7EB28581}" srcOrd="1" destOrd="0" presId="urn:microsoft.com/office/officeart/2005/8/layout/orgChart1"/>
    <dgm:cxn modelId="{CEF7A3AF-20BC-5942-BC97-C97AC4CAD6E1}" srcId="{2E16BE6C-1988-4CE1-890F-F8BD08AE8632}" destId="{BD3BF01A-8AAB-2942-B925-1A88B5077F82}" srcOrd="4" destOrd="0" parTransId="{7F410CD4-A821-534F-A58D-FF37CD02ECD2}" sibTransId="{28809A41-782D-F34F-A4E6-6C19999988B4}"/>
    <dgm:cxn modelId="{7D5A82B1-07A8-4455-8BDD-BD51AC7F833B}" type="presOf" srcId="{A9DCB015-5663-9045-8DB2-9799E4066298}" destId="{9C33F4C2-292A-884B-B645-ED56F50A82DC}" srcOrd="0" destOrd="0" presId="urn:microsoft.com/office/officeart/2005/8/layout/orgChart1"/>
    <dgm:cxn modelId="{9F91CBB3-49D8-44F2-BC34-D5AF83BF0804}" srcId="{760D37D7-B3A6-4A4D-A0B6-07E920D4F42F}" destId="{DD4E5A2A-6E2E-4A53-A351-FCAA1D0CED68}" srcOrd="0" destOrd="0" parTransId="{0EE2680C-68C2-4572-8DDB-64B4C74AB63F}" sibTransId="{8A7746A4-5292-436C-B2E3-AF0F5FC57EDB}"/>
    <dgm:cxn modelId="{5A2D36B4-F3DF-47DA-8EF0-6FB176D5CD53}" type="presOf" srcId="{27E80A6F-A026-4195-BA3E-8D0F7E8D871D}" destId="{DB42188C-2DCC-4818-8DC5-A4FF03380EF7}" srcOrd="1" destOrd="0" presId="urn:microsoft.com/office/officeart/2005/8/layout/orgChart1"/>
    <dgm:cxn modelId="{684DCDB4-7A01-4568-8CC7-E72507231EE9}" type="presOf" srcId="{4045F3BD-B3DA-4648-951E-8DB4A80DCB61}" destId="{FCD551E1-07CB-46CF-B86F-4BD99514CA44}" srcOrd="0" destOrd="0" presId="urn:microsoft.com/office/officeart/2005/8/layout/orgChart1"/>
    <dgm:cxn modelId="{0D8CF7B6-D6B5-45E2-956A-28BCB43DCB2F}" srcId="{2E16BE6C-1988-4CE1-890F-F8BD08AE8632}" destId="{F3FB8428-A61E-4FB8-AFA9-6413F97A9BDA}" srcOrd="1" destOrd="0" parTransId="{2A964C9B-72DC-428F-8384-BECAA89B8BAD}" sibTransId="{4233878A-ECBB-42CE-B1CB-564E0DA8A0E9}"/>
    <dgm:cxn modelId="{A9851EB8-F351-45D3-8FC4-BDBCA21C4179}" type="presOf" srcId="{2508273D-1680-4304-8D8B-413627FD5D7A}" destId="{50CAAE44-F361-4C5A-A482-80A9B3EFDC52}" srcOrd="0" destOrd="0" presId="urn:microsoft.com/office/officeart/2005/8/layout/orgChart1"/>
    <dgm:cxn modelId="{AD48CDB8-BC35-4771-8B86-41CCE0C8FDA8}" type="presOf" srcId="{1FEC2CC1-7138-4739-B7C4-F2C332BB0B67}" destId="{86082DD1-EC5E-4804-8A96-E637FFE3FD8D}" srcOrd="0" destOrd="0" presId="urn:microsoft.com/office/officeart/2005/8/layout/orgChart1"/>
    <dgm:cxn modelId="{31C102CA-87AD-42DD-9C47-DF46F5E32458}" type="presOf" srcId="{E856F70E-AFB5-4A94-8550-630E85707BDC}" destId="{48A3AE7D-61FF-40C5-A935-D547737F79AE}" srcOrd="0" destOrd="0" presId="urn:microsoft.com/office/officeart/2005/8/layout/orgChart1"/>
    <dgm:cxn modelId="{F266F8CB-036E-43B8-A435-24A8E19E9233}" srcId="{32ED04C2-AF1A-46C3-8192-2990309A8A77}" destId="{C9C457C1-E6C9-425F-AF47-E11EAF7A8F47}" srcOrd="0" destOrd="0" parTransId="{E856F70E-AFB5-4A94-8550-630E85707BDC}" sibTransId="{05044D16-64EE-4E55-95A6-019BD3930AE3}"/>
    <dgm:cxn modelId="{42F247CC-1644-4D89-A03F-F72D0B4C92A5}" type="presOf" srcId="{B997505C-EE35-4DF7-ADED-62E8EF17613B}" destId="{AC504397-8A37-458E-8301-0F7BEA9D9A29}" srcOrd="1" destOrd="0" presId="urn:microsoft.com/office/officeart/2005/8/layout/orgChart1"/>
    <dgm:cxn modelId="{C89F11CE-9D24-44F4-A2EE-5BD48BB41128}" type="presOf" srcId="{0EE2680C-68C2-4572-8DDB-64B4C74AB63F}" destId="{5269E257-7C32-4C87-89E7-AE8305DA8BEA}" srcOrd="0" destOrd="0" presId="urn:microsoft.com/office/officeart/2005/8/layout/orgChart1"/>
    <dgm:cxn modelId="{534BEACF-C9A2-45EB-985F-391EE17F1C7B}" type="presOf" srcId="{AED22219-6BED-429D-98E4-73DE290CCEBF}" destId="{1D111499-6E5C-4578-AA2B-7DC422C14764}" srcOrd="1" destOrd="0" presId="urn:microsoft.com/office/officeart/2005/8/layout/orgChart1"/>
    <dgm:cxn modelId="{E62432D2-6D7B-433E-971A-F15B37609904}" type="presOf" srcId="{C3E56942-0AD4-4EF1-A324-97BEEFBE0DC8}" destId="{26A3E84C-EE56-4E87-820B-6EBD28B9034E}" srcOrd="0" destOrd="0" presId="urn:microsoft.com/office/officeart/2005/8/layout/orgChart1"/>
    <dgm:cxn modelId="{D7CF95D3-5D52-431E-AF16-D9C55D116DC5}" type="presOf" srcId="{32ED04C2-AF1A-46C3-8192-2990309A8A77}" destId="{63D52475-670A-41BF-9467-1BC37CF40AE8}" srcOrd="1" destOrd="0" presId="urn:microsoft.com/office/officeart/2005/8/layout/orgChart1"/>
    <dgm:cxn modelId="{6E0DF2D7-18EC-4DA8-97BD-EC4887D083FF}" type="presOf" srcId="{3DBF6567-343C-4B49-9886-420627068961}" destId="{219C7FCF-E0B9-CE42-8061-DBBB0C020C37}" srcOrd="0" destOrd="0" presId="urn:microsoft.com/office/officeart/2005/8/layout/orgChart1"/>
    <dgm:cxn modelId="{805A64E0-55F2-42F6-826A-A82916E02673}" srcId="{2E16BE6C-1988-4CE1-890F-F8BD08AE8632}" destId="{27E80A6F-A026-4195-BA3E-8D0F7E8D871D}" srcOrd="2" destOrd="0" parTransId="{AA597A6A-9829-44A7-9D99-3B67D739F85B}" sibTransId="{9D75264C-0518-47E0-B8EF-F3D38DECBA50}"/>
    <dgm:cxn modelId="{4419B9E0-04F5-4014-A058-0F26696C39DD}" type="presOf" srcId="{6C63010B-BD2C-4955-8BAC-53D2AA9AACD9}" destId="{15E7B91E-49C6-4B52-9E87-981443DD8395}" srcOrd="0" destOrd="0" presId="urn:microsoft.com/office/officeart/2005/8/layout/orgChart1"/>
    <dgm:cxn modelId="{A4CFE9E1-2DA9-4D86-8967-369A73CFAAE1}" type="presOf" srcId="{9B057FF3-0AAC-4224-B275-2E915D3AE3C1}" destId="{65159487-D156-4569-B5C9-CBFC10BA8E21}" srcOrd="0" destOrd="0" presId="urn:microsoft.com/office/officeart/2005/8/layout/orgChart1"/>
    <dgm:cxn modelId="{C12CC5E4-2A16-434D-AD3A-4043EC6B0059}" srcId="{F3FB8428-A61E-4FB8-AFA9-6413F97A9BDA}" destId="{760D37D7-B3A6-4A4D-A0B6-07E920D4F42F}" srcOrd="0" destOrd="0" parTransId="{AB99EE95-2F09-4DB0-9442-10C6613E1EA4}" sibTransId="{54C36779-CD91-49A8-98E0-59FFA4452959}"/>
    <dgm:cxn modelId="{FF9E32F2-F96E-4E7A-8A0A-E787C184B9D9}" type="presOf" srcId="{324B29E5-463C-6C40-8566-57C05191FA56}" destId="{B6CE9E42-0F1B-8C45-9936-F3C26B215AD3}" srcOrd="0" destOrd="0" presId="urn:microsoft.com/office/officeart/2005/8/layout/orgChart1"/>
    <dgm:cxn modelId="{76CF9DF3-2854-4EEA-A434-AAA32EF0EA48}" type="presOf" srcId="{E1D826FC-918B-4EB7-B267-9EE5D501072F}" destId="{B176BE1B-5136-4730-B34A-578CF6EA49C2}" srcOrd="0" destOrd="0" presId="urn:microsoft.com/office/officeart/2005/8/layout/orgChart1"/>
    <dgm:cxn modelId="{A97A85F8-0D90-45B4-9583-52FC735CD4E8}" type="presOf" srcId="{AC76C3BE-9B10-5B42-B7C6-2C6DE3B1CAF1}" destId="{0B31C9E2-C61C-1F4F-A834-7FC2ECC4181D}" srcOrd="1" destOrd="0" presId="urn:microsoft.com/office/officeart/2005/8/layout/orgChart1"/>
    <dgm:cxn modelId="{68D8CBFA-FC9A-490C-A13F-EECBA534977C}" type="presOf" srcId="{BD3BF01A-8AAB-2942-B925-1A88B5077F82}" destId="{9F0EC405-2F23-3946-98E5-F63D7CF5791C}" srcOrd="0" destOrd="0" presId="urn:microsoft.com/office/officeart/2005/8/layout/orgChart1"/>
    <dgm:cxn modelId="{112675FD-C7B2-4C8C-AA40-CC0907E0854C}" type="presOf" srcId="{B997505C-EE35-4DF7-ADED-62E8EF17613B}" destId="{EF0BC977-0241-4F6E-ABBF-7157E92DB75A}" srcOrd="0" destOrd="0" presId="urn:microsoft.com/office/officeart/2005/8/layout/orgChart1"/>
    <dgm:cxn modelId="{2FE7B150-F56C-4349-899A-203EC92C5F4C}" type="presParOf" srcId="{FCD551E1-07CB-46CF-B86F-4BD99514CA44}" destId="{8D6D9E8F-753F-4A80-BFE9-04A9C3CAF8C1}" srcOrd="0" destOrd="0" presId="urn:microsoft.com/office/officeart/2005/8/layout/orgChart1"/>
    <dgm:cxn modelId="{0FECDF87-4B80-47F2-8301-0186658E61F5}" type="presParOf" srcId="{8D6D9E8F-753F-4A80-BFE9-04A9C3CAF8C1}" destId="{A88FCA41-62A7-4D30-B2E7-E74EFD322D02}" srcOrd="0" destOrd="0" presId="urn:microsoft.com/office/officeart/2005/8/layout/orgChart1"/>
    <dgm:cxn modelId="{2E426C17-F06C-4C73-96AB-E513EBB6CF09}" type="presParOf" srcId="{A88FCA41-62A7-4D30-B2E7-E74EFD322D02}" destId="{EE8DA4CD-BAC7-4A92-B4F0-EE45CF75FC63}" srcOrd="0" destOrd="0" presId="urn:microsoft.com/office/officeart/2005/8/layout/orgChart1"/>
    <dgm:cxn modelId="{4947CDF2-B971-48CC-9256-9ABE34E1B991}" type="presParOf" srcId="{A88FCA41-62A7-4D30-B2E7-E74EFD322D02}" destId="{EEC5200A-6836-40DB-A8B9-87242035D390}" srcOrd="1" destOrd="0" presId="urn:microsoft.com/office/officeart/2005/8/layout/orgChart1"/>
    <dgm:cxn modelId="{9EB7B667-8DC6-41CD-8D71-BE896FEE227D}" type="presParOf" srcId="{8D6D9E8F-753F-4A80-BFE9-04A9C3CAF8C1}" destId="{2EEEA660-3775-4572-BE6D-9429B582242A}" srcOrd="1" destOrd="0" presId="urn:microsoft.com/office/officeart/2005/8/layout/orgChart1"/>
    <dgm:cxn modelId="{A20C105A-EEDD-45AC-99F7-F5CD53539744}" type="presParOf" srcId="{2EEEA660-3775-4572-BE6D-9429B582242A}" destId="{26A3E84C-EE56-4E87-820B-6EBD28B9034E}" srcOrd="0" destOrd="0" presId="urn:microsoft.com/office/officeart/2005/8/layout/orgChart1"/>
    <dgm:cxn modelId="{2F138E28-4F26-4816-9B7F-057CD3AC9567}" type="presParOf" srcId="{2EEEA660-3775-4572-BE6D-9429B582242A}" destId="{5E91A514-6497-4AA5-B3DA-1D5F36009FA1}" srcOrd="1" destOrd="0" presId="urn:microsoft.com/office/officeart/2005/8/layout/orgChart1"/>
    <dgm:cxn modelId="{BCB57B4D-1811-4703-AA06-D7AAABB22AB8}" type="presParOf" srcId="{5E91A514-6497-4AA5-B3DA-1D5F36009FA1}" destId="{73DCA8FC-C51F-4956-95F2-47EA792BA7B5}" srcOrd="0" destOrd="0" presId="urn:microsoft.com/office/officeart/2005/8/layout/orgChart1"/>
    <dgm:cxn modelId="{DEE9848B-A878-4C3A-AAC2-788CDA50249F}" type="presParOf" srcId="{73DCA8FC-C51F-4956-95F2-47EA792BA7B5}" destId="{3F023799-0718-4648-AA60-367D275E20C0}" srcOrd="0" destOrd="0" presId="urn:microsoft.com/office/officeart/2005/8/layout/orgChart1"/>
    <dgm:cxn modelId="{9AAA99B6-69BC-42FE-9710-00F9D1B883EE}" type="presParOf" srcId="{73DCA8FC-C51F-4956-95F2-47EA792BA7B5}" destId="{1D111499-6E5C-4578-AA2B-7DC422C14764}" srcOrd="1" destOrd="0" presId="urn:microsoft.com/office/officeart/2005/8/layout/orgChart1"/>
    <dgm:cxn modelId="{452F31F1-2F88-401B-A25F-F5B0A8C23E55}" type="presParOf" srcId="{5E91A514-6497-4AA5-B3DA-1D5F36009FA1}" destId="{6D853293-1A74-4CF7-A4FB-DBEE9FE44EC4}" srcOrd="1" destOrd="0" presId="urn:microsoft.com/office/officeart/2005/8/layout/orgChart1"/>
    <dgm:cxn modelId="{B04EAB7F-2315-4495-8926-D8FEE874AF53}" type="presParOf" srcId="{6D853293-1A74-4CF7-A4FB-DBEE9FE44EC4}" destId="{50CAAE44-F361-4C5A-A482-80A9B3EFDC52}" srcOrd="0" destOrd="0" presId="urn:microsoft.com/office/officeart/2005/8/layout/orgChart1"/>
    <dgm:cxn modelId="{15810F94-7285-40B3-984A-714161DC4EDE}" type="presParOf" srcId="{6D853293-1A74-4CF7-A4FB-DBEE9FE44EC4}" destId="{62EFE25D-08DF-49D9-ABD9-6CDBF1D93160}" srcOrd="1" destOrd="0" presId="urn:microsoft.com/office/officeart/2005/8/layout/orgChart1"/>
    <dgm:cxn modelId="{44CCABF2-2E33-477C-A382-650934701774}" type="presParOf" srcId="{62EFE25D-08DF-49D9-ABD9-6CDBF1D93160}" destId="{0602C3C6-5B95-4DC1-BF3F-7CBF90E7D41A}" srcOrd="0" destOrd="0" presId="urn:microsoft.com/office/officeart/2005/8/layout/orgChart1"/>
    <dgm:cxn modelId="{74E64AFC-2092-445F-BA1A-D59EB325E20E}" type="presParOf" srcId="{0602C3C6-5B95-4DC1-BF3F-7CBF90E7D41A}" destId="{3EB49173-15D1-4196-8022-D368C1492D6D}" srcOrd="0" destOrd="0" presId="urn:microsoft.com/office/officeart/2005/8/layout/orgChart1"/>
    <dgm:cxn modelId="{EA2E0CAA-3DD6-4CEF-A117-115036B0798F}" type="presParOf" srcId="{0602C3C6-5B95-4DC1-BF3F-7CBF90E7D41A}" destId="{E0916947-C0F0-462D-9916-87E956D5CDF6}" srcOrd="1" destOrd="0" presId="urn:microsoft.com/office/officeart/2005/8/layout/orgChart1"/>
    <dgm:cxn modelId="{8E42FACB-EBD5-4178-BF9D-EC511F235E32}" type="presParOf" srcId="{62EFE25D-08DF-49D9-ABD9-6CDBF1D93160}" destId="{78CDA4C4-69D2-437E-9926-3703F4052BF3}" srcOrd="1" destOrd="0" presId="urn:microsoft.com/office/officeart/2005/8/layout/orgChart1"/>
    <dgm:cxn modelId="{0BD06C83-3533-402D-ABD5-D51E35B9D816}" type="presParOf" srcId="{78CDA4C4-69D2-437E-9926-3703F4052BF3}" destId="{7FC71B57-6A86-445F-8378-0C2E66190B95}" srcOrd="0" destOrd="0" presId="urn:microsoft.com/office/officeart/2005/8/layout/orgChart1"/>
    <dgm:cxn modelId="{A829DDDC-89CF-48AF-AF86-5E8113A36FC0}" type="presParOf" srcId="{78CDA4C4-69D2-437E-9926-3703F4052BF3}" destId="{8E34E333-8D6E-411C-9C2B-26E29ADDF8A2}" srcOrd="1" destOrd="0" presId="urn:microsoft.com/office/officeart/2005/8/layout/orgChart1"/>
    <dgm:cxn modelId="{33AE6F33-2665-41A4-B25A-00A102ED0413}" type="presParOf" srcId="{8E34E333-8D6E-411C-9C2B-26E29ADDF8A2}" destId="{0F053491-67B9-4667-8C76-ED103BA0E4E8}" srcOrd="0" destOrd="0" presId="urn:microsoft.com/office/officeart/2005/8/layout/orgChart1"/>
    <dgm:cxn modelId="{31825E2E-F48E-4FBB-A9F2-BDB3E5585A2A}" type="presParOf" srcId="{0F053491-67B9-4667-8C76-ED103BA0E4E8}" destId="{15E7B91E-49C6-4B52-9E87-981443DD8395}" srcOrd="0" destOrd="0" presId="urn:microsoft.com/office/officeart/2005/8/layout/orgChart1"/>
    <dgm:cxn modelId="{DDA5FC5D-797A-49E1-AC44-A8BCC2B74B35}" type="presParOf" srcId="{0F053491-67B9-4667-8C76-ED103BA0E4E8}" destId="{A13102D8-7599-43CD-B20E-0554A33D3F6E}" srcOrd="1" destOrd="0" presId="urn:microsoft.com/office/officeart/2005/8/layout/orgChart1"/>
    <dgm:cxn modelId="{6F675497-AFA8-48E9-A313-5B772C6E955E}" type="presParOf" srcId="{8E34E333-8D6E-411C-9C2B-26E29ADDF8A2}" destId="{7EABD13E-566D-4B8C-9E23-1251D944E347}" srcOrd="1" destOrd="0" presId="urn:microsoft.com/office/officeart/2005/8/layout/orgChart1"/>
    <dgm:cxn modelId="{7F1C2437-87FD-4777-AE05-06514DCCA761}" type="presParOf" srcId="{8E34E333-8D6E-411C-9C2B-26E29ADDF8A2}" destId="{563DDBE1-6953-46A0-9C39-BB06F00B57B8}" srcOrd="2" destOrd="0" presId="urn:microsoft.com/office/officeart/2005/8/layout/orgChart1"/>
    <dgm:cxn modelId="{B7AAA97A-E195-4157-8FCF-748B2A43476D}" type="presParOf" srcId="{62EFE25D-08DF-49D9-ABD9-6CDBF1D93160}" destId="{B28D3131-367D-4859-B164-59B2AA586263}" srcOrd="2" destOrd="0" presId="urn:microsoft.com/office/officeart/2005/8/layout/orgChart1"/>
    <dgm:cxn modelId="{CB767BCF-D447-4937-AB71-019676AB9950}" type="presParOf" srcId="{5E91A514-6497-4AA5-B3DA-1D5F36009FA1}" destId="{C9C9781B-8DFE-4CD2-B862-801AA2D60004}" srcOrd="2" destOrd="0" presId="urn:microsoft.com/office/officeart/2005/8/layout/orgChart1"/>
    <dgm:cxn modelId="{B2152018-7D6A-451E-8B67-DE49E50AD1AB}" type="presParOf" srcId="{2EEEA660-3775-4572-BE6D-9429B582242A}" destId="{E766E3CD-1A3F-4927-A91B-2AE963BE9B51}" srcOrd="2" destOrd="0" presId="urn:microsoft.com/office/officeart/2005/8/layout/orgChart1"/>
    <dgm:cxn modelId="{22ED2AFE-401F-4BD9-8237-0DE935A59BE5}" type="presParOf" srcId="{2EEEA660-3775-4572-BE6D-9429B582242A}" destId="{831E5180-A2EF-4AEB-8880-567101E65EEC}" srcOrd="3" destOrd="0" presId="urn:microsoft.com/office/officeart/2005/8/layout/orgChart1"/>
    <dgm:cxn modelId="{3375DBB6-19AF-41DE-835A-F245A6A94D74}" type="presParOf" srcId="{831E5180-A2EF-4AEB-8880-567101E65EEC}" destId="{280AB69D-C55C-468D-B90C-1D9E6EBA49A3}" srcOrd="0" destOrd="0" presId="urn:microsoft.com/office/officeart/2005/8/layout/orgChart1"/>
    <dgm:cxn modelId="{63117611-F9E9-4866-A1CD-AD00E19F03FD}" type="presParOf" srcId="{280AB69D-C55C-468D-B90C-1D9E6EBA49A3}" destId="{B6EF0FF8-BD9C-49AD-9C05-5D67088F5A34}" srcOrd="0" destOrd="0" presId="urn:microsoft.com/office/officeart/2005/8/layout/orgChart1"/>
    <dgm:cxn modelId="{761AA192-F417-4842-9465-D7ECD064CC9F}" type="presParOf" srcId="{280AB69D-C55C-468D-B90C-1D9E6EBA49A3}" destId="{C8C53679-C4BA-4FCC-ACF0-6B266B908A14}" srcOrd="1" destOrd="0" presId="urn:microsoft.com/office/officeart/2005/8/layout/orgChart1"/>
    <dgm:cxn modelId="{C4A6ABD9-2BB6-43AB-8A7B-64EC979876E3}" type="presParOf" srcId="{831E5180-A2EF-4AEB-8880-567101E65EEC}" destId="{C5FC5BB5-DE56-4103-8C8C-AC20FCB9D3A1}" srcOrd="1" destOrd="0" presId="urn:microsoft.com/office/officeart/2005/8/layout/orgChart1"/>
    <dgm:cxn modelId="{F90F8052-1E8C-402B-9002-7F30EF0AFB94}" type="presParOf" srcId="{C5FC5BB5-DE56-4103-8C8C-AC20FCB9D3A1}" destId="{5DA548E8-C76D-4793-B7FF-6B75612EF4E9}" srcOrd="0" destOrd="0" presId="urn:microsoft.com/office/officeart/2005/8/layout/orgChart1"/>
    <dgm:cxn modelId="{64050D22-46B6-431C-987D-F60FDED77469}" type="presParOf" srcId="{C5FC5BB5-DE56-4103-8C8C-AC20FCB9D3A1}" destId="{0DF482D2-9D4C-4210-B8A7-71BD208FCA79}" srcOrd="1" destOrd="0" presId="urn:microsoft.com/office/officeart/2005/8/layout/orgChart1"/>
    <dgm:cxn modelId="{C413BB2B-FC75-43EE-BC46-E4B04C70DF0E}" type="presParOf" srcId="{0DF482D2-9D4C-4210-B8A7-71BD208FCA79}" destId="{B07E5C3D-AE0F-426D-9245-233B671A3434}" srcOrd="0" destOrd="0" presId="urn:microsoft.com/office/officeart/2005/8/layout/orgChart1"/>
    <dgm:cxn modelId="{06719350-C9DB-45D9-9F9F-905F88CDE4AA}" type="presParOf" srcId="{B07E5C3D-AE0F-426D-9245-233B671A3434}" destId="{122E98CE-CB51-43CB-B814-E07863DE26D8}" srcOrd="0" destOrd="0" presId="urn:microsoft.com/office/officeart/2005/8/layout/orgChart1"/>
    <dgm:cxn modelId="{FB33B1EB-826A-4E98-BD48-F2BF0D3D25FC}" type="presParOf" srcId="{B07E5C3D-AE0F-426D-9245-233B671A3434}" destId="{463C1E43-AEA4-4F2F-8C16-D4F64BE139B7}" srcOrd="1" destOrd="0" presId="urn:microsoft.com/office/officeart/2005/8/layout/orgChart1"/>
    <dgm:cxn modelId="{4728F2DE-F28B-43A5-B3E8-1D853B8A8BC9}" type="presParOf" srcId="{0DF482D2-9D4C-4210-B8A7-71BD208FCA79}" destId="{E358AC70-DA4F-4A1E-9D65-9B6F80EF797F}" srcOrd="1" destOrd="0" presId="urn:microsoft.com/office/officeart/2005/8/layout/orgChart1"/>
    <dgm:cxn modelId="{CC353243-CF2C-4BFB-8DF4-DD8AED759D8A}" type="presParOf" srcId="{E358AC70-DA4F-4A1E-9D65-9B6F80EF797F}" destId="{5269E257-7C32-4C87-89E7-AE8305DA8BEA}" srcOrd="0" destOrd="0" presId="urn:microsoft.com/office/officeart/2005/8/layout/orgChart1"/>
    <dgm:cxn modelId="{CCEBCA7C-D0F9-42FD-BD58-DEFE48ED5B7B}" type="presParOf" srcId="{E358AC70-DA4F-4A1E-9D65-9B6F80EF797F}" destId="{7BEEE191-EA53-4CC5-8E5D-DB6219364541}" srcOrd="1" destOrd="0" presId="urn:microsoft.com/office/officeart/2005/8/layout/orgChart1"/>
    <dgm:cxn modelId="{F7074DA3-5D48-4C94-BFFA-4F48B7F8C6A7}" type="presParOf" srcId="{7BEEE191-EA53-4CC5-8E5D-DB6219364541}" destId="{E1127978-08DB-47C8-8912-022C7B59B7B4}" srcOrd="0" destOrd="0" presId="urn:microsoft.com/office/officeart/2005/8/layout/orgChart1"/>
    <dgm:cxn modelId="{34AC75E5-E4A4-495B-A671-9F014BD1C2DF}" type="presParOf" srcId="{E1127978-08DB-47C8-8912-022C7B59B7B4}" destId="{1AA35455-0DB3-4996-A031-97ED8664618C}" srcOrd="0" destOrd="0" presId="urn:microsoft.com/office/officeart/2005/8/layout/orgChart1"/>
    <dgm:cxn modelId="{D14A1CE4-D535-4CE4-83E5-295DAA656D35}" type="presParOf" srcId="{E1127978-08DB-47C8-8912-022C7B59B7B4}" destId="{0CDD5E70-3180-4FC3-856F-15B6BBA2C693}" srcOrd="1" destOrd="0" presId="urn:microsoft.com/office/officeart/2005/8/layout/orgChart1"/>
    <dgm:cxn modelId="{843951A0-D3F3-41CE-85A0-14247F6CAB46}" type="presParOf" srcId="{7BEEE191-EA53-4CC5-8E5D-DB6219364541}" destId="{59A7F3E2-A993-49FE-BE34-99E512A7DEAB}" srcOrd="1" destOrd="0" presId="urn:microsoft.com/office/officeart/2005/8/layout/orgChart1"/>
    <dgm:cxn modelId="{DA8FA44C-C053-48D7-B48F-A1FF599B6C4A}" type="presParOf" srcId="{7BEEE191-EA53-4CC5-8E5D-DB6219364541}" destId="{7292537C-755D-4269-872F-6219D65273E3}" srcOrd="2" destOrd="0" presId="urn:microsoft.com/office/officeart/2005/8/layout/orgChart1"/>
    <dgm:cxn modelId="{F2434D1B-F406-4D13-8E86-17C3C3A33FDB}" type="presParOf" srcId="{0DF482D2-9D4C-4210-B8A7-71BD208FCA79}" destId="{75BBEDCE-B65A-4AAC-9599-7E0365902B5D}" srcOrd="2" destOrd="0" presId="urn:microsoft.com/office/officeart/2005/8/layout/orgChart1"/>
    <dgm:cxn modelId="{EAB4931D-2D38-4BB5-AAC3-B21F57B94527}" type="presParOf" srcId="{831E5180-A2EF-4AEB-8880-567101E65EEC}" destId="{AD2BF87C-32AA-48C1-84ED-706CD3CB1B2E}" srcOrd="2" destOrd="0" presId="urn:microsoft.com/office/officeart/2005/8/layout/orgChart1"/>
    <dgm:cxn modelId="{C4251429-B8DA-41A4-8A87-5666CB7E138D}" type="presParOf" srcId="{2EEEA660-3775-4572-BE6D-9429B582242A}" destId="{346125E8-8298-4BEE-B9C0-27B05FAABDF4}" srcOrd="4" destOrd="0" presId="urn:microsoft.com/office/officeart/2005/8/layout/orgChart1"/>
    <dgm:cxn modelId="{6077663E-0853-4F46-8F1E-BB63D7D2D883}" type="presParOf" srcId="{2EEEA660-3775-4572-BE6D-9429B582242A}" destId="{2692A1F1-5E31-4FF7-A8AA-EBAF7B0AB9F1}" srcOrd="5" destOrd="0" presId="urn:microsoft.com/office/officeart/2005/8/layout/orgChart1"/>
    <dgm:cxn modelId="{7A5C5287-E98B-45D7-9D51-AE4024F402D0}" type="presParOf" srcId="{2692A1F1-5E31-4FF7-A8AA-EBAF7B0AB9F1}" destId="{BD41DCC3-818E-4598-B187-0CEE9E5EA396}" srcOrd="0" destOrd="0" presId="urn:microsoft.com/office/officeart/2005/8/layout/orgChart1"/>
    <dgm:cxn modelId="{5579E7DD-A061-48F3-8AB3-3E04FDC2D19C}" type="presParOf" srcId="{BD41DCC3-818E-4598-B187-0CEE9E5EA396}" destId="{5BB4390F-9ABD-4B93-9781-6E467084A4B4}" srcOrd="0" destOrd="0" presId="urn:microsoft.com/office/officeart/2005/8/layout/orgChart1"/>
    <dgm:cxn modelId="{B6A4B9B6-4297-42D9-A9A3-C2CCD0F8F0E6}" type="presParOf" srcId="{BD41DCC3-818E-4598-B187-0CEE9E5EA396}" destId="{DB42188C-2DCC-4818-8DC5-A4FF03380EF7}" srcOrd="1" destOrd="0" presId="urn:microsoft.com/office/officeart/2005/8/layout/orgChart1"/>
    <dgm:cxn modelId="{9FA20211-DC7F-42C2-883B-352202F8A05D}" type="presParOf" srcId="{2692A1F1-5E31-4FF7-A8AA-EBAF7B0AB9F1}" destId="{43804D61-77DF-42BD-A14A-D7D0853D7CF3}" srcOrd="1" destOrd="0" presId="urn:microsoft.com/office/officeart/2005/8/layout/orgChart1"/>
    <dgm:cxn modelId="{931F4D80-36EF-4563-82CA-FB4BC989543B}" type="presParOf" srcId="{43804D61-77DF-42BD-A14A-D7D0853D7CF3}" destId="{D0F40328-1947-4634-8A17-E516A2EA2A7E}" srcOrd="0" destOrd="0" presId="urn:microsoft.com/office/officeart/2005/8/layout/orgChart1"/>
    <dgm:cxn modelId="{4C89EA8E-10D2-4CE3-919B-0E089C9607F2}" type="presParOf" srcId="{43804D61-77DF-42BD-A14A-D7D0853D7CF3}" destId="{550BB776-EB53-49EA-9C4C-45BEA58DD42B}" srcOrd="1" destOrd="0" presId="urn:microsoft.com/office/officeart/2005/8/layout/orgChart1"/>
    <dgm:cxn modelId="{FE50947E-0731-4AA3-8624-EF23440C4733}" type="presParOf" srcId="{550BB776-EB53-49EA-9C4C-45BEA58DD42B}" destId="{D7CC03EB-7E53-4E05-BCDB-CD58FC281662}" srcOrd="0" destOrd="0" presId="urn:microsoft.com/office/officeart/2005/8/layout/orgChart1"/>
    <dgm:cxn modelId="{F5223547-A747-4C46-BAAD-5226F361595C}" type="presParOf" srcId="{D7CC03EB-7E53-4E05-BCDB-CD58FC281662}" destId="{D5EEA419-36F1-48B4-A7B0-C3941CEA2F87}" srcOrd="0" destOrd="0" presId="urn:microsoft.com/office/officeart/2005/8/layout/orgChart1"/>
    <dgm:cxn modelId="{1D8E53A7-7DCE-4AE2-9078-0847C8709999}" type="presParOf" srcId="{D7CC03EB-7E53-4E05-BCDB-CD58FC281662}" destId="{6E012A53-85A9-49EC-BB55-F45B7EB28581}" srcOrd="1" destOrd="0" presId="urn:microsoft.com/office/officeart/2005/8/layout/orgChart1"/>
    <dgm:cxn modelId="{5B7493D4-FA60-4C34-BF3F-A6710A905370}" type="presParOf" srcId="{550BB776-EB53-49EA-9C4C-45BEA58DD42B}" destId="{5814B875-2DE0-427F-B0B2-77BAA63C4B0D}" srcOrd="1" destOrd="0" presId="urn:microsoft.com/office/officeart/2005/8/layout/orgChart1"/>
    <dgm:cxn modelId="{0AA20677-ECF4-41B2-8248-869EDF1BD666}" type="presParOf" srcId="{5814B875-2DE0-427F-B0B2-77BAA63C4B0D}" destId="{AC76B8F7-F678-458C-880A-48D4A2339C4C}" srcOrd="0" destOrd="0" presId="urn:microsoft.com/office/officeart/2005/8/layout/orgChart1"/>
    <dgm:cxn modelId="{9ED0F41C-5DDC-47CA-8BF6-58EE14297D36}" type="presParOf" srcId="{5814B875-2DE0-427F-B0B2-77BAA63C4B0D}" destId="{903BEE73-CD08-4DE2-8298-3C9D2541F84A}" srcOrd="1" destOrd="0" presId="urn:microsoft.com/office/officeart/2005/8/layout/orgChart1"/>
    <dgm:cxn modelId="{AA851E76-B28E-4FA1-B432-03F7B22F8BD1}" type="presParOf" srcId="{903BEE73-CD08-4DE2-8298-3C9D2541F84A}" destId="{10049B2F-9FB4-4EE0-9523-74B833949608}" srcOrd="0" destOrd="0" presId="urn:microsoft.com/office/officeart/2005/8/layout/orgChart1"/>
    <dgm:cxn modelId="{4F25633E-AE28-46FF-A060-BBAE1A4E3CC1}" type="presParOf" srcId="{10049B2F-9FB4-4EE0-9523-74B833949608}" destId="{4EB9D060-6D96-4FCE-BA41-6D237FB83EAF}" srcOrd="0" destOrd="0" presId="urn:microsoft.com/office/officeart/2005/8/layout/orgChart1"/>
    <dgm:cxn modelId="{BC54A8ED-2891-4BAA-9E2B-DFA0AACD85F4}" type="presParOf" srcId="{10049B2F-9FB4-4EE0-9523-74B833949608}" destId="{34B42224-923A-4963-BCD5-98D88AC77418}" srcOrd="1" destOrd="0" presId="urn:microsoft.com/office/officeart/2005/8/layout/orgChart1"/>
    <dgm:cxn modelId="{6AC06376-9DB9-4BD0-9C73-BCB0B9394D54}" type="presParOf" srcId="{903BEE73-CD08-4DE2-8298-3C9D2541F84A}" destId="{1F16B83C-62B6-4B88-A3AC-24387D2728B2}" srcOrd="1" destOrd="0" presId="urn:microsoft.com/office/officeart/2005/8/layout/orgChart1"/>
    <dgm:cxn modelId="{7240C5D7-7122-4CBA-A4E9-9C4EE9269D1C}" type="presParOf" srcId="{903BEE73-CD08-4DE2-8298-3C9D2541F84A}" destId="{C04B681F-2CE6-40F5-9481-D0CC7D1B26C3}" srcOrd="2" destOrd="0" presId="urn:microsoft.com/office/officeart/2005/8/layout/orgChart1"/>
    <dgm:cxn modelId="{2861D550-1816-4C51-9945-5C70372DB64C}" type="presParOf" srcId="{550BB776-EB53-49EA-9C4C-45BEA58DD42B}" destId="{CEF1CD97-F5E7-480A-916F-F4B603613ACA}" srcOrd="2" destOrd="0" presId="urn:microsoft.com/office/officeart/2005/8/layout/orgChart1"/>
    <dgm:cxn modelId="{BDD3828B-BDD2-4198-B049-668A9DD64282}" type="presParOf" srcId="{2692A1F1-5E31-4FF7-A8AA-EBAF7B0AB9F1}" destId="{2150F4B0-55D5-4CD6-BCFC-BE4E0C493874}" srcOrd="2" destOrd="0" presId="urn:microsoft.com/office/officeart/2005/8/layout/orgChart1"/>
    <dgm:cxn modelId="{EAEEE8FE-BCC9-4761-A9C1-078918857028}" type="presParOf" srcId="{2EEEA660-3775-4572-BE6D-9429B582242A}" destId="{1B538B97-FAE1-447D-83B3-8557E1F3356E}" srcOrd="6" destOrd="0" presId="urn:microsoft.com/office/officeart/2005/8/layout/orgChart1"/>
    <dgm:cxn modelId="{C85D0BD8-1E2C-4158-A9E6-DB2FCD470AA4}" type="presParOf" srcId="{2EEEA660-3775-4572-BE6D-9429B582242A}" destId="{72AC926C-EDC0-4FC5-AB78-4369E5B4E9B7}" srcOrd="7" destOrd="0" presId="urn:microsoft.com/office/officeart/2005/8/layout/orgChart1"/>
    <dgm:cxn modelId="{07681BC8-ED4D-4A0F-89E2-F63CE6C0CC1D}" type="presParOf" srcId="{72AC926C-EDC0-4FC5-AB78-4369E5B4E9B7}" destId="{BA1D4C83-E6C7-468D-B3A8-2FF068B67849}" srcOrd="0" destOrd="0" presId="urn:microsoft.com/office/officeart/2005/8/layout/orgChart1"/>
    <dgm:cxn modelId="{7C49141D-EA63-433E-AC53-1C4AF3771F47}" type="presParOf" srcId="{BA1D4C83-E6C7-468D-B3A8-2FF068B67849}" destId="{510DBD74-6C5E-4B76-AD2D-302A2FA0F052}" srcOrd="0" destOrd="0" presId="urn:microsoft.com/office/officeart/2005/8/layout/orgChart1"/>
    <dgm:cxn modelId="{D9A33713-0148-496D-BF60-F077C608A600}" type="presParOf" srcId="{BA1D4C83-E6C7-468D-B3A8-2FF068B67849}" destId="{C0243F0E-532A-49A9-8F54-83A6D4A3EFCF}" srcOrd="1" destOrd="0" presId="urn:microsoft.com/office/officeart/2005/8/layout/orgChart1"/>
    <dgm:cxn modelId="{24D4EF79-9764-453B-B3AB-7DDE6E1861AA}" type="presParOf" srcId="{72AC926C-EDC0-4FC5-AB78-4369E5B4E9B7}" destId="{95D83133-2839-432C-A232-C64FD9C40CB5}" srcOrd="1" destOrd="0" presId="urn:microsoft.com/office/officeart/2005/8/layout/orgChart1"/>
    <dgm:cxn modelId="{AB37ECB2-3150-4BDC-993B-3EFE455551A4}" type="presParOf" srcId="{95D83133-2839-432C-A232-C64FD9C40CB5}" destId="{7017B633-932E-4544-B8E9-862942759FB3}" srcOrd="0" destOrd="0" presId="urn:microsoft.com/office/officeart/2005/8/layout/orgChart1"/>
    <dgm:cxn modelId="{F3611C47-0A94-45B6-866D-DD83581D2511}" type="presParOf" srcId="{95D83133-2839-432C-A232-C64FD9C40CB5}" destId="{CB601CB5-604D-432A-B669-601B0C37C2B2}" srcOrd="1" destOrd="0" presId="urn:microsoft.com/office/officeart/2005/8/layout/orgChart1"/>
    <dgm:cxn modelId="{7B839EB2-0F68-4657-B8AE-CEEDA3BA4BA8}" type="presParOf" srcId="{CB601CB5-604D-432A-B669-601B0C37C2B2}" destId="{F9C8A0B0-D10A-471E-A3C3-075AE04FE83B}" srcOrd="0" destOrd="0" presId="urn:microsoft.com/office/officeart/2005/8/layout/orgChart1"/>
    <dgm:cxn modelId="{86878E52-2F2E-42C5-BCAC-CAD3F09D60DD}" type="presParOf" srcId="{F9C8A0B0-D10A-471E-A3C3-075AE04FE83B}" destId="{B176BE1B-5136-4730-B34A-578CF6EA49C2}" srcOrd="0" destOrd="0" presId="urn:microsoft.com/office/officeart/2005/8/layout/orgChart1"/>
    <dgm:cxn modelId="{ED8F7B09-A444-4EBD-A8D5-12202B04E307}" type="presParOf" srcId="{F9C8A0B0-D10A-471E-A3C3-075AE04FE83B}" destId="{5E3EEA2E-A564-4C43-92FF-1ACA1666CCAE}" srcOrd="1" destOrd="0" presId="urn:microsoft.com/office/officeart/2005/8/layout/orgChart1"/>
    <dgm:cxn modelId="{F965BBF8-915B-40CA-A815-F833D096C5AF}" type="presParOf" srcId="{CB601CB5-604D-432A-B669-601B0C37C2B2}" destId="{B89ABB46-FE49-483D-93CE-28C1EB41A177}" srcOrd="1" destOrd="0" presId="urn:microsoft.com/office/officeart/2005/8/layout/orgChart1"/>
    <dgm:cxn modelId="{BAF8FC8D-557B-4483-BB30-E3E0C6438F2B}" type="presParOf" srcId="{B89ABB46-FE49-483D-93CE-28C1EB41A177}" destId="{1C45A9D2-C29A-4889-ADCD-2671812701A2}" srcOrd="0" destOrd="0" presId="urn:microsoft.com/office/officeart/2005/8/layout/orgChart1"/>
    <dgm:cxn modelId="{538A1039-8A65-40FF-93B1-BEDCFBE3DBC9}" type="presParOf" srcId="{B89ABB46-FE49-483D-93CE-28C1EB41A177}" destId="{BA401859-608E-45E5-B8F0-C4EA7015BAE3}" srcOrd="1" destOrd="0" presId="urn:microsoft.com/office/officeart/2005/8/layout/orgChart1"/>
    <dgm:cxn modelId="{C139138C-37DC-4909-9914-55B81E05E4CF}" type="presParOf" srcId="{BA401859-608E-45E5-B8F0-C4EA7015BAE3}" destId="{6FE443BF-26CF-476E-BC42-4C81092C5573}" srcOrd="0" destOrd="0" presId="urn:microsoft.com/office/officeart/2005/8/layout/orgChart1"/>
    <dgm:cxn modelId="{F49BC5AC-A779-41B3-9DF0-FD2B1D0091BC}" type="presParOf" srcId="{6FE443BF-26CF-476E-BC42-4C81092C5573}" destId="{87696026-A9BC-4FF5-B920-DCE2871A4074}" srcOrd="0" destOrd="0" presId="urn:microsoft.com/office/officeart/2005/8/layout/orgChart1"/>
    <dgm:cxn modelId="{415C2153-7965-43EA-A4E8-82D6C3749EE6}" type="presParOf" srcId="{6FE443BF-26CF-476E-BC42-4C81092C5573}" destId="{319C7B3A-42BD-4B21-B986-6783BF786E1C}" srcOrd="1" destOrd="0" presId="urn:microsoft.com/office/officeart/2005/8/layout/orgChart1"/>
    <dgm:cxn modelId="{EF1FA415-5A91-4A15-88D1-40479AE6F36E}" type="presParOf" srcId="{BA401859-608E-45E5-B8F0-C4EA7015BAE3}" destId="{D6C53F6F-F368-4D7D-9663-182852E4E0B9}" srcOrd="1" destOrd="0" presId="urn:microsoft.com/office/officeart/2005/8/layout/orgChart1"/>
    <dgm:cxn modelId="{B0221058-23A5-42C3-9799-8E694C656FAA}" type="presParOf" srcId="{BA401859-608E-45E5-B8F0-C4EA7015BAE3}" destId="{0F943D34-B33C-4351-8CD4-658EFE5C96A7}" srcOrd="2" destOrd="0" presId="urn:microsoft.com/office/officeart/2005/8/layout/orgChart1"/>
    <dgm:cxn modelId="{D1B95285-9A3F-432C-8F2E-602C5EF1E852}" type="presParOf" srcId="{CB601CB5-604D-432A-B669-601B0C37C2B2}" destId="{F8F7E843-64D1-4EE3-93F0-AF06807A96BD}" srcOrd="2" destOrd="0" presId="urn:microsoft.com/office/officeart/2005/8/layout/orgChart1"/>
    <dgm:cxn modelId="{892BAC4E-5B25-4CEE-B337-01C7515E5B21}" type="presParOf" srcId="{72AC926C-EDC0-4FC5-AB78-4369E5B4E9B7}" destId="{E747177D-3548-46B6-82B4-3FCC2B950DB8}" srcOrd="2" destOrd="0" presId="urn:microsoft.com/office/officeart/2005/8/layout/orgChart1"/>
    <dgm:cxn modelId="{C50CC621-4C27-41B5-B0B2-88C9B58B6F81}" type="presParOf" srcId="{2EEEA660-3775-4572-BE6D-9429B582242A}" destId="{9250E523-80C2-DB4C-9810-15DC0B828D85}" srcOrd="8" destOrd="0" presId="urn:microsoft.com/office/officeart/2005/8/layout/orgChart1"/>
    <dgm:cxn modelId="{19107FF9-F3AC-4910-B501-DF7CA02B07FC}" type="presParOf" srcId="{2EEEA660-3775-4572-BE6D-9429B582242A}" destId="{F74E3CEE-7500-7245-8EF1-AC5590FE9659}" srcOrd="9" destOrd="0" presId="urn:microsoft.com/office/officeart/2005/8/layout/orgChart1"/>
    <dgm:cxn modelId="{263A1D20-1DCE-4DBC-873C-5EB6F94B5381}" type="presParOf" srcId="{F74E3CEE-7500-7245-8EF1-AC5590FE9659}" destId="{4D23BE01-233A-E349-8B85-F7DFA6362EEE}" srcOrd="0" destOrd="0" presId="urn:microsoft.com/office/officeart/2005/8/layout/orgChart1"/>
    <dgm:cxn modelId="{BD2DC9ED-2D1A-421C-BF87-06738422F8C1}" type="presParOf" srcId="{4D23BE01-233A-E349-8B85-F7DFA6362EEE}" destId="{9F0EC405-2F23-3946-98E5-F63D7CF5791C}" srcOrd="0" destOrd="0" presId="urn:microsoft.com/office/officeart/2005/8/layout/orgChart1"/>
    <dgm:cxn modelId="{40073BAC-A51A-4D82-B3D2-868659D0FA19}" type="presParOf" srcId="{4D23BE01-233A-E349-8B85-F7DFA6362EEE}" destId="{B40A8762-30F2-C344-B1E5-824200C06BD5}" srcOrd="1" destOrd="0" presId="urn:microsoft.com/office/officeart/2005/8/layout/orgChart1"/>
    <dgm:cxn modelId="{3DCFF0AA-EA1F-4C06-A3F0-4A80B57DA114}" type="presParOf" srcId="{F74E3CEE-7500-7245-8EF1-AC5590FE9659}" destId="{5ADDB043-ACB8-784C-BF31-B6AC2995E50E}" srcOrd="1" destOrd="0" presId="urn:microsoft.com/office/officeart/2005/8/layout/orgChart1"/>
    <dgm:cxn modelId="{E4D9E47D-B9AC-4B3A-8FAD-84A1208AB877}" type="presParOf" srcId="{5ADDB043-ACB8-784C-BF31-B6AC2995E50E}" destId="{219C7FCF-E0B9-CE42-8061-DBBB0C020C37}" srcOrd="0" destOrd="0" presId="urn:microsoft.com/office/officeart/2005/8/layout/orgChart1"/>
    <dgm:cxn modelId="{915FDC3B-69CB-4D1C-92D5-373A31AF156C}" type="presParOf" srcId="{5ADDB043-ACB8-784C-BF31-B6AC2995E50E}" destId="{6A186496-D891-8140-B233-94FED2AA1980}" srcOrd="1" destOrd="0" presId="urn:microsoft.com/office/officeart/2005/8/layout/orgChart1"/>
    <dgm:cxn modelId="{B3F1B6BE-5AA1-4776-90F7-2C47AD554E1B}" type="presParOf" srcId="{6A186496-D891-8140-B233-94FED2AA1980}" destId="{2D2402D3-AB98-FD4B-B650-6008CD66422D}" srcOrd="0" destOrd="0" presId="urn:microsoft.com/office/officeart/2005/8/layout/orgChart1"/>
    <dgm:cxn modelId="{9AB3A9DB-BB88-4B05-A958-52F679677F16}" type="presParOf" srcId="{2D2402D3-AB98-FD4B-B650-6008CD66422D}" destId="{FF6E4F3B-DE7B-2241-85BC-EFE01095235E}" srcOrd="0" destOrd="0" presId="urn:microsoft.com/office/officeart/2005/8/layout/orgChart1"/>
    <dgm:cxn modelId="{3A89665D-C34A-4D40-9D12-4F64D4E794A8}" type="presParOf" srcId="{2D2402D3-AB98-FD4B-B650-6008CD66422D}" destId="{0B31C9E2-C61C-1F4F-A834-7FC2ECC4181D}" srcOrd="1" destOrd="0" presId="urn:microsoft.com/office/officeart/2005/8/layout/orgChart1"/>
    <dgm:cxn modelId="{50A71AEE-57C6-48A7-99AA-7275F215CD17}" type="presParOf" srcId="{6A186496-D891-8140-B233-94FED2AA1980}" destId="{B93F9219-B440-D748-89A9-573792388F1B}" srcOrd="1" destOrd="0" presId="urn:microsoft.com/office/officeart/2005/8/layout/orgChart1"/>
    <dgm:cxn modelId="{3E08BD6F-9630-408D-A7B8-CCB88F5888E7}" type="presParOf" srcId="{6A186496-D891-8140-B233-94FED2AA1980}" destId="{7979BB42-9210-774F-B42C-05AAB05B6038}" srcOrd="2" destOrd="0" presId="urn:microsoft.com/office/officeart/2005/8/layout/orgChart1"/>
    <dgm:cxn modelId="{313DA505-5D6D-4152-AFEB-2E92B6F7CA87}" type="presParOf" srcId="{F74E3CEE-7500-7245-8EF1-AC5590FE9659}" destId="{D45F4FA4-AD64-844C-9B7D-5ABD298B9353}" srcOrd="2" destOrd="0" presId="urn:microsoft.com/office/officeart/2005/8/layout/orgChart1"/>
    <dgm:cxn modelId="{7929D7B8-9AB2-43E2-8CAF-574C823B925F}" type="presParOf" srcId="{2EEEA660-3775-4572-BE6D-9429B582242A}" destId="{DAEAB24D-4C4F-4A01-859B-7846A94406CC}" srcOrd="10" destOrd="0" presId="urn:microsoft.com/office/officeart/2005/8/layout/orgChart1"/>
    <dgm:cxn modelId="{FECDBD26-A1C1-4296-9342-98699CB0C0A4}" type="presParOf" srcId="{2EEEA660-3775-4572-BE6D-9429B582242A}" destId="{E23A6145-D1AE-47A6-B6B5-A5C508F3A81A}" srcOrd="11" destOrd="0" presId="urn:microsoft.com/office/officeart/2005/8/layout/orgChart1"/>
    <dgm:cxn modelId="{A7711FF8-17AD-46D7-A4C4-1B95D6E0567D}" type="presParOf" srcId="{E23A6145-D1AE-47A6-B6B5-A5C508F3A81A}" destId="{AAD8DD17-34C0-4DD3-A848-5BDC846160AE}" srcOrd="0" destOrd="0" presId="urn:microsoft.com/office/officeart/2005/8/layout/orgChart1"/>
    <dgm:cxn modelId="{7B1473A0-A7F0-4444-9E96-C34B53AED835}" type="presParOf" srcId="{AAD8DD17-34C0-4DD3-A848-5BDC846160AE}" destId="{40BF9E02-4724-41CA-92A6-363B147BA396}" srcOrd="0" destOrd="0" presId="urn:microsoft.com/office/officeart/2005/8/layout/orgChart1"/>
    <dgm:cxn modelId="{EE531282-6DEB-4F23-A259-192478007747}" type="presParOf" srcId="{AAD8DD17-34C0-4DD3-A848-5BDC846160AE}" destId="{63D52475-670A-41BF-9467-1BC37CF40AE8}" srcOrd="1" destOrd="0" presId="urn:microsoft.com/office/officeart/2005/8/layout/orgChart1"/>
    <dgm:cxn modelId="{373DA30F-D9ED-45D4-9D70-59ECBDB735F1}" type="presParOf" srcId="{E23A6145-D1AE-47A6-B6B5-A5C508F3A81A}" destId="{430A3CAE-F858-4B18-9168-F7E1D5E98676}" srcOrd="1" destOrd="0" presId="urn:microsoft.com/office/officeart/2005/8/layout/orgChart1"/>
    <dgm:cxn modelId="{99ADD771-16A3-4026-A2B0-DAB04456ACBE}" type="presParOf" srcId="{430A3CAE-F858-4B18-9168-F7E1D5E98676}" destId="{48A3AE7D-61FF-40C5-A935-D547737F79AE}" srcOrd="0" destOrd="0" presId="urn:microsoft.com/office/officeart/2005/8/layout/orgChart1"/>
    <dgm:cxn modelId="{35F498A4-ED26-4742-9B76-80D292651BC8}" type="presParOf" srcId="{430A3CAE-F858-4B18-9168-F7E1D5E98676}" destId="{6863C372-ECA6-4181-8228-6C6B0F39B2E9}" srcOrd="1" destOrd="0" presId="urn:microsoft.com/office/officeart/2005/8/layout/orgChart1"/>
    <dgm:cxn modelId="{9700CDD8-B768-4398-A61A-6444AB77EDD6}" type="presParOf" srcId="{6863C372-ECA6-4181-8228-6C6B0F39B2E9}" destId="{AA44BCDF-6B76-4F52-9DEC-A9CE9B467A41}" srcOrd="0" destOrd="0" presId="urn:microsoft.com/office/officeart/2005/8/layout/orgChart1"/>
    <dgm:cxn modelId="{3591A7E1-A81E-431E-A638-9565CFAD3D8E}" type="presParOf" srcId="{AA44BCDF-6B76-4F52-9DEC-A9CE9B467A41}" destId="{BF5C13D5-585C-43CE-BD61-ABE8C8D30766}" srcOrd="0" destOrd="0" presId="urn:microsoft.com/office/officeart/2005/8/layout/orgChart1"/>
    <dgm:cxn modelId="{34B5DDA8-0305-4CF4-9EA3-8A59FA7A4EBC}" type="presParOf" srcId="{AA44BCDF-6B76-4F52-9DEC-A9CE9B467A41}" destId="{E3E4D07F-282A-4DAB-A884-7B96B730543F}" srcOrd="1" destOrd="0" presId="urn:microsoft.com/office/officeart/2005/8/layout/orgChart1"/>
    <dgm:cxn modelId="{23E59354-ED61-443D-8EC6-8803DA738EA7}" type="presParOf" srcId="{6863C372-ECA6-4181-8228-6C6B0F39B2E9}" destId="{1C072984-8F08-4881-8535-625541AEF6C5}" srcOrd="1" destOrd="0" presId="urn:microsoft.com/office/officeart/2005/8/layout/orgChart1"/>
    <dgm:cxn modelId="{D14A3A47-1C6C-481A-88E4-7E51C20575A7}" type="presParOf" srcId="{1C072984-8F08-4881-8535-625541AEF6C5}" destId="{86082DD1-EC5E-4804-8A96-E637FFE3FD8D}" srcOrd="0" destOrd="0" presId="urn:microsoft.com/office/officeart/2005/8/layout/orgChart1"/>
    <dgm:cxn modelId="{AC6F89F3-C741-4E95-912E-EA5C67B21FCF}" type="presParOf" srcId="{1C072984-8F08-4881-8535-625541AEF6C5}" destId="{DB4C5A68-C2D0-4DE4-A666-37FC3D5A8109}" srcOrd="1" destOrd="0" presId="urn:microsoft.com/office/officeart/2005/8/layout/orgChart1"/>
    <dgm:cxn modelId="{B7370A94-0675-4711-9599-F4927E7D570F}" type="presParOf" srcId="{DB4C5A68-C2D0-4DE4-A666-37FC3D5A8109}" destId="{1B39FD66-6BD9-4DCB-8EF3-D7D455C23F17}" srcOrd="0" destOrd="0" presId="urn:microsoft.com/office/officeart/2005/8/layout/orgChart1"/>
    <dgm:cxn modelId="{99E06DFC-B78F-430C-9286-CA8EE829D7EA}" type="presParOf" srcId="{1B39FD66-6BD9-4DCB-8EF3-D7D455C23F17}" destId="{FAE17A60-E63D-44E9-9F8F-8370621603CB}" srcOrd="0" destOrd="0" presId="urn:microsoft.com/office/officeart/2005/8/layout/orgChart1"/>
    <dgm:cxn modelId="{6129B9EB-1EB7-4E2A-B69C-B630DC1ADE42}" type="presParOf" srcId="{1B39FD66-6BD9-4DCB-8EF3-D7D455C23F17}" destId="{62FE46F5-1D0A-4A26-95AC-8F7FC2211446}" srcOrd="1" destOrd="0" presId="urn:microsoft.com/office/officeart/2005/8/layout/orgChart1"/>
    <dgm:cxn modelId="{547FC993-E2F2-45F1-B4BC-729B70AF93DA}" type="presParOf" srcId="{DB4C5A68-C2D0-4DE4-A666-37FC3D5A8109}" destId="{C78F28C4-93B7-45E5-B5B7-0E88F36A0617}" srcOrd="1" destOrd="0" presId="urn:microsoft.com/office/officeart/2005/8/layout/orgChart1"/>
    <dgm:cxn modelId="{67B71437-A8D7-457D-A15A-BA5B309F6724}" type="presParOf" srcId="{C78F28C4-93B7-45E5-B5B7-0E88F36A0617}" destId="{9C33F4C2-292A-884B-B645-ED56F50A82DC}" srcOrd="0" destOrd="0" presId="urn:microsoft.com/office/officeart/2005/8/layout/orgChart1"/>
    <dgm:cxn modelId="{8B56DE6D-8AEB-4CA7-83CB-4D6EE068A928}" type="presParOf" srcId="{C78F28C4-93B7-45E5-B5B7-0E88F36A0617}" destId="{693F7B76-3325-1845-91CE-2BD967CC69AC}" srcOrd="1" destOrd="0" presId="urn:microsoft.com/office/officeart/2005/8/layout/orgChart1"/>
    <dgm:cxn modelId="{E58B9F8A-A25C-4ACC-8E44-FE56C31CF61A}" type="presParOf" srcId="{693F7B76-3325-1845-91CE-2BD967CC69AC}" destId="{60BDA486-FA17-4A44-AE26-D61C2879522F}" srcOrd="0" destOrd="0" presId="urn:microsoft.com/office/officeart/2005/8/layout/orgChart1"/>
    <dgm:cxn modelId="{3811B215-9BE3-494E-A85A-22A2496B4FCB}" type="presParOf" srcId="{60BDA486-FA17-4A44-AE26-D61C2879522F}" destId="{B6CE9E42-0F1B-8C45-9936-F3C26B215AD3}" srcOrd="0" destOrd="0" presId="urn:microsoft.com/office/officeart/2005/8/layout/orgChart1"/>
    <dgm:cxn modelId="{9AD651DC-28F9-42D3-8440-A664F4D28B33}" type="presParOf" srcId="{60BDA486-FA17-4A44-AE26-D61C2879522F}" destId="{245C4AA6-6FD9-004F-A106-FCEDF16A814C}" srcOrd="1" destOrd="0" presId="urn:microsoft.com/office/officeart/2005/8/layout/orgChart1"/>
    <dgm:cxn modelId="{2C2FE709-44BF-4E74-BEBD-64F17AA93881}" type="presParOf" srcId="{693F7B76-3325-1845-91CE-2BD967CC69AC}" destId="{C61C09A1-1F20-A14D-8902-9C373FEB42DF}" srcOrd="1" destOrd="0" presId="urn:microsoft.com/office/officeart/2005/8/layout/orgChart1"/>
    <dgm:cxn modelId="{D582C657-4F17-468F-A648-EEE469FEFDCC}" type="presParOf" srcId="{693F7B76-3325-1845-91CE-2BD967CC69AC}" destId="{25689CC3-BED6-4D46-B4A1-12464D26AAB6}" srcOrd="2" destOrd="0" presId="urn:microsoft.com/office/officeart/2005/8/layout/orgChart1"/>
    <dgm:cxn modelId="{8587AB2A-84C9-4C8E-BD74-5B7438C03958}" type="presParOf" srcId="{DB4C5A68-C2D0-4DE4-A666-37FC3D5A8109}" destId="{4F30FFEA-F1ED-4A6A-A377-23B111A94DDF}" srcOrd="2" destOrd="0" presId="urn:microsoft.com/office/officeart/2005/8/layout/orgChart1"/>
    <dgm:cxn modelId="{DAAEB682-11B9-4B4B-BC2E-081EC1BA42C5}" type="presParOf" srcId="{6863C372-ECA6-4181-8228-6C6B0F39B2E9}" destId="{235BB9E4-A481-484B-B433-141F53BADB6C}" srcOrd="2" destOrd="0" presId="urn:microsoft.com/office/officeart/2005/8/layout/orgChart1"/>
    <dgm:cxn modelId="{6B3F2B4A-4872-4985-A516-8325D6CD8A77}" type="presParOf" srcId="{E23A6145-D1AE-47A6-B6B5-A5C508F3A81A}" destId="{2D56A811-49CF-46E9-A0B6-202F9D0D153D}" srcOrd="2" destOrd="0" presId="urn:microsoft.com/office/officeart/2005/8/layout/orgChart1"/>
    <dgm:cxn modelId="{DC0A1327-9730-4F96-8AA3-EB0450602155}" type="presParOf" srcId="{2EEEA660-3775-4572-BE6D-9429B582242A}" destId="{3BBF3BE8-6425-4BD5-A2F0-E7848E2ED96F}" srcOrd="12" destOrd="0" presId="urn:microsoft.com/office/officeart/2005/8/layout/orgChart1"/>
    <dgm:cxn modelId="{97E9B66F-2216-4CD6-8492-55FB2BB95255}" type="presParOf" srcId="{2EEEA660-3775-4572-BE6D-9429B582242A}" destId="{8711F0D0-A4FB-4958-B3E9-1D08DF304F1D}" srcOrd="13" destOrd="0" presId="urn:microsoft.com/office/officeart/2005/8/layout/orgChart1"/>
    <dgm:cxn modelId="{3A4A9D50-4A47-44BD-9553-E6266E247844}" type="presParOf" srcId="{8711F0D0-A4FB-4958-B3E9-1D08DF304F1D}" destId="{60A58809-C668-4FD9-A40D-946CD450E389}" srcOrd="0" destOrd="0" presId="urn:microsoft.com/office/officeart/2005/8/layout/orgChart1"/>
    <dgm:cxn modelId="{47E5FE91-B7BC-40B6-BB09-9546ECA8AFAC}" type="presParOf" srcId="{60A58809-C668-4FD9-A40D-946CD450E389}" destId="{EF0BC977-0241-4F6E-ABBF-7157E92DB75A}" srcOrd="0" destOrd="0" presId="urn:microsoft.com/office/officeart/2005/8/layout/orgChart1"/>
    <dgm:cxn modelId="{58BF83C4-0013-4A85-94E6-EFC82C4E35FD}" type="presParOf" srcId="{60A58809-C668-4FD9-A40D-946CD450E389}" destId="{AC504397-8A37-458E-8301-0F7BEA9D9A29}" srcOrd="1" destOrd="0" presId="urn:microsoft.com/office/officeart/2005/8/layout/orgChart1"/>
    <dgm:cxn modelId="{2A80A7F6-ABB9-491D-B855-8BAE93549275}" type="presParOf" srcId="{8711F0D0-A4FB-4958-B3E9-1D08DF304F1D}" destId="{53753B74-5FF7-4060-871E-A6B1FED205BA}" srcOrd="1" destOrd="0" presId="urn:microsoft.com/office/officeart/2005/8/layout/orgChart1"/>
    <dgm:cxn modelId="{7967260C-8629-4AAE-9993-2EF38038E8FF}" type="presParOf" srcId="{53753B74-5FF7-4060-871E-A6B1FED205BA}" destId="{948200B1-3449-4528-B5EB-59B8DB6560A6}" srcOrd="0" destOrd="0" presId="urn:microsoft.com/office/officeart/2005/8/layout/orgChart1"/>
    <dgm:cxn modelId="{675DB1EE-7434-4AFE-99A3-7F60DBF3108E}" type="presParOf" srcId="{53753B74-5FF7-4060-871E-A6B1FED205BA}" destId="{585B87F6-6458-4559-8374-EAC2E2CDCE02}" srcOrd="1" destOrd="0" presId="urn:microsoft.com/office/officeart/2005/8/layout/orgChart1"/>
    <dgm:cxn modelId="{9382890C-636E-453B-BA46-3C8B598C7FA5}" type="presParOf" srcId="{585B87F6-6458-4559-8374-EAC2E2CDCE02}" destId="{956EA919-5053-4467-A2D3-3186551FA2E5}" srcOrd="0" destOrd="0" presId="urn:microsoft.com/office/officeart/2005/8/layout/orgChart1"/>
    <dgm:cxn modelId="{9740C511-C232-4C11-B109-6795C62C343E}" type="presParOf" srcId="{956EA919-5053-4467-A2D3-3186551FA2E5}" destId="{65159487-D156-4569-B5C9-CBFC10BA8E21}" srcOrd="0" destOrd="0" presId="urn:microsoft.com/office/officeart/2005/8/layout/orgChart1"/>
    <dgm:cxn modelId="{668C3698-E4C2-417F-BBBC-578DADD6AFDE}" type="presParOf" srcId="{956EA919-5053-4467-A2D3-3186551FA2E5}" destId="{FCE20009-6F8A-4A39-BFA4-CAC8319A4872}" srcOrd="1" destOrd="0" presId="urn:microsoft.com/office/officeart/2005/8/layout/orgChart1"/>
    <dgm:cxn modelId="{8D949DD2-1423-47D0-91BC-8FBCFF6F5DE2}" type="presParOf" srcId="{585B87F6-6458-4559-8374-EAC2E2CDCE02}" destId="{D891E1E2-7DE8-47B9-8AF0-760F9D255E70}" srcOrd="1" destOrd="0" presId="urn:microsoft.com/office/officeart/2005/8/layout/orgChart1"/>
    <dgm:cxn modelId="{397D71DD-9D0D-4979-8C63-1A4F3AF8DC2F}" type="presParOf" srcId="{585B87F6-6458-4559-8374-EAC2E2CDCE02}" destId="{A2992863-A601-45C5-9265-E6745A6A7D1A}" srcOrd="2" destOrd="0" presId="urn:microsoft.com/office/officeart/2005/8/layout/orgChart1"/>
    <dgm:cxn modelId="{67036C35-1908-44B3-AB24-652A7CC26FC6}" type="presParOf" srcId="{8711F0D0-A4FB-4958-B3E9-1D08DF304F1D}" destId="{A273DD0F-F608-4313-B6E3-B4406FE9ABC0}" srcOrd="2" destOrd="0" presId="urn:microsoft.com/office/officeart/2005/8/layout/orgChart1"/>
    <dgm:cxn modelId="{44713839-3F99-4E84-81E2-0144B63CE86A}" type="presParOf" srcId="{8D6D9E8F-753F-4A80-BFE9-04A9C3CAF8C1}" destId="{85BE31FE-5B98-4E6E-A56F-973F23771A5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200B1-3449-4528-B5EB-59B8DB6560A6}">
      <dsp:nvSpPr>
        <dsp:cNvPr id="0" name=""/>
        <dsp:cNvSpPr/>
      </dsp:nvSpPr>
      <dsp:spPr>
        <a:xfrm>
          <a:off x="6952809" y="1556308"/>
          <a:ext cx="137032" cy="1398809"/>
        </a:xfrm>
        <a:custGeom>
          <a:avLst/>
          <a:gdLst/>
          <a:ahLst/>
          <a:cxnLst/>
          <a:rect l="0" t="0" r="0" b="0"/>
          <a:pathLst>
            <a:path>
              <a:moveTo>
                <a:pt x="0" y="0"/>
              </a:moveTo>
              <a:lnTo>
                <a:pt x="0" y="1398809"/>
              </a:lnTo>
              <a:lnTo>
                <a:pt x="137032" y="13988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BF3BE8-6425-4BD5-A2F0-E7848E2ED96F}">
      <dsp:nvSpPr>
        <dsp:cNvPr id="0" name=""/>
        <dsp:cNvSpPr/>
      </dsp:nvSpPr>
      <dsp:spPr>
        <a:xfrm>
          <a:off x="3887844" y="907687"/>
          <a:ext cx="3430385" cy="191845"/>
        </a:xfrm>
        <a:custGeom>
          <a:avLst/>
          <a:gdLst/>
          <a:ahLst/>
          <a:cxnLst/>
          <a:rect l="0" t="0" r="0" b="0"/>
          <a:pathLst>
            <a:path>
              <a:moveTo>
                <a:pt x="0" y="0"/>
              </a:moveTo>
              <a:lnTo>
                <a:pt x="0" y="95922"/>
              </a:lnTo>
              <a:lnTo>
                <a:pt x="3430385" y="95922"/>
              </a:lnTo>
              <a:lnTo>
                <a:pt x="3430385" y="191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33F4C2-292A-884B-B645-ED56F50A82DC}">
      <dsp:nvSpPr>
        <dsp:cNvPr id="0" name=""/>
        <dsp:cNvSpPr/>
      </dsp:nvSpPr>
      <dsp:spPr>
        <a:xfrm>
          <a:off x="5847412" y="2853551"/>
          <a:ext cx="137032" cy="420233"/>
        </a:xfrm>
        <a:custGeom>
          <a:avLst/>
          <a:gdLst/>
          <a:ahLst/>
          <a:cxnLst/>
          <a:rect l="0" t="0" r="0" b="0"/>
          <a:pathLst>
            <a:path>
              <a:moveTo>
                <a:pt x="0" y="0"/>
              </a:moveTo>
              <a:lnTo>
                <a:pt x="0" y="420233"/>
              </a:lnTo>
              <a:lnTo>
                <a:pt x="137032" y="420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082DD1-EC5E-4804-8A96-E637FFE3FD8D}">
      <dsp:nvSpPr>
        <dsp:cNvPr id="0" name=""/>
        <dsp:cNvSpPr/>
      </dsp:nvSpPr>
      <dsp:spPr>
        <a:xfrm>
          <a:off x="6167112" y="2204930"/>
          <a:ext cx="91440" cy="191845"/>
        </a:xfrm>
        <a:custGeom>
          <a:avLst/>
          <a:gdLst/>
          <a:ahLst/>
          <a:cxnLst/>
          <a:rect l="0" t="0" r="0" b="0"/>
          <a:pathLst>
            <a:path>
              <a:moveTo>
                <a:pt x="45720" y="0"/>
              </a:moveTo>
              <a:lnTo>
                <a:pt x="45720" y="1918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A3AE7D-61FF-40C5-A935-D547737F79AE}">
      <dsp:nvSpPr>
        <dsp:cNvPr id="0" name=""/>
        <dsp:cNvSpPr/>
      </dsp:nvSpPr>
      <dsp:spPr>
        <a:xfrm>
          <a:off x="6167112" y="1556308"/>
          <a:ext cx="91440" cy="191845"/>
        </a:xfrm>
        <a:custGeom>
          <a:avLst/>
          <a:gdLst/>
          <a:ahLst/>
          <a:cxnLst/>
          <a:rect l="0" t="0" r="0" b="0"/>
          <a:pathLst>
            <a:path>
              <a:moveTo>
                <a:pt x="45720" y="0"/>
              </a:moveTo>
              <a:lnTo>
                <a:pt x="45720" y="1918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EAB24D-4C4F-4A01-859B-7846A94406CC}">
      <dsp:nvSpPr>
        <dsp:cNvPr id="0" name=""/>
        <dsp:cNvSpPr/>
      </dsp:nvSpPr>
      <dsp:spPr>
        <a:xfrm>
          <a:off x="3887844" y="907687"/>
          <a:ext cx="2324987" cy="191845"/>
        </a:xfrm>
        <a:custGeom>
          <a:avLst/>
          <a:gdLst/>
          <a:ahLst/>
          <a:cxnLst/>
          <a:rect l="0" t="0" r="0" b="0"/>
          <a:pathLst>
            <a:path>
              <a:moveTo>
                <a:pt x="0" y="0"/>
              </a:moveTo>
              <a:lnTo>
                <a:pt x="0" y="95922"/>
              </a:lnTo>
              <a:lnTo>
                <a:pt x="2324987" y="95922"/>
              </a:lnTo>
              <a:lnTo>
                <a:pt x="2324987" y="191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9C7FCF-E0B9-CE42-8061-DBBB0C020C37}">
      <dsp:nvSpPr>
        <dsp:cNvPr id="0" name=""/>
        <dsp:cNvSpPr/>
      </dsp:nvSpPr>
      <dsp:spPr>
        <a:xfrm>
          <a:off x="4513627" y="1556308"/>
          <a:ext cx="137032" cy="420233"/>
        </a:xfrm>
        <a:custGeom>
          <a:avLst/>
          <a:gdLst/>
          <a:ahLst/>
          <a:cxnLst/>
          <a:rect l="0" t="0" r="0" b="0"/>
          <a:pathLst>
            <a:path>
              <a:moveTo>
                <a:pt x="0" y="0"/>
              </a:moveTo>
              <a:lnTo>
                <a:pt x="0" y="420233"/>
              </a:lnTo>
              <a:lnTo>
                <a:pt x="137032" y="420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50E523-80C2-DB4C-9810-15DC0B828D85}">
      <dsp:nvSpPr>
        <dsp:cNvPr id="0" name=""/>
        <dsp:cNvSpPr/>
      </dsp:nvSpPr>
      <dsp:spPr>
        <a:xfrm>
          <a:off x="3887844" y="907687"/>
          <a:ext cx="991203" cy="191845"/>
        </a:xfrm>
        <a:custGeom>
          <a:avLst/>
          <a:gdLst/>
          <a:ahLst/>
          <a:cxnLst/>
          <a:rect l="0" t="0" r="0" b="0"/>
          <a:pathLst>
            <a:path>
              <a:moveTo>
                <a:pt x="0" y="0"/>
              </a:moveTo>
              <a:lnTo>
                <a:pt x="0" y="95922"/>
              </a:lnTo>
              <a:lnTo>
                <a:pt x="991203" y="95922"/>
              </a:lnTo>
              <a:lnTo>
                <a:pt x="991203" y="191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45A9D2-C29A-4889-ADCD-2671812701A2}">
      <dsp:nvSpPr>
        <dsp:cNvPr id="0" name=""/>
        <dsp:cNvSpPr/>
      </dsp:nvSpPr>
      <dsp:spPr>
        <a:xfrm>
          <a:off x="3408230" y="2204930"/>
          <a:ext cx="137032" cy="420233"/>
        </a:xfrm>
        <a:custGeom>
          <a:avLst/>
          <a:gdLst/>
          <a:ahLst/>
          <a:cxnLst/>
          <a:rect l="0" t="0" r="0" b="0"/>
          <a:pathLst>
            <a:path>
              <a:moveTo>
                <a:pt x="0" y="0"/>
              </a:moveTo>
              <a:lnTo>
                <a:pt x="0" y="420233"/>
              </a:lnTo>
              <a:lnTo>
                <a:pt x="137032" y="420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17B633-932E-4544-B8E9-862942759FB3}">
      <dsp:nvSpPr>
        <dsp:cNvPr id="0" name=""/>
        <dsp:cNvSpPr/>
      </dsp:nvSpPr>
      <dsp:spPr>
        <a:xfrm>
          <a:off x="3727930" y="1556308"/>
          <a:ext cx="91440" cy="191845"/>
        </a:xfrm>
        <a:custGeom>
          <a:avLst/>
          <a:gdLst/>
          <a:ahLst/>
          <a:cxnLst/>
          <a:rect l="0" t="0" r="0" b="0"/>
          <a:pathLst>
            <a:path>
              <a:moveTo>
                <a:pt x="45720" y="0"/>
              </a:moveTo>
              <a:lnTo>
                <a:pt x="45720" y="1918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38B97-FAE1-447D-83B3-8557E1F3356E}">
      <dsp:nvSpPr>
        <dsp:cNvPr id="0" name=""/>
        <dsp:cNvSpPr/>
      </dsp:nvSpPr>
      <dsp:spPr>
        <a:xfrm>
          <a:off x="3773650" y="907687"/>
          <a:ext cx="114193" cy="191845"/>
        </a:xfrm>
        <a:custGeom>
          <a:avLst/>
          <a:gdLst/>
          <a:ahLst/>
          <a:cxnLst/>
          <a:rect l="0" t="0" r="0" b="0"/>
          <a:pathLst>
            <a:path>
              <a:moveTo>
                <a:pt x="114193" y="0"/>
              </a:moveTo>
              <a:lnTo>
                <a:pt x="114193" y="95922"/>
              </a:lnTo>
              <a:lnTo>
                <a:pt x="0" y="95922"/>
              </a:lnTo>
              <a:lnTo>
                <a:pt x="0" y="191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6B8F7-F678-458C-880A-48D4A2339C4C}">
      <dsp:nvSpPr>
        <dsp:cNvPr id="0" name=""/>
        <dsp:cNvSpPr/>
      </dsp:nvSpPr>
      <dsp:spPr>
        <a:xfrm>
          <a:off x="2302833" y="2204930"/>
          <a:ext cx="137032" cy="420233"/>
        </a:xfrm>
        <a:custGeom>
          <a:avLst/>
          <a:gdLst/>
          <a:ahLst/>
          <a:cxnLst/>
          <a:rect l="0" t="0" r="0" b="0"/>
          <a:pathLst>
            <a:path>
              <a:moveTo>
                <a:pt x="0" y="0"/>
              </a:moveTo>
              <a:lnTo>
                <a:pt x="0" y="420233"/>
              </a:lnTo>
              <a:lnTo>
                <a:pt x="137032" y="420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F40328-1947-4634-8A17-E516A2EA2A7E}">
      <dsp:nvSpPr>
        <dsp:cNvPr id="0" name=""/>
        <dsp:cNvSpPr/>
      </dsp:nvSpPr>
      <dsp:spPr>
        <a:xfrm>
          <a:off x="2622533" y="1556308"/>
          <a:ext cx="91440" cy="191845"/>
        </a:xfrm>
        <a:custGeom>
          <a:avLst/>
          <a:gdLst/>
          <a:ahLst/>
          <a:cxnLst/>
          <a:rect l="0" t="0" r="0" b="0"/>
          <a:pathLst>
            <a:path>
              <a:moveTo>
                <a:pt x="45720" y="0"/>
              </a:moveTo>
              <a:lnTo>
                <a:pt x="45720" y="1918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6125E8-8298-4BEE-B9C0-27B05FAABDF4}">
      <dsp:nvSpPr>
        <dsp:cNvPr id="0" name=""/>
        <dsp:cNvSpPr/>
      </dsp:nvSpPr>
      <dsp:spPr>
        <a:xfrm>
          <a:off x="2668253" y="907687"/>
          <a:ext cx="1219590" cy="191845"/>
        </a:xfrm>
        <a:custGeom>
          <a:avLst/>
          <a:gdLst/>
          <a:ahLst/>
          <a:cxnLst/>
          <a:rect l="0" t="0" r="0" b="0"/>
          <a:pathLst>
            <a:path>
              <a:moveTo>
                <a:pt x="1219590" y="0"/>
              </a:moveTo>
              <a:lnTo>
                <a:pt x="1219590" y="95922"/>
              </a:lnTo>
              <a:lnTo>
                <a:pt x="0" y="95922"/>
              </a:lnTo>
              <a:lnTo>
                <a:pt x="0" y="191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69E257-7C32-4C87-89E7-AE8305DA8BEA}">
      <dsp:nvSpPr>
        <dsp:cNvPr id="0" name=""/>
        <dsp:cNvSpPr/>
      </dsp:nvSpPr>
      <dsp:spPr>
        <a:xfrm>
          <a:off x="1197436" y="2204930"/>
          <a:ext cx="137032" cy="420233"/>
        </a:xfrm>
        <a:custGeom>
          <a:avLst/>
          <a:gdLst/>
          <a:ahLst/>
          <a:cxnLst/>
          <a:rect l="0" t="0" r="0" b="0"/>
          <a:pathLst>
            <a:path>
              <a:moveTo>
                <a:pt x="0" y="0"/>
              </a:moveTo>
              <a:lnTo>
                <a:pt x="0" y="420233"/>
              </a:lnTo>
              <a:lnTo>
                <a:pt x="137032" y="420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A548E8-C76D-4793-B7FF-6B75612EF4E9}">
      <dsp:nvSpPr>
        <dsp:cNvPr id="0" name=""/>
        <dsp:cNvSpPr/>
      </dsp:nvSpPr>
      <dsp:spPr>
        <a:xfrm>
          <a:off x="1517136" y="1556308"/>
          <a:ext cx="91440" cy="191845"/>
        </a:xfrm>
        <a:custGeom>
          <a:avLst/>
          <a:gdLst/>
          <a:ahLst/>
          <a:cxnLst/>
          <a:rect l="0" t="0" r="0" b="0"/>
          <a:pathLst>
            <a:path>
              <a:moveTo>
                <a:pt x="45720" y="0"/>
              </a:moveTo>
              <a:lnTo>
                <a:pt x="45720" y="1918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66E3CD-1A3F-4927-A91B-2AE963BE9B51}">
      <dsp:nvSpPr>
        <dsp:cNvPr id="0" name=""/>
        <dsp:cNvSpPr/>
      </dsp:nvSpPr>
      <dsp:spPr>
        <a:xfrm>
          <a:off x="1562856" y="907687"/>
          <a:ext cx="2324987" cy="191845"/>
        </a:xfrm>
        <a:custGeom>
          <a:avLst/>
          <a:gdLst/>
          <a:ahLst/>
          <a:cxnLst/>
          <a:rect l="0" t="0" r="0" b="0"/>
          <a:pathLst>
            <a:path>
              <a:moveTo>
                <a:pt x="2324987" y="0"/>
              </a:moveTo>
              <a:lnTo>
                <a:pt x="2324987" y="95922"/>
              </a:lnTo>
              <a:lnTo>
                <a:pt x="0" y="95922"/>
              </a:lnTo>
              <a:lnTo>
                <a:pt x="0" y="191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C71B57-6A86-445F-8378-0C2E66190B95}">
      <dsp:nvSpPr>
        <dsp:cNvPr id="0" name=""/>
        <dsp:cNvSpPr/>
      </dsp:nvSpPr>
      <dsp:spPr>
        <a:xfrm>
          <a:off x="92039" y="2204930"/>
          <a:ext cx="137032" cy="420233"/>
        </a:xfrm>
        <a:custGeom>
          <a:avLst/>
          <a:gdLst/>
          <a:ahLst/>
          <a:cxnLst/>
          <a:rect l="0" t="0" r="0" b="0"/>
          <a:pathLst>
            <a:path>
              <a:moveTo>
                <a:pt x="0" y="0"/>
              </a:moveTo>
              <a:lnTo>
                <a:pt x="0" y="420233"/>
              </a:lnTo>
              <a:lnTo>
                <a:pt x="137032" y="4202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CAAE44-F361-4C5A-A482-80A9B3EFDC52}">
      <dsp:nvSpPr>
        <dsp:cNvPr id="0" name=""/>
        <dsp:cNvSpPr/>
      </dsp:nvSpPr>
      <dsp:spPr>
        <a:xfrm>
          <a:off x="411739" y="1556308"/>
          <a:ext cx="91440" cy="191845"/>
        </a:xfrm>
        <a:custGeom>
          <a:avLst/>
          <a:gdLst/>
          <a:ahLst/>
          <a:cxnLst/>
          <a:rect l="0" t="0" r="0" b="0"/>
          <a:pathLst>
            <a:path>
              <a:moveTo>
                <a:pt x="45720" y="0"/>
              </a:moveTo>
              <a:lnTo>
                <a:pt x="45720" y="1918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A3E84C-EE56-4E87-820B-6EBD28B9034E}">
      <dsp:nvSpPr>
        <dsp:cNvPr id="0" name=""/>
        <dsp:cNvSpPr/>
      </dsp:nvSpPr>
      <dsp:spPr>
        <a:xfrm>
          <a:off x="457459" y="907687"/>
          <a:ext cx="3430385" cy="191845"/>
        </a:xfrm>
        <a:custGeom>
          <a:avLst/>
          <a:gdLst/>
          <a:ahLst/>
          <a:cxnLst/>
          <a:rect l="0" t="0" r="0" b="0"/>
          <a:pathLst>
            <a:path>
              <a:moveTo>
                <a:pt x="3430385" y="0"/>
              </a:moveTo>
              <a:lnTo>
                <a:pt x="3430385" y="95922"/>
              </a:lnTo>
              <a:lnTo>
                <a:pt x="0" y="95922"/>
              </a:lnTo>
              <a:lnTo>
                <a:pt x="0" y="191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DA4CD-BAC7-4A92-B4F0-EE45CF75FC63}">
      <dsp:nvSpPr>
        <dsp:cNvPr id="0" name=""/>
        <dsp:cNvSpPr/>
      </dsp:nvSpPr>
      <dsp:spPr>
        <a:xfrm>
          <a:off x="3119780" y="247358"/>
          <a:ext cx="1536127" cy="6603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GO-CART</a:t>
          </a:r>
        </a:p>
        <a:p>
          <a:pPr marL="0" lvl="0" indent="0" algn="ctr" defTabSz="311150">
            <a:lnSpc>
              <a:spcPct val="90000"/>
            </a:lnSpc>
            <a:spcBef>
              <a:spcPct val="0"/>
            </a:spcBef>
            <a:spcAft>
              <a:spcPct val="35000"/>
            </a:spcAft>
            <a:buNone/>
          </a:pPr>
          <a:r>
            <a:rPr lang="en-US" sz="700" kern="1200"/>
            <a:t>Project Management: Manoj Lalu</a:t>
          </a:r>
        </a:p>
        <a:p>
          <a:pPr marL="0" lvl="0" indent="0" algn="ctr" defTabSz="311150">
            <a:lnSpc>
              <a:spcPct val="90000"/>
            </a:lnSpc>
            <a:spcBef>
              <a:spcPct val="0"/>
            </a:spcBef>
            <a:spcAft>
              <a:spcPct val="35000"/>
            </a:spcAft>
            <a:buNone/>
          </a:pPr>
          <a:r>
            <a:rPr lang="en-US" sz="700" kern="1200"/>
            <a:t>Oversight: Dean Fergusson</a:t>
          </a:r>
        </a:p>
      </dsp:txBody>
      <dsp:txXfrm>
        <a:off x="3119780" y="247358"/>
        <a:ext cx="1536127" cy="660328"/>
      </dsp:txXfrm>
    </dsp:sp>
    <dsp:sp modelId="{3F023799-0718-4648-AA60-367D275E20C0}">
      <dsp:nvSpPr>
        <dsp:cNvPr id="0" name=""/>
        <dsp:cNvSpPr/>
      </dsp:nvSpPr>
      <dsp:spPr>
        <a:xfrm>
          <a:off x="683" y="1099533"/>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Preclinical &amp; Clinical Systematic Reviews</a:t>
          </a:r>
        </a:p>
      </dsp:txBody>
      <dsp:txXfrm>
        <a:off x="683" y="1099533"/>
        <a:ext cx="913551" cy="456775"/>
      </dsp:txXfrm>
    </dsp:sp>
    <dsp:sp modelId="{3EB49173-15D1-4196-8022-D368C1492D6D}">
      <dsp:nvSpPr>
        <dsp:cNvPr id="0" name=""/>
        <dsp:cNvSpPr/>
      </dsp:nvSpPr>
      <dsp:spPr>
        <a:xfrm>
          <a:off x="683" y="1748154"/>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Lead: Manoj Lalu  </a:t>
          </a:r>
        </a:p>
        <a:p>
          <a:pPr marL="0" lvl="0" indent="0" algn="ctr" defTabSz="311150">
            <a:lnSpc>
              <a:spcPct val="90000"/>
            </a:lnSpc>
            <a:spcBef>
              <a:spcPct val="0"/>
            </a:spcBef>
            <a:spcAft>
              <a:spcPct val="35000"/>
            </a:spcAft>
            <a:buNone/>
          </a:pPr>
          <a:r>
            <a:rPr lang="en-US" sz="700" kern="1200"/>
            <a:t>Co-lead: Dean Fergusson</a:t>
          </a:r>
        </a:p>
      </dsp:txBody>
      <dsp:txXfrm>
        <a:off x="683" y="1748154"/>
        <a:ext cx="913551" cy="456775"/>
      </dsp:txXfrm>
    </dsp:sp>
    <dsp:sp modelId="{15E7B91E-49C6-4B52-9E87-981443DD8395}">
      <dsp:nvSpPr>
        <dsp:cNvPr id="0" name=""/>
        <dsp:cNvSpPr/>
      </dsp:nvSpPr>
      <dsp:spPr>
        <a:xfrm>
          <a:off x="229071" y="2396775"/>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Josh Montroy</a:t>
          </a:r>
        </a:p>
        <a:p>
          <a:pPr marL="0" lvl="0" indent="0" algn="ctr" defTabSz="311150">
            <a:lnSpc>
              <a:spcPct val="90000"/>
            </a:lnSpc>
            <a:spcBef>
              <a:spcPct val="0"/>
            </a:spcBef>
            <a:spcAft>
              <a:spcPct val="35000"/>
            </a:spcAft>
            <a:buNone/>
          </a:pPr>
          <a:r>
            <a:rPr lang="en-US" sz="700" kern="1200"/>
            <a:t>Emma Grigor</a:t>
          </a:r>
        </a:p>
      </dsp:txBody>
      <dsp:txXfrm>
        <a:off x="229071" y="2396775"/>
        <a:ext cx="913551" cy="456775"/>
      </dsp:txXfrm>
    </dsp:sp>
    <dsp:sp modelId="{B6EF0FF8-BD9C-49AD-9C05-5D67088F5A34}">
      <dsp:nvSpPr>
        <dsp:cNvPr id="0" name=""/>
        <dsp:cNvSpPr/>
      </dsp:nvSpPr>
      <dsp:spPr>
        <a:xfrm>
          <a:off x="1106080" y="1099533"/>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Knowledge Translation (Interviews &amp; Survey)</a:t>
          </a:r>
        </a:p>
      </dsp:txBody>
      <dsp:txXfrm>
        <a:off x="1106080" y="1099533"/>
        <a:ext cx="913551" cy="456775"/>
      </dsp:txXfrm>
    </dsp:sp>
    <dsp:sp modelId="{122E98CE-CB51-43CB-B814-E07863DE26D8}">
      <dsp:nvSpPr>
        <dsp:cNvPr id="0" name=""/>
        <dsp:cNvSpPr/>
      </dsp:nvSpPr>
      <dsp:spPr>
        <a:xfrm>
          <a:off x="1106080" y="1748154"/>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Lead: </a:t>
          </a:r>
        </a:p>
        <a:p>
          <a:pPr marL="0" lvl="0" indent="0" algn="ctr" defTabSz="311150">
            <a:lnSpc>
              <a:spcPct val="90000"/>
            </a:lnSpc>
            <a:spcBef>
              <a:spcPct val="0"/>
            </a:spcBef>
            <a:spcAft>
              <a:spcPct val="35000"/>
            </a:spcAft>
            <a:buNone/>
          </a:pPr>
          <a:r>
            <a:rPr lang="en-US" sz="700" kern="1200"/>
            <a:t>Justin Presseau</a:t>
          </a:r>
        </a:p>
      </dsp:txBody>
      <dsp:txXfrm>
        <a:off x="1106080" y="1748154"/>
        <a:ext cx="913551" cy="456775"/>
      </dsp:txXfrm>
    </dsp:sp>
    <dsp:sp modelId="{1AA35455-0DB3-4996-A031-97ED8664618C}">
      <dsp:nvSpPr>
        <dsp:cNvPr id="0" name=""/>
        <dsp:cNvSpPr/>
      </dsp:nvSpPr>
      <dsp:spPr>
        <a:xfrm>
          <a:off x="1334468" y="2396775"/>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Sarah Asad</a:t>
          </a:r>
        </a:p>
        <a:p>
          <a:pPr marL="0" lvl="0" indent="0" algn="ctr" defTabSz="311150">
            <a:lnSpc>
              <a:spcPct val="90000"/>
            </a:lnSpc>
            <a:spcBef>
              <a:spcPct val="0"/>
            </a:spcBef>
            <a:spcAft>
              <a:spcPct val="35000"/>
            </a:spcAft>
            <a:buNone/>
          </a:pPr>
          <a:r>
            <a:rPr lang="en-US" sz="700" kern="1200"/>
            <a:t>Gisell Castillo</a:t>
          </a:r>
        </a:p>
        <a:p>
          <a:pPr marL="0" lvl="0" indent="0" algn="ctr" defTabSz="311150">
            <a:lnSpc>
              <a:spcPct val="90000"/>
            </a:lnSpc>
            <a:spcBef>
              <a:spcPct val="0"/>
            </a:spcBef>
            <a:spcAft>
              <a:spcPct val="35000"/>
            </a:spcAft>
            <a:buNone/>
          </a:pPr>
          <a:r>
            <a:rPr lang="en-US" sz="700" kern="1200"/>
            <a:t>Madison Foster</a:t>
          </a:r>
        </a:p>
      </dsp:txBody>
      <dsp:txXfrm>
        <a:off x="1334468" y="2396775"/>
        <a:ext cx="913551" cy="456775"/>
      </dsp:txXfrm>
    </dsp:sp>
    <dsp:sp modelId="{5BB4390F-9ABD-4B93-9781-6E467084A4B4}">
      <dsp:nvSpPr>
        <dsp:cNvPr id="0" name=""/>
        <dsp:cNvSpPr/>
      </dsp:nvSpPr>
      <dsp:spPr>
        <a:xfrm>
          <a:off x="2211478" y="1099533"/>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Early Economic Analysis</a:t>
          </a:r>
        </a:p>
      </dsp:txBody>
      <dsp:txXfrm>
        <a:off x="2211478" y="1099533"/>
        <a:ext cx="913551" cy="456775"/>
      </dsp:txXfrm>
    </dsp:sp>
    <dsp:sp modelId="{D5EEA419-36F1-48B4-A7B0-C3941CEA2F87}">
      <dsp:nvSpPr>
        <dsp:cNvPr id="0" name=""/>
        <dsp:cNvSpPr/>
      </dsp:nvSpPr>
      <dsp:spPr>
        <a:xfrm>
          <a:off x="2211478" y="1748154"/>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Lead: Kednapa Thavorn</a:t>
          </a:r>
        </a:p>
      </dsp:txBody>
      <dsp:txXfrm>
        <a:off x="2211478" y="1748154"/>
        <a:ext cx="913551" cy="456775"/>
      </dsp:txXfrm>
    </dsp:sp>
    <dsp:sp modelId="{4EB9D060-6D96-4FCE-BA41-6D237FB83EAF}">
      <dsp:nvSpPr>
        <dsp:cNvPr id="0" name=""/>
        <dsp:cNvSpPr/>
      </dsp:nvSpPr>
      <dsp:spPr>
        <a:xfrm>
          <a:off x="2439865" y="2396775"/>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Sasha Van Katwyk</a:t>
          </a:r>
        </a:p>
      </dsp:txBody>
      <dsp:txXfrm>
        <a:off x="2439865" y="2396775"/>
        <a:ext cx="913551" cy="456775"/>
      </dsp:txXfrm>
    </dsp:sp>
    <dsp:sp modelId="{510DBD74-6C5E-4B76-AD2D-302A2FA0F052}">
      <dsp:nvSpPr>
        <dsp:cNvPr id="0" name=""/>
        <dsp:cNvSpPr/>
      </dsp:nvSpPr>
      <dsp:spPr>
        <a:xfrm>
          <a:off x="3316875" y="1099533"/>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Retrospective  &amp; Prospective Cohort Studies</a:t>
          </a:r>
        </a:p>
      </dsp:txBody>
      <dsp:txXfrm>
        <a:off x="3316875" y="1099533"/>
        <a:ext cx="913551" cy="456775"/>
      </dsp:txXfrm>
    </dsp:sp>
    <dsp:sp modelId="{B176BE1B-5136-4730-B34A-578CF6EA49C2}">
      <dsp:nvSpPr>
        <dsp:cNvPr id="0" name=""/>
        <dsp:cNvSpPr/>
      </dsp:nvSpPr>
      <dsp:spPr>
        <a:xfrm>
          <a:off x="3316875" y="1748154"/>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Lead: Natasha Kekre</a:t>
          </a:r>
        </a:p>
        <a:p>
          <a:pPr marL="0" lvl="0" indent="0" algn="ctr" defTabSz="311150">
            <a:lnSpc>
              <a:spcPct val="90000"/>
            </a:lnSpc>
            <a:spcBef>
              <a:spcPct val="0"/>
            </a:spcBef>
            <a:spcAft>
              <a:spcPct val="35000"/>
            </a:spcAft>
            <a:buNone/>
          </a:pPr>
          <a:r>
            <a:rPr lang="en-US" sz="700" kern="1200"/>
            <a:t>Co-lead for prospective:  Dean Fergusson </a:t>
          </a:r>
        </a:p>
      </dsp:txBody>
      <dsp:txXfrm>
        <a:off x="3316875" y="1748154"/>
        <a:ext cx="913551" cy="456775"/>
      </dsp:txXfrm>
    </dsp:sp>
    <dsp:sp modelId="{87696026-A9BC-4FF5-B920-DCE2871A4074}">
      <dsp:nvSpPr>
        <dsp:cNvPr id="0" name=""/>
        <dsp:cNvSpPr/>
      </dsp:nvSpPr>
      <dsp:spPr>
        <a:xfrm>
          <a:off x="3545262" y="2396775"/>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Josh Montroy</a:t>
          </a:r>
        </a:p>
      </dsp:txBody>
      <dsp:txXfrm>
        <a:off x="3545262" y="2396775"/>
        <a:ext cx="913551" cy="456775"/>
      </dsp:txXfrm>
    </dsp:sp>
    <dsp:sp modelId="{9F0EC405-2F23-3946-98E5-F63D7CF5791C}">
      <dsp:nvSpPr>
        <dsp:cNvPr id="0" name=""/>
        <dsp:cNvSpPr/>
      </dsp:nvSpPr>
      <dsp:spPr>
        <a:xfrm>
          <a:off x="4422272" y="1099533"/>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Production &amp; Testing of Cell Product</a:t>
          </a:r>
        </a:p>
      </dsp:txBody>
      <dsp:txXfrm>
        <a:off x="4422272" y="1099533"/>
        <a:ext cx="913551" cy="456775"/>
      </dsp:txXfrm>
    </dsp:sp>
    <dsp:sp modelId="{FF6E4F3B-DE7B-2241-85BC-EFE01095235E}">
      <dsp:nvSpPr>
        <dsp:cNvPr id="0" name=""/>
        <dsp:cNvSpPr/>
      </dsp:nvSpPr>
      <dsp:spPr>
        <a:xfrm>
          <a:off x="4650659" y="1748154"/>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Robert Holt</a:t>
          </a:r>
        </a:p>
      </dsp:txBody>
      <dsp:txXfrm>
        <a:off x="4650659" y="1748154"/>
        <a:ext cx="913551" cy="456775"/>
      </dsp:txXfrm>
    </dsp:sp>
    <dsp:sp modelId="{40BF9E02-4724-41CA-92A6-363B147BA396}">
      <dsp:nvSpPr>
        <dsp:cNvPr id="0" name=""/>
        <dsp:cNvSpPr/>
      </dsp:nvSpPr>
      <dsp:spPr>
        <a:xfrm>
          <a:off x="5756056" y="1099533"/>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Clinical Trial </a:t>
          </a:r>
        </a:p>
      </dsp:txBody>
      <dsp:txXfrm>
        <a:off x="5756056" y="1099533"/>
        <a:ext cx="913551" cy="456775"/>
      </dsp:txXfrm>
    </dsp:sp>
    <dsp:sp modelId="{BF5C13D5-585C-43CE-BD61-ABE8C8D30766}">
      <dsp:nvSpPr>
        <dsp:cNvPr id="0" name=""/>
        <dsp:cNvSpPr/>
      </dsp:nvSpPr>
      <dsp:spPr>
        <a:xfrm>
          <a:off x="5756056" y="1748154"/>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Lead: </a:t>
          </a:r>
        </a:p>
        <a:p>
          <a:pPr marL="0" lvl="0" indent="0" algn="ctr" defTabSz="311150">
            <a:lnSpc>
              <a:spcPct val="90000"/>
            </a:lnSpc>
            <a:spcBef>
              <a:spcPct val="0"/>
            </a:spcBef>
            <a:spcAft>
              <a:spcPct val="35000"/>
            </a:spcAft>
            <a:buNone/>
          </a:pPr>
          <a:r>
            <a:rPr lang="en-US" sz="700" kern="1200"/>
            <a:t>Natasha Kekre </a:t>
          </a:r>
        </a:p>
      </dsp:txBody>
      <dsp:txXfrm>
        <a:off x="5756056" y="1748154"/>
        <a:ext cx="913551" cy="456775"/>
      </dsp:txXfrm>
    </dsp:sp>
    <dsp:sp modelId="{FAE17A60-E63D-44E9-9F8F-8370621603CB}">
      <dsp:nvSpPr>
        <dsp:cNvPr id="0" name=""/>
        <dsp:cNvSpPr/>
      </dsp:nvSpPr>
      <dsp:spPr>
        <a:xfrm>
          <a:off x="5756056" y="2396775"/>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Trial</a:t>
          </a:r>
          <a:r>
            <a:rPr lang="en-US" sz="700" kern="1200" baseline="0"/>
            <a:t> Protcol </a:t>
          </a:r>
          <a:endParaRPr lang="en-US" sz="700" kern="1200"/>
        </a:p>
      </dsp:txBody>
      <dsp:txXfrm>
        <a:off x="5756056" y="2396775"/>
        <a:ext cx="913551" cy="456775"/>
      </dsp:txXfrm>
    </dsp:sp>
    <dsp:sp modelId="{B6CE9E42-0F1B-8C45-9936-F3C26B215AD3}">
      <dsp:nvSpPr>
        <dsp:cNvPr id="0" name=""/>
        <dsp:cNvSpPr/>
      </dsp:nvSpPr>
      <dsp:spPr>
        <a:xfrm>
          <a:off x="5984444" y="3045397"/>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Leads: Natasha Kekre, Dean Fergusson, Manoj Lalu</a:t>
          </a:r>
        </a:p>
      </dsp:txBody>
      <dsp:txXfrm>
        <a:off x="5984444" y="3045397"/>
        <a:ext cx="913551" cy="456775"/>
      </dsp:txXfrm>
    </dsp:sp>
    <dsp:sp modelId="{EF0BC977-0241-4F6E-ABBF-7157E92DB75A}">
      <dsp:nvSpPr>
        <dsp:cNvPr id="0" name=""/>
        <dsp:cNvSpPr/>
      </dsp:nvSpPr>
      <dsp:spPr>
        <a:xfrm>
          <a:off x="6861453" y="1099533"/>
          <a:ext cx="913551" cy="4567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Integrated Knowledge Users</a:t>
          </a:r>
        </a:p>
      </dsp:txBody>
      <dsp:txXfrm>
        <a:off x="6861453" y="1099533"/>
        <a:ext cx="913551" cy="456775"/>
      </dsp:txXfrm>
    </dsp:sp>
    <dsp:sp modelId="{65159487-D156-4569-B5C9-CBFC10BA8E21}">
      <dsp:nvSpPr>
        <dsp:cNvPr id="0" name=""/>
        <dsp:cNvSpPr/>
      </dsp:nvSpPr>
      <dsp:spPr>
        <a:xfrm>
          <a:off x="7089841" y="1748154"/>
          <a:ext cx="913551" cy="24139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Patient Partners:</a:t>
          </a:r>
        </a:p>
        <a:p>
          <a:pPr marL="0" lvl="0" indent="0" algn="ctr" defTabSz="311150">
            <a:lnSpc>
              <a:spcPct val="90000"/>
            </a:lnSpc>
            <a:spcBef>
              <a:spcPct val="0"/>
            </a:spcBef>
            <a:spcAft>
              <a:spcPct val="35000"/>
            </a:spcAft>
            <a:buNone/>
          </a:pPr>
          <a:r>
            <a:rPr lang="en-US" sz="700" kern="1200"/>
            <a:t>Terry Hawrysh</a:t>
          </a:r>
        </a:p>
        <a:p>
          <a:pPr marL="0" lvl="0" indent="0" algn="ctr" defTabSz="311150">
            <a:lnSpc>
              <a:spcPct val="90000"/>
            </a:lnSpc>
            <a:spcBef>
              <a:spcPct val="0"/>
            </a:spcBef>
            <a:spcAft>
              <a:spcPct val="35000"/>
            </a:spcAft>
            <a:buNone/>
          </a:pPr>
          <a:r>
            <a:rPr lang="en-US" sz="700" kern="1200"/>
            <a:t>Stuart Schwartz</a:t>
          </a:r>
        </a:p>
        <a:p>
          <a:pPr marL="0" lvl="0" indent="0" algn="ctr" defTabSz="311150">
            <a:lnSpc>
              <a:spcPct val="90000"/>
            </a:lnSpc>
            <a:spcBef>
              <a:spcPct val="0"/>
            </a:spcBef>
            <a:spcAft>
              <a:spcPct val="35000"/>
            </a:spcAft>
            <a:buNone/>
          </a:pPr>
          <a:endParaRPr lang="en-US" sz="700" kern="1200"/>
        </a:p>
        <a:p>
          <a:pPr marL="0" lvl="0" indent="0" algn="ctr" defTabSz="311150">
            <a:lnSpc>
              <a:spcPct val="90000"/>
            </a:lnSpc>
            <a:spcBef>
              <a:spcPct val="0"/>
            </a:spcBef>
            <a:spcAft>
              <a:spcPct val="35000"/>
            </a:spcAft>
            <a:buNone/>
          </a:pPr>
          <a:r>
            <a:rPr lang="en-US" sz="700" kern="1200"/>
            <a:t>Physician Partners:</a:t>
          </a:r>
        </a:p>
        <a:p>
          <a:pPr marL="0" lvl="0" indent="0" algn="ctr" defTabSz="311150">
            <a:lnSpc>
              <a:spcPct val="90000"/>
            </a:lnSpc>
            <a:spcBef>
              <a:spcPct val="0"/>
            </a:spcBef>
            <a:spcAft>
              <a:spcPct val="35000"/>
            </a:spcAft>
            <a:buNone/>
          </a:pPr>
          <a:r>
            <a:rPr lang="en-US" sz="700" kern="1200"/>
            <a:t>Matthew Seftel</a:t>
          </a:r>
        </a:p>
        <a:p>
          <a:pPr marL="0" lvl="0" indent="0" algn="ctr" defTabSz="311150">
            <a:lnSpc>
              <a:spcPct val="90000"/>
            </a:lnSpc>
            <a:spcBef>
              <a:spcPct val="0"/>
            </a:spcBef>
            <a:spcAft>
              <a:spcPct val="35000"/>
            </a:spcAft>
            <a:buNone/>
          </a:pPr>
          <a:endParaRPr lang="en-US" sz="700" kern="1200"/>
        </a:p>
        <a:p>
          <a:pPr marL="0" lvl="0" indent="0" algn="ctr" defTabSz="311150">
            <a:lnSpc>
              <a:spcPct val="90000"/>
            </a:lnSpc>
            <a:spcBef>
              <a:spcPct val="0"/>
            </a:spcBef>
            <a:spcAft>
              <a:spcPct val="35000"/>
            </a:spcAft>
            <a:buNone/>
          </a:pPr>
          <a:r>
            <a:rPr lang="en-US" sz="700" kern="1200"/>
            <a:t>Clinical Trial Protocol and Clinical Trial Design Advisement:</a:t>
          </a:r>
        </a:p>
        <a:p>
          <a:pPr marL="0" lvl="0" indent="0" algn="ctr" defTabSz="311150">
            <a:lnSpc>
              <a:spcPct val="90000"/>
            </a:lnSpc>
            <a:spcBef>
              <a:spcPct val="0"/>
            </a:spcBef>
            <a:spcAft>
              <a:spcPct val="35000"/>
            </a:spcAft>
            <a:buNone/>
          </a:pPr>
          <a:r>
            <a:rPr lang="en-US" sz="700" kern="1200"/>
            <a:t>Harry Atkins</a:t>
          </a:r>
        </a:p>
        <a:p>
          <a:pPr marL="0" lvl="0" indent="0" algn="ctr" defTabSz="311150">
            <a:lnSpc>
              <a:spcPct val="90000"/>
            </a:lnSpc>
            <a:spcBef>
              <a:spcPct val="0"/>
            </a:spcBef>
            <a:spcAft>
              <a:spcPct val="35000"/>
            </a:spcAft>
            <a:buNone/>
          </a:pPr>
          <a:r>
            <a:rPr lang="en-US" sz="700" kern="1200"/>
            <a:t>Kevin Hay</a:t>
          </a:r>
        </a:p>
        <a:p>
          <a:pPr marL="0" lvl="0" indent="0" algn="ctr" defTabSz="311150">
            <a:lnSpc>
              <a:spcPct val="90000"/>
            </a:lnSpc>
            <a:spcBef>
              <a:spcPct val="0"/>
            </a:spcBef>
            <a:spcAft>
              <a:spcPct val="35000"/>
            </a:spcAft>
            <a:buNone/>
          </a:pPr>
          <a:endParaRPr lang="en-US" sz="700" kern="1200"/>
        </a:p>
        <a:p>
          <a:pPr marL="0" lvl="0" indent="0" algn="ctr" defTabSz="311150">
            <a:lnSpc>
              <a:spcPct val="90000"/>
            </a:lnSpc>
            <a:spcBef>
              <a:spcPct val="0"/>
            </a:spcBef>
            <a:spcAft>
              <a:spcPct val="35000"/>
            </a:spcAft>
            <a:buNone/>
          </a:pPr>
          <a:r>
            <a:rPr lang="en-US" sz="700" kern="1200"/>
            <a:t>Regulatory Expertise:</a:t>
          </a:r>
        </a:p>
        <a:p>
          <a:pPr marL="0" lvl="0" indent="0" algn="ctr" defTabSz="311150">
            <a:lnSpc>
              <a:spcPct val="90000"/>
            </a:lnSpc>
            <a:spcBef>
              <a:spcPct val="0"/>
            </a:spcBef>
            <a:spcAft>
              <a:spcPct val="35000"/>
            </a:spcAft>
            <a:buNone/>
          </a:pPr>
          <a:r>
            <a:rPr lang="en-US" sz="700" kern="1200"/>
            <a:t>Patrick Bedford</a:t>
          </a:r>
        </a:p>
        <a:p>
          <a:pPr marL="0" lvl="0" indent="0" algn="ctr" defTabSz="311150">
            <a:lnSpc>
              <a:spcPct val="90000"/>
            </a:lnSpc>
            <a:spcBef>
              <a:spcPct val="0"/>
            </a:spcBef>
            <a:spcAft>
              <a:spcPct val="35000"/>
            </a:spcAft>
            <a:buNone/>
          </a:pPr>
          <a:endParaRPr lang="en-US" sz="700" kern="1200"/>
        </a:p>
        <a:p>
          <a:pPr marL="0" lvl="0" indent="0" algn="ctr" defTabSz="311150">
            <a:lnSpc>
              <a:spcPct val="90000"/>
            </a:lnSpc>
            <a:spcBef>
              <a:spcPct val="0"/>
            </a:spcBef>
            <a:spcAft>
              <a:spcPct val="35000"/>
            </a:spcAft>
            <a:buNone/>
          </a:pPr>
          <a:endParaRPr lang="en-US" sz="700" kern="1200"/>
        </a:p>
      </dsp:txBody>
      <dsp:txXfrm>
        <a:off x="7089841" y="1748154"/>
        <a:ext cx="913551" cy="24139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59E5DCECE564FA10C6398EE97DD9D" ma:contentTypeVersion="14" ma:contentTypeDescription="Create a new document." ma:contentTypeScope="" ma:versionID="9a47b2fbb963ff525495cb87e314b885">
  <xsd:schema xmlns:xsd="http://www.w3.org/2001/XMLSchema" xmlns:xs="http://www.w3.org/2001/XMLSchema" xmlns:p="http://schemas.microsoft.com/office/2006/metadata/properties" xmlns:ns1="http://schemas.microsoft.com/sharepoint/v3" xmlns:ns2="656be2df-9102-49c3-a304-3ca3d909afcc" xmlns:ns3="8e132c6d-ff9c-4589-9da1-cde70267966d" targetNamespace="http://schemas.microsoft.com/office/2006/metadata/properties" ma:root="true" ma:fieldsID="bd9202c04443d5b09781bf2bd42bea56" ns1:_="" ns2:_="" ns3:_="">
    <xsd:import namespace="http://schemas.microsoft.com/sharepoint/v3"/>
    <xsd:import namespace="656be2df-9102-49c3-a304-3ca3d909afcc"/>
    <xsd:import namespace="8e132c6d-ff9c-4589-9da1-cde7026796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be2df-9102-49c3-a304-3ca3d909a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32c6d-ff9c-4589-9da1-cde7026796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7A3D9810384A64094AC1363CB08A2BD" ma:contentTypeVersion="13" ma:contentTypeDescription="Create a new document." ma:contentTypeScope="" ma:versionID="0aefe993e1d8e49e20ab95b5d574f994">
  <xsd:schema xmlns:xsd="http://www.w3.org/2001/XMLSchema" xmlns:xs="http://www.w3.org/2001/XMLSchema" xmlns:p="http://schemas.microsoft.com/office/2006/metadata/properties" xmlns:ns3="afd3dc8e-bfa2-4eba-ba60-8c878d00bf0e" xmlns:ns4="f9fc8f11-afd5-409e-95ed-5c8765286748" targetNamespace="http://schemas.microsoft.com/office/2006/metadata/properties" ma:root="true" ma:fieldsID="4403413e45605e3aadc3fc38fa494d83" ns3:_="" ns4:_="">
    <xsd:import namespace="afd3dc8e-bfa2-4eba-ba60-8c878d00bf0e"/>
    <xsd:import namespace="f9fc8f11-afd5-409e-95ed-5c87652867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3dc8e-bfa2-4eba-ba60-8c878d00bf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c8f11-afd5-409e-95ed-5c87652867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F237D08-7C0B-4B5F-80EC-091F1398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6be2df-9102-49c3-a304-3ca3d909afcc"/>
    <ds:schemaRef ds:uri="8e132c6d-ff9c-4589-9da1-cde702679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D9A18-36F7-4C76-A1D3-BCCEEA7AB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3dc8e-bfa2-4eba-ba60-8c878d00bf0e"/>
    <ds:schemaRef ds:uri="f9fc8f11-afd5-409e-95ed-5c8765286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617F2-B0EB-4535-98BD-5B7EA89020E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5E6AAC-53A5-4485-A0C1-1D197ACBB23D}">
  <ds:schemaRefs>
    <ds:schemaRef ds:uri="http://schemas.microsoft.com/sharepoint/v3/contenttype/forms"/>
  </ds:schemaRefs>
</ds:datastoreItem>
</file>

<file path=customXml/itemProps5.xml><?xml version="1.0" encoding="utf-8"?>
<ds:datastoreItem xmlns:ds="http://schemas.openxmlformats.org/officeDocument/2006/customXml" ds:itemID="{D9C88E4B-67FF-4CD1-A02A-FE297401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Foster</dc:creator>
  <cp:keywords/>
  <dc:description/>
  <cp:lastModifiedBy>Madison Foster</cp:lastModifiedBy>
  <cp:revision>3</cp:revision>
  <dcterms:created xsi:type="dcterms:W3CDTF">2020-07-17T21:27:00Z</dcterms:created>
  <dcterms:modified xsi:type="dcterms:W3CDTF">2020-07-17T21:48:00Z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0x0101006DD59E5DCECE564FA10C6398EE97DD9D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