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0A" w:rsidRPr="0059739F" w:rsidRDefault="00247A0A" w:rsidP="00247A0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b/>
          <w:sz w:val="20"/>
          <w:szCs w:val="20"/>
        </w:rPr>
      </w:pPr>
      <w:r w:rsidRPr="0059739F">
        <w:rPr>
          <w:rFonts w:ascii="Times New Roman" w:hAnsi="Times New Roman" w:cs="Times New Roman"/>
          <w:b/>
          <w:sz w:val="20"/>
          <w:szCs w:val="20"/>
        </w:rPr>
        <w:t>Appendix</w:t>
      </w:r>
    </w:p>
    <w:p w:rsidR="00247A0A" w:rsidRPr="0059739F" w:rsidRDefault="00247A0A" w:rsidP="00247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A0A" w:rsidRPr="0059739F" w:rsidRDefault="00247A0A" w:rsidP="00247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39F">
        <w:rPr>
          <w:rFonts w:ascii="Times New Roman" w:hAnsi="Times New Roman" w:cs="Times New Roman"/>
          <w:sz w:val="20"/>
          <w:szCs w:val="20"/>
        </w:rPr>
        <w:t>Appendix I (Country by GDP per capita)</w:t>
      </w:r>
    </w:p>
    <w:p w:rsidR="00247A0A" w:rsidRPr="0059739F" w:rsidRDefault="00247A0A" w:rsidP="00247A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7A0A" w:rsidRPr="0059739F" w:rsidRDefault="00247A0A" w:rsidP="00247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39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BA93FC3" wp14:editId="76FFE1F8">
            <wp:extent cx="6321365" cy="2329132"/>
            <wp:effectExtent l="19050" t="0" r="2228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47A0A" w:rsidRPr="0059739F" w:rsidRDefault="00247A0A" w:rsidP="00247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A0A" w:rsidRPr="0059739F" w:rsidRDefault="00247A0A" w:rsidP="00247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39F">
        <w:rPr>
          <w:rFonts w:ascii="Times New Roman" w:hAnsi="Times New Roman" w:cs="Times New Roman"/>
          <w:sz w:val="20"/>
          <w:szCs w:val="20"/>
        </w:rPr>
        <w:t>Source: World Bank 2019</w:t>
      </w:r>
    </w:p>
    <w:p w:rsidR="00247A0A" w:rsidRPr="0059739F" w:rsidRDefault="00247A0A" w:rsidP="00247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A0A" w:rsidRPr="0059739F" w:rsidRDefault="00247A0A" w:rsidP="00247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39F">
        <w:rPr>
          <w:rFonts w:ascii="Times New Roman" w:hAnsi="Times New Roman" w:cs="Times New Roman"/>
          <w:sz w:val="20"/>
          <w:szCs w:val="20"/>
        </w:rPr>
        <w:t>Appendix II (Country List)</w:t>
      </w:r>
    </w:p>
    <w:p w:rsidR="00247A0A" w:rsidRPr="0059739F" w:rsidRDefault="00247A0A" w:rsidP="00247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991"/>
        <w:gridCol w:w="1327"/>
        <w:gridCol w:w="1243"/>
        <w:gridCol w:w="1217"/>
        <w:gridCol w:w="1048"/>
        <w:gridCol w:w="1170"/>
        <w:gridCol w:w="1096"/>
      </w:tblGrid>
      <w:tr w:rsidR="00247A0A" w:rsidRPr="0059739F" w:rsidTr="006B2628">
        <w:tc>
          <w:tcPr>
            <w:tcW w:w="127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Afghanistan</w:t>
            </w:r>
          </w:p>
        </w:tc>
        <w:tc>
          <w:tcPr>
            <w:tcW w:w="1002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1327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Azerbaijan</w:t>
            </w:r>
          </w:p>
        </w:tc>
        <w:tc>
          <w:tcPr>
            <w:tcW w:w="1309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Bahrain</w:t>
            </w:r>
          </w:p>
        </w:tc>
        <w:tc>
          <w:tcPr>
            <w:tcW w:w="123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Bangladesh</w:t>
            </w:r>
          </w:p>
        </w:tc>
        <w:tc>
          <w:tcPr>
            <w:tcW w:w="1086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Bhutan</w:t>
            </w:r>
          </w:p>
        </w:tc>
        <w:tc>
          <w:tcPr>
            <w:tcW w:w="1231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 xml:space="preserve">Brunei </w:t>
            </w:r>
          </w:p>
        </w:tc>
        <w:tc>
          <w:tcPr>
            <w:tcW w:w="1111" w:type="dxa"/>
          </w:tcPr>
          <w:p w:rsidR="00247A0A" w:rsidRPr="0059739F" w:rsidRDefault="00247A0A" w:rsidP="006B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Cambodia</w:t>
            </w:r>
          </w:p>
        </w:tc>
      </w:tr>
      <w:tr w:rsidR="00247A0A" w:rsidRPr="0059739F" w:rsidTr="006B2628">
        <w:tc>
          <w:tcPr>
            <w:tcW w:w="127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02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1327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 xml:space="preserve">Hong Kong </w:t>
            </w:r>
          </w:p>
        </w:tc>
        <w:tc>
          <w:tcPr>
            <w:tcW w:w="1309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23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1086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Iran</w:t>
            </w:r>
          </w:p>
        </w:tc>
        <w:tc>
          <w:tcPr>
            <w:tcW w:w="1231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Iraq</w:t>
            </w:r>
          </w:p>
        </w:tc>
        <w:tc>
          <w:tcPr>
            <w:tcW w:w="1111" w:type="dxa"/>
          </w:tcPr>
          <w:p w:rsidR="00247A0A" w:rsidRPr="0059739F" w:rsidRDefault="00247A0A" w:rsidP="006B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Israel</w:t>
            </w:r>
          </w:p>
        </w:tc>
      </w:tr>
      <w:tr w:rsidR="00247A0A" w:rsidRPr="0059739F" w:rsidTr="006B2628">
        <w:tc>
          <w:tcPr>
            <w:tcW w:w="127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02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</w:p>
        </w:tc>
        <w:tc>
          <w:tcPr>
            <w:tcW w:w="1327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Kazakhstan</w:t>
            </w:r>
          </w:p>
        </w:tc>
        <w:tc>
          <w:tcPr>
            <w:tcW w:w="1309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North Korea</w:t>
            </w:r>
          </w:p>
        </w:tc>
        <w:tc>
          <w:tcPr>
            <w:tcW w:w="123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South Korea</w:t>
            </w:r>
          </w:p>
        </w:tc>
        <w:tc>
          <w:tcPr>
            <w:tcW w:w="1086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Kuwait</w:t>
            </w:r>
          </w:p>
        </w:tc>
        <w:tc>
          <w:tcPr>
            <w:tcW w:w="1231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Kyrgyz Republic</w:t>
            </w:r>
          </w:p>
        </w:tc>
        <w:tc>
          <w:tcPr>
            <w:tcW w:w="1111" w:type="dxa"/>
          </w:tcPr>
          <w:p w:rsidR="00247A0A" w:rsidRPr="0059739F" w:rsidRDefault="00247A0A" w:rsidP="006B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Lao PDR</w:t>
            </w:r>
          </w:p>
        </w:tc>
      </w:tr>
      <w:tr w:rsidR="00247A0A" w:rsidRPr="0059739F" w:rsidTr="006B2628">
        <w:tc>
          <w:tcPr>
            <w:tcW w:w="127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Lebanon</w:t>
            </w:r>
          </w:p>
        </w:tc>
        <w:tc>
          <w:tcPr>
            <w:tcW w:w="1002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1327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Mongolia</w:t>
            </w:r>
          </w:p>
        </w:tc>
        <w:tc>
          <w:tcPr>
            <w:tcW w:w="1309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Myanmar</w:t>
            </w:r>
          </w:p>
        </w:tc>
        <w:tc>
          <w:tcPr>
            <w:tcW w:w="123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1086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Oman</w:t>
            </w:r>
          </w:p>
        </w:tc>
        <w:tc>
          <w:tcPr>
            <w:tcW w:w="1231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1111" w:type="dxa"/>
          </w:tcPr>
          <w:p w:rsidR="00247A0A" w:rsidRPr="0059739F" w:rsidRDefault="00247A0A" w:rsidP="006B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Papua New Guinea</w:t>
            </w:r>
          </w:p>
        </w:tc>
      </w:tr>
      <w:tr w:rsidR="00247A0A" w:rsidRPr="0059739F" w:rsidTr="006B2628">
        <w:tc>
          <w:tcPr>
            <w:tcW w:w="127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1002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Qatar</w:t>
            </w:r>
          </w:p>
        </w:tc>
        <w:tc>
          <w:tcPr>
            <w:tcW w:w="1327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309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123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1086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Sri Lanka</w:t>
            </w:r>
          </w:p>
        </w:tc>
        <w:tc>
          <w:tcPr>
            <w:tcW w:w="1231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Syria</w:t>
            </w:r>
          </w:p>
        </w:tc>
        <w:tc>
          <w:tcPr>
            <w:tcW w:w="1111" w:type="dxa"/>
          </w:tcPr>
          <w:p w:rsidR="00247A0A" w:rsidRPr="0059739F" w:rsidRDefault="00247A0A" w:rsidP="006B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Tajikistan</w:t>
            </w:r>
          </w:p>
        </w:tc>
      </w:tr>
      <w:tr w:rsidR="00247A0A" w:rsidRPr="0059739F" w:rsidTr="006B2628">
        <w:tc>
          <w:tcPr>
            <w:tcW w:w="127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1002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327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Turkmenistan</w:t>
            </w:r>
          </w:p>
        </w:tc>
        <w:tc>
          <w:tcPr>
            <w:tcW w:w="1309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UAE</w:t>
            </w:r>
          </w:p>
        </w:tc>
        <w:tc>
          <w:tcPr>
            <w:tcW w:w="1235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Uzbekistan</w:t>
            </w:r>
          </w:p>
        </w:tc>
        <w:tc>
          <w:tcPr>
            <w:tcW w:w="1086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1231" w:type="dxa"/>
          </w:tcPr>
          <w:p w:rsidR="00247A0A" w:rsidRPr="0059739F" w:rsidRDefault="00247A0A" w:rsidP="006B2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9F">
              <w:rPr>
                <w:rFonts w:ascii="Times New Roman" w:hAnsi="Times New Roman" w:cs="Times New Roman"/>
                <w:sz w:val="20"/>
                <w:szCs w:val="20"/>
              </w:rPr>
              <w:t>Yemen</w:t>
            </w:r>
          </w:p>
        </w:tc>
        <w:tc>
          <w:tcPr>
            <w:tcW w:w="1111" w:type="dxa"/>
          </w:tcPr>
          <w:p w:rsidR="00247A0A" w:rsidRPr="0059739F" w:rsidRDefault="00247A0A" w:rsidP="006B26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A0A" w:rsidRPr="0059739F" w:rsidRDefault="00247A0A" w:rsidP="00247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39F">
        <w:rPr>
          <w:rFonts w:ascii="Times New Roman" w:hAnsi="Times New Roman" w:cs="Times New Roman"/>
          <w:sz w:val="20"/>
          <w:szCs w:val="20"/>
        </w:rPr>
        <w:t>Source: Authors compilation</w:t>
      </w:r>
    </w:p>
    <w:p w:rsidR="00247A0A" w:rsidRPr="0059739F" w:rsidRDefault="00247A0A" w:rsidP="00247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F6C" w:rsidRDefault="00247A0A">
      <w:bookmarkStart w:id="0" w:name="_GoBack"/>
      <w:bookmarkEnd w:id="0"/>
    </w:p>
    <w:sectPr w:rsidR="006A1F6C" w:rsidSect="0021119A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4640"/>
      <w:docPartObj>
        <w:docPartGallery w:val="Page Numbers (Bottom of Page)"/>
        <w:docPartUnique/>
      </w:docPartObj>
    </w:sdtPr>
    <w:sdtEndPr/>
    <w:sdtContent>
      <w:p w:rsidR="0059739F" w:rsidRDefault="00247A0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9739F" w:rsidRDefault="00247A0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0A"/>
    <w:rsid w:val="00247A0A"/>
    <w:rsid w:val="00B36AF1"/>
    <w:rsid w:val="00C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504B7-EEED-4058-A437-49F3C5B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0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0A"/>
    <w:rPr>
      <w:rFonts w:eastAsiaTheme="minorEastAsia"/>
    </w:rPr>
  </w:style>
  <w:style w:type="table" w:styleId="TableGrid">
    <w:name w:val="Table Grid"/>
    <w:basedOn w:val="TableNormal"/>
    <w:uiPriority w:val="59"/>
    <w:rsid w:val="00247A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4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B-02\Downloads\csvData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csvData!$I$1</c:f>
              <c:strCache>
                <c:ptCount val="1"/>
                <c:pt idx="0">
                  <c:v>GDP perCapita</c:v>
                </c:pt>
              </c:strCache>
            </c:strRef>
          </c:tx>
          <c:marker>
            <c:symbol val="none"/>
          </c:marker>
          <c:trendline>
            <c:trendlineType val="exp"/>
            <c:dispRSqr val="0"/>
            <c:dispEq val="0"/>
          </c:trendline>
          <c:cat>
            <c:strRef>
              <c:f>csvData!$H$2:$H$46</c:f>
              <c:strCache>
                <c:ptCount val="45"/>
                <c:pt idx="0">
                  <c:v>Bhutan</c:v>
                </c:pt>
                <c:pt idx="1">
                  <c:v>Kyrgyzstan</c:v>
                </c:pt>
                <c:pt idx="2">
                  <c:v>Tajikistan</c:v>
                </c:pt>
                <c:pt idx="3">
                  <c:v>Armenia</c:v>
                </c:pt>
                <c:pt idx="4">
                  <c:v>Mongolia</c:v>
                </c:pt>
                <c:pt idx="5">
                  <c:v>Brunei</c:v>
                </c:pt>
                <c:pt idx="6">
                  <c:v>Georgia</c:v>
                </c:pt>
                <c:pt idx="7">
                  <c:v>Laos</c:v>
                </c:pt>
                <c:pt idx="8">
                  <c:v>North Korea</c:v>
                </c:pt>
                <c:pt idx="9">
                  <c:v>Cambodia</c:v>
                </c:pt>
                <c:pt idx="10">
                  <c:v>Afghanistan</c:v>
                </c:pt>
                <c:pt idx="11">
                  <c:v>Nepal</c:v>
                </c:pt>
                <c:pt idx="12">
                  <c:v>Syria</c:v>
                </c:pt>
                <c:pt idx="13">
                  <c:v>Yemen</c:v>
                </c:pt>
                <c:pt idx="14">
                  <c:v>Bahrain</c:v>
                </c:pt>
                <c:pt idx="15">
                  <c:v>Turkmenistan</c:v>
                </c:pt>
                <c:pt idx="16">
                  <c:v>Azerbaijan</c:v>
                </c:pt>
                <c:pt idx="17">
                  <c:v>Jordan</c:v>
                </c:pt>
                <c:pt idx="18">
                  <c:v>Lebanon</c:v>
                </c:pt>
                <c:pt idx="19">
                  <c:v>Oman</c:v>
                </c:pt>
                <c:pt idx="20">
                  <c:v>Myanmar</c:v>
                </c:pt>
                <c:pt idx="21">
                  <c:v>Uzbekistan</c:v>
                </c:pt>
                <c:pt idx="22">
                  <c:v>Sri Lanka</c:v>
                </c:pt>
                <c:pt idx="23">
                  <c:v>Kuwait</c:v>
                </c:pt>
                <c:pt idx="24">
                  <c:v>Kazakhstan</c:v>
                </c:pt>
                <c:pt idx="25">
                  <c:v>Qatar</c:v>
                </c:pt>
                <c:pt idx="26">
                  <c:v>Iraq</c:v>
                </c:pt>
                <c:pt idx="27">
                  <c:v>Vietnam</c:v>
                </c:pt>
                <c:pt idx="28">
                  <c:v>Bangladesh</c:v>
                </c:pt>
                <c:pt idx="29">
                  <c:v>Pakistan</c:v>
                </c:pt>
                <c:pt idx="30">
                  <c:v>Malaysia</c:v>
                </c:pt>
                <c:pt idx="31">
                  <c:v>Singapore</c:v>
                </c:pt>
                <c:pt idx="32">
                  <c:v>Philippines</c:v>
                </c:pt>
                <c:pt idx="33">
                  <c:v>Israel</c:v>
                </c:pt>
                <c:pt idx="34">
                  <c:v>Hong Kong</c:v>
                </c:pt>
                <c:pt idx="35">
                  <c:v>United Arab Emirates</c:v>
                </c:pt>
                <c:pt idx="36">
                  <c:v>Thailand</c:v>
                </c:pt>
                <c:pt idx="37">
                  <c:v>Iran</c:v>
                </c:pt>
                <c:pt idx="38">
                  <c:v>Saudi Arabia</c:v>
                </c:pt>
                <c:pt idx="39">
                  <c:v>Turkey</c:v>
                </c:pt>
                <c:pt idx="40">
                  <c:v>Indonesia</c:v>
                </c:pt>
                <c:pt idx="41">
                  <c:v>South Korea</c:v>
                </c:pt>
                <c:pt idx="42">
                  <c:v>India</c:v>
                </c:pt>
                <c:pt idx="43">
                  <c:v>Japan</c:v>
                </c:pt>
                <c:pt idx="44">
                  <c:v>China</c:v>
                </c:pt>
              </c:strCache>
            </c:strRef>
          </c:cat>
          <c:val>
            <c:numRef>
              <c:f>csvData!$I$2:$I$46</c:f>
              <c:numCache>
                <c:formatCode>General</c:formatCode>
                <c:ptCount val="45"/>
                <c:pt idx="0">
                  <c:v>2212642587</c:v>
                </c:pt>
                <c:pt idx="1">
                  <c:v>6551291140</c:v>
                </c:pt>
                <c:pt idx="2">
                  <c:v>6951679338</c:v>
                </c:pt>
                <c:pt idx="3">
                  <c:v>10572299425</c:v>
                </c:pt>
                <c:pt idx="4">
                  <c:v>11160356685</c:v>
                </c:pt>
                <c:pt idx="5">
                  <c:v>11400266878</c:v>
                </c:pt>
                <c:pt idx="6">
                  <c:v>14332728707</c:v>
                </c:pt>
                <c:pt idx="7">
                  <c:v>15805707090</c:v>
                </c:pt>
                <c:pt idx="8">
                  <c:v>16788601831</c:v>
                </c:pt>
                <c:pt idx="9">
                  <c:v>20016747858</c:v>
                </c:pt>
                <c:pt idx="10">
                  <c:v>20235063330</c:v>
                </c:pt>
                <c:pt idx="11">
                  <c:v>20914004957</c:v>
                </c:pt>
                <c:pt idx="12">
                  <c:v>22163075121</c:v>
                </c:pt>
                <c:pt idx="13">
                  <c:v>25374086438</c:v>
                </c:pt>
                <c:pt idx="14">
                  <c:v>32179073596</c:v>
                </c:pt>
                <c:pt idx="15">
                  <c:v>36179885714</c:v>
                </c:pt>
                <c:pt idx="16">
                  <c:v>37847204069</c:v>
                </c:pt>
                <c:pt idx="17">
                  <c:v>38654647887</c:v>
                </c:pt>
                <c:pt idx="18">
                  <c:v>50457653265</c:v>
                </c:pt>
                <c:pt idx="19">
                  <c:v>63170959402</c:v>
                </c:pt>
                <c:pt idx="20">
                  <c:v>65697616068</c:v>
                </c:pt>
                <c:pt idx="21">
                  <c:v>67778902435</c:v>
                </c:pt>
                <c:pt idx="22">
                  <c:v>81321970966</c:v>
                </c:pt>
                <c:pt idx="23">
                  <c:v>110346129191</c:v>
                </c:pt>
                <c:pt idx="24">
                  <c:v>135005203998</c:v>
                </c:pt>
                <c:pt idx="25">
                  <c:v>152451923077</c:v>
                </c:pt>
                <c:pt idx="26">
                  <c:v>160021001474</c:v>
                </c:pt>
                <c:pt idx="27">
                  <c:v>205276171343</c:v>
                </c:pt>
                <c:pt idx="28">
                  <c:v>220836732893</c:v>
                </c:pt>
                <c:pt idx="29">
                  <c:v>282506007859</c:v>
                </c:pt>
                <c:pt idx="30">
                  <c:v>296531469473</c:v>
                </c:pt>
                <c:pt idx="31">
                  <c:v>296946278392</c:v>
                </c:pt>
                <c:pt idx="32">
                  <c:v>304905638877</c:v>
                </c:pt>
                <c:pt idx="33">
                  <c:v>317747579750</c:v>
                </c:pt>
                <c:pt idx="34">
                  <c:v>320912235499</c:v>
                </c:pt>
                <c:pt idx="35">
                  <c:v>348743627620</c:v>
                </c:pt>
                <c:pt idx="36">
                  <c:v>407026319505</c:v>
                </c:pt>
                <c:pt idx="37">
                  <c:v>425402616011</c:v>
                </c:pt>
                <c:pt idx="38">
                  <c:v>639617050945</c:v>
                </c:pt>
                <c:pt idx="39">
                  <c:v>863711710542</c:v>
                </c:pt>
                <c:pt idx="40">
                  <c:v>932259177621</c:v>
                </c:pt>
                <c:pt idx="41">
                  <c:v>1411245589977</c:v>
                </c:pt>
                <c:pt idx="42">
                  <c:v>2259642382872</c:v>
                </c:pt>
                <c:pt idx="43">
                  <c:v>4936211827875</c:v>
                </c:pt>
                <c:pt idx="44">
                  <c:v>11218281029298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1A-4A30-A134-5A1937C71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4513024"/>
        <c:axId val="224518912"/>
      </c:lineChart>
      <c:catAx>
        <c:axId val="22451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518912"/>
        <c:crosses val="autoZero"/>
        <c:auto val="1"/>
        <c:lblAlgn val="ctr"/>
        <c:lblOffset val="100"/>
        <c:noMultiLvlLbl val="0"/>
      </c:catAx>
      <c:valAx>
        <c:axId val="22451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513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Bhambure, Vijay</dc:creator>
  <cp:keywords/>
  <dc:description/>
  <cp:lastModifiedBy>Bhambure, Vijay</cp:lastModifiedBy>
  <cp:revision>1</cp:revision>
  <dcterms:created xsi:type="dcterms:W3CDTF">2021-05-28T09:10:00Z</dcterms:created>
  <dcterms:modified xsi:type="dcterms:W3CDTF">2021-05-28T09:10:00Z</dcterms:modified>
</cp:coreProperties>
</file>