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9461" w14:textId="1ABFC240" w:rsidR="00326EEB" w:rsidRPr="00914E35" w:rsidRDefault="007C5D71" w:rsidP="00326EEB">
      <w:pPr>
        <w:jc w:val="left"/>
        <w:rPr>
          <w:b/>
          <w:bCs/>
          <w:color w:val="000000"/>
          <w:kern w:val="0"/>
          <w:sz w:val="24"/>
        </w:rPr>
      </w:pPr>
      <w:r w:rsidRPr="007C5D71">
        <w:rPr>
          <w:b/>
          <w:bCs/>
          <w:color w:val="000000"/>
          <w:spacing w:val="-2"/>
          <w:sz w:val="24"/>
        </w:rPr>
        <w:t>Supplementary</w:t>
      </w:r>
      <w:r>
        <w:rPr>
          <w:b/>
          <w:bCs/>
          <w:color w:val="000000"/>
          <w:spacing w:val="-2"/>
          <w:sz w:val="24"/>
        </w:rPr>
        <w:t xml:space="preserve"> t</w:t>
      </w:r>
      <w:r w:rsidR="00326EEB">
        <w:rPr>
          <w:b/>
          <w:bCs/>
          <w:color w:val="000000"/>
          <w:spacing w:val="-2"/>
          <w:sz w:val="24"/>
        </w:rPr>
        <w:t>able 1</w:t>
      </w:r>
      <w:r w:rsidR="00914E35">
        <w:rPr>
          <w:b/>
          <w:bCs/>
          <w:color w:val="000000"/>
          <w:spacing w:val="-2"/>
          <w:sz w:val="24"/>
        </w:rPr>
        <w:t>.</w:t>
      </w:r>
      <w:r w:rsidR="006D1616">
        <w:rPr>
          <w:b/>
          <w:bCs/>
          <w:color w:val="000000"/>
          <w:spacing w:val="-2"/>
          <w:sz w:val="24"/>
        </w:rPr>
        <w:t xml:space="preserve"> </w:t>
      </w:r>
      <w:r w:rsidR="00326EEB" w:rsidRPr="00914E35">
        <w:rPr>
          <w:b/>
          <w:bCs/>
          <w:color w:val="000000"/>
          <w:kern w:val="0"/>
          <w:sz w:val="24"/>
        </w:rPr>
        <w:t>Target sequen</w:t>
      </w:r>
      <w:bookmarkStart w:id="0" w:name="_GoBack"/>
      <w:bookmarkEnd w:id="0"/>
      <w:r w:rsidR="00326EEB" w:rsidRPr="00914E35">
        <w:rPr>
          <w:b/>
          <w:bCs/>
          <w:color w:val="000000"/>
          <w:kern w:val="0"/>
          <w:sz w:val="24"/>
        </w:rPr>
        <w:t>ces and ORF expression clone for PINK1 and ATAD3A.</w:t>
      </w:r>
    </w:p>
    <w:p w14:paraId="37558640" w14:textId="77777777" w:rsidR="00326EEB" w:rsidRDefault="00326EEB" w:rsidP="00326EEB">
      <w:pPr>
        <w:jc w:val="left"/>
        <w:rPr>
          <w:color w:val="000000"/>
          <w:kern w:val="0"/>
          <w:sz w:val="24"/>
        </w:rPr>
      </w:pPr>
    </w:p>
    <w:tbl>
      <w:tblPr>
        <w:tblW w:w="9329" w:type="dxa"/>
        <w:tblInd w:w="-709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97"/>
        <w:gridCol w:w="4755"/>
      </w:tblGrid>
      <w:tr w:rsidR="00326EEB" w14:paraId="1FDD5AF0" w14:textId="77777777" w:rsidTr="00F20A6E">
        <w:tc>
          <w:tcPr>
            <w:tcW w:w="4574" w:type="dxa"/>
            <w:gridSpan w:val="2"/>
            <w:shd w:val="clear" w:color="auto" w:fill="C0C0C0"/>
          </w:tcPr>
          <w:p w14:paraId="64BA2594" w14:textId="77777777" w:rsidR="00326EEB" w:rsidRPr="00B95416" w:rsidRDefault="00326EEB" w:rsidP="00031A91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bookmarkStart w:id="1" w:name="_Hlk32510691"/>
            <w:r w:rsidRPr="00B95416">
              <w:rPr>
                <w:color w:val="000000"/>
                <w:kern w:val="0"/>
                <w:sz w:val="24"/>
              </w:rPr>
              <w:t>Gene</w:t>
            </w:r>
          </w:p>
          <w:p w14:paraId="54407E86" w14:textId="77777777" w:rsidR="00326EEB" w:rsidRPr="00B95416" w:rsidRDefault="00326EEB" w:rsidP="00031A91">
            <w:pPr>
              <w:autoSpaceDE w:val="0"/>
              <w:autoSpaceDN w:val="0"/>
              <w:adjustRightInd w:val="0"/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(Accession no.)</w:t>
            </w:r>
          </w:p>
        </w:tc>
        <w:tc>
          <w:tcPr>
            <w:tcW w:w="4755" w:type="dxa"/>
            <w:shd w:val="clear" w:color="auto" w:fill="C0C0C0"/>
            <w:vAlign w:val="center"/>
          </w:tcPr>
          <w:p w14:paraId="4942B9C3" w14:textId="77777777" w:rsidR="00326EEB" w:rsidRPr="00B95416" w:rsidRDefault="00326EEB" w:rsidP="00031A91">
            <w:pPr>
              <w:jc w:val="center"/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Primer sequence (5’→3’)</w:t>
            </w:r>
          </w:p>
        </w:tc>
      </w:tr>
      <w:tr w:rsidR="00326EEB" w14:paraId="0DB9A4A9" w14:textId="77777777" w:rsidTr="00F20A6E">
        <w:trPr>
          <w:trHeight w:val="245"/>
        </w:trPr>
        <w:tc>
          <w:tcPr>
            <w:tcW w:w="2977" w:type="dxa"/>
            <w:vMerge w:val="restart"/>
          </w:tcPr>
          <w:p w14:paraId="09F66EA6" w14:textId="226F0896" w:rsidR="00326EEB" w:rsidRPr="00B95416" w:rsidRDefault="00326EEB" w:rsidP="00031A91"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PINK1</w:t>
            </w:r>
          </w:p>
          <w:p w14:paraId="3EF84525" w14:textId="77777777" w:rsidR="00326EEB" w:rsidRPr="00B95416" w:rsidRDefault="00326EEB" w:rsidP="00031A91">
            <w:pPr>
              <w:jc w:val="left"/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(NM_65018)</w:t>
            </w:r>
          </w:p>
          <w:p w14:paraId="611C990D" w14:textId="77777777" w:rsidR="00326EEB" w:rsidRPr="00B95416" w:rsidRDefault="00326EEB" w:rsidP="00031A91">
            <w:pPr>
              <w:jc w:val="left"/>
              <w:rPr>
                <w:color w:val="000000"/>
                <w:kern w:val="0"/>
                <w:sz w:val="24"/>
              </w:rPr>
            </w:pPr>
          </w:p>
          <w:p w14:paraId="5C6457C4" w14:textId="77777777" w:rsidR="00326EEB" w:rsidRPr="00B95416" w:rsidRDefault="00326EEB" w:rsidP="00031A91">
            <w:pPr>
              <w:jc w:val="left"/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ATAD3A</w:t>
            </w:r>
          </w:p>
          <w:p w14:paraId="4DFF9864" w14:textId="7976213C" w:rsidR="00326EEB" w:rsidRPr="00B95416" w:rsidRDefault="00326EEB" w:rsidP="008414FE">
            <w:pPr>
              <w:jc w:val="left"/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(NM_</w:t>
            </w:r>
            <w:proofErr w:type="gramStart"/>
            <w:r w:rsidR="00B95416" w:rsidRPr="00B95416">
              <w:rPr>
                <w:rFonts w:hint="eastAsia"/>
                <w:color w:val="000000"/>
                <w:kern w:val="0"/>
                <w:sz w:val="24"/>
              </w:rPr>
              <w:t>001170535</w:t>
            </w:r>
            <w:r w:rsidRPr="00B95416">
              <w:rPr>
                <w:color w:val="000000"/>
                <w:kern w:val="0"/>
                <w:sz w:val="24"/>
              </w:rPr>
              <w:t xml:space="preserve"> )</w:t>
            </w:r>
            <w:proofErr w:type="gramEnd"/>
          </w:p>
        </w:tc>
        <w:tc>
          <w:tcPr>
            <w:tcW w:w="1597" w:type="dxa"/>
          </w:tcPr>
          <w:p w14:paraId="6186161C" w14:textId="77777777" w:rsidR="00326EEB" w:rsidRPr="00B95416" w:rsidRDefault="00326EEB" w:rsidP="00031A91">
            <w:pPr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Target sequence</w:t>
            </w:r>
          </w:p>
          <w:p w14:paraId="700B0B95" w14:textId="77777777" w:rsidR="00326EEB" w:rsidRPr="00B95416" w:rsidRDefault="00326EEB" w:rsidP="00031A91">
            <w:pPr>
              <w:rPr>
                <w:color w:val="000000"/>
                <w:kern w:val="0"/>
                <w:sz w:val="24"/>
              </w:rPr>
            </w:pPr>
          </w:p>
        </w:tc>
        <w:tc>
          <w:tcPr>
            <w:tcW w:w="4755" w:type="dxa"/>
            <w:vAlign w:val="center"/>
          </w:tcPr>
          <w:p w14:paraId="72C8440B" w14:textId="3BFEE8A9" w:rsidR="00326EEB" w:rsidRPr="00B95416" w:rsidRDefault="00326EEB" w:rsidP="00031A9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1- CCAGGCTGGGCCGCAGGACCG</w:t>
            </w:r>
          </w:p>
          <w:p w14:paraId="07E75003" w14:textId="70EC020A" w:rsidR="00326EEB" w:rsidRPr="00B95416" w:rsidRDefault="00326EEB" w:rsidP="00031A9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2- CCCCTCACCCCAACATCATCC</w:t>
            </w:r>
          </w:p>
          <w:p w14:paraId="4FF539DD" w14:textId="3DD8CB52" w:rsidR="00326EEB" w:rsidRPr="00B95416" w:rsidRDefault="00326EEB" w:rsidP="00031A9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 xml:space="preserve">3- CGGACGCTGTTCCTCGTTATG </w:t>
            </w:r>
          </w:p>
        </w:tc>
      </w:tr>
      <w:tr w:rsidR="00326EEB" w14:paraId="44013334" w14:textId="77777777" w:rsidTr="00F20A6E">
        <w:trPr>
          <w:trHeight w:val="245"/>
        </w:trPr>
        <w:tc>
          <w:tcPr>
            <w:tcW w:w="2977" w:type="dxa"/>
            <w:vMerge/>
          </w:tcPr>
          <w:p w14:paraId="25EEA4EA" w14:textId="77777777" w:rsidR="00326EEB" w:rsidRPr="00B95416" w:rsidRDefault="00326EEB" w:rsidP="00326EEB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97" w:type="dxa"/>
          </w:tcPr>
          <w:p w14:paraId="4F395D5A" w14:textId="215E7397" w:rsidR="00326EEB" w:rsidRPr="00B95416" w:rsidRDefault="00326EEB" w:rsidP="00326EEB">
            <w:pPr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Target sequence</w:t>
            </w:r>
          </w:p>
        </w:tc>
        <w:tc>
          <w:tcPr>
            <w:tcW w:w="4755" w:type="dxa"/>
            <w:vAlign w:val="center"/>
          </w:tcPr>
          <w:p w14:paraId="1F708C0B" w14:textId="3DF63BB5" w:rsidR="008414FE" w:rsidRPr="00B95416" w:rsidRDefault="008414FE" w:rsidP="008414FE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CCGGCCTGCACATTTAGGATATGCTCTC</w:t>
            </w:r>
          </w:p>
          <w:p w14:paraId="50937520" w14:textId="3BB95218" w:rsidR="00326EEB" w:rsidRPr="00B95416" w:rsidRDefault="008414FE" w:rsidP="008414F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GAGAGCATATCCTAAATGTGCAGGTTTTTTG</w:t>
            </w:r>
          </w:p>
        </w:tc>
      </w:tr>
      <w:tr w:rsidR="00326EEB" w14:paraId="5B2DB01B" w14:textId="77777777" w:rsidTr="00F20A6E">
        <w:trPr>
          <w:trHeight w:val="245"/>
        </w:trPr>
        <w:tc>
          <w:tcPr>
            <w:tcW w:w="2977" w:type="dxa"/>
          </w:tcPr>
          <w:p w14:paraId="3EC66BB1" w14:textId="2B694CFE" w:rsidR="00326EEB" w:rsidRPr="00B95416" w:rsidRDefault="00326EEB" w:rsidP="00326EEB"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  <w:bookmarkStart w:id="2" w:name="_Hlk32510575"/>
            <w:r w:rsidRPr="00B95416">
              <w:rPr>
                <w:color w:val="000000"/>
                <w:kern w:val="0"/>
                <w:sz w:val="24"/>
              </w:rPr>
              <w:t>ATAD3A</w:t>
            </w:r>
          </w:p>
          <w:p w14:paraId="54063D09" w14:textId="6AE61953" w:rsidR="00326EEB" w:rsidRPr="00B95416" w:rsidRDefault="00326EEB" w:rsidP="00326EEB">
            <w:pPr>
              <w:jc w:val="left"/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(NM_</w:t>
            </w:r>
            <w:proofErr w:type="gramStart"/>
            <w:r w:rsidR="00B95416" w:rsidRPr="00B95416">
              <w:rPr>
                <w:rFonts w:hint="eastAsia"/>
                <w:color w:val="000000"/>
                <w:kern w:val="0"/>
                <w:sz w:val="24"/>
              </w:rPr>
              <w:t>001170535</w:t>
            </w:r>
            <w:r w:rsidRPr="00B95416">
              <w:rPr>
                <w:color w:val="000000"/>
                <w:kern w:val="0"/>
                <w:sz w:val="24"/>
              </w:rPr>
              <w:t xml:space="preserve"> )</w:t>
            </w:r>
            <w:proofErr w:type="gramEnd"/>
          </w:p>
        </w:tc>
        <w:tc>
          <w:tcPr>
            <w:tcW w:w="1597" w:type="dxa"/>
          </w:tcPr>
          <w:p w14:paraId="0E605884" w14:textId="6B60A5A5" w:rsidR="00326EEB" w:rsidRPr="00B95416" w:rsidRDefault="00326EEB" w:rsidP="00326EEB">
            <w:pPr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ORF clone</w:t>
            </w:r>
          </w:p>
        </w:tc>
        <w:tc>
          <w:tcPr>
            <w:tcW w:w="4755" w:type="dxa"/>
            <w:vAlign w:val="center"/>
          </w:tcPr>
          <w:p w14:paraId="75BFA632" w14:textId="77777777" w:rsidR="00326EEB" w:rsidRPr="00B95416" w:rsidRDefault="00326EEB" w:rsidP="00326EE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>Forward: 5'CTCCATAGAAGACACCGAC-3'</w:t>
            </w:r>
          </w:p>
          <w:p w14:paraId="2130760E" w14:textId="5457C4B9" w:rsidR="00326EEB" w:rsidRPr="00B95416" w:rsidRDefault="00326EEB" w:rsidP="00326EE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B95416">
              <w:rPr>
                <w:color w:val="000000"/>
                <w:kern w:val="0"/>
                <w:sz w:val="24"/>
              </w:rPr>
              <w:t xml:space="preserve">Reverse: 5-'CATATAGACAAACGCACAC3' </w:t>
            </w:r>
          </w:p>
        </w:tc>
      </w:tr>
      <w:bookmarkEnd w:id="1"/>
      <w:bookmarkEnd w:id="2"/>
    </w:tbl>
    <w:p w14:paraId="0AD2F094" w14:textId="77777777" w:rsidR="00326EEB" w:rsidRPr="006D1616" w:rsidRDefault="00326EEB" w:rsidP="006D1616"/>
    <w:sectPr w:rsidR="00326EEB" w:rsidRPr="006D1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49E4D" w14:textId="77777777" w:rsidR="000F3C3A" w:rsidRDefault="000F3C3A" w:rsidP="00326EEB">
      <w:r>
        <w:separator/>
      </w:r>
    </w:p>
  </w:endnote>
  <w:endnote w:type="continuationSeparator" w:id="0">
    <w:p w14:paraId="2FBA10D5" w14:textId="77777777" w:rsidR="000F3C3A" w:rsidRDefault="000F3C3A" w:rsidP="0032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C22E4" w14:textId="77777777" w:rsidR="000F3C3A" w:rsidRDefault="000F3C3A" w:rsidP="00326EEB">
      <w:r>
        <w:separator/>
      </w:r>
    </w:p>
  </w:footnote>
  <w:footnote w:type="continuationSeparator" w:id="0">
    <w:p w14:paraId="4A1E758A" w14:textId="77777777" w:rsidR="000F3C3A" w:rsidRDefault="000F3C3A" w:rsidP="0032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78"/>
    <w:rsid w:val="000F3C3A"/>
    <w:rsid w:val="00236278"/>
    <w:rsid w:val="00326EEB"/>
    <w:rsid w:val="004147E5"/>
    <w:rsid w:val="005D2678"/>
    <w:rsid w:val="006D1616"/>
    <w:rsid w:val="007618DC"/>
    <w:rsid w:val="007C5D71"/>
    <w:rsid w:val="008414FE"/>
    <w:rsid w:val="00914E35"/>
    <w:rsid w:val="00AB6F7D"/>
    <w:rsid w:val="00B95416"/>
    <w:rsid w:val="00D32EBF"/>
    <w:rsid w:val="00D6592E"/>
    <w:rsid w:val="00F2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7F5F8"/>
  <w15:chartTrackingRefBased/>
  <w15:docId w15:val="{A96DFAA0-CBA6-4926-A519-A0CA13F3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E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E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E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EE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20A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20A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8</cp:revision>
  <dcterms:created xsi:type="dcterms:W3CDTF">2019-09-27T04:14:00Z</dcterms:created>
  <dcterms:modified xsi:type="dcterms:W3CDTF">2020-03-08T13:52:00Z</dcterms:modified>
</cp:coreProperties>
</file>