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074F" w14:textId="52F6B84C" w:rsidR="00D77981" w:rsidRDefault="00D77981" w:rsidP="00D77981">
      <w:pPr>
        <w:jc w:val="center"/>
      </w:pPr>
      <w:r>
        <w:t>Nature Journal</w:t>
      </w:r>
    </w:p>
    <w:p w14:paraId="5E0916F2" w14:textId="1DC22BDD" w:rsidR="00D77981" w:rsidRDefault="00D77981" w:rsidP="00D77981">
      <w:pPr>
        <w:jc w:val="center"/>
      </w:pPr>
    </w:p>
    <w:p w14:paraId="2F50A052" w14:textId="5DBA689A" w:rsidR="00D77981" w:rsidRDefault="00D77981" w:rsidP="00D77981">
      <w:pPr>
        <w:pStyle w:val="a3"/>
        <w:jc w:val="center"/>
        <w:rPr>
          <w:rFonts w:ascii="FranklinGothic" w:hAnsi="FranklinGothic"/>
          <w:b/>
          <w:bCs/>
          <w:sz w:val="32"/>
          <w:szCs w:val="32"/>
        </w:rPr>
      </w:pPr>
      <w:r>
        <w:rPr>
          <w:rFonts w:ascii="FranklinGothic" w:hAnsi="FranklinGothic"/>
          <w:b/>
          <w:bCs/>
          <w:sz w:val="32"/>
          <w:szCs w:val="32"/>
        </w:rPr>
        <w:t>Nature Journal</w:t>
      </w:r>
    </w:p>
    <w:p w14:paraId="43232475" w14:textId="77777777" w:rsidR="00D77981" w:rsidRPr="00CD5B85" w:rsidRDefault="00D77981" w:rsidP="00D77981">
      <w:pPr>
        <w:pStyle w:val="a3"/>
        <w:jc w:val="center"/>
        <w:rPr>
          <w:rFonts w:ascii="FranklinGothic" w:hAnsi="FranklinGothic"/>
          <w:b/>
          <w:bCs/>
          <w:sz w:val="32"/>
          <w:szCs w:val="32"/>
        </w:rPr>
      </w:pPr>
      <w:r w:rsidRPr="00CD5B85">
        <w:rPr>
          <w:rFonts w:ascii="FranklinGothic" w:hAnsi="FranklinGothic"/>
          <w:b/>
          <w:bCs/>
          <w:sz w:val="32"/>
          <w:szCs w:val="32"/>
        </w:rPr>
        <w:t>Study of MTHFR 677 C</w:t>
      </w:r>
      <w:r>
        <w:rPr>
          <w:rFonts w:ascii="FranklinGothic" w:hAnsi="FranklinGothic" w:hint="cs"/>
          <w:b/>
          <w:bCs/>
          <w:sz w:val="32"/>
          <w:szCs w:val="32"/>
          <w:rtl/>
        </w:rPr>
        <w:t xml:space="preserve">&lt; </w:t>
      </w:r>
      <w:r w:rsidRPr="00CD5B85">
        <w:rPr>
          <w:rFonts w:ascii="FranklinGothic" w:hAnsi="FranklinGothic"/>
          <w:b/>
          <w:bCs/>
          <w:sz w:val="32"/>
          <w:szCs w:val="32"/>
        </w:rPr>
        <w:t>T and 1298 A</w:t>
      </w:r>
      <w:r>
        <w:rPr>
          <w:rFonts w:ascii="FranklinGothic" w:hAnsi="FranklinGothic"/>
          <w:b/>
          <w:bCs/>
          <w:sz w:val="32"/>
          <w:szCs w:val="32"/>
        </w:rPr>
        <w:t>&gt;</w:t>
      </w:r>
      <w:r w:rsidRPr="00CD5B85">
        <w:rPr>
          <w:rFonts w:ascii="FranklinGothic" w:hAnsi="FranklinGothic"/>
          <w:b/>
          <w:bCs/>
          <w:sz w:val="32"/>
          <w:szCs w:val="32"/>
        </w:rPr>
        <w:t>C polymorphisms</w:t>
      </w:r>
    </w:p>
    <w:p w14:paraId="363A7EF6" w14:textId="77777777" w:rsidR="00D77981" w:rsidRPr="00CD5B85" w:rsidRDefault="00D77981" w:rsidP="00D77981">
      <w:pPr>
        <w:pStyle w:val="a3"/>
        <w:jc w:val="center"/>
        <w:rPr>
          <w:rFonts w:ascii="FranklinGothic" w:hAnsi="FranklinGothic"/>
          <w:b/>
          <w:bCs/>
          <w:sz w:val="32"/>
          <w:szCs w:val="32"/>
        </w:rPr>
      </w:pPr>
      <w:r>
        <w:rPr>
          <w:rFonts w:ascii="FranklinGothic" w:hAnsi="FranklinGothic"/>
          <w:b/>
          <w:bCs/>
          <w:sz w:val="32"/>
          <w:szCs w:val="32"/>
        </w:rPr>
        <w:t xml:space="preserve">Enzyme </w:t>
      </w:r>
      <w:r w:rsidRPr="00CD5B85">
        <w:rPr>
          <w:rFonts w:ascii="FranklinGothic" w:hAnsi="FranklinGothic"/>
          <w:b/>
          <w:bCs/>
          <w:sz w:val="32"/>
          <w:szCs w:val="32"/>
        </w:rPr>
        <w:t>as risk factors for multiple abortion in the Iraqi woman</w:t>
      </w:r>
    </w:p>
    <w:p w14:paraId="7D2570C4" w14:textId="77777777" w:rsidR="00D77981" w:rsidRDefault="00D77981" w:rsidP="00D77981">
      <w:pPr>
        <w:pStyle w:val="a3"/>
        <w:jc w:val="center"/>
        <w:rPr>
          <w:rFonts w:ascii="FranklinGothic" w:hAnsi="FranklinGothic"/>
          <w:sz w:val="32"/>
          <w:szCs w:val="32"/>
        </w:rPr>
      </w:pPr>
    </w:p>
    <w:p w14:paraId="20640165" w14:textId="77777777" w:rsidR="00D77981" w:rsidRPr="00CD5B85" w:rsidRDefault="00D77981" w:rsidP="00D77981">
      <w:pPr>
        <w:pStyle w:val="a3"/>
        <w:jc w:val="center"/>
        <w:rPr>
          <w:rFonts w:ascii="FranklinGothic" w:hAnsi="FranklinGothic"/>
          <w:sz w:val="32"/>
          <w:szCs w:val="32"/>
        </w:rPr>
      </w:pPr>
      <w:r>
        <w:rPr>
          <w:rFonts w:ascii="FranklinGothic" w:hAnsi="FranklinGothic"/>
          <w:sz w:val="32"/>
          <w:szCs w:val="32"/>
        </w:rPr>
        <w:t>Dr. Emad Salaam Abood</w:t>
      </w:r>
      <w:r w:rsidRPr="00CD5B85">
        <w:rPr>
          <w:rFonts w:ascii="FranklinGothic" w:hAnsi="FranklinGothic"/>
          <w:sz w:val="32"/>
          <w:szCs w:val="32"/>
          <w:vertAlign w:val="superscript"/>
        </w:rPr>
        <w:t>1</w:t>
      </w:r>
      <w:r>
        <w:rPr>
          <w:rFonts w:ascii="FranklinGothic" w:hAnsi="FranklinGothic"/>
          <w:sz w:val="32"/>
          <w:szCs w:val="32"/>
        </w:rPr>
        <w:t>, Dr. Maryam Sabah</w:t>
      </w:r>
      <w:r w:rsidRPr="00CD5B85">
        <w:rPr>
          <w:rFonts w:ascii="FranklinGothic" w:hAnsi="FranklinGothic"/>
          <w:sz w:val="32"/>
          <w:szCs w:val="32"/>
          <w:vertAlign w:val="superscript"/>
        </w:rPr>
        <w:t>2</w:t>
      </w:r>
    </w:p>
    <w:p w14:paraId="379652A3" w14:textId="77777777" w:rsidR="00D77981" w:rsidRDefault="00D77981" w:rsidP="00D77981">
      <w:pPr>
        <w:jc w:val="center"/>
      </w:pPr>
      <w:r>
        <w:t xml:space="preserve">1 Medical physics department, </w:t>
      </w:r>
      <w:proofErr w:type="spellStart"/>
      <w:r>
        <w:t>Hilla</w:t>
      </w:r>
      <w:proofErr w:type="spellEnd"/>
      <w:r>
        <w:t xml:space="preserve"> University College, Babylon, Iraq</w:t>
      </w:r>
    </w:p>
    <w:p w14:paraId="1CED13FB" w14:textId="77777777" w:rsidR="00D77981" w:rsidRDefault="00D77981" w:rsidP="00D77981">
      <w:pPr>
        <w:jc w:val="center"/>
      </w:pPr>
      <w:r>
        <w:t xml:space="preserve">2 Medical laboratory department, </w:t>
      </w:r>
      <w:proofErr w:type="spellStart"/>
      <w:r>
        <w:t>Hilla</w:t>
      </w:r>
      <w:proofErr w:type="spellEnd"/>
      <w:r>
        <w:t xml:space="preserve"> University College, Babylon, Iraq</w:t>
      </w:r>
    </w:p>
    <w:p w14:paraId="4E2432B7" w14:textId="534BB8C8" w:rsidR="00D77981" w:rsidRDefault="00D77981" w:rsidP="00D77981">
      <w:pPr>
        <w:jc w:val="center"/>
      </w:pPr>
    </w:p>
    <w:p w14:paraId="1AFCAC85" w14:textId="6A733851" w:rsidR="00D77981" w:rsidRPr="00D77981" w:rsidRDefault="00D77981" w:rsidP="00D77981">
      <w:pPr>
        <w:jc w:val="center"/>
        <w:rPr>
          <w:b/>
          <w:bCs/>
        </w:rPr>
      </w:pPr>
    </w:p>
    <w:p w14:paraId="614458A3" w14:textId="4B97B19E" w:rsidR="00D77981" w:rsidRPr="00D77981" w:rsidRDefault="00D77981" w:rsidP="00D77981">
      <w:pPr>
        <w:jc w:val="right"/>
        <w:rPr>
          <w:b/>
          <w:bCs/>
        </w:rPr>
      </w:pPr>
      <w:r w:rsidRPr="00D77981">
        <w:rPr>
          <w:b/>
          <w:bCs/>
        </w:rPr>
        <w:t xml:space="preserve">Principle of Methods </w:t>
      </w:r>
    </w:p>
    <w:p w14:paraId="3C747FAE" w14:textId="77777777" w:rsidR="00D77981" w:rsidRPr="006A7FFD" w:rsidRDefault="00D77981" w:rsidP="006A7FFD">
      <w:pPr>
        <w:pStyle w:val="a4"/>
        <w:numPr>
          <w:ilvl w:val="0"/>
          <w:numId w:val="2"/>
        </w:numPr>
        <w:bidi w:val="0"/>
        <w:jc w:val="both"/>
        <w:rPr>
          <w:sz w:val="20"/>
          <w:szCs w:val="20"/>
        </w:rPr>
      </w:pPr>
      <w:r>
        <w:t xml:space="preserve"> </w:t>
      </w:r>
      <w:r w:rsidRPr="00D77981">
        <w:rPr>
          <w:b/>
          <w:bCs/>
        </w:rPr>
        <w:t>VIDAS®</w:t>
      </w:r>
      <w:r w:rsidRPr="00D77981">
        <w:t> </w:t>
      </w:r>
      <w:r w:rsidRPr="006A7FFD">
        <w:rPr>
          <w:sz w:val="20"/>
          <w:szCs w:val="20"/>
        </w:rPr>
        <w:t xml:space="preserve">instruments represent one of the broadest installed bases of benchtop </w:t>
      </w:r>
      <w:proofErr w:type="spellStart"/>
      <w:r w:rsidRPr="006A7FFD">
        <w:rPr>
          <w:sz w:val="20"/>
          <w:szCs w:val="20"/>
        </w:rPr>
        <w:t>immunoanalyzers</w:t>
      </w:r>
      <w:proofErr w:type="spellEnd"/>
      <w:r w:rsidRPr="006A7FFD">
        <w:rPr>
          <w:sz w:val="20"/>
          <w:szCs w:val="20"/>
        </w:rPr>
        <w:t xml:space="preserve"> in the world. The success of the brand is based on the quality of its reagents and the robustness and ease of use of its instruments, associating the single-test concept with ELFA technology. The comprehensive VIDAS® menu offers more than 100 parameters to allow clinicians to make the right treatment decisions.</w:t>
      </w:r>
    </w:p>
    <w:p w14:paraId="27FB8CF3" w14:textId="77777777" w:rsidR="00D77981" w:rsidRPr="006A7FFD" w:rsidRDefault="00D77981" w:rsidP="006A7FFD">
      <w:pPr>
        <w:pStyle w:val="a4"/>
        <w:bidi w:val="0"/>
        <w:jc w:val="both"/>
        <w:rPr>
          <w:sz w:val="20"/>
          <w:szCs w:val="20"/>
        </w:rPr>
      </w:pPr>
      <w:r w:rsidRPr="006A7FFD">
        <w:rPr>
          <w:sz w:val="20"/>
          <w:szCs w:val="20"/>
        </w:rPr>
        <w:t>S.N: of VIDAS instrument (IVD7001732).</w:t>
      </w:r>
    </w:p>
    <w:p w14:paraId="50B2C7A1" w14:textId="77777777" w:rsidR="00D77981" w:rsidRPr="006A7FFD" w:rsidRDefault="00D77981" w:rsidP="006A7FFD">
      <w:pPr>
        <w:pStyle w:val="a4"/>
        <w:bidi w:val="0"/>
        <w:jc w:val="both"/>
        <w:rPr>
          <w:sz w:val="20"/>
          <w:szCs w:val="20"/>
        </w:rPr>
      </w:pPr>
      <w:r w:rsidRPr="006A7FFD">
        <w:rPr>
          <w:sz w:val="20"/>
          <w:szCs w:val="20"/>
        </w:rPr>
        <w:t xml:space="preserve">Location: </w:t>
      </w:r>
      <w:proofErr w:type="spellStart"/>
      <w:r w:rsidRPr="006A7FFD">
        <w:rPr>
          <w:sz w:val="20"/>
          <w:szCs w:val="20"/>
        </w:rPr>
        <w:t>Alburaq</w:t>
      </w:r>
      <w:proofErr w:type="spellEnd"/>
      <w:r w:rsidRPr="006A7FFD">
        <w:rPr>
          <w:sz w:val="20"/>
          <w:szCs w:val="20"/>
        </w:rPr>
        <w:t xml:space="preserve"> medical laboratory, Najaf, Iraq.</w:t>
      </w:r>
    </w:p>
    <w:p w14:paraId="1585C661" w14:textId="62FC5F7E" w:rsidR="00D77981" w:rsidRDefault="00D77981" w:rsidP="006A7FFD">
      <w:pPr>
        <w:pStyle w:val="a4"/>
        <w:bidi w:val="0"/>
        <w:jc w:val="both"/>
        <w:rPr>
          <w:sz w:val="20"/>
          <w:szCs w:val="20"/>
        </w:rPr>
      </w:pPr>
      <w:r w:rsidRPr="006A7FFD">
        <w:rPr>
          <w:sz w:val="20"/>
          <w:szCs w:val="20"/>
        </w:rPr>
        <w:t>Test work in this research: (CMV</w:t>
      </w:r>
      <w:r w:rsidR="000C29FD" w:rsidRPr="006A7FFD">
        <w:rPr>
          <w:sz w:val="20"/>
          <w:szCs w:val="20"/>
        </w:rPr>
        <w:t xml:space="preserve"> </w:t>
      </w:r>
      <w:proofErr w:type="spellStart"/>
      <w:proofErr w:type="gramStart"/>
      <w:r w:rsidR="000C29FD" w:rsidRPr="006A7FFD">
        <w:rPr>
          <w:sz w:val="20"/>
          <w:szCs w:val="20"/>
        </w:rPr>
        <w:t>IgG</w:t>
      </w:r>
      <w:r w:rsidRPr="006A7FFD">
        <w:rPr>
          <w:sz w:val="20"/>
          <w:szCs w:val="20"/>
        </w:rPr>
        <w:t>,</w:t>
      </w:r>
      <w:r w:rsidR="000C29FD" w:rsidRPr="006A7FFD">
        <w:rPr>
          <w:sz w:val="20"/>
          <w:szCs w:val="20"/>
        </w:rPr>
        <w:t>IgM</w:t>
      </w:r>
      <w:proofErr w:type="spellEnd"/>
      <w:proofErr w:type="gramEnd"/>
      <w:r w:rsidR="000C29FD" w:rsidRPr="006A7FFD">
        <w:rPr>
          <w:sz w:val="20"/>
          <w:szCs w:val="20"/>
        </w:rPr>
        <w:t xml:space="preserve"> and </w:t>
      </w:r>
      <w:r w:rsidRPr="006A7FFD">
        <w:rPr>
          <w:sz w:val="20"/>
          <w:szCs w:val="20"/>
        </w:rPr>
        <w:t xml:space="preserve"> Rubella</w:t>
      </w:r>
      <w:r w:rsidR="000C29FD" w:rsidRPr="006A7FFD">
        <w:rPr>
          <w:sz w:val="20"/>
          <w:szCs w:val="20"/>
        </w:rPr>
        <w:t xml:space="preserve"> IgG, IgM</w:t>
      </w:r>
      <w:r w:rsidRPr="006A7FFD">
        <w:rPr>
          <w:sz w:val="20"/>
          <w:szCs w:val="20"/>
        </w:rPr>
        <w:t>).</w:t>
      </w:r>
    </w:p>
    <w:p w14:paraId="06E84E34" w14:textId="77777777" w:rsidR="006A7FFD" w:rsidRPr="006A7FFD" w:rsidRDefault="006A7FFD" w:rsidP="006A7FFD">
      <w:pPr>
        <w:pStyle w:val="a4"/>
        <w:bidi w:val="0"/>
        <w:jc w:val="both"/>
        <w:rPr>
          <w:sz w:val="20"/>
          <w:szCs w:val="20"/>
        </w:rPr>
      </w:pPr>
    </w:p>
    <w:p w14:paraId="152C22FF" w14:textId="560596D9" w:rsidR="000C29FD" w:rsidRPr="006A7FFD" w:rsidRDefault="00D77981" w:rsidP="006A7FFD">
      <w:pPr>
        <w:pStyle w:val="a4"/>
        <w:numPr>
          <w:ilvl w:val="0"/>
          <w:numId w:val="2"/>
        </w:numPr>
        <w:bidi w:val="0"/>
        <w:jc w:val="both"/>
        <w:rPr>
          <w:sz w:val="20"/>
          <w:szCs w:val="20"/>
        </w:rPr>
      </w:pPr>
      <w:r w:rsidRPr="000C29FD">
        <w:rPr>
          <w:b/>
          <w:bCs/>
        </w:rPr>
        <w:t>CTK Biotic, Inc</w:t>
      </w:r>
      <w:r>
        <w:t>.</w:t>
      </w:r>
      <w:r w:rsidR="000C29FD" w:rsidRPr="000C29FD">
        <w:rPr>
          <w:rFonts w:ascii="Arial" w:hAnsi="Arial" w:cs="Arial"/>
          <w:color w:val="807F83"/>
          <w:sz w:val="29"/>
          <w:szCs w:val="29"/>
          <w:shd w:val="clear" w:color="auto" w:fill="FFFFFF"/>
        </w:rPr>
        <w:t xml:space="preserve"> </w:t>
      </w:r>
      <w:r w:rsidR="000C29FD" w:rsidRPr="006A7FFD">
        <w:rPr>
          <w:sz w:val="20"/>
          <w:szCs w:val="20"/>
        </w:rPr>
        <w:t>t</w:t>
      </w:r>
      <w:r w:rsidR="000C29FD" w:rsidRPr="006A7FFD">
        <w:rPr>
          <w:sz w:val="20"/>
          <w:szCs w:val="20"/>
        </w:rPr>
        <w:t>he </w:t>
      </w:r>
      <w:proofErr w:type="spellStart"/>
      <w:r w:rsidR="000C29FD" w:rsidRPr="006A7FFD">
        <w:rPr>
          <w:sz w:val="20"/>
          <w:szCs w:val="20"/>
        </w:rPr>
        <w:t>OnSite</w:t>
      </w:r>
      <w:proofErr w:type="spellEnd"/>
      <w:r w:rsidR="000C29FD" w:rsidRPr="006A7FFD">
        <w:rPr>
          <w:sz w:val="20"/>
          <w:szCs w:val="20"/>
        </w:rPr>
        <w:t> </w:t>
      </w:r>
      <w:proofErr w:type="spellStart"/>
      <w:r w:rsidR="000C29FD" w:rsidRPr="006A7FFD">
        <w:rPr>
          <w:sz w:val="20"/>
          <w:szCs w:val="20"/>
        </w:rPr>
        <w:t>Toxo</w:t>
      </w:r>
      <w:proofErr w:type="spellEnd"/>
      <w:r w:rsidR="000C29FD" w:rsidRPr="006A7FFD">
        <w:rPr>
          <w:sz w:val="20"/>
          <w:szCs w:val="20"/>
        </w:rPr>
        <w:t xml:space="preserve"> IgG/IgM Combo Rapid Test is a lateral flow chromatographic immunoassay for the simultaneous detection and differentiation of IgG and IgM anti-Toxoplasma gondii (T. gondii) in human serum, plasma or whole blood.</w:t>
      </w:r>
    </w:p>
    <w:p w14:paraId="4AED21B3" w14:textId="77777777" w:rsidR="000C29FD" w:rsidRPr="006A7FFD" w:rsidRDefault="000C29FD" w:rsidP="006A7FFD">
      <w:pPr>
        <w:pStyle w:val="a4"/>
        <w:bidi w:val="0"/>
        <w:jc w:val="both"/>
        <w:rPr>
          <w:sz w:val="20"/>
          <w:szCs w:val="20"/>
        </w:rPr>
      </w:pPr>
      <w:r w:rsidRPr="006A7FFD">
        <w:rPr>
          <w:sz w:val="20"/>
          <w:szCs w:val="20"/>
        </w:rPr>
        <w:t>RFE: R0234C.</w:t>
      </w:r>
    </w:p>
    <w:p w14:paraId="0632A7D9" w14:textId="77777777" w:rsidR="000C29FD" w:rsidRPr="006A7FFD" w:rsidRDefault="000C29FD" w:rsidP="006A7FFD">
      <w:pPr>
        <w:pStyle w:val="a4"/>
        <w:bidi w:val="0"/>
        <w:jc w:val="both"/>
        <w:rPr>
          <w:sz w:val="20"/>
          <w:szCs w:val="20"/>
        </w:rPr>
      </w:pPr>
      <w:r w:rsidRPr="006A7FFD">
        <w:rPr>
          <w:sz w:val="20"/>
          <w:szCs w:val="20"/>
        </w:rPr>
        <w:t xml:space="preserve">Location: </w:t>
      </w:r>
      <w:proofErr w:type="spellStart"/>
      <w:r w:rsidRPr="006A7FFD">
        <w:rPr>
          <w:sz w:val="20"/>
          <w:szCs w:val="20"/>
        </w:rPr>
        <w:t>Alburaq</w:t>
      </w:r>
      <w:proofErr w:type="spellEnd"/>
      <w:r w:rsidRPr="006A7FFD">
        <w:rPr>
          <w:sz w:val="20"/>
          <w:szCs w:val="20"/>
        </w:rPr>
        <w:t xml:space="preserve"> medical laboratory, Najaf, Iraq.</w:t>
      </w:r>
    </w:p>
    <w:p w14:paraId="605DDECF" w14:textId="190CC3CF" w:rsidR="000C29FD" w:rsidRDefault="000C29FD" w:rsidP="006A7FFD">
      <w:pPr>
        <w:pStyle w:val="a4"/>
        <w:bidi w:val="0"/>
        <w:jc w:val="both"/>
        <w:rPr>
          <w:sz w:val="20"/>
          <w:szCs w:val="20"/>
        </w:rPr>
      </w:pPr>
      <w:r w:rsidRPr="006A7FFD">
        <w:rPr>
          <w:sz w:val="20"/>
          <w:szCs w:val="20"/>
        </w:rPr>
        <w:t>Test work in this research: (TOXO IgG, IgM).</w:t>
      </w:r>
    </w:p>
    <w:p w14:paraId="19C0A867" w14:textId="77777777" w:rsidR="006A7FFD" w:rsidRPr="006A7FFD" w:rsidRDefault="006A7FFD" w:rsidP="006A7FFD">
      <w:pPr>
        <w:pStyle w:val="a4"/>
        <w:bidi w:val="0"/>
        <w:jc w:val="both"/>
        <w:rPr>
          <w:sz w:val="20"/>
          <w:szCs w:val="20"/>
        </w:rPr>
      </w:pPr>
    </w:p>
    <w:p w14:paraId="48707BA5" w14:textId="3F7AED59" w:rsidR="000C29FD" w:rsidRPr="006A7FFD" w:rsidRDefault="000C29FD" w:rsidP="006A7FFD">
      <w:pPr>
        <w:pStyle w:val="a4"/>
        <w:numPr>
          <w:ilvl w:val="0"/>
          <w:numId w:val="2"/>
        </w:numPr>
        <w:bidi w:val="0"/>
        <w:jc w:val="both"/>
        <w:rPr>
          <w:sz w:val="20"/>
          <w:szCs w:val="20"/>
        </w:rPr>
      </w:pPr>
      <w:r w:rsidRPr="000C29FD">
        <w:rPr>
          <w:b/>
          <w:bCs/>
        </w:rPr>
        <w:t>AESKULISA® ELISA Test Kits</w:t>
      </w:r>
      <w:r w:rsidRPr="000C29FD">
        <w:rPr>
          <w:b/>
          <w:bCs/>
        </w:rPr>
        <w:t xml:space="preserve"> </w:t>
      </w:r>
      <w:r w:rsidRPr="006A7FFD">
        <w:rPr>
          <w:sz w:val="20"/>
          <w:szCs w:val="20"/>
        </w:rPr>
        <w:t>The AESKULISA® product line comprises ELISA assays for all major autoimmune disease groups - from routine to research application. Offering more than 140 Kits, AESKU.DIAGNOSTICS has one of the widest portfolios of ELISA assays worldwide.</w:t>
      </w:r>
    </w:p>
    <w:p w14:paraId="4441F6FD" w14:textId="4D741E13" w:rsidR="000C29FD" w:rsidRPr="006A7FFD" w:rsidRDefault="000C29FD" w:rsidP="006A7FFD">
      <w:pPr>
        <w:pStyle w:val="a4"/>
        <w:bidi w:val="0"/>
        <w:jc w:val="both"/>
        <w:rPr>
          <w:sz w:val="20"/>
          <w:szCs w:val="20"/>
        </w:rPr>
      </w:pPr>
      <w:r w:rsidRPr="006A7FFD">
        <w:rPr>
          <w:sz w:val="20"/>
          <w:szCs w:val="20"/>
        </w:rPr>
        <w:t>LOT: A17490252</w:t>
      </w:r>
    </w:p>
    <w:p w14:paraId="7AB29EF5" w14:textId="61882FC2" w:rsidR="000C29FD" w:rsidRPr="006A7FFD" w:rsidRDefault="000C29FD" w:rsidP="006A7FFD">
      <w:pPr>
        <w:pStyle w:val="a4"/>
        <w:bidi w:val="0"/>
        <w:jc w:val="both"/>
        <w:rPr>
          <w:sz w:val="20"/>
          <w:szCs w:val="20"/>
        </w:rPr>
      </w:pPr>
      <w:r w:rsidRPr="006A7FFD">
        <w:rPr>
          <w:sz w:val="20"/>
          <w:szCs w:val="20"/>
        </w:rPr>
        <w:t>LOT: WB 18241</w:t>
      </w:r>
    </w:p>
    <w:p w14:paraId="31AD2E6A" w14:textId="77777777" w:rsidR="000C29FD" w:rsidRPr="006A7FFD" w:rsidRDefault="000C29FD" w:rsidP="006A7FFD">
      <w:pPr>
        <w:pStyle w:val="a4"/>
        <w:bidi w:val="0"/>
        <w:jc w:val="both"/>
        <w:rPr>
          <w:sz w:val="20"/>
          <w:szCs w:val="20"/>
        </w:rPr>
      </w:pPr>
      <w:r w:rsidRPr="006A7FFD">
        <w:rPr>
          <w:sz w:val="20"/>
          <w:szCs w:val="20"/>
        </w:rPr>
        <w:t xml:space="preserve">Location: </w:t>
      </w:r>
      <w:proofErr w:type="spellStart"/>
      <w:r w:rsidRPr="006A7FFD">
        <w:rPr>
          <w:sz w:val="20"/>
          <w:szCs w:val="20"/>
        </w:rPr>
        <w:t>Alburaq</w:t>
      </w:r>
      <w:proofErr w:type="spellEnd"/>
      <w:r w:rsidRPr="006A7FFD">
        <w:rPr>
          <w:sz w:val="20"/>
          <w:szCs w:val="20"/>
        </w:rPr>
        <w:t xml:space="preserve"> medical laboratory, Najaf, Iraq.</w:t>
      </w:r>
    </w:p>
    <w:p w14:paraId="10DC61D9" w14:textId="0F0946D8" w:rsidR="000C29FD" w:rsidRDefault="000C29FD" w:rsidP="006A7FFD">
      <w:pPr>
        <w:pStyle w:val="a4"/>
        <w:numPr>
          <w:ilvl w:val="0"/>
          <w:numId w:val="2"/>
        </w:numPr>
        <w:bidi w:val="0"/>
        <w:jc w:val="both"/>
        <w:rPr>
          <w:sz w:val="20"/>
          <w:szCs w:val="20"/>
        </w:rPr>
      </w:pPr>
      <w:r w:rsidRPr="006A7FFD">
        <w:rPr>
          <w:sz w:val="20"/>
          <w:szCs w:val="20"/>
        </w:rPr>
        <w:t>Test work in this research: (</w:t>
      </w:r>
      <w:r w:rsidRPr="006A7FFD">
        <w:rPr>
          <w:sz w:val="20"/>
          <w:szCs w:val="20"/>
        </w:rPr>
        <w:t>Protein C and Protein S</w:t>
      </w:r>
      <w:r w:rsidRPr="006A7FFD">
        <w:rPr>
          <w:sz w:val="20"/>
          <w:szCs w:val="20"/>
        </w:rPr>
        <w:t>).</w:t>
      </w:r>
    </w:p>
    <w:p w14:paraId="71EF949F" w14:textId="77777777" w:rsidR="006A7FFD" w:rsidRPr="006A7FFD" w:rsidRDefault="006A7FFD" w:rsidP="006A7FFD">
      <w:pPr>
        <w:pStyle w:val="a4"/>
        <w:bidi w:val="0"/>
        <w:jc w:val="both"/>
        <w:rPr>
          <w:sz w:val="20"/>
          <w:szCs w:val="20"/>
        </w:rPr>
      </w:pPr>
    </w:p>
    <w:p w14:paraId="4103309B" w14:textId="2FCDD5DB" w:rsidR="000C29FD" w:rsidRPr="006A7FFD" w:rsidRDefault="000C29FD" w:rsidP="006A7FFD">
      <w:pPr>
        <w:pStyle w:val="a4"/>
        <w:numPr>
          <w:ilvl w:val="0"/>
          <w:numId w:val="2"/>
        </w:numPr>
        <w:shd w:val="clear" w:color="auto" w:fill="FFFFFF"/>
        <w:bidi w:val="0"/>
        <w:spacing w:after="240"/>
        <w:jc w:val="both"/>
        <w:rPr>
          <w:sz w:val="20"/>
          <w:szCs w:val="20"/>
        </w:rPr>
      </w:pPr>
      <w:proofErr w:type="spellStart"/>
      <w:r w:rsidRPr="000C29FD">
        <w:rPr>
          <w:rFonts w:ascii="Helvetica" w:hAnsi="Helvetica"/>
          <w:b/>
          <w:bCs/>
          <w:color w:val="000000"/>
          <w:sz w:val="20"/>
          <w:szCs w:val="20"/>
        </w:rPr>
        <w:t>Stago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r w:rsidRPr="006A7FFD">
        <w:rPr>
          <w:sz w:val="20"/>
          <w:szCs w:val="20"/>
        </w:rPr>
        <w:t xml:space="preserve">Since 1962, </w:t>
      </w:r>
      <w:proofErr w:type="spellStart"/>
      <w:r w:rsidRPr="006A7FFD">
        <w:rPr>
          <w:sz w:val="20"/>
          <w:szCs w:val="20"/>
        </w:rPr>
        <w:t>Stago</w:t>
      </w:r>
      <w:proofErr w:type="spellEnd"/>
      <w:r w:rsidRPr="006A7FFD">
        <w:rPr>
          <w:sz w:val="20"/>
          <w:szCs w:val="20"/>
        </w:rPr>
        <w:t xml:space="preserve"> has dedicated its entire resources to developing the single field of coagulation. Permanently attuned to the medical and scientific communities, </w:t>
      </w:r>
      <w:proofErr w:type="spellStart"/>
      <w:r w:rsidRPr="006A7FFD">
        <w:rPr>
          <w:sz w:val="20"/>
          <w:szCs w:val="20"/>
        </w:rPr>
        <w:t>Stago</w:t>
      </w:r>
      <w:proofErr w:type="spellEnd"/>
      <w:r w:rsidRPr="006A7FFD">
        <w:rPr>
          <w:sz w:val="20"/>
          <w:szCs w:val="20"/>
        </w:rPr>
        <w:t xml:space="preserve"> is actively interested in all advances in this domain and in all the implications of such progress. Through this strategic approach, the company now has many major patents and innovations.</w:t>
      </w:r>
      <w:r w:rsidR="006A7FFD">
        <w:rPr>
          <w:sz w:val="20"/>
          <w:szCs w:val="20"/>
        </w:rPr>
        <w:t xml:space="preserve"> </w:t>
      </w:r>
      <w:r w:rsidRPr="006A7FFD">
        <w:rPr>
          <w:sz w:val="20"/>
          <w:szCs w:val="20"/>
        </w:rPr>
        <w:t xml:space="preserve">With more than 350 coagulation products, </w:t>
      </w:r>
      <w:proofErr w:type="spellStart"/>
      <w:r w:rsidRPr="006A7FFD">
        <w:rPr>
          <w:sz w:val="20"/>
          <w:szCs w:val="20"/>
        </w:rPr>
        <w:t>Stago</w:t>
      </w:r>
      <w:proofErr w:type="spellEnd"/>
      <w:r w:rsidRPr="006A7FFD">
        <w:rPr>
          <w:sz w:val="20"/>
          <w:szCs w:val="20"/>
        </w:rPr>
        <w:t xml:space="preserve"> offers a wide product portfolio through its highly effective commercial network (subsidiaries and distributors) and is a market leader in its field.</w:t>
      </w:r>
    </w:p>
    <w:p w14:paraId="6E134F9A" w14:textId="77777777" w:rsidR="000C29FD" w:rsidRPr="006A7FFD" w:rsidRDefault="000C29FD" w:rsidP="006A7FFD">
      <w:pPr>
        <w:pStyle w:val="a4"/>
        <w:bidi w:val="0"/>
        <w:jc w:val="both"/>
        <w:rPr>
          <w:sz w:val="20"/>
          <w:szCs w:val="20"/>
        </w:rPr>
      </w:pPr>
      <w:r w:rsidRPr="006A7FFD">
        <w:rPr>
          <w:sz w:val="20"/>
          <w:szCs w:val="20"/>
        </w:rPr>
        <w:t xml:space="preserve">Location: </w:t>
      </w:r>
      <w:proofErr w:type="spellStart"/>
      <w:r w:rsidRPr="006A7FFD">
        <w:rPr>
          <w:sz w:val="20"/>
          <w:szCs w:val="20"/>
        </w:rPr>
        <w:t>Alburaq</w:t>
      </w:r>
      <w:proofErr w:type="spellEnd"/>
      <w:r w:rsidRPr="006A7FFD">
        <w:rPr>
          <w:sz w:val="20"/>
          <w:szCs w:val="20"/>
        </w:rPr>
        <w:t xml:space="preserve"> medical laboratory, Najaf, Iraq.</w:t>
      </w:r>
    </w:p>
    <w:p w14:paraId="326C90E3" w14:textId="4951B8CD" w:rsidR="000C29FD" w:rsidRPr="006A7FFD" w:rsidRDefault="000C29FD" w:rsidP="006A7FFD">
      <w:pPr>
        <w:pStyle w:val="a4"/>
        <w:bidi w:val="0"/>
        <w:jc w:val="both"/>
        <w:rPr>
          <w:sz w:val="20"/>
          <w:szCs w:val="20"/>
        </w:rPr>
      </w:pPr>
      <w:r w:rsidRPr="006A7FFD">
        <w:rPr>
          <w:sz w:val="20"/>
          <w:szCs w:val="20"/>
        </w:rPr>
        <w:t>Test work in this research: (</w:t>
      </w:r>
      <w:r w:rsidRPr="006A7FFD">
        <w:rPr>
          <w:sz w:val="20"/>
          <w:szCs w:val="20"/>
        </w:rPr>
        <w:t>Lupus</w:t>
      </w:r>
      <w:r w:rsidRPr="006A7FFD">
        <w:rPr>
          <w:sz w:val="20"/>
          <w:szCs w:val="20"/>
        </w:rPr>
        <w:t>).</w:t>
      </w:r>
    </w:p>
    <w:p w14:paraId="5544127C" w14:textId="77777777" w:rsidR="00B33671" w:rsidRPr="006A7FFD" w:rsidRDefault="00B33671" w:rsidP="006A7FFD">
      <w:pPr>
        <w:pStyle w:val="a4"/>
        <w:numPr>
          <w:ilvl w:val="0"/>
          <w:numId w:val="2"/>
        </w:numPr>
        <w:bidi w:val="0"/>
        <w:jc w:val="both"/>
        <w:rPr>
          <w:sz w:val="20"/>
          <w:szCs w:val="20"/>
        </w:rPr>
      </w:pPr>
      <w:r w:rsidRPr="00B33671">
        <w:rPr>
          <w:b/>
          <w:bCs/>
        </w:rPr>
        <w:lastRenderedPageBreak/>
        <w:t xml:space="preserve">Alegria argentic </w:t>
      </w:r>
      <w:r w:rsidRPr="006A7FFD">
        <w:rPr>
          <w:rFonts w:ascii="FrutigerLT-Light" w:hAnsi="FrutigerLT-Light"/>
          <w:color w:val="000000"/>
          <w:sz w:val="20"/>
          <w:szCs w:val="20"/>
        </w:rPr>
        <w:t xml:space="preserve">ORGENTEC </w:t>
      </w:r>
      <w:proofErr w:type="spellStart"/>
      <w:r w:rsidRPr="006A7FFD">
        <w:rPr>
          <w:rFonts w:ascii="FrutigerLT-Light" w:hAnsi="FrutigerLT-Light"/>
          <w:color w:val="000000"/>
          <w:sz w:val="20"/>
          <w:szCs w:val="20"/>
        </w:rPr>
        <w:t>Diagnostika</w:t>
      </w:r>
      <w:proofErr w:type="spellEnd"/>
      <w:r w:rsidRPr="006A7FFD">
        <w:rPr>
          <w:rFonts w:ascii="FrutigerLT-Light" w:hAnsi="FrutigerLT-Light"/>
          <w:color w:val="000000"/>
          <w:sz w:val="20"/>
          <w:szCs w:val="20"/>
        </w:rPr>
        <w:t>, one of the worldwide leading manufacturers in the diagnostic market for autoimmune diseases, was awarded with the Medical Design Excellence Awards</w:t>
      </w:r>
      <w:r w:rsidRPr="006A7FFD">
        <w:rPr>
          <w:rFonts w:ascii="FrutigerLT-Light" w:hAnsi="FrutigerLT-Light"/>
          <w:color w:val="000000"/>
          <w:sz w:val="20"/>
          <w:szCs w:val="20"/>
          <w:vertAlign w:val="superscript"/>
        </w:rPr>
        <w:t>®</w:t>
      </w:r>
      <w:r w:rsidRPr="006A7FFD">
        <w:rPr>
          <w:rFonts w:ascii="FrutigerLT-Light" w:hAnsi="FrutigerLT-Light"/>
          <w:color w:val="000000"/>
          <w:sz w:val="20"/>
          <w:szCs w:val="20"/>
        </w:rPr>
        <w:t> (MDEA) 2005 for developing the new and highly innovative diagnostic instrument Alegria</w:t>
      </w:r>
      <w:r w:rsidRPr="006A7FFD">
        <w:rPr>
          <w:rFonts w:ascii="FrutigerLT-Light" w:hAnsi="FrutigerLT-Light"/>
          <w:color w:val="000000"/>
          <w:sz w:val="20"/>
          <w:szCs w:val="20"/>
          <w:vertAlign w:val="superscript"/>
        </w:rPr>
        <w:t>®</w:t>
      </w:r>
      <w:r w:rsidRPr="006A7FFD">
        <w:rPr>
          <w:rFonts w:ascii="FrutigerLT-Light" w:hAnsi="FrutigerLT-Light"/>
          <w:color w:val="000000"/>
          <w:sz w:val="20"/>
          <w:szCs w:val="20"/>
        </w:rPr>
        <w:t>.</w:t>
      </w:r>
    </w:p>
    <w:p w14:paraId="2B158BC4" w14:textId="77777777" w:rsidR="00B33671" w:rsidRPr="006A7FFD" w:rsidRDefault="00B33671" w:rsidP="006A7FFD">
      <w:pPr>
        <w:pStyle w:val="a4"/>
        <w:bidi w:val="0"/>
        <w:jc w:val="both"/>
        <w:rPr>
          <w:rFonts w:ascii="FrutigerLT-Light" w:hAnsi="FrutigerLT-Light"/>
          <w:color w:val="000000"/>
          <w:sz w:val="20"/>
          <w:szCs w:val="20"/>
        </w:rPr>
      </w:pPr>
      <w:r w:rsidRPr="006A7FFD">
        <w:rPr>
          <w:rFonts w:ascii="FrutigerLT-Light" w:hAnsi="FrutigerLT-Light"/>
          <w:color w:val="000000"/>
          <w:sz w:val="20"/>
          <w:szCs w:val="20"/>
        </w:rPr>
        <w:t>Alegria</w:t>
      </w:r>
      <w:r w:rsidRPr="006A7FFD">
        <w:rPr>
          <w:rFonts w:ascii="FrutigerLT-Light" w:hAnsi="FrutigerLT-Light"/>
          <w:color w:val="000000"/>
          <w:sz w:val="20"/>
          <w:szCs w:val="20"/>
          <w:vertAlign w:val="superscript"/>
        </w:rPr>
        <w:t>®</w:t>
      </w:r>
      <w:r w:rsidRPr="006A7FFD">
        <w:rPr>
          <w:rFonts w:ascii="FrutigerLT-Light" w:hAnsi="FrutigerLT-Light"/>
          <w:color w:val="000000"/>
          <w:sz w:val="20"/>
          <w:szCs w:val="20"/>
        </w:rPr>
        <w:t xml:space="preserve"> is a "Random Access" ELISA </w:t>
      </w:r>
      <w:proofErr w:type="spellStart"/>
      <w:r w:rsidRPr="006A7FFD">
        <w:rPr>
          <w:rFonts w:ascii="FrutigerLT-Light" w:hAnsi="FrutigerLT-Light"/>
          <w:color w:val="000000"/>
          <w:sz w:val="20"/>
          <w:szCs w:val="20"/>
        </w:rPr>
        <w:t>Analyser</w:t>
      </w:r>
      <w:proofErr w:type="spellEnd"/>
      <w:r w:rsidRPr="006A7FFD">
        <w:rPr>
          <w:rFonts w:ascii="FrutigerLT-Light" w:hAnsi="FrutigerLT-Light"/>
          <w:color w:val="000000"/>
          <w:sz w:val="20"/>
          <w:szCs w:val="20"/>
        </w:rPr>
        <w:t xml:space="preserve"> for the field of in–vitro-diagnostics. The </w:t>
      </w:r>
      <w:proofErr w:type="spellStart"/>
      <w:r w:rsidRPr="006A7FFD">
        <w:rPr>
          <w:rFonts w:ascii="FrutigerLT-Light" w:hAnsi="FrutigerLT-Light"/>
          <w:color w:val="000000"/>
          <w:sz w:val="20"/>
          <w:szCs w:val="20"/>
        </w:rPr>
        <w:t>analyse</w:t>
      </w:r>
      <w:proofErr w:type="spellEnd"/>
      <w:r w:rsidRPr="006A7FFD">
        <w:rPr>
          <w:rFonts w:ascii="FrutigerLT-Light" w:hAnsi="FrutigerLT-Light"/>
          <w:color w:val="000000"/>
          <w:sz w:val="20"/>
          <w:szCs w:val="20"/>
        </w:rPr>
        <w:t xml:space="preserve"> system is developed for SMC</w:t>
      </w:r>
      <w:r w:rsidRPr="006A7FFD">
        <w:rPr>
          <w:rFonts w:ascii="FrutigerLT-Light" w:hAnsi="FrutigerLT-Light"/>
          <w:color w:val="000000"/>
          <w:sz w:val="20"/>
          <w:szCs w:val="20"/>
          <w:vertAlign w:val="superscript"/>
        </w:rPr>
        <w:t>®</w:t>
      </w:r>
      <w:r w:rsidRPr="006A7FFD">
        <w:rPr>
          <w:rFonts w:ascii="FrutigerLT-Light" w:hAnsi="FrutigerLT-Light"/>
          <w:color w:val="000000"/>
          <w:sz w:val="20"/>
          <w:szCs w:val="20"/>
        </w:rPr>
        <w:t> Technology processes, which are based on test strips for the diagnostic use of autoimmune diseases.</w:t>
      </w:r>
    </w:p>
    <w:p w14:paraId="538E5BD8" w14:textId="3BA64635" w:rsidR="00B33671" w:rsidRPr="006A7FFD" w:rsidRDefault="00B33671" w:rsidP="006A7FFD">
      <w:pPr>
        <w:pStyle w:val="a4"/>
        <w:bidi w:val="0"/>
        <w:jc w:val="both"/>
        <w:rPr>
          <w:sz w:val="20"/>
          <w:szCs w:val="20"/>
        </w:rPr>
      </w:pPr>
      <w:r w:rsidRPr="00B33671">
        <w:rPr>
          <w:rFonts w:ascii="FrutigerLT-Light" w:hAnsi="FrutigerLT-Light"/>
          <w:color w:val="000000"/>
          <w:sz w:val="20"/>
          <w:szCs w:val="20"/>
        </w:rPr>
        <w:t>The principle of Alegria</w:t>
      </w:r>
      <w:r w:rsidRPr="00B33671">
        <w:rPr>
          <w:rFonts w:ascii="FrutigerLT-Light" w:hAnsi="FrutigerLT-Light"/>
          <w:color w:val="000000"/>
          <w:sz w:val="20"/>
          <w:szCs w:val="20"/>
          <w:vertAlign w:val="superscript"/>
        </w:rPr>
        <w:t>®</w:t>
      </w:r>
      <w:r w:rsidRPr="00B33671">
        <w:rPr>
          <w:rFonts w:ascii="FrutigerLT-Light" w:hAnsi="FrutigerLT-Light"/>
          <w:color w:val="000000"/>
          <w:sz w:val="20"/>
          <w:szCs w:val="20"/>
        </w:rPr>
        <w:t> and the especially developed SMC</w:t>
      </w:r>
      <w:r w:rsidRPr="00B33671">
        <w:rPr>
          <w:rFonts w:ascii="FrutigerLT-Light" w:hAnsi="FrutigerLT-Light"/>
          <w:color w:val="000000"/>
          <w:sz w:val="20"/>
          <w:szCs w:val="20"/>
          <w:vertAlign w:val="superscript"/>
        </w:rPr>
        <w:t>®</w:t>
      </w:r>
      <w:r w:rsidRPr="00B33671">
        <w:rPr>
          <w:rFonts w:ascii="FrutigerLT-Light" w:hAnsi="FrutigerLT-Light"/>
          <w:color w:val="000000"/>
          <w:sz w:val="20"/>
          <w:szCs w:val="20"/>
        </w:rPr>
        <w:t xml:space="preserve"> Technology is based on a simplification of laboratory diagnostic, which allows selected and patient specific diagnosis. This individually optimized form of diagnosis makes a fast and individual handling of patient samples in laboratories possible. This results in a significant cost reduction which is finally beneficial for the whole health care system. At </w:t>
      </w:r>
      <w:r w:rsidRPr="006A7FFD">
        <w:rPr>
          <w:rFonts w:ascii="FrutigerLT-Light" w:hAnsi="FrutigerLT-Light"/>
          <w:color w:val="000000"/>
          <w:sz w:val="20"/>
          <w:szCs w:val="20"/>
        </w:rPr>
        <w:t>last,</w:t>
      </w:r>
      <w:r w:rsidRPr="00B33671">
        <w:rPr>
          <w:rFonts w:ascii="FrutigerLT-Light" w:hAnsi="FrutigerLT-Light"/>
          <w:color w:val="000000"/>
          <w:sz w:val="20"/>
          <w:szCs w:val="20"/>
        </w:rPr>
        <w:t xml:space="preserve"> the general public but also every single patient benefits of the fast diagnostic finding, which allows contemporarily starting with the appropriate therapy.</w:t>
      </w:r>
    </w:p>
    <w:p w14:paraId="198E7A16" w14:textId="65B8ADCC" w:rsidR="00B33671" w:rsidRPr="006A7FFD" w:rsidRDefault="00B33671" w:rsidP="006A7FFD">
      <w:pPr>
        <w:pStyle w:val="a4"/>
        <w:bidi w:val="0"/>
        <w:jc w:val="both"/>
        <w:rPr>
          <w:sz w:val="20"/>
          <w:szCs w:val="20"/>
        </w:rPr>
      </w:pPr>
      <w:r w:rsidRPr="006A7FFD">
        <w:rPr>
          <w:sz w:val="20"/>
          <w:szCs w:val="20"/>
        </w:rPr>
        <w:t>REF: ORG 300-00</w:t>
      </w:r>
    </w:p>
    <w:p w14:paraId="78F04C37" w14:textId="20BBDAE6" w:rsidR="00B33671" w:rsidRPr="006A7FFD" w:rsidRDefault="00B33671" w:rsidP="006A7FFD">
      <w:pPr>
        <w:pStyle w:val="a4"/>
        <w:bidi w:val="0"/>
        <w:jc w:val="both"/>
        <w:rPr>
          <w:sz w:val="20"/>
          <w:szCs w:val="20"/>
        </w:rPr>
      </w:pPr>
      <w:r w:rsidRPr="006A7FFD">
        <w:rPr>
          <w:sz w:val="20"/>
          <w:szCs w:val="20"/>
        </w:rPr>
        <w:t>SN: 492000</w:t>
      </w:r>
    </w:p>
    <w:p w14:paraId="74F5198B" w14:textId="6B2585E4" w:rsidR="00B33671" w:rsidRPr="006A7FFD" w:rsidRDefault="00B33671" w:rsidP="006A7FFD">
      <w:pPr>
        <w:pStyle w:val="a4"/>
        <w:bidi w:val="0"/>
        <w:jc w:val="both"/>
        <w:rPr>
          <w:sz w:val="20"/>
          <w:szCs w:val="20"/>
        </w:rPr>
      </w:pPr>
      <w:r w:rsidRPr="006A7FFD">
        <w:rPr>
          <w:sz w:val="20"/>
          <w:szCs w:val="20"/>
        </w:rPr>
        <w:t xml:space="preserve">Location: </w:t>
      </w:r>
      <w:proofErr w:type="spellStart"/>
      <w:r w:rsidRPr="006A7FFD">
        <w:rPr>
          <w:sz w:val="20"/>
          <w:szCs w:val="20"/>
        </w:rPr>
        <w:t>Alburaq</w:t>
      </w:r>
      <w:proofErr w:type="spellEnd"/>
      <w:r w:rsidRPr="006A7FFD">
        <w:rPr>
          <w:sz w:val="20"/>
          <w:szCs w:val="20"/>
        </w:rPr>
        <w:t xml:space="preserve"> medical laboratory, Najaf, Iraq.</w:t>
      </w:r>
    </w:p>
    <w:p w14:paraId="74E021B6" w14:textId="1A0B0AA5" w:rsidR="00B33671" w:rsidRDefault="00B33671" w:rsidP="006A7FFD">
      <w:pPr>
        <w:pStyle w:val="a4"/>
        <w:bidi w:val="0"/>
        <w:jc w:val="both"/>
        <w:rPr>
          <w:sz w:val="20"/>
          <w:szCs w:val="20"/>
        </w:rPr>
      </w:pPr>
      <w:r w:rsidRPr="006A7FFD">
        <w:rPr>
          <w:sz w:val="20"/>
          <w:szCs w:val="20"/>
        </w:rPr>
        <w:t>Test work in this research: (</w:t>
      </w:r>
      <w:r w:rsidRPr="006A7FFD">
        <w:rPr>
          <w:sz w:val="20"/>
          <w:szCs w:val="20"/>
        </w:rPr>
        <w:t>ACA IgG, IgM and APL IgG, IgM</w:t>
      </w:r>
      <w:r w:rsidRPr="006A7FFD">
        <w:rPr>
          <w:sz w:val="20"/>
          <w:szCs w:val="20"/>
        </w:rPr>
        <w:t>).</w:t>
      </w:r>
    </w:p>
    <w:p w14:paraId="34A4102B" w14:textId="77777777" w:rsidR="006A7FFD" w:rsidRPr="006A7FFD" w:rsidRDefault="006A7FFD" w:rsidP="006A7FFD">
      <w:pPr>
        <w:pStyle w:val="a4"/>
        <w:bidi w:val="0"/>
        <w:jc w:val="both"/>
        <w:rPr>
          <w:sz w:val="20"/>
          <w:szCs w:val="20"/>
        </w:rPr>
      </w:pPr>
    </w:p>
    <w:p w14:paraId="5959A546" w14:textId="062EE2CE" w:rsidR="00D77981" w:rsidRPr="000C29FD" w:rsidRDefault="00B33671" w:rsidP="00D77981">
      <w:pPr>
        <w:pStyle w:val="a4"/>
        <w:numPr>
          <w:ilvl w:val="0"/>
          <w:numId w:val="2"/>
        </w:numPr>
        <w:bidi w:val="0"/>
        <w:rPr>
          <w:b/>
          <w:bCs/>
        </w:rPr>
      </w:pPr>
      <w:r>
        <w:rPr>
          <w:b/>
          <w:bCs/>
        </w:rPr>
        <w:t>Q</w:t>
      </w:r>
      <w:r w:rsidR="00E0540B">
        <w:rPr>
          <w:b/>
          <w:bCs/>
        </w:rPr>
        <w:t xml:space="preserve">IAGEN </w:t>
      </w:r>
      <w:proofErr w:type="spellStart"/>
      <w:r w:rsidR="00E0540B">
        <w:rPr>
          <w:b/>
          <w:bCs/>
        </w:rPr>
        <w:t>QIAamp</w:t>
      </w:r>
      <w:proofErr w:type="spellEnd"/>
      <w:r w:rsidR="00E0540B">
        <w:rPr>
          <w:b/>
          <w:bCs/>
        </w:rPr>
        <w:t xml:space="preserve"> DNA Blood Extraction</w:t>
      </w:r>
      <w:r>
        <w:rPr>
          <w:b/>
          <w:bCs/>
        </w:rPr>
        <w:t xml:space="preserve"> </w:t>
      </w:r>
    </w:p>
    <w:p w14:paraId="7B413252" w14:textId="0F8606A9" w:rsidR="00E0540B" w:rsidRDefault="00E0540B" w:rsidP="00E0540B">
      <w:pPr>
        <w:pStyle w:val="a4"/>
        <w:bidi w:val="0"/>
      </w:pPr>
      <w:r>
        <w:t>GTIN: 04053228005872</w:t>
      </w:r>
    </w:p>
    <w:p w14:paraId="23BA2DFB" w14:textId="7CDEAD30" w:rsidR="00E0540B" w:rsidRDefault="00E0540B" w:rsidP="00E0540B">
      <w:pPr>
        <w:pStyle w:val="a4"/>
        <w:bidi w:val="0"/>
      </w:pPr>
      <w:r>
        <w:t>LOT: 163048160</w:t>
      </w:r>
    </w:p>
    <w:p w14:paraId="6039F3BE" w14:textId="3A1726D6" w:rsidR="00E0540B" w:rsidRDefault="00E0540B" w:rsidP="00E0540B">
      <w:pPr>
        <w:pStyle w:val="a4"/>
        <w:bidi w:val="0"/>
      </w:pPr>
      <w:r>
        <w:t xml:space="preserve">REF: </w:t>
      </w:r>
      <w:r>
        <w:t>51106</w:t>
      </w:r>
    </w:p>
    <w:p w14:paraId="2539ACD8" w14:textId="07088CB4" w:rsidR="00E0540B" w:rsidRDefault="00E0540B" w:rsidP="00E0540B">
      <w:pPr>
        <w:pStyle w:val="a4"/>
        <w:bidi w:val="0"/>
      </w:pPr>
      <w:r>
        <w:t>And</w:t>
      </w:r>
    </w:p>
    <w:p w14:paraId="4A76E4F3" w14:textId="77777777" w:rsidR="00E0540B" w:rsidRDefault="00E0540B" w:rsidP="00E0540B">
      <w:pPr>
        <w:pStyle w:val="a4"/>
        <w:bidi w:val="0"/>
      </w:pPr>
      <w:r>
        <w:t>GTIN: 04053228005872</w:t>
      </w:r>
    </w:p>
    <w:p w14:paraId="4E3A21DB" w14:textId="57179748" w:rsidR="00E0540B" w:rsidRDefault="00E0540B" w:rsidP="00E0540B">
      <w:pPr>
        <w:pStyle w:val="a4"/>
        <w:bidi w:val="0"/>
      </w:pPr>
      <w:r>
        <w:t>LOT: 16</w:t>
      </w:r>
      <w:r>
        <w:t>0043869</w:t>
      </w:r>
    </w:p>
    <w:p w14:paraId="1C73C1DB" w14:textId="42605553" w:rsidR="00E0540B" w:rsidRDefault="00E0540B" w:rsidP="00E0540B">
      <w:pPr>
        <w:pStyle w:val="a4"/>
        <w:bidi w:val="0"/>
      </w:pPr>
      <w:r>
        <w:t>REF: 51106</w:t>
      </w:r>
    </w:p>
    <w:p w14:paraId="02CC208E" w14:textId="77777777" w:rsidR="00E0540B" w:rsidRDefault="00E0540B" w:rsidP="00E0540B">
      <w:pPr>
        <w:pStyle w:val="a4"/>
        <w:bidi w:val="0"/>
      </w:pPr>
      <w:r>
        <w:t xml:space="preserve">Location: </w:t>
      </w:r>
      <w:proofErr w:type="spellStart"/>
      <w:r>
        <w:t>Alburaq</w:t>
      </w:r>
      <w:proofErr w:type="spellEnd"/>
      <w:r>
        <w:t xml:space="preserve"> medical laboratory, Najaf, Iraq.</w:t>
      </w:r>
    </w:p>
    <w:p w14:paraId="3D1990FB" w14:textId="5C28FD9B" w:rsidR="00D77981" w:rsidRDefault="00E0540B" w:rsidP="00E0540B">
      <w:pPr>
        <w:pStyle w:val="a4"/>
        <w:bidi w:val="0"/>
      </w:pPr>
      <w:r>
        <w:t>Test work in this research: (</w:t>
      </w:r>
      <w:r>
        <w:t>DNA Extraction).</w:t>
      </w:r>
    </w:p>
    <w:p w14:paraId="2B9618F3" w14:textId="7AF71431" w:rsidR="00E0540B" w:rsidRDefault="00E0540B" w:rsidP="00E0540B">
      <w:pPr>
        <w:pStyle w:val="a4"/>
        <w:numPr>
          <w:ilvl w:val="0"/>
          <w:numId w:val="2"/>
        </w:numPr>
        <w:bidi w:val="0"/>
        <w:rPr>
          <w:b/>
          <w:bCs/>
        </w:rPr>
      </w:pPr>
      <w:r w:rsidRPr="00E0540B">
        <w:rPr>
          <w:b/>
          <w:bCs/>
        </w:rPr>
        <w:t>VIENNA LAB</w:t>
      </w:r>
    </w:p>
    <w:p w14:paraId="581A9044" w14:textId="515C204D" w:rsidR="00E0540B" w:rsidRDefault="00E0540B" w:rsidP="00E0540B"/>
    <w:p w14:paraId="0E1D6A95" w14:textId="18838E96" w:rsidR="00E0540B" w:rsidRDefault="00E0540B" w:rsidP="00E0540B">
      <w:pPr>
        <w:pStyle w:val="a4"/>
        <w:bidi w:val="0"/>
      </w:pPr>
      <w:r>
        <w:t xml:space="preserve">LOT: </w:t>
      </w:r>
      <w:r>
        <w:t>10-ZW-20-039</w:t>
      </w:r>
    </w:p>
    <w:p w14:paraId="198E7C7F" w14:textId="64C3D9EC" w:rsidR="00E0540B" w:rsidRDefault="00E0540B" w:rsidP="00E0540B">
      <w:pPr>
        <w:pStyle w:val="a4"/>
        <w:bidi w:val="0"/>
      </w:pPr>
      <w:r>
        <w:t xml:space="preserve">REF: </w:t>
      </w:r>
      <w:r>
        <w:t>4-240</w:t>
      </w:r>
    </w:p>
    <w:p w14:paraId="488C11AB" w14:textId="49F8814F" w:rsidR="00E0540B" w:rsidRDefault="00E0540B" w:rsidP="00E0540B">
      <w:pPr>
        <w:pStyle w:val="a4"/>
        <w:bidi w:val="0"/>
      </w:pPr>
      <w:r>
        <w:t xml:space="preserve">And </w:t>
      </w:r>
    </w:p>
    <w:p w14:paraId="218FCE8B" w14:textId="3A502AC0" w:rsidR="00E0540B" w:rsidRDefault="00E0540B" w:rsidP="00E0540B">
      <w:pPr>
        <w:pStyle w:val="a4"/>
        <w:bidi w:val="0"/>
      </w:pPr>
      <w:r>
        <w:t>LOT: 10-</w:t>
      </w:r>
      <w:r>
        <w:t>NE</w:t>
      </w:r>
      <w:r>
        <w:t>-</w:t>
      </w:r>
      <w:r>
        <w:t>19</w:t>
      </w:r>
      <w:r>
        <w:t>-039</w:t>
      </w:r>
    </w:p>
    <w:p w14:paraId="24F36757" w14:textId="77777777" w:rsidR="00E0540B" w:rsidRDefault="00E0540B" w:rsidP="00E0540B">
      <w:pPr>
        <w:pStyle w:val="a4"/>
        <w:bidi w:val="0"/>
      </w:pPr>
      <w:r>
        <w:t>REF: 4-240</w:t>
      </w:r>
    </w:p>
    <w:p w14:paraId="5D859EFF" w14:textId="150DABBF" w:rsidR="00E0540B" w:rsidRDefault="00E0540B" w:rsidP="00E0540B">
      <w:pPr>
        <w:pStyle w:val="a4"/>
        <w:bidi w:val="0"/>
      </w:pPr>
      <w:r>
        <w:t xml:space="preserve">And </w:t>
      </w:r>
    </w:p>
    <w:p w14:paraId="52F1B371" w14:textId="33D045CF" w:rsidR="00E0540B" w:rsidRDefault="00E0540B" w:rsidP="00E0540B">
      <w:pPr>
        <w:pStyle w:val="a4"/>
        <w:bidi w:val="0"/>
      </w:pPr>
      <w:r>
        <w:t xml:space="preserve">LOT: </w:t>
      </w:r>
      <w:r w:rsidR="002D55E9">
        <w:t>04</w:t>
      </w:r>
      <w:r>
        <w:t>-</w:t>
      </w:r>
      <w:r w:rsidR="002D55E9">
        <w:t xml:space="preserve"> </w:t>
      </w:r>
      <w:r>
        <w:t>-</w:t>
      </w:r>
      <w:r w:rsidR="002D55E9">
        <w:t>51</w:t>
      </w:r>
      <w:r>
        <w:t>-</w:t>
      </w:r>
      <w:r w:rsidR="002D55E9">
        <w:t>18-039</w:t>
      </w:r>
    </w:p>
    <w:p w14:paraId="1D7DE34C" w14:textId="77777777" w:rsidR="00E0540B" w:rsidRDefault="00E0540B" w:rsidP="00E0540B">
      <w:pPr>
        <w:pStyle w:val="a4"/>
        <w:bidi w:val="0"/>
      </w:pPr>
      <w:r>
        <w:t>REF: 4-240</w:t>
      </w:r>
    </w:p>
    <w:p w14:paraId="488289EA" w14:textId="0C8B10D6" w:rsidR="00E0540B" w:rsidRDefault="002D55E9" w:rsidP="00E0540B">
      <w:pPr>
        <w:pStyle w:val="a4"/>
        <w:bidi w:val="0"/>
      </w:pPr>
      <w:r>
        <w:t xml:space="preserve">And </w:t>
      </w:r>
    </w:p>
    <w:p w14:paraId="13C454F3" w14:textId="59EF31E0" w:rsidR="002D55E9" w:rsidRDefault="002D55E9" w:rsidP="002D55E9">
      <w:pPr>
        <w:pStyle w:val="a4"/>
        <w:bidi w:val="0"/>
      </w:pPr>
      <w:r>
        <w:t xml:space="preserve">LOT: </w:t>
      </w:r>
      <w:r>
        <w:t>20</w:t>
      </w:r>
      <w:r>
        <w:t>-</w:t>
      </w:r>
      <w:r>
        <w:t>51</w:t>
      </w:r>
      <w:r>
        <w:t>-</w:t>
      </w:r>
      <w:r>
        <w:t>19</w:t>
      </w:r>
      <w:r>
        <w:t>-039</w:t>
      </w:r>
    </w:p>
    <w:p w14:paraId="6DFBAC17" w14:textId="7FEAFDC2" w:rsidR="002D55E9" w:rsidRDefault="002D55E9" w:rsidP="002D55E9">
      <w:pPr>
        <w:pStyle w:val="a4"/>
        <w:bidi w:val="0"/>
      </w:pPr>
      <w:r>
        <w:t>REF: 4-240</w:t>
      </w:r>
    </w:p>
    <w:p w14:paraId="64853510" w14:textId="77777777" w:rsidR="002D55E9" w:rsidRDefault="002D55E9" w:rsidP="002D55E9">
      <w:pPr>
        <w:pStyle w:val="a4"/>
        <w:bidi w:val="0"/>
      </w:pPr>
      <w:r>
        <w:t xml:space="preserve">Location: </w:t>
      </w:r>
      <w:proofErr w:type="spellStart"/>
      <w:r>
        <w:t>Alburaq</w:t>
      </w:r>
      <w:proofErr w:type="spellEnd"/>
      <w:r>
        <w:t xml:space="preserve"> medical laboratory, Najaf, Iraq.</w:t>
      </w:r>
    </w:p>
    <w:p w14:paraId="65519A6D" w14:textId="1964ED18" w:rsidR="002D55E9" w:rsidRDefault="002D55E9" w:rsidP="002D55E9">
      <w:pPr>
        <w:pStyle w:val="a4"/>
        <w:bidi w:val="0"/>
      </w:pPr>
      <w:r>
        <w:t>Test work in this research: (</w:t>
      </w:r>
      <w:r>
        <w:t>MTHFR Mutation</w:t>
      </w:r>
      <w:r>
        <w:t>).</w:t>
      </w:r>
    </w:p>
    <w:p w14:paraId="7515E87F" w14:textId="77777777" w:rsidR="002D55E9" w:rsidRDefault="002D55E9" w:rsidP="002D55E9">
      <w:pPr>
        <w:pStyle w:val="a4"/>
        <w:bidi w:val="0"/>
      </w:pPr>
    </w:p>
    <w:p w14:paraId="309BC9CB" w14:textId="0E496C22" w:rsidR="006A7FFD" w:rsidRDefault="006A7FFD" w:rsidP="006A7FFD">
      <w:pPr>
        <w:pStyle w:val="a4"/>
        <w:bidi w:val="0"/>
        <w:rPr>
          <w:b/>
          <w:bCs/>
        </w:rPr>
      </w:pPr>
    </w:p>
    <w:p w14:paraId="31C5FB3E" w14:textId="1344376B" w:rsidR="006A7FFD" w:rsidRDefault="006A7FFD" w:rsidP="006A7FFD">
      <w:pPr>
        <w:pStyle w:val="a4"/>
        <w:bidi w:val="0"/>
        <w:rPr>
          <w:b/>
          <w:bCs/>
        </w:rPr>
      </w:pPr>
    </w:p>
    <w:p w14:paraId="3B0EB8B2" w14:textId="3ED060AD" w:rsidR="006A7FFD" w:rsidRDefault="006A7FFD" w:rsidP="006A7FFD">
      <w:pPr>
        <w:pStyle w:val="a4"/>
        <w:bidi w:val="0"/>
        <w:rPr>
          <w:b/>
          <w:bCs/>
        </w:rPr>
      </w:pPr>
    </w:p>
    <w:p w14:paraId="5B19A8C9" w14:textId="026CFBFE" w:rsidR="006A7FFD" w:rsidRDefault="006A7FFD" w:rsidP="006A7FFD">
      <w:pPr>
        <w:pStyle w:val="a4"/>
        <w:bidi w:val="0"/>
        <w:rPr>
          <w:b/>
          <w:bCs/>
        </w:rPr>
      </w:pPr>
    </w:p>
    <w:p w14:paraId="2A0BF200" w14:textId="274FC2B8" w:rsidR="006A7FFD" w:rsidRDefault="006A7FFD" w:rsidP="006A7FFD">
      <w:pPr>
        <w:pStyle w:val="a4"/>
        <w:bidi w:val="0"/>
        <w:rPr>
          <w:b/>
          <w:bCs/>
        </w:rPr>
      </w:pPr>
    </w:p>
    <w:p w14:paraId="39EDD9B9" w14:textId="77777777" w:rsidR="006A7FFD" w:rsidRPr="006A7FFD" w:rsidRDefault="006A7FFD" w:rsidP="006A7FFD">
      <w:pPr>
        <w:pStyle w:val="a4"/>
        <w:bidi w:val="0"/>
        <w:rPr>
          <w:b/>
          <w:bCs/>
        </w:rPr>
      </w:pPr>
    </w:p>
    <w:p w14:paraId="7BF5E284" w14:textId="150D0C41" w:rsidR="002D55E9" w:rsidRDefault="002D55E9" w:rsidP="006A7FFD">
      <w:pPr>
        <w:pStyle w:val="a4"/>
        <w:numPr>
          <w:ilvl w:val="0"/>
          <w:numId w:val="2"/>
        </w:numPr>
        <w:bidi w:val="0"/>
        <w:rPr>
          <w:b/>
          <w:bCs/>
        </w:rPr>
      </w:pPr>
      <w:r>
        <w:rPr>
          <w:b/>
          <w:bCs/>
        </w:rPr>
        <w:lastRenderedPageBreak/>
        <w:t xml:space="preserve">Thermo fisher </w:t>
      </w:r>
    </w:p>
    <w:p w14:paraId="065BB4C5" w14:textId="205220BA" w:rsidR="002D55E9" w:rsidRDefault="002D55E9" w:rsidP="002D55E9">
      <w:pPr>
        <w:pStyle w:val="a4"/>
        <w:bidi w:val="0"/>
        <w:rPr>
          <w:b/>
          <w:bCs/>
        </w:rPr>
      </w:pPr>
      <w:r>
        <w:rPr>
          <w:b/>
          <w:bCs/>
        </w:rPr>
        <w:t>A. Scientific PCR Thermal Cycler</w:t>
      </w:r>
    </w:p>
    <w:p w14:paraId="5CC888A5" w14:textId="5BD591CA" w:rsidR="002D55E9" w:rsidRDefault="002D55E9" w:rsidP="002D55E9">
      <w:pPr>
        <w:pStyle w:val="a4"/>
        <w:bidi w:val="0"/>
      </w:pPr>
      <w:r>
        <w:t xml:space="preserve">REF: </w:t>
      </w:r>
      <w:r>
        <w:t>A73028</w:t>
      </w:r>
    </w:p>
    <w:p w14:paraId="142F1376" w14:textId="77A02829" w:rsidR="002D55E9" w:rsidRDefault="002D55E9" w:rsidP="002D55E9">
      <w:pPr>
        <w:pStyle w:val="a4"/>
        <w:bidi w:val="0"/>
      </w:pPr>
      <w:r>
        <w:t xml:space="preserve">SN: </w:t>
      </w:r>
      <w:r>
        <w:t>2280418091255</w:t>
      </w:r>
    </w:p>
    <w:p w14:paraId="6D0A5075" w14:textId="77777777" w:rsidR="002D55E9" w:rsidRDefault="002D55E9" w:rsidP="002D55E9">
      <w:pPr>
        <w:pStyle w:val="a4"/>
        <w:bidi w:val="0"/>
      </w:pPr>
      <w:r>
        <w:t xml:space="preserve">Location: </w:t>
      </w:r>
      <w:proofErr w:type="spellStart"/>
      <w:r>
        <w:t>Alburaq</w:t>
      </w:r>
      <w:proofErr w:type="spellEnd"/>
      <w:r>
        <w:t xml:space="preserve"> medical laboratory, Najaf, Iraq.</w:t>
      </w:r>
    </w:p>
    <w:p w14:paraId="3FBD9A5B" w14:textId="66ED9EEF" w:rsidR="002D55E9" w:rsidRPr="00B33671" w:rsidRDefault="002D55E9" w:rsidP="002D55E9">
      <w:pPr>
        <w:pStyle w:val="a4"/>
        <w:bidi w:val="0"/>
      </w:pPr>
      <w:r>
        <w:t>Test work in this research: (</w:t>
      </w:r>
      <w:r>
        <w:t>PCR</w:t>
      </w:r>
      <w:r>
        <w:t>).</w:t>
      </w:r>
    </w:p>
    <w:p w14:paraId="4ABA5205" w14:textId="79412686" w:rsidR="002D55E9" w:rsidRDefault="002D55E9" w:rsidP="002D55E9">
      <w:pPr>
        <w:pStyle w:val="a4"/>
        <w:bidi w:val="0"/>
        <w:rPr>
          <w:b/>
          <w:bCs/>
        </w:rPr>
      </w:pPr>
      <w:r>
        <w:rPr>
          <w:b/>
          <w:bCs/>
        </w:rPr>
        <w:t>B. Taq Polymers</w:t>
      </w:r>
    </w:p>
    <w:p w14:paraId="502FFA0B" w14:textId="0DD49A16" w:rsidR="002D55E9" w:rsidRDefault="002D55E9" w:rsidP="002D55E9">
      <w:pPr>
        <w:pStyle w:val="a4"/>
        <w:bidi w:val="0"/>
        <w:rPr>
          <w:b/>
          <w:bCs/>
        </w:rPr>
      </w:pPr>
      <w:r>
        <w:rPr>
          <w:b/>
          <w:bCs/>
        </w:rPr>
        <w:t>LOT: 00434514     5U/</w:t>
      </w:r>
      <w:proofErr w:type="spellStart"/>
      <w:r>
        <w:rPr>
          <w:b/>
          <w:bCs/>
        </w:rPr>
        <w:t>uL</w:t>
      </w:r>
      <w:proofErr w:type="spellEnd"/>
    </w:p>
    <w:p w14:paraId="172A7DE2" w14:textId="2D33C2F6" w:rsidR="002D55E9" w:rsidRDefault="002D55E9" w:rsidP="002D55E9">
      <w:pPr>
        <w:pStyle w:val="a4"/>
        <w:bidi w:val="0"/>
        <w:rPr>
          <w:b/>
          <w:bCs/>
        </w:rPr>
      </w:pPr>
      <w:r>
        <w:rPr>
          <w:b/>
          <w:bCs/>
        </w:rPr>
        <w:t>LOT:00468843      5U/</w:t>
      </w:r>
      <w:proofErr w:type="spellStart"/>
      <w:r>
        <w:rPr>
          <w:b/>
          <w:bCs/>
        </w:rPr>
        <w:t>uL</w:t>
      </w:r>
      <w:proofErr w:type="spellEnd"/>
    </w:p>
    <w:p w14:paraId="7EA3631C" w14:textId="77777777" w:rsidR="002D55E9" w:rsidRDefault="002D55E9" w:rsidP="002D55E9">
      <w:pPr>
        <w:pStyle w:val="a4"/>
        <w:bidi w:val="0"/>
      </w:pPr>
      <w:r>
        <w:t xml:space="preserve">Location: </w:t>
      </w:r>
      <w:proofErr w:type="spellStart"/>
      <w:r>
        <w:t>Alburaq</w:t>
      </w:r>
      <w:proofErr w:type="spellEnd"/>
      <w:r>
        <w:t xml:space="preserve"> medical laboratory, Najaf, Iraq.</w:t>
      </w:r>
    </w:p>
    <w:p w14:paraId="5D1E14C4" w14:textId="2E1C6890" w:rsidR="002D55E9" w:rsidRDefault="002D55E9" w:rsidP="002D55E9">
      <w:pPr>
        <w:pStyle w:val="a4"/>
        <w:bidi w:val="0"/>
      </w:pPr>
      <w:r>
        <w:t>Test work in this research: (PCR).</w:t>
      </w:r>
    </w:p>
    <w:p w14:paraId="181C4324" w14:textId="6F508159" w:rsidR="00661FC1" w:rsidRDefault="002B675A" w:rsidP="00661FC1">
      <w:pPr>
        <w:pStyle w:val="a4"/>
        <w:bidi w:val="0"/>
        <w:rPr>
          <w:b/>
          <w:bCs/>
        </w:rPr>
      </w:pPr>
      <w:r>
        <w:rPr>
          <w:b/>
          <w:bCs/>
        </w:rPr>
        <w:t>C</w:t>
      </w:r>
      <w:r w:rsidR="00661FC1">
        <w:rPr>
          <w:b/>
          <w:bCs/>
        </w:rPr>
        <w:t xml:space="preserve">. </w:t>
      </w:r>
      <w:r w:rsidR="00661FC1">
        <w:rPr>
          <w:b/>
          <w:bCs/>
        </w:rPr>
        <w:t xml:space="preserve">Hot plate </w:t>
      </w:r>
    </w:p>
    <w:p w14:paraId="64A6D0EF" w14:textId="0FAB37A8" w:rsidR="00661FC1" w:rsidRDefault="00661FC1" w:rsidP="00661FC1">
      <w:pPr>
        <w:pStyle w:val="a4"/>
        <w:bidi w:val="0"/>
      </w:pPr>
      <w:r>
        <w:t>CAT NO: 88880030</w:t>
      </w:r>
    </w:p>
    <w:p w14:paraId="3682D6CA" w14:textId="0F78E5C3" w:rsidR="00661FC1" w:rsidRPr="00661FC1" w:rsidRDefault="00661FC1" w:rsidP="00661FC1">
      <w:pPr>
        <w:pStyle w:val="a4"/>
        <w:bidi w:val="0"/>
      </w:pPr>
      <w:r>
        <w:t xml:space="preserve">Model: Digital cooling dry-bath </w:t>
      </w:r>
    </w:p>
    <w:p w14:paraId="12E4230C" w14:textId="3478D2C2" w:rsidR="00661FC1" w:rsidRDefault="00661FC1" w:rsidP="00661FC1">
      <w:pPr>
        <w:pStyle w:val="a4"/>
        <w:bidi w:val="0"/>
      </w:pPr>
      <w:r>
        <w:t>S.N: 14KT30011</w:t>
      </w:r>
    </w:p>
    <w:p w14:paraId="4276FECF" w14:textId="77777777" w:rsidR="00661FC1" w:rsidRDefault="00661FC1" w:rsidP="00661FC1">
      <w:pPr>
        <w:pStyle w:val="a4"/>
        <w:bidi w:val="0"/>
      </w:pPr>
      <w:r>
        <w:t xml:space="preserve">Location: </w:t>
      </w:r>
      <w:proofErr w:type="spellStart"/>
      <w:r>
        <w:t>Alburaq</w:t>
      </w:r>
      <w:proofErr w:type="spellEnd"/>
      <w:r>
        <w:t xml:space="preserve"> medical laboratory, Najaf, Iraq.</w:t>
      </w:r>
    </w:p>
    <w:p w14:paraId="6A1A306D" w14:textId="3BFA3F33" w:rsidR="00661FC1" w:rsidRDefault="00661FC1" w:rsidP="00661FC1">
      <w:pPr>
        <w:pStyle w:val="a4"/>
        <w:bidi w:val="0"/>
      </w:pPr>
      <w:r>
        <w:t>Test work in this research: (</w:t>
      </w:r>
      <w:r>
        <w:t>DNA Extraction</w:t>
      </w:r>
      <w:r>
        <w:t>).</w:t>
      </w:r>
    </w:p>
    <w:p w14:paraId="01C67AE6" w14:textId="77777777" w:rsidR="002B675A" w:rsidRDefault="002B675A" w:rsidP="002B675A">
      <w:pPr>
        <w:pStyle w:val="a4"/>
        <w:bidi w:val="0"/>
        <w:rPr>
          <w:b/>
          <w:bCs/>
        </w:rPr>
      </w:pPr>
      <w:r>
        <w:rPr>
          <w:b/>
          <w:bCs/>
        </w:rPr>
        <w:t>D</w:t>
      </w:r>
      <w:r>
        <w:rPr>
          <w:b/>
          <w:bCs/>
        </w:rPr>
        <w:t xml:space="preserve">. </w:t>
      </w:r>
      <w:r>
        <w:rPr>
          <w:b/>
          <w:bCs/>
        </w:rPr>
        <w:t xml:space="preserve">Vortex </w:t>
      </w:r>
    </w:p>
    <w:p w14:paraId="1BC4D366" w14:textId="735E00CB" w:rsidR="002B675A" w:rsidRDefault="002B675A" w:rsidP="002B675A">
      <w:pPr>
        <w:pStyle w:val="a4"/>
        <w:bidi w:val="0"/>
      </w:pPr>
      <w:r>
        <w:rPr>
          <w:b/>
          <w:bCs/>
        </w:rPr>
        <w:t xml:space="preserve"> </w:t>
      </w:r>
      <w:r>
        <w:t>CAT NO: 888800</w:t>
      </w:r>
      <w:r>
        <w:t>18</w:t>
      </w:r>
    </w:p>
    <w:p w14:paraId="68EEAA1F" w14:textId="3DFC92E9" w:rsidR="002B675A" w:rsidRPr="00661FC1" w:rsidRDefault="002B675A" w:rsidP="002B675A">
      <w:pPr>
        <w:pStyle w:val="a4"/>
        <w:bidi w:val="0"/>
      </w:pPr>
      <w:r>
        <w:t xml:space="preserve">Model: </w:t>
      </w:r>
      <w:r>
        <w:t>LP Vortex Mixer</w:t>
      </w:r>
      <w:r>
        <w:t xml:space="preserve"> </w:t>
      </w:r>
    </w:p>
    <w:p w14:paraId="27015EB3" w14:textId="6472DA02" w:rsidR="002B675A" w:rsidRDefault="002B675A" w:rsidP="002B675A">
      <w:pPr>
        <w:pStyle w:val="a4"/>
        <w:bidi w:val="0"/>
      </w:pPr>
      <w:r>
        <w:t xml:space="preserve">S.N: </w:t>
      </w:r>
      <w:r>
        <w:t>IBKT18093</w:t>
      </w:r>
    </w:p>
    <w:p w14:paraId="7A9AC108" w14:textId="77777777" w:rsidR="002B675A" w:rsidRDefault="002B675A" w:rsidP="002B675A">
      <w:pPr>
        <w:pStyle w:val="a4"/>
        <w:bidi w:val="0"/>
      </w:pPr>
      <w:r>
        <w:t xml:space="preserve">Location: </w:t>
      </w:r>
      <w:proofErr w:type="spellStart"/>
      <w:r>
        <w:t>Alburaq</w:t>
      </w:r>
      <w:proofErr w:type="spellEnd"/>
      <w:r>
        <w:t xml:space="preserve"> medical laboratory, Najaf, Iraq.</w:t>
      </w:r>
    </w:p>
    <w:p w14:paraId="6CBE706B" w14:textId="1DEC3F1A" w:rsidR="002B675A" w:rsidRDefault="002B675A" w:rsidP="002B675A">
      <w:pPr>
        <w:pStyle w:val="a4"/>
        <w:bidi w:val="0"/>
        <w:rPr>
          <w:b/>
          <w:bCs/>
        </w:rPr>
      </w:pPr>
      <w:r>
        <w:t>Test work in this research: (DNA Extraction).</w:t>
      </w:r>
    </w:p>
    <w:p w14:paraId="1A3A1CFE" w14:textId="77777777" w:rsidR="00661FC1" w:rsidRPr="00B33671" w:rsidRDefault="00661FC1" w:rsidP="00661FC1">
      <w:pPr>
        <w:pStyle w:val="a4"/>
        <w:bidi w:val="0"/>
      </w:pPr>
    </w:p>
    <w:p w14:paraId="4E11966B" w14:textId="1622F439" w:rsidR="002D55E9" w:rsidRPr="00661FC1" w:rsidRDefault="00661FC1" w:rsidP="002D55E9">
      <w:pPr>
        <w:pStyle w:val="a4"/>
        <w:numPr>
          <w:ilvl w:val="0"/>
          <w:numId w:val="2"/>
        </w:numPr>
        <w:bidi w:val="0"/>
        <w:rPr>
          <w:b/>
          <w:bCs/>
        </w:rPr>
      </w:pPr>
      <w:r w:rsidRPr="00661FC1">
        <w:rPr>
          <w:b/>
          <w:bCs/>
        </w:rPr>
        <w:t xml:space="preserve">EPPENDORF </w:t>
      </w:r>
      <w:r>
        <w:rPr>
          <w:b/>
          <w:bCs/>
        </w:rPr>
        <w:t xml:space="preserve">pipette </w:t>
      </w:r>
    </w:p>
    <w:p w14:paraId="4F53ACD7" w14:textId="6DEB5F14" w:rsidR="00E0540B" w:rsidRDefault="00661FC1" w:rsidP="00661FC1">
      <w:pPr>
        <w:pStyle w:val="a4"/>
        <w:numPr>
          <w:ilvl w:val="0"/>
          <w:numId w:val="3"/>
        </w:numPr>
        <w:bidi w:val="0"/>
        <w:rPr>
          <w:b/>
          <w:bCs/>
        </w:rPr>
      </w:pPr>
      <w:r>
        <w:rPr>
          <w:b/>
          <w:bCs/>
        </w:rPr>
        <w:t>0.5 – 10 ul (O40251H)</w:t>
      </w:r>
    </w:p>
    <w:p w14:paraId="05908350" w14:textId="78F958A0" w:rsidR="00661FC1" w:rsidRDefault="00661FC1" w:rsidP="00661FC1">
      <w:pPr>
        <w:pStyle w:val="a4"/>
        <w:numPr>
          <w:ilvl w:val="0"/>
          <w:numId w:val="3"/>
        </w:numPr>
        <w:bidi w:val="0"/>
        <w:rPr>
          <w:b/>
          <w:bCs/>
        </w:rPr>
      </w:pPr>
      <w:r>
        <w:rPr>
          <w:b/>
          <w:bCs/>
        </w:rPr>
        <w:t>10 – 100 ul (O15590H)</w:t>
      </w:r>
    </w:p>
    <w:p w14:paraId="10C9DA5A" w14:textId="79AB792C" w:rsidR="00661FC1" w:rsidRDefault="00661FC1" w:rsidP="00661FC1">
      <w:pPr>
        <w:pStyle w:val="a4"/>
        <w:numPr>
          <w:ilvl w:val="0"/>
          <w:numId w:val="3"/>
        </w:numPr>
        <w:bidi w:val="0"/>
        <w:rPr>
          <w:b/>
          <w:bCs/>
        </w:rPr>
      </w:pPr>
      <w:r>
        <w:rPr>
          <w:b/>
          <w:bCs/>
        </w:rPr>
        <w:t>100 – 1000 ul (</w:t>
      </w:r>
      <w:r>
        <w:rPr>
          <w:b/>
          <w:bCs/>
        </w:rPr>
        <w:t>O31663H</w:t>
      </w:r>
      <w:r>
        <w:rPr>
          <w:b/>
          <w:bCs/>
        </w:rPr>
        <w:t>)</w:t>
      </w:r>
    </w:p>
    <w:p w14:paraId="42549761" w14:textId="6208E53F" w:rsidR="00661FC1" w:rsidRDefault="00661FC1" w:rsidP="00661FC1">
      <w:pPr>
        <w:pStyle w:val="a4"/>
        <w:numPr>
          <w:ilvl w:val="0"/>
          <w:numId w:val="2"/>
        </w:numPr>
        <w:bidi w:val="0"/>
        <w:rPr>
          <w:b/>
          <w:bCs/>
        </w:rPr>
      </w:pPr>
      <w:r>
        <w:rPr>
          <w:b/>
          <w:bCs/>
        </w:rPr>
        <w:t>AXYGEN (Tips)</w:t>
      </w:r>
    </w:p>
    <w:p w14:paraId="173388E2" w14:textId="0892581C" w:rsidR="00661FC1" w:rsidRDefault="00661FC1" w:rsidP="00661FC1">
      <w:pPr>
        <w:pStyle w:val="a4"/>
        <w:bidi w:val="0"/>
        <w:rPr>
          <w:b/>
          <w:bCs/>
        </w:rPr>
      </w:pPr>
      <w:r>
        <w:rPr>
          <w:b/>
          <w:bCs/>
        </w:rPr>
        <w:t xml:space="preserve">Certified RNase/DNase &amp; pyrogen safe </w:t>
      </w:r>
    </w:p>
    <w:p w14:paraId="714AEA3C" w14:textId="209EF1D1" w:rsidR="00661FC1" w:rsidRDefault="00661FC1" w:rsidP="00661FC1">
      <w:pPr>
        <w:pStyle w:val="a4"/>
        <w:numPr>
          <w:ilvl w:val="0"/>
          <w:numId w:val="4"/>
        </w:numPr>
        <w:bidi w:val="0"/>
        <w:rPr>
          <w:b/>
          <w:bCs/>
        </w:rPr>
      </w:pPr>
      <w:r>
        <w:rPr>
          <w:b/>
          <w:bCs/>
        </w:rPr>
        <w:t>10 ul</w:t>
      </w:r>
    </w:p>
    <w:p w14:paraId="0CAF9E18" w14:textId="029258DD" w:rsidR="00661FC1" w:rsidRDefault="00661FC1" w:rsidP="00661FC1">
      <w:pPr>
        <w:pStyle w:val="a4"/>
        <w:numPr>
          <w:ilvl w:val="0"/>
          <w:numId w:val="4"/>
        </w:numPr>
        <w:bidi w:val="0"/>
        <w:rPr>
          <w:b/>
          <w:bCs/>
        </w:rPr>
      </w:pPr>
      <w:r>
        <w:rPr>
          <w:b/>
          <w:bCs/>
        </w:rPr>
        <w:t>100 ul</w:t>
      </w:r>
    </w:p>
    <w:p w14:paraId="4367C7AA" w14:textId="254AFC95" w:rsidR="00661FC1" w:rsidRDefault="00661FC1" w:rsidP="00661FC1">
      <w:pPr>
        <w:pStyle w:val="a4"/>
        <w:numPr>
          <w:ilvl w:val="0"/>
          <w:numId w:val="4"/>
        </w:numPr>
        <w:bidi w:val="0"/>
        <w:rPr>
          <w:b/>
          <w:bCs/>
        </w:rPr>
      </w:pPr>
      <w:r>
        <w:rPr>
          <w:b/>
          <w:bCs/>
        </w:rPr>
        <w:t>1000 ul</w:t>
      </w:r>
    </w:p>
    <w:p w14:paraId="48C8969A" w14:textId="77777777" w:rsidR="00661FC1" w:rsidRPr="00661FC1" w:rsidRDefault="00661FC1" w:rsidP="00661FC1">
      <w:pPr>
        <w:rPr>
          <w:b/>
          <w:bCs/>
        </w:rPr>
      </w:pPr>
    </w:p>
    <w:sectPr w:rsidR="00661FC1" w:rsidRPr="00661FC1" w:rsidSect="00907116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LT-Ligh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7913"/>
    <w:multiLevelType w:val="hybridMultilevel"/>
    <w:tmpl w:val="02CCA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189B"/>
    <w:multiLevelType w:val="hybridMultilevel"/>
    <w:tmpl w:val="365E1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67B8F"/>
    <w:multiLevelType w:val="hybridMultilevel"/>
    <w:tmpl w:val="098A5724"/>
    <w:lvl w:ilvl="0" w:tplc="27765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9809A9"/>
    <w:multiLevelType w:val="hybridMultilevel"/>
    <w:tmpl w:val="7618FD14"/>
    <w:lvl w:ilvl="0" w:tplc="06462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81"/>
    <w:rsid w:val="000C29FD"/>
    <w:rsid w:val="002B675A"/>
    <w:rsid w:val="002D55E9"/>
    <w:rsid w:val="00661FC1"/>
    <w:rsid w:val="006A7FFD"/>
    <w:rsid w:val="00907116"/>
    <w:rsid w:val="00B33671"/>
    <w:rsid w:val="00D77981"/>
    <w:rsid w:val="00E0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338646DC"/>
  <w15:chartTrackingRefBased/>
  <w15:docId w15:val="{11295F34-FC89-5740-90B8-03E7ABEE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9FD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Char"/>
    <w:uiPriority w:val="9"/>
    <w:qFormat/>
    <w:rsid w:val="000C29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98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77981"/>
    <w:pPr>
      <w:bidi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uiPriority w:val="22"/>
    <w:qFormat/>
    <w:rsid w:val="00D77981"/>
    <w:rPr>
      <w:b/>
      <w:bCs/>
    </w:rPr>
  </w:style>
  <w:style w:type="character" w:styleId="a6">
    <w:name w:val="Emphasis"/>
    <w:basedOn w:val="a0"/>
    <w:uiPriority w:val="20"/>
    <w:qFormat/>
    <w:rsid w:val="000C29FD"/>
    <w:rPr>
      <w:i/>
      <w:iCs/>
    </w:rPr>
  </w:style>
  <w:style w:type="character" w:customStyle="1" w:styleId="1Char">
    <w:name w:val="العنوان 1 Char"/>
    <w:basedOn w:val="a0"/>
    <w:link w:val="1"/>
    <w:uiPriority w:val="9"/>
    <w:rsid w:val="000C29F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dr.emadshlakaa@gmail.com</dc:creator>
  <cp:keywords/>
  <dc:description/>
  <cp:lastModifiedBy>dr.emadshlakaa@gmail.com</cp:lastModifiedBy>
  <cp:revision>2</cp:revision>
  <dcterms:created xsi:type="dcterms:W3CDTF">2021-03-29T17:21:00Z</dcterms:created>
  <dcterms:modified xsi:type="dcterms:W3CDTF">2021-03-29T18:33:00Z</dcterms:modified>
</cp:coreProperties>
</file>