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9A33" w14:textId="77777777" w:rsidR="006E7A97" w:rsidRPr="00DD385F" w:rsidRDefault="006E7A97" w:rsidP="006E7A97">
      <w:pPr>
        <w:spacing w:line="360" w:lineRule="auto"/>
        <w:ind w:left="-851"/>
        <w:rPr>
          <w:rFonts w:ascii="Arial" w:hAnsi="Arial" w:cs="Arial"/>
          <w:b/>
          <w:bCs/>
          <w:sz w:val="20"/>
          <w:szCs w:val="20"/>
        </w:rPr>
      </w:pPr>
      <w:r w:rsidRPr="00DD385F">
        <w:rPr>
          <w:rFonts w:ascii="Arial" w:hAnsi="Arial" w:cs="Arial"/>
          <w:b/>
          <w:bCs/>
          <w:sz w:val="20"/>
          <w:szCs w:val="20"/>
        </w:rPr>
        <w:t>Supplementary Table I</w:t>
      </w:r>
      <w:r w:rsidRPr="00DD385F">
        <w:rPr>
          <w:rFonts w:ascii="Arial" w:hAnsi="Arial" w:cs="Arial"/>
          <w:sz w:val="20"/>
          <w:szCs w:val="20"/>
        </w:rPr>
        <w:t xml:space="preserve">: </w:t>
      </w:r>
      <w:r w:rsidRPr="00D97405">
        <w:rPr>
          <w:rFonts w:ascii="Arial" w:hAnsi="Arial" w:cs="Arial"/>
          <w:sz w:val="20"/>
          <w:szCs w:val="20"/>
        </w:rPr>
        <w:t>Preparatory analysis: Measure of correlation of both survey waves (unweighted data).</w:t>
      </w:r>
    </w:p>
    <w:tbl>
      <w:tblPr>
        <w:tblStyle w:val="Tabellenraster"/>
        <w:tblW w:w="10916" w:type="dxa"/>
        <w:tblInd w:w="-851" w:type="dxa"/>
        <w:tblLook w:val="04A0" w:firstRow="1" w:lastRow="0" w:firstColumn="1" w:lastColumn="0" w:noHBand="0" w:noVBand="1"/>
      </w:tblPr>
      <w:tblGrid>
        <w:gridCol w:w="2474"/>
        <w:gridCol w:w="3055"/>
        <w:gridCol w:w="1843"/>
        <w:gridCol w:w="1843"/>
        <w:gridCol w:w="1701"/>
      </w:tblGrid>
      <w:tr w:rsidR="006E7A97" w:rsidRPr="00DD385F" w14:paraId="0540CD7D" w14:textId="77777777" w:rsidTr="00F2059C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B760F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D0DFE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Wave 24</w:t>
            </w:r>
            <w:r w:rsidRPr="00DD38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E9C5E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Wave25</w:t>
            </w:r>
            <w:r w:rsidRPr="00DD38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1ACD8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Chi-square test</w:t>
            </w:r>
          </w:p>
        </w:tc>
      </w:tr>
      <w:tr w:rsidR="006E7A97" w:rsidRPr="00DD385F" w14:paraId="2294BD46" w14:textId="77777777" w:rsidTr="00F2059C">
        <w:tc>
          <w:tcPr>
            <w:tcW w:w="2474" w:type="dxa"/>
            <w:tcBorders>
              <w:top w:val="single" w:sz="4" w:space="0" w:color="auto"/>
              <w:left w:val="nil"/>
              <w:bottom w:val="nil"/>
            </w:tcBorders>
          </w:tcPr>
          <w:p w14:paraId="2217E0EB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91C6D2B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0E436E2F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DF82D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Tobacco smoking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6B6B4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100 % (n=620)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C07DB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100 % (n=581)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64F0D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1578 (df=4)</w:t>
            </w:r>
          </w:p>
        </w:tc>
      </w:tr>
      <w:tr w:rsidR="006E7A97" w:rsidRPr="00DD385F" w14:paraId="4ABA2B06" w14:textId="77777777" w:rsidTr="00F2059C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E6A6FD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65164906"/>
            <w:r w:rsidRPr="00DD385F">
              <w:rPr>
                <w:rFonts w:ascii="Arial" w:hAnsi="Arial" w:cs="Arial"/>
                <w:i/>
                <w:iCs/>
                <w:sz w:val="20"/>
                <w:szCs w:val="20"/>
              </w:rPr>
              <w:t>During the time of corona restrictions, I…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A10E4D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E8A5F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F35A8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6E7A97" w:rsidRPr="00DD385F" w14:paraId="6F5FA379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15979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smoked much more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A25E0F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5.5 (34)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FF3CE5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4.3 (25)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CFCFB1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005FBE83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41A2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smoked somewhat more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55B440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17.9 (111)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F0D144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16.9 (98)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90B9F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3CE5759E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C62DB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smoked the same amount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095F67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66.3 (411)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9DAD3E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67.5 (392)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0BC730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p=0.813</w:t>
            </w:r>
          </w:p>
        </w:tc>
      </w:tr>
      <w:tr w:rsidR="006E7A97" w:rsidRPr="00DD385F" w14:paraId="28F74140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DF581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smoked somewhat less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203E29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6.9 (43)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FDA51A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7.2 (42)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B3BA1A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2D2BA35A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F0ADE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smoked much less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A0BF96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3.4 (21)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E2CEA3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4.1 (24)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E017B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0FD105C7" w14:textId="77777777" w:rsidTr="00F2059C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67B19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D7242" w14:textId="77777777" w:rsidR="006E7A97" w:rsidRPr="00DD385F" w:rsidRDefault="006E7A97" w:rsidP="00F2059C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51157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6F565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72674B9E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74DDA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Alcohol consumption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284A1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100 % (n=1494)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6E590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100 % (n=1537)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18D52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4.152 (df=4)</w:t>
            </w:r>
          </w:p>
        </w:tc>
      </w:tr>
      <w:tr w:rsidR="006E7A97" w:rsidRPr="00DD385F" w14:paraId="44693842" w14:textId="77777777" w:rsidTr="00F2059C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CDB83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i/>
                <w:iCs/>
                <w:sz w:val="20"/>
                <w:szCs w:val="20"/>
              </w:rPr>
              <w:t>During the time of corona restrictions, I…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E3F2D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94A9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60637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1889624D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0125F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65170128"/>
            <w:r w:rsidRPr="00DD385F">
              <w:rPr>
                <w:rFonts w:ascii="Arial" w:hAnsi="Arial" w:cs="Arial"/>
                <w:sz w:val="20"/>
                <w:szCs w:val="20"/>
              </w:rPr>
              <w:tab/>
              <w:t>drank much more alcohol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ED8A8B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1.5(22)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E8F3FF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1.3 (20)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E5876D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7E953049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7A1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drank somewhat more alcohol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9F0C83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10.5 (157)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AFF58D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9.3 (143)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6BF4A5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130DF700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A5243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drank the same amount of alcohol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E2A3FD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67.9 (1014)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B9FDF8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69.7 (1071)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103DC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p=0.386</w:t>
            </w:r>
          </w:p>
        </w:tc>
      </w:tr>
      <w:tr w:rsidR="006E7A97" w:rsidRPr="00DD385F" w14:paraId="2B9B4DC2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979F1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drank somewhat less alcohol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57DC34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11.6 (173)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A7A5F0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12.6 (193)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95A301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0DC2BCE7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E7B8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drank much less alcohol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8021F6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8.6 (128)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A3A2F9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7.2 (110)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B01281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6E7A97" w:rsidRPr="00DD385F" w14:paraId="326E3EB4" w14:textId="77777777" w:rsidTr="00F2059C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9BD3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7A014" w14:textId="77777777" w:rsidR="006E7A97" w:rsidRPr="00DD385F" w:rsidRDefault="006E7A97" w:rsidP="00F2059C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5027A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CB951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6172A7CB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856FB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Physical activity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DC1FD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100 % (n=2010)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7C27B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100 % (n=2005)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CABAC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5F">
              <w:rPr>
                <w:rFonts w:ascii="Arial" w:hAnsi="Arial" w:cs="Arial"/>
                <w:b/>
                <w:bCs/>
                <w:sz w:val="20"/>
                <w:szCs w:val="20"/>
              </w:rPr>
              <w:t>13.173 (df=4)</w:t>
            </w:r>
          </w:p>
        </w:tc>
      </w:tr>
      <w:tr w:rsidR="006E7A97" w:rsidRPr="00DD385F" w14:paraId="2913F84C" w14:textId="77777777" w:rsidTr="00F2059C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C0D70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385F">
              <w:rPr>
                <w:rFonts w:ascii="Arial" w:hAnsi="Arial" w:cs="Arial"/>
                <w:i/>
                <w:iCs/>
                <w:sz w:val="20"/>
                <w:szCs w:val="20"/>
              </w:rPr>
              <w:t>During the time of corona restrictions, I (was)…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C2A60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2708D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BC99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50490DBF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956B8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65170449"/>
            <w:r w:rsidRPr="00DD385F">
              <w:rPr>
                <w:rFonts w:ascii="Arial" w:hAnsi="Arial" w:cs="Arial"/>
                <w:sz w:val="20"/>
                <w:szCs w:val="20"/>
              </w:rPr>
              <w:tab/>
              <w:t>much more active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F0CC41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5.3 (106)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D89362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3.9 (78)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AF22B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5CE296D5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14616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somewhat more active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0A6A78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13.0 (261)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A36B70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11.7 (235)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5D8C77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14B7C8C4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14EE7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just as active as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FCF8D7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51.0 (1026)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E332F0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55.9 (1120)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25EB11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p=0.010</w:t>
            </w:r>
          </w:p>
        </w:tc>
      </w:tr>
      <w:tr w:rsidR="006E7A97" w:rsidRPr="00DD385F" w14:paraId="10DD5B08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DB5A8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slightly less active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4EDF8C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21.6 (434)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E2DED2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21.0 (422)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8AD36A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97" w:rsidRPr="00DD385F" w14:paraId="4A6D47C9" w14:textId="77777777" w:rsidTr="00F2059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A0D5D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ab/>
              <w:t>much less active than 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DF58E4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9.1 (183)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61EDD5" w14:textId="77777777" w:rsidR="006E7A97" w:rsidRPr="00DD385F" w:rsidRDefault="006E7A97" w:rsidP="00F205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5F">
              <w:rPr>
                <w:rFonts w:ascii="Arial" w:hAnsi="Arial" w:cs="Arial"/>
                <w:sz w:val="20"/>
                <w:szCs w:val="20"/>
              </w:rPr>
              <w:t>7.5 (150)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DD767" w14:textId="77777777" w:rsidR="006E7A97" w:rsidRPr="00DD385F" w:rsidRDefault="006E7A97" w:rsidP="00F205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6E7A97" w:rsidRPr="00DD385F" w14:paraId="0952EDAA" w14:textId="77777777" w:rsidTr="00F2059C">
        <w:tc>
          <w:tcPr>
            <w:tcW w:w="55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D67BACA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5D03D" w14:textId="77777777" w:rsidR="006E7A97" w:rsidRPr="00DD385F" w:rsidRDefault="006E7A97" w:rsidP="00F2059C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2B3D7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697A065C" w14:textId="77777777" w:rsidR="006E7A97" w:rsidRPr="00DD385F" w:rsidRDefault="006E7A97" w:rsidP="00F2059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437FF" w14:textId="77777777" w:rsidR="006E7A97" w:rsidRPr="00DD385F" w:rsidRDefault="006E7A97" w:rsidP="006E7A97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DD385F">
        <w:rPr>
          <w:rFonts w:ascii="Arial" w:hAnsi="Arial" w:cs="Arial"/>
          <w:b/>
          <w:bCs/>
          <w:sz w:val="20"/>
          <w:szCs w:val="20"/>
          <w:vertAlign w:val="superscript"/>
        </w:rPr>
        <w:t>‖</w:t>
      </w:r>
      <w:r w:rsidRPr="00DD385F">
        <w:rPr>
          <w:rFonts w:ascii="Arial" w:hAnsi="Arial" w:cs="Arial"/>
          <w:sz w:val="20"/>
          <w:szCs w:val="20"/>
        </w:rPr>
        <w:t>Differences in the total number of respondents can be explained by people who refused to answer or reported that they do not smoke, drink alcohol or cannot move</w:t>
      </w:r>
    </w:p>
    <w:p w14:paraId="7E95160A" w14:textId="77777777" w:rsidR="006E7A97" w:rsidRPr="00DD385F" w:rsidRDefault="006E7A97" w:rsidP="006E7A97">
      <w:pPr>
        <w:spacing w:line="360" w:lineRule="auto"/>
        <w:rPr>
          <w:rFonts w:ascii="Arial" w:hAnsi="Arial" w:cs="Arial"/>
          <w:sz w:val="20"/>
          <w:szCs w:val="20"/>
        </w:rPr>
      </w:pPr>
    </w:p>
    <w:p w14:paraId="48320A4F" w14:textId="77777777" w:rsidR="00295DD2" w:rsidRDefault="006E7A97"/>
    <w:sectPr w:rsidR="00295DD2" w:rsidSect="002E2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D8"/>
    <w:rsid w:val="001413E6"/>
    <w:rsid w:val="003078AF"/>
    <w:rsid w:val="00482CC5"/>
    <w:rsid w:val="006E7A97"/>
    <w:rsid w:val="007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47CB"/>
  <w15:chartTrackingRefBased/>
  <w15:docId w15:val="{B80A021D-7380-4C42-AFE3-FAD4961A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7A9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A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A97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Klosterhalfen</dc:creator>
  <cp:keywords/>
  <dc:description/>
  <cp:lastModifiedBy>Stephanie Klosterhalfen</cp:lastModifiedBy>
  <cp:revision>2</cp:revision>
  <dcterms:created xsi:type="dcterms:W3CDTF">2021-04-29T08:05:00Z</dcterms:created>
  <dcterms:modified xsi:type="dcterms:W3CDTF">2021-04-29T08:06:00Z</dcterms:modified>
</cp:coreProperties>
</file>