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7957" w14:textId="77777777" w:rsidR="007773BD" w:rsidRPr="00964FC0" w:rsidRDefault="007773BD" w:rsidP="007773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FC0">
        <w:rPr>
          <w:rFonts w:ascii="Times New Roman" w:hAnsi="Times New Roman" w:cs="Times New Roman"/>
          <w:b/>
          <w:bCs/>
          <w:sz w:val="24"/>
          <w:szCs w:val="24"/>
        </w:rPr>
        <w:t>Supplement Table 1.</w:t>
      </w:r>
    </w:p>
    <w:p w14:paraId="622FDEF6" w14:textId="77777777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Hierarchical Logistic Regression Analyses Predicting the Likelihood of Reporting ‘Good’ Self-rated Health Among Low Household Income Group (</w:t>
      </w:r>
      <w:r w:rsidRPr="00363A66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200)</w:t>
      </w:r>
    </w:p>
    <w:tbl>
      <w:tblPr>
        <w:tblW w:w="141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2152"/>
        <w:gridCol w:w="2526"/>
        <w:gridCol w:w="2245"/>
        <w:gridCol w:w="2155"/>
      </w:tblGrid>
      <w:tr w:rsidR="007773BD" w14:paraId="06C11581" w14:textId="77777777" w:rsidTr="007773BD">
        <w:trPr>
          <w:trHeight w:val="326"/>
        </w:trPr>
        <w:tc>
          <w:tcPr>
            <w:tcW w:w="5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97F4C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E5711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010B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FF01E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882D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4</w:t>
            </w:r>
          </w:p>
        </w:tc>
      </w:tr>
      <w:tr w:rsidR="007773BD" w14:paraId="2F14325F" w14:textId="77777777" w:rsidTr="007773BD">
        <w:trPr>
          <w:trHeight w:val="326"/>
        </w:trPr>
        <w:tc>
          <w:tcPr>
            <w:tcW w:w="5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62B8B3" w14:textId="77777777" w:rsidR="007773BD" w:rsidRDefault="007773BD" w:rsidP="007F2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485C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9C88C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7BBD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F065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</w:tr>
      <w:tr w:rsidR="007773BD" w14:paraId="13A4AFF8" w14:textId="77777777" w:rsidTr="007773BD">
        <w:trPr>
          <w:trHeight w:val="326"/>
        </w:trPr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DD2168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social capital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5763C8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9BB0B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D6699E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9E9AC7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60E3921B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F713F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Bonding social capital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8418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(1.08-1.26)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77286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(1.03 – 1.36)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1506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(1.02 – 1.36)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745F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(1.02 – 1.37)</w:t>
            </w:r>
          </w:p>
        </w:tc>
      </w:tr>
      <w:tr w:rsidR="007773BD" w14:paraId="304C89B0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9084D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Bridging social capital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03A6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 (0.98-1.12)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E5A3C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(1.03 – 1.36)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ACB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(1.04 – 1.37)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6475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(1.03 – 1.37)</w:t>
            </w:r>
          </w:p>
        </w:tc>
      </w:tr>
      <w:tr w:rsidR="007773BD" w14:paraId="4E115BA5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AE2AF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Demographic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6FA76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6520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B488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A3CF5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11E096DF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59E37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(ref: &lt;60 years)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34C38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FC89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 (0.90 – 4.10)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E8D2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1.94 (0.91 – 4.17)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95A7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 (0.92 – 4.30)</w:t>
            </w:r>
          </w:p>
        </w:tc>
      </w:tr>
      <w:tr w:rsidR="007773BD" w14:paraId="3774622F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8A45A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(ref: male)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60B81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4229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(1.38 – 8.84)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0B73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(1.37 – 8.85)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11B6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(1.41 – 9.39)</w:t>
            </w:r>
          </w:p>
        </w:tc>
      </w:tr>
      <w:tr w:rsidR="007773BD" w14:paraId="79D6E34A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767EA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 (ref: white)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A3061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EF82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 (0.58 – 3.53)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3581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 (0.56 – 3.51)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68B3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1.37 (0.54 – 3.47)</w:t>
            </w:r>
          </w:p>
        </w:tc>
      </w:tr>
      <w:tr w:rsidR="007773BD" w14:paraId="06937F49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A7DD3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Marital status (ref: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or no partnership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9EFE1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579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 (0.72 – 3.32)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209D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 (0.72 – 3.34)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F3A1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 (0.78 – 3.71)</w:t>
            </w:r>
          </w:p>
        </w:tc>
      </w:tr>
      <w:tr w:rsidR="007773BD" w14:paraId="4EADCF9E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6D694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Chronic diseases (ref: no)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2DB69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8175A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480C2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C5AA2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4FE50F17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2C746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one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3B154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6C8B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 (0.22 – 1.15)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00A2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 (0.22 – 1.19)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2279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 (0.21 – 1.16)</w:t>
            </w:r>
          </w:p>
        </w:tc>
      </w:tr>
      <w:tr w:rsidR="007773BD" w14:paraId="6F105C72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0CA49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one or more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D1FB2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5CCF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(0.03 – 0.22)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4659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(0.03 – 0.23)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A072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(0.03 – 0.23)</w:t>
            </w:r>
          </w:p>
        </w:tc>
      </w:tr>
      <w:tr w:rsidR="007773BD" w14:paraId="6CD0E5E6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76AFC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04333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EECD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0005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9F17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773BD" w14:paraId="7336343F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0A4F0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LTPA (ref.: no-LTPA)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452BF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72EC4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A1D0D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93B5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20868CAF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4535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&lt;600 MET-mins/wk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EC086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C85FC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CE77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 (0.36 – 2.00)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83999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 (0.34 – 1.94)</w:t>
            </w:r>
          </w:p>
        </w:tc>
      </w:tr>
      <w:tr w:rsidR="007773BD" w14:paraId="26BFD050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FD0D7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≥600 MET-mins/wk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BBBF3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605B5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5E5F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 (0.43 – 2.56)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32BB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 (0.42 – 2.49)</w:t>
            </w:r>
          </w:p>
        </w:tc>
      </w:tr>
      <w:tr w:rsidR="007773BD" w14:paraId="33EB123A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74A95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4EE79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D8894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D497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840D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.969</w:t>
            </w:r>
          </w:p>
        </w:tc>
      </w:tr>
      <w:tr w:rsidR="007773BD" w14:paraId="2856D5D0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70A6B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(ref: low)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7926C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9141F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5CFC4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05842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5D361B9C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54D61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63A49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6D744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D0FE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75C8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 (0.34 – 1.67)</w:t>
            </w:r>
          </w:p>
        </w:tc>
      </w:tr>
      <w:tr w:rsidR="007773BD" w14:paraId="2528DDC1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04B6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7C08A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242E0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C75EC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4C3D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 (0.61 – 5.95)</w:t>
            </w:r>
          </w:p>
        </w:tc>
      </w:tr>
      <w:tr w:rsidR="007773BD" w14:paraId="3CDCC116" w14:textId="77777777" w:rsidTr="007773BD">
        <w:trPr>
          <w:trHeight w:val="296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CFEAC3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E16C6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CA54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0CD46E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3E58A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.271</w:t>
            </w:r>
          </w:p>
        </w:tc>
      </w:tr>
      <w:tr w:rsidR="007773BD" w14:paraId="2FA4FC94" w14:textId="77777777" w:rsidTr="007773BD">
        <w:trPr>
          <w:trHeight w:val="326"/>
        </w:trPr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E83378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Nagelkerke-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0B7191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.145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107B9A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29811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.360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7084D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.375</w:t>
            </w:r>
          </w:p>
        </w:tc>
      </w:tr>
      <w:tr w:rsidR="007773BD" w14:paraId="3D5D6992" w14:textId="77777777" w:rsidTr="007773BD">
        <w:trPr>
          <w:trHeight w:val="340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A96C0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Goodness of Fit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F62D8C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E3FFB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.507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95E26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0D82B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.709</w:t>
            </w:r>
          </w:p>
        </w:tc>
      </w:tr>
    </w:tbl>
    <w:p w14:paraId="43A7E8DF" w14:textId="77777777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= odds ratios; CI = confidence intervals; LTPA = leisure-time physical activity; MET = metabolic equivalent tasks </w:t>
      </w:r>
    </w:p>
    <w:p w14:paraId="1B9D7CE5" w14:textId="77777777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from the Hosmer-Lemeshow goodness-of-fit test</w:t>
      </w:r>
    </w:p>
    <w:p w14:paraId="03CD146B" w14:textId="6280C84D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&lt;.05</w:t>
      </w:r>
    </w:p>
    <w:p w14:paraId="6D94FB53" w14:textId="0980DC0E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</w:p>
    <w:p w14:paraId="2F86CC45" w14:textId="61573BF8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</w:p>
    <w:p w14:paraId="6AA48F2E" w14:textId="77777777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</w:p>
    <w:p w14:paraId="077A90AC" w14:textId="77777777" w:rsidR="007773BD" w:rsidRPr="00964FC0" w:rsidRDefault="007773BD" w:rsidP="007773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FC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 Table 2.</w:t>
      </w:r>
    </w:p>
    <w:p w14:paraId="040CD128" w14:textId="77777777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Hierarchical Logistic Regression Analyses Predicting the Likelihood of Reporting ‘Good’ Self-rated Health Among Middle Household Income Group (</w:t>
      </w:r>
      <w:r w:rsidRPr="00363A66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252)</w:t>
      </w:r>
    </w:p>
    <w:tbl>
      <w:tblPr>
        <w:tblW w:w="1421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2295"/>
        <w:gridCol w:w="2391"/>
        <w:gridCol w:w="2200"/>
        <w:gridCol w:w="2260"/>
      </w:tblGrid>
      <w:tr w:rsidR="007773BD" w14:paraId="150D004D" w14:textId="77777777" w:rsidTr="007773BD">
        <w:trPr>
          <w:trHeight w:val="305"/>
        </w:trPr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0A79F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B728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9570F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ACDD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716A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4</w:t>
            </w:r>
          </w:p>
        </w:tc>
      </w:tr>
      <w:tr w:rsidR="007773BD" w14:paraId="35F6E8AD" w14:textId="77777777" w:rsidTr="007773BD">
        <w:trPr>
          <w:trHeight w:val="305"/>
        </w:trPr>
        <w:tc>
          <w:tcPr>
            <w:tcW w:w="5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15893" w14:textId="77777777" w:rsidR="007773BD" w:rsidRDefault="007773BD" w:rsidP="007F2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FC7A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A6F9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7B03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314A2A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</w:tr>
      <w:tr w:rsidR="007773BD" w14:paraId="6C581EC2" w14:textId="77777777" w:rsidTr="007773BD">
        <w:trPr>
          <w:trHeight w:val="305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491042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social capital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01A4E4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1FB4C4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669972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1986E1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567CBA0C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0DB16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Bonding social capital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18FF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(0.98 – 1.27)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CE0A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(0.92 – 1.25)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446E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(0.90 – 1.22)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107F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 (0.90 – 1.22)</w:t>
            </w:r>
          </w:p>
        </w:tc>
      </w:tr>
      <w:tr w:rsidR="007773BD" w14:paraId="03C8760E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A343B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Bridging social capital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2750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 (0.85 – 1.06)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167B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 (0.86 – 1.09)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491DA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(0.87 – 1.12)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C1ED9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 (0.86 – 1.11)</w:t>
            </w:r>
          </w:p>
        </w:tc>
      </w:tr>
      <w:tr w:rsidR="007773BD" w14:paraId="66C0A8B7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9715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Demographic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1C99C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03C5D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89BB1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9C25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0D5953FB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56806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(ref: &lt;60 years)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4651A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775C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 (0.97 – 3.88)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D48B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(1.05 – 4.47)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CD3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(1.00 – 4.28)</w:t>
            </w:r>
          </w:p>
        </w:tc>
      </w:tr>
      <w:tr w:rsidR="007773BD" w14:paraId="6E854F55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782F9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(ref: male)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86C8A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8BB0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 (0.70 – 3.13)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CE88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 (0.77 – 3.67)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1076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 (0.75 – 3.59)</w:t>
            </w:r>
          </w:p>
        </w:tc>
      </w:tr>
      <w:tr w:rsidR="007773BD" w14:paraId="27D8D0B0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15F13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 (ref: white)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924A8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0292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(0.31 – 1.84)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8B5FC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(0.29 – 1.92)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A4A1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 (0.26 – 1.76)</w:t>
            </w:r>
          </w:p>
        </w:tc>
      </w:tr>
      <w:tr w:rsidR="007773BD" w14:paraId="58626A5D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AA73C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Marital status (ref: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or no partnership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E8495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1358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 (0.43 – 1.68)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F370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(0.43 – 1.72)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E460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 (0.44 – 1.79)</w:t>
            </w:r>
          </w:p>
        </w:tc>
      </w:tr>
      <w:tr w:rsidR="007773BD" w14:paraId="0786A2DB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76579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Chronic diseases (ref: no)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CBE2F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8C1C8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ECBAD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8AAA1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311477EF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26028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one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FCC00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2044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(0.18 – 0.89)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BD1D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(0.16 – 0.85)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D229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(0.16 – 0.86)</w:t>
            </w:r>
          </w:p>
        </w:tc>
      </w:tr>
      <w:tr w:rsidR="007773BD" w14:paraId="4E337151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9E283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one or more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3C1DD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101F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(0.04 – 0.22)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45F6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(0.04 – 0.22)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CDEF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(0.04 – 0.21)</w:t>
            </w:r>
          </w:p>
        </w:tc>
      </w:tr>
      <w:tr w:rsidR="007773BD" w14:paraId="14B42B99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F0F5D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D1B94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7F0D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EDCB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6414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773BD" w14:paraId="2568B4C1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95363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LTPA (ref.: no-LTPA)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0EFC2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AA372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D0835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0B12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40FBB660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B2190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&lt;600 MET-mins/wk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355CD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F4DB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496A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(0.33 – 1.71)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4819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 (0.31 – 1.63)</w:t>
            </w:r>
          </w:p>
        </w:tc>
      </w:tr>
      <w:tr w:rsidR="007773BD" w14:paraId="51AE2C28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04FC7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≥600 MET-mins/wk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14309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57D8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D3B9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(1.13 – 5.53)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32B3A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(1.07 – 5.29)</w:t>
            </w:r>
          </w:p>
        </w:tc>
      </w:tr>
      <w:tr w:rsidR="007773BD" w14:paraId="065DF4A3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0DD70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E289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E7B3C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A81F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9B4E9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.033</w:t>
            </w:r>
          </w:p>
        </w:tc>
      </w:tr>
      <w:tr w:rsidR="007773BD" w14:paraId="703E5178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EC836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(ref: low)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3A5E4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019B5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71497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DA48C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54DDE1B7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854CB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9AE50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1003C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3017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B51C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 (0.39 – 2.21)</w:t>
            </w:r>
          </w:p>
        </w:tc>
      </w:tr>
      <w:tr w:rsidR="007773BD" w14:paraId="507D7A0C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904D1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AAFE0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9F81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EA04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6D60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1.62 (0.62 – 4.21)</w:t>
            </w:r>
          </w:p>
        </w:tc>
      </w:tr>
      <w:tr w:rsidR="007773BD" w14:paraId="660C0870" w14:textId="77777777" w:rsidTr="007773BD">
        <w:trPr>
          <w:trHeight w:val="277"/>
        </w:trPr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BFFE57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D4397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6FEF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F9D4D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25176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.322</w:t>
            </w:r>
          </w:p>
        </w:tc>
      </w:tr>
      <w:tr w:rsidR="007773BD" w14:paraId="38540071" w14:textId="77777777" w:rsidTr="007773BD">
        <w:trPr>
          <w:trHeight w:val="305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AC922B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Nagelkerke-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706186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5A2CB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725CE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63878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.276</w:t>
            </w:r>
          </w:p>
        </w:tc>
      </w:tr>
      <w:tr w:rsidR="007773BD" w14:paraId="48305439" w14:textId="77777777" w:rsidTr="007773BD">
        <w:trPr>
          <w:trHeight w:val="318"/>
        </w:trPr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1CF30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Goodness of Fit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619A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25AB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3E9916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3B7D6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.600</w:t>
            </w:r>
          </w:p>
        </w:tc>
      </w:tr>
    </w:tbl>
    <w:p w14:paraId="011BF37D" w14:textId="77777777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= odds ratios; CI = confidence intervals; LTPA = leisure-time physical activity; MET = metabolic equivalent tasks </w:t>
      </w:r>
    </w:p>
    <w:p w14:paraId="2858C1A7" w14:textId="77777777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from the Hosmer-Lemeshow goodness-of-fit test</w:t>
      </w:r>
    </w:p>
    <w:p w14:paraId="7009E2D5" w14:textId="39478524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&lt;.05</w:t>
      </w:r>
    </w:p>
    <w:p w14:paraId="464FEF71" w14:textId="77777777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</w:p>
    <w:p w14:paraId="03A18D0F" w14:textId="77777777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</w:p>
    <w:p w14:paraId="4AD02E4E" w14:textId="77777777" w:rsidR="007773BD" w:rsidRDefault="007773BD" w:rsidP="00777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1176EE" w14:textId="77777777" w:rsidR="007773BD" w:rsidRDefault="007773BD" w:rsidP="00777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D251B" w14:textId="2F8D4EB6" w:rsidR="007773BD" w:rsidRPr="00964FC0" w:rsidRDefault="007773BD" w:rsidP="007773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F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4F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756089" w14:textId="77777777" w:rsidR="007773BD" w:rsidRDefault="007773BD" w:rsidP="0077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Hierarchical Logistic Regression Analyses Predicting the Likelihood of Reporting ‘Good’ Self-rated Health Among High Household Income Group (</w:t>
      </w:r>
      <w:r w:rsidRPr="00363A66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210)</w:t>
      </w:r>
    </w:p>
    <w:tbl>
      <w:tblPr>
        <w:tblW w:w="1421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2349"/>
        <w:gridCol w:w="2255"/>
        <w:gridCol w:w="2255"/>
        <w:gridCol w:w="2184"/>
      </w:tblGrid>
      <w:tr w:rsidR="007773BD" w14:paraId="15E22196" w14:textId="77777777" w:rsidTr="007773BD">
        <w:trPr>
          <w:trHeight w:val="305"/>
        </w:trPr>
        <w:tc>
          <w:tcPr>
            <w:tcW w:w="5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55EE8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16BCE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AB759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38B6B6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634BD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4</w:t>
            </w:r>
          </w:p>
        </w:tc>
      </w:tr>
      <w:tr w:rsidR="007773BD" w14:paraId="63F674C2" w14:textId="77777777" w:rsidTr="007773BD">
        <w:trPr>
          <w:trHeight w:val="305"/>
        </w:trPr>
        <w:tc>
          <w:tcPr>
            <w:tcW w:w="5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F32C3" w14:textId="77777777" w:rsidR="007773BD" w:rsidRDefault="007773BD" w:rsidP="007F2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BB305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9663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3679C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A8969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</w:tr>
      <w:tr w:rsidR="007773BD" w14:paraId="30D9AE03" w14:textId="77777777" w:rsidTr="007773BD">
        <w:trPr>
          <w:trHeight w:val="305"/>
        </w:trPr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EA1ABC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social capital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10531F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51A845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B16CDE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AA6460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4737DC52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57BBD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Bonding social capital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8C28C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(0.81 – 1.20)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C5A3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 (0.78 – 1.20)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EA6C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 (0.77 – 1.19)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1319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 (0.76 – 1.19)</w:t>
            </w:r>
          </w:p>
        </w:tc>
      </w:tr>
      <w:tr w:rsidR="007773BD" w14:paraId="692B752E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C22A9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Bridging social capital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A844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(1.03 – 1.45)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2BF8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(1.04 – 1.50)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9E55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(1.04 – 1.51)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F67BC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(1.06 – 1.56)</w:t>
            </w:r>
          </w:p>
        </w:tc>
      </w:tr>
      <w:tr w:rsidR="007773BD" w14:paraId="5E8D0D01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B5667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Demographic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E8E73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BB43B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E2F32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5835B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6ACDCB7F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8BC1F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(ref: &lt;60 years)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5EC84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7C7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(1.00 – 7.32)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5B186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 (0.94 – 7.02)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83D8A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2.69 (0.97 – 7.44)</w:t>
            </w:r>
          </w:p>
        </w:tc>
      </w:tr>
      <w:tr w:rsidR="007773BD" w14:paraId="3B551155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A458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(ref: male)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1C2AB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6205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 (0.53 – 4.06)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2A98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 (0.56 – 4.40)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F762A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 (0.55 – 4.41)</w:t>
            </w:r>
          </w:p>
        </w:tc>
      </w:tr>
      <w:tr w:rsidR="007773BD" w14:paraId="6B084308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6CF2F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 (ref: white)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707BA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0599E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 (0.2 – 3.22)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ABD3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 (0.20 – 3.37)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9D75F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 (0.20 – 3.75)</w:t>
            </w:r>
          </w:p>
        </w:tc>
      </w:tr>
      <w:tr w:rsidR="007773BD" w14:paraId="27DDCD3A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07CD9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Marital status (ref: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or no partnership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25CE3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231F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 (0.15 – 1.77)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32E0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 (0.15 – 1.85)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0BA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 (0.14 – 1.80)</w:t>
            </w:r>
          </w:p>
        </w:tc>
      </w:tr>
      <w:tr w:rsidR="007773BD" w14:paraId="7B4B52AF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6EF75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Chronic diseases (ref: no)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D16A0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9B7AB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7E6CE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E0B7C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673E1C89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00996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one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C810D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FCD7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(0.05 – 0.53)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9AD0A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(0.05 – 0.55)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0209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(0.05 – 0.54)</w:t>
            </w:r>
          </w:p>
        </w:tc>
      </w:tr>
      <w:tr w:rsidR="007773BD" w14:paraId="6A3537B5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9A702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one or more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8DF81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3214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(0.02 – 0.30)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146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(0.02 – 0.31)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7E125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Arial" w:eastAsia="Times New Roman" w:hAnsi="Arial" w:cs="Arial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(0.02 – 0.31)</w:t>
            </w:r>
          </w:p>
        </w:tc>
      </w:tr>
      <w:tr w:rsidR="007773BD" w14:paraId="67748D73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710D8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DEC23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8C10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0DF0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850E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773BD" w14:paraId="21C14636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36551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LTPA (ref.: no-LTPA)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2CDE2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141DF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901FE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E6263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6FCC95F2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F3BB8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&lt;600 MET-mins/wk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BADD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792E4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B102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 (0.61 – 7.06)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8053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1.95 (0.56 – 6.79)</w:t>
            </w:r>
          </w:p>
        </w:tc>
      </w:tr>
      <w:tr w:rsidR="007773BD" w14:paraId="707B5432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16113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≥600 MET-mins/wk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5C8A1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EA135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B242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 (0.64 – 5.05)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D078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1.66 (0.58 – 4.77)</w:t>
            </w:r>
          </w:p>
        </w:tc>
      </w:tr>
      <w:tr w:rsidR="007773BD" w14:paraId="7C507C8F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A02BE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8012D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1E022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0487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84449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.343</w:t>
            </w:r>
          </w:p>
        </w:tc>
      </w:tr>
      <w:tr w:rsidR="007773BD" w14:paraId="2F75CA43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76433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(ref: low)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BC1E3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9CE4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B1EBB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6DAD5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</w:tr>
      <w:tr w:rsidR="007773BD" w14:paraId="3EAB500A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D3E9C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7D172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AD609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E60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223F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 (0.29 – 11.90)</w:t>
            </w:r>
          </w:p>
        </w:tc>
      </w:tr>
      <w:tr w:rsidR="007773BD" w14:paraId="0E86D9C1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A7336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2C7D0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877AA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38D6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45753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 (0.20 – 6.44)</w:t>
            </w:r>
          </w:p>
        </w:tc>
      </w:tr>
      <w:tr w:rsidR="007773BD" w14:paraId="72DB2DE1" w14:textId="77777777" w:rsidTr="007773BD">
        <w:trPr>
          <w:trHeight w:val="277"/>
        </w:trPr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5C8958" w14:textId="77777777" w:rsidR="007773BD" w:rsidRDefault="007773BD" w:rsidP="007F23CE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-for-liner trends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DD2B5" w14:textId="77777777" w:rsidR="007773BD" w:rsidRDefault="007773BD" w:rsidP="007F2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92626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942B7" w14:textId="77777777" w:rsidR="007773BD" w:rsidRDefault="007773BD" w:rsidP="007F23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1483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.879</w:t>
            </w:r>
          </w:p>
        </w:tc>
      </w:tr>
      <w:tr w:rsidR="007773BD" w14:paraId="00C31174" w14:textId="77777777" w:rsidTr="007773BD">
        <w:trPr>
          <w:trHeight w:val="305"/>
        </w:trPr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7C05C6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Nagelkerke-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F672A4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98E520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9AFE07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1020B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.254</w:t>
            </w:r>
          </w:p>
        </w:tc>
      </w:tr>
      <w:tr w:rsidR="007773BD" w14:paraId="7A077E55" w14:textId="77777777" w:rsidTr="007773BD">
        <w:trPr>
          <w:trHeight w:val="318"/>
        </w:trPr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8138E0" w14:textId="77777777" w:rsidR="007773BD" w:rsidRDefault="007773BD" w:rsidP="007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Goodness of Fit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FC9E2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0C69A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F00A8B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12F11" w14:textId="77777777" w:rsidR="007773BD" w:rsidRDefault="007773BD" w:rsidP="007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.719</w:t>
            </w:r>
          </w:p>
        </w:tc>
      </w:tr>
    </w:tbl>
    <w:p w14:paraId="0C8676F2" w14:textId="77777777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= odds ratios; CI = confidence intervals; LTPA = leisure-time physical activity; MET = metabolic equivalent tasks </w:t>
      </w:r>
    </w:p>
    <w:p w14:paraId="1D8DE354" w14:textId="77777777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from the Hosmer-Lemeshow goodness-of-fit test</w:t>
      </w:r>
    </w:p>
    <w:p w14:paraId="6756D6F1" w14:textId="28AA7882" w:rsidR="007773BD" w:rsidRDefault="007773BD" w:rsidP="0077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&lt;.05</w:t>
      </w:r>
    </w:p>
    <w:p w14:paraId="73A0A6A3" w14:textId="77777777" w:rsidR="00020A9F" w:rsidRDefault="00020A9F"/>
    <w:sectPr w:rsidR="00020A9F" w:rsidSect="007773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20A9F"/>
    <w:rsid w:val="00363A66"/>
    <w:rsid w:val="007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5CA1"/>
  <w15:chartTrackingRefBased/>
  <w15:docId w15:val="{0D5A7FEC-6CBB-4E17-99C2-8C2B832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Youngdeok Kim</dc:creator>
  <cp:keywords/>
  <dc:description/>
  <cp:lastModifiedBy>Youngdeok Kim</cp:lastModifiedBy>
  <cp:revision>2</cp:revision>
  <dcterms:created xsi:type="dcterms:W3CDTF">2020-07-19T00:39:00Z</dcterms:created>
  <dcterms:modified xsi:type="dcterms:W3CDTF">2020-09-19T16:49:00Z</dcterms:modified>
</cp:coreProperties>
</file>