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15853" w14:textId="573F24EA" w:rsidR="004220A5" w:rsidRPr="002E084B" w:rsidRDefault="004220A5" w:rsidP="001B2922">
      <w:pPr>
        <w:rPr>
          <w:rFonts w:ascii="Arial" w:hAnsi="Arial" w:cs="Arial"/>
          <w:b/>
          <w:sz w:val="24"/>
          <w:szCs w:val="24"/>
          <w:lang w:val="en-US"/>
        </w:rPr>
      </w:pPr>
      <w:r w:rsidRPr="002E084B">
        <w:rPr>
          <w:rFonts w:ascii="Arial" w:hAnsi="Arial" w:cs="Arial"/>
          <w:b/>
          <w:sz w:val="24"/>
          <w:szCs w:val="24"/>
          <w:lang w:val="en-US"/>
        </w:rPr>
        <w:t>Supplementary</w:t>
      </w:r>
      <w:r w:rsidR="00181E2E" w:rsidRPr="002E084B">
        <w:rPr>
          <w:rFonts w:ascii="Arial" w:hAnsi="Arial" w:cs="Arial"/>
          <w:b/>
          <w:sz w:val="24"/>
          <w:szCs w:val="24"/>
          <w:lang w:val="en-US"/>
        </w:rPr>
        <w:t xml:space="preserve"> </w:t>
      </w:r>
      <w:r w:rsidRPr="002E084B">
        <w:rPr>
          <w:rFonts w:ascii="Arial" w:hAnsi="Arial" w:cs="Arial"/>
          <w:b/>
          <w:sz w:val="24"/>
          <w:szCs w:val="24"/>
          <w:lang w:val="en-US"/>
        </w:rPr>
        <w:t>Materials &amp; Methods</w:t>
      </w:r>
      <w:r w:rsidR="002E084B" w:rsidRPr="002E084B">
        <w:rPr>
          <w:rFonts w:ascii="Arial" w:hAnsi="Arial" w:cs="Arial"/>
          <w:b/>
          <w:sz w:val="24"/>
          <w:szCs w:val="24"/>
          <w:lang w:val="en-US"/>
        </w:rPr>
        <w:t>,</w:t>
      </w:r>
      <w:r w:rsidR="00722055">
        <w:rPr>
          <w:rFonts w:ascii="Arial" w:hAnsi="Arial" w:cs="Arial"/>
          <w:b/>
          <w:sz w:val="24"/>
          <w:szCs w:val="24"/>
          <w:lang w:val="en-US"/>
        </w:rPr>
        <w:t xml:space="preserve"> Tables and Figures</w:t>
      </w:r>
      <w:bookmarkStart w:id="0" w:name="_GoBack"/>
      <w:bookmarkEnd w:id="0"/>
    </w:p>
    <w:p w14:paraId="71ABA08B" w14:textId="77777777" w:rsidR="002E084B" w:rsidRDefault="002E084B" w:rsidP="001B2922">
      <w:pPr>
        <w:rPr>
          <w:rFonts w:ascii="Arial" w:hAnsi="Arial" w:cs="Arial"/>
          <w:b/>
          <w:sz w:val="20"/>
          <w:szCs w:val="20"/>
          <w:lang w:val="en-US"/>
        </w:rPr>
      </w:pPr>
    </w:p>
    <w:p w14:paraId="6BBF7B3D" w14:textId="77777777" w:rsidR="002E084B" w:rsidRPr="009F71C8" w:rsidRDefault="002E084B" w:rsidP="002E084B">
      <w:pPr>
        <w:tabs>
          <w:tab w:val="left" w:pos="142"/>
        </w:tabs>
        <w:spacing w:after="0" w:line="480" w:lineRule="auto"/>
        <w:rPr>
          <w:rFonts w:ascii="Arial" w:hAnsi="Arial" w:cs="Arial"/>
          <w:b/>
          <w:sz w:val="28"/>
          <w:szCs w:val="28"/>
          <w:lang w:val="en-US"/>
        </w:rPr>
      </w:pPr>
      <w:bookmarkStart w:id="1" w:name="OLE_LINK2"/>
      <w:r>
        <w:rPr>
          <w:rFonts w:ascii="Arial" w:hAnsi="Arial" w:cs="Arial"/>
          <w:b/>
          <w:sz w:val="28"/>
          <w:szCs w:val="28"/>
          <w:lang w:val="en-US"/>
        </w:rPr>
        <w:t>Cancer testis antigen expression in hepatocellular carcinoma and paired tumor-free liver tissue</w:t>
      </w:r>
      <w:bookmarkEnd w:id="1"/>
    </w:p>
    <w:p w14:paraId="2BE7D17E" w14:textId="77777777" w:rsidR="002E084B" w:rsidRPr="00476CB1" w:rsidRDefault="002E084B" w:rsidP="002E084B">
      <w:pPr>
        <w:tabs>
          <w:tab w:val="left" w:pos="142"/>
        </w:tabs>
        <w:spacing w:after="0" w:line="480" w:lineRule="auto"/>
        <w:rPr>
          <w:rFonts w:ascii="Arial" w:hAnsi="Arial"/>
          <w:b/>
          <w:sz w:val="20"/>
          <w:lang w:val="en-US"/>
        </w:rPr>
      </w:pPr>
    </w:p>
    <w:p w14:paraId="775C8BD6" w14:textId="77777777" w:rsidR="002E084B" w:rsidRPr="00DA2A84" w:rsidRDefault="002E084B" w:rsidP="002E084B">
      <w:pPr>
        <w:tabs>
          <w:tab w:val="left" w:pos="142"/>
        </w:tabs>
        <w:spacing w:after="0" w:line="480" w:lineRule="auto"/>
        <w:rPr>
          <w:rFonts w:ascii="Arial" w:hAnsi="Arial" w:cs="Arial"/>
          <w:sz w:val="20"/>
          <w:szCs w:val="20"/>
          <w:lang w:val="en-US"/>
        </w:rPr>
      </w:pPr>
      <w:r w:rsidRPr="00DA2A84">
        <w:rPr>
          <w:rFonts w:ascii="Arial" w:hAnsi="Arial" w:cs="Arial"/>
          <w:sz w:val="20"/>
          <w:szCs w:val="20"/>
          <w:lang w:val="en-US"/>
        </w:rPr>
        <w:t>Lisanne Noordam</w:t>
      </w:r>
      <w:r w:rsidRPr="00DA2A84">
        <w:rPr>
          <w:rFonts w:ascii="Arial" w:hAnsi="Arial" w:cs="Arial"/>
          <w:sz w:val="20"/>
          <w:szCs w:val="20"/>
          <w:vertAlign w:val="superscript"/>
          <w:lang w:val="en-US"/>
        </w:rPr>
        <w:t>1</w:t>
      </w:r>
      <w:r w:rsidRPr="00DA2A84">
        <w:rPr>
          <w:rFonts w:ascii="Arial" w:hAnsi="Arial" w:cs="Arial"/>
          <w:sz w:val="20"/>
          <w:szCs w:val="20"/>
          <w:lang w:val="en-US"/>
        </w:rPr>
        <w:t xml:space="preserve">, </w:t>
      </w:r>
      <w:proofErr w:type="spellStart"/>
      <w:r w:rsidRPr="00DA2A84">
        <w:rPr>
          <w:rFonts w:ascii="Arial" w:hAnsi="Arial" w:cs="Arial"/>
          <w:sz w:val="20"/>
          <w:szCs w:val="20"/>
          <w:lang w:val="en-US"/>
        </w:rPr>
        <w:t>Zhouhong</w:t>
      </w:r>
      <w:proofErr w:type="spellEnd"/>
      <w:r w:rsidRPr="00DA2A84">
        <w:rPr>
          <w:rFonts w:ascii="Arial" w:hAnsi="Arial" w:cs="Arial"/>
          <w:sz w:val="20"/>
          <w:szCs w:val="20"/>
          <w:lang w:val="en-US"/>
        </w:rPr>
        <w:t xml:space="preserve"> Ge</w:t>
      </w:r>
      <w:r w:rsidRPr="00DA2A84">
        <w:rPr>
          <w:rFonts w:ascii="Arial" w:hAnsi="Arial" w:cs="Arial"/>
          <w:sz w:val="20"/>
          <w:szCs w:val="20"/>
          <w:vertAlign w:val="superscript"/>
          <w:lang w:val="en-US"/>
        </w:rPr>
        <w:t>1</w:t>
      </w:r>
      <w:r w:rsidRPr="00DA2A84">
        <w:rPr>
          <w:rFonts w:ascii="Arial" w:hAnsi="Arial" w:cs="Arial"/>
          <w:sz w:val="20"/>
          <w:szCs w:val="20"/>
          <w:lang w:val="en-US"/>
        </w:rPr>
        <w:t>, Hadiye Özt</w:t>
      </w:r>
      <w:r>
        <w:rPr>
          <w:rFonts w:ascii="Arial" w:hAnsi="Arial" w:cs="Arial"/>
          <w:sz w:val="20"/>
          <w:szCs w:val="20"/>
          <w:lang w:val="en-US"/>
        </w:rPr>
        <w:t>u</w:t>
      </w:r>
      <w:r w:rsidRPr="00DA2A84">
        <w:rPr>
          <w:rFonts w:ascii="Arial" w:hAnsi="Arial" w:cs="Arial"/>
          <w:sz w:val="20"/>
          <w:szCs w:val="20"/>
          <w:lang w:val="en-US"/>
        </w:rPr>
        <w:t>rk</w:t>
      </w:r>
      <w:r w:rsidRPr="00DA2A84">
        <w:rPr>
          <w:rFonts w:ascii="Arial" w:hAnsi="Arial" w:cs="Arial"/>
          <w:sz w:val="20"/>
          <w:szCs w:val="20"/>
          <w:vertAlign w:val="superscript"/>
          <w:lang w:val="en-US"/>
        </w:rPr>
        <w:t>1</w:t>
      </w:r>
      <w:r w:rsidRPr="00DA2A84">
        <w:rPr>
          <w:rFonts w:ascii="Arial" w:hAnsi="Arial" w:cs="Arial"/>
          <w:sz w:val="20"/>
          <w:szCs w:val="20"/>
          <w:lang w:val="en-US"/>
        </w:rPr>
        <w:t xml:space="preserve">, </w:t>
      </w:r>
      <w:proofErr w:type="spellStart"/>
      <w:r w:rsidRPr="00DA2A84">
        <w:rPr>
          <w:rFonts w:ascii="Arial" w:hAnsi="Arial" w:cs="Arial"/>
          <w:sz w:val="20"/>
          <w:szCs w:val="20"/>
          <w:lang w:val="en-US"/>
        </w:rPr>
        <w:t>Michail</w:t>
      </w:r>
      <w:proofErr w:type="spellEnd"/>
      <w:r w:rsidRPr="00DA2A84">
        <w:rPr>
          <w:rFonts w:ascii="Arial" w:hAnsi="Arial" w:cs="Arial"/>
          <w:sz w:val="20"/>
          <w:szCs w:val="20"/>
          <w:lang w:val="en-US"/>
        </w:rPr>
        <w:t xml:space="preserve"> Doukas</w:t>
      </w:r>
      <w:r w:rsidRPr="00DA2A84">
        <w:rPr>
          <w:rFonts w:ascii="Arial" w:hAnsi="Arial" w:cs="Arial"/>
          <w:sz w:val="20"/>
          <w:szCs w:val="20"/>
          <w:vertAlign w:val="superscript"/>
          <w:lang w:val="en-US"/>
        </w:rPr>
        <w:t>2</w:t>
      </w:r>
      <w:r w:rsidRPr="00DA2A84">
        <w:rPr>
          <w:rFonts w:ascii="Arial" w:hAnsi="Arial" w:cs="Arial"/>
          <w:sz w:val="20"/>
          <w:szCs w:val="20"/>
          <w:lang w:val="en-US"/>
        </w:rPr>
        <w:t xml:space="preserve">, </w:t>
      </w:r>
      <w:proofErr w:type="spellStart"/>
      <w:r w:rsidRPr="00DA2A84">
        <w:rPr>
          <w:rFonts w:ascii="Arial" w:hAnsi="Arial" w:cs="Arial"/>
          <w:sz w:val="20"/>
          <w:szCs w:val="20"/>
          <w:lang w:val="en-US"/>
        </w:rPr>
        <w:t>Shanta</w:t>
      </w:r>
      <w:proofErr w:type="spellEnd"/>
      <w:r w:rsidRPr="00DA2A84">
        <w:rPr>
          <w:rFonts w:ascii="Arial" w:hAnsi="Arial" w:cs="Arial"/>
          <w:sz w:val="20"/>
          <w:szCs w:val="20"/>
          <w:lang w:val="en-US"/>
        </w:rPr>
        <w:t xml:space="preserve"> Mancham</w:t>
      </w:r>
      <w:r w:rsidRPr="00DA2A84">
        <w:rPr>
          <w:rFonts w:ascii="Arial" w:hAnsi="Arial" w:cs="Arial"/>
          <w:sz w:val="20"/>
          <w:szCs w:val="20"/>
          <w:vertAlign w:val="superscript"/>
          <w:lang w:val="en-US"/>
        </w:rPr>
        <w:t>1</w:t>
      </w:r>
      <w:r w:rsidRPr="00DA2A84">
        <w:rPr>
          <w:rFonts w:ascii="Arial" w:hAnsi="Arial" w:cs="Arial"/>
          <w:sz w:val="20"/>
          <w:szCs w:val="20"/>
          <w:lang w:val="en-US"/>
        </w:rPr>
        <w:t>, Patrick P.C. Boor</w:t>
      </w:r>
      <w:r w:rsidRPr="00DA2A84">
        <w:rPr>
          <w:rFonts w:ascii="Arial" w:hAnsi="Arial" w:cs="Arial"/>
          <w:sz w:val="20"/>
          <w:szCs w:val="20"/>
          <w:vertAlign w:val="superscript"/>
          <w:lang w:val="en-US"/>
        </w:rPr>
        <w:t>1</w:t>
      </w:r>
      <w:r w:rsidRPr="00DA2A84">
        <w:rPr>
          <w:rFonts w:ascii="Arial" w:hAnsi="Arial" w:cs="Arial"/>
          <w:sz w:val="20"/>
          <w:szCs w:val="20"/>
          <w:lang w:val="en-US"/>
        </w:rPr>
        <w:t>, Lucia Campos Carrascosa</w:t>
      </w:r>
      <w:r w:rsidRPr="00DA2A84">
        <w:rPr>
          <w:rFonts w:ascii="Arial" w:hAnsi="Arial" w:cs="Arial"/>
          <w:sz w:val="20"/>
          <w:szCs w:val="20"/>
          <w:vertAlign w:val="superscript"/>
          <w:lang w:val="en-US"/>
        </w:rPr>
        <w:t>1</w:t>
      </w:r>
      <w:r w:rsidRPr="00DA2A84">
        <w:rPr>
          <w:rFonts w:ascii="Arial" w:hAnsi="Arial" w:cs="Arial"/>
          <w:sz w:val="20"/>
          <w:szCs w:val="20"/>
          <w:lang w:val="en-US"/>
        </w:rPr>
        <w:t xml:space="preserve">, </w:t>
      </w:r>
      <w:proofErr w:type="spellStart"/>
      <w:r w:rsidRPr="00DA2A84">
        <w:rPr>
          <w:rFonts w:ascii="Arial" w:hAnsi="Arial" w:cs="Arial"/>
          <w:sz w:val="20"/>
          <w:szCs w:val="20"/>
          <w:lang w:val="en-US"/>
        </w:rPr>
        <w:t>Guoying</w:t>
      </w:r>
      <w:proofErr w:type="spellEnd"/>
      <w:r w:rsidRPr="00DA2A84">
        <w:rPr>
          <w:rFonts w:ascii="Arial" w:hAnsi="Arial" w:cs="Arial"/>
          <w:sz w:val="20"/>
          <w:szCs w:val="20"/>
          <w:lang w:val="en-US"/>
        </w:rPr>
        <w:t xml:space="preserve"> Zhou</w:t>
      </w:r>
      <w:r w:rsidRPr="00DA2A84">
        <w:rPr>
          <w:rFonts w:ascii="Arial" w:hAnsi="Arial" w:cs="Arial"/>
          <w:sz w:val="20"/>
          <w:szCs w:val="20"/>
          <w:vertAlign w:val="superscript"/>
          <w:lang w:val="en-US"/>
        </w:rPr>
        <w:t>1</w:t>
      </w:r>
      <w:r w:rsidRPr="00DA2A84">
        <w:rPr>
          <w:rFonts w:ascii="Arial" w:hAnsi="Arial" w:cs="Arial"/>
          <w:sz w:val="20"/>
          <w:szCs w:val="20"/>
          <w:lang w:val="en-US"/>
        </w:rPr>
        <w:t>, Thierry P.P. van den Bosch</w:t>
      </w:r>
      <w:r w:rsidRPr="00DA2A84">
        <w:rPr>
          <w:rFonts w:ascii="Arial" w:hAnsi="Arial" w:cs="Arial"/>
          <w:sz w:val="20"/>
          <w:szCs w:val="20"/>
          <w:vertAlign w:val="superscript"/>
          <w:lang w:val="en-US"/>
        </w:rPr>
        <w:t>2</w:t>
      </w:r>
      <w:r w:rsidRPr="00DA2A84">
        <w:rPr>
          <w:rFonts w:ascii="Arial" w:hAnsi="Arial" w:cs="Arial"/>
          <w:sz w:val="20"/>
          <w:szCs w:val="20"/>
          <w:lang w:val="en-US"/>
        </w:rPr>
        <w:t xml:space="preserve">, </w:t>
      </w:r>
      <w:proofErr w:type="spellStart"/>
      <w:r w:rsidRPr="00DA2A84">
        <w:rPr>
          <w:rFonts w:ascii="Arial" w:hAnsi="Arial" w:cs="Arial"/>
          <w:sz w:val="20"/>
          <w:szCs w:val="20"/>
          <w:lang w:val="en-US"/>
        </w:rPr>
        <w:t>Qiuwei</w:t>
      </w:r>
      <w:proofErr w:type="spellEnd"/>
      <w:r w:rsidRPr="00DA2A84">
        <w:rPr>
          <w:rFonts w:ascii="Arial" w:hAnsi="Arial" w:cs="Arial"/>
          <w:sz w:val="20"/>
          <w:szCs w:val="20"/>
          <w:lang w:val="en-US"/>
        </w:rPr>
        <w:t xml:space="preserve"> Pan</w:t>
      </w:r>
      <w:r w:rsidRPr="00DA2A84">
        <w:rPr>
          <w:rFonts w:ascii="Arial" w:hAnsi="Arial" w:cs="Arial"/>
          <w:sz w:val="20"/>
          <w:szCs w:val="20"/>
          <w:vertAlign w:val="superscript"/>
          <w:lang w:val="en-US"/>
        </w:rPr>
        <w:t>1</w:t>
      </w:r>
      <w:r w:rsidRPr="00DA2A84">
        <w:rPr>
          <w:rFonts w:ascii="Arial" w:hAnsi="Arial" w:cs="Arial"/>
          <w:sz w:val="20"/>
          <w:szCs w:val="20"/>
          <w:lang w:val="en-US"/>
        </w:rPr>
        <w:t xml:space="preserve">, Jan </w:t>
      </w:r>
      <w:r>
        <w:rPr>
          <w:rFonts w:ascii="Arial" w:hAnsi="Arial" w:cs="Arial"/>
          <w:sz w:val="20"/>
          <w:szCs w:val="20"/>
          <w:lang w:val="en-US"/>
        </w:rPr>
        <w:t xml:space="preserve">N.M. </w:t>
      </w:r>
      <w:r w:rsidRPr="00DA2A84">
        <w:rPr>
          <w:rFonts w:ascii="Arial" w:hAnsi="Arial" w:cs="Arial"/>
          <w:sz w:val="20"/>
          <w:szCs w:val="20"/>
          <w:lang w:val="en-US"/>
        </w:rPr>
        <w:t>IJzermans</w:t>
      </w:r>
      <w:r>
        <w:rPr>
          <w:rFonts w:ascii="Arial" w:hAnsi="Arial" w:cs="Arial"/>
          <w:sz w:val="20"/>
          <w:szCs w:val="20"/>
          <w:vertAlign w:val="superscript"/>
          <w:lang w:val="en-US"/>
        </w:rPr>
        <w:t>3</w:t>
      </w:r>
      <w:r w:rsidRPr="00DA2A84">
        <w:rPr>
          <w:rFonts w:ascii="Arial" w:hAnsi="Arial" w:cs="Arial"/>
          <w:sz w:val="20"/>
          <w:szCs w:val="20"/>
          <w:lang w:val="en-US"/>
        </w:rPr>
        <w:t>, Marco J. Bruno</w:t>
      </w:r>
      <w:r w:rsidRPr="00DA2A84">
        <w:rPr>
          <w:rFonts w:ascii="Arial" w:hAnsi="Arial" w:cs="Arial"/>
          <w:sz w:val="20"/>
          <w:szCs w:val="20"/>
          <w:vertAlign w:val="superscript"/>
          <w:lang w:val="en-US"/>
        </w:rPr>
        <w:t>1</w:t>
      </w:r>
      <w:r w:rsidRPr="00DA2A84">
        <w:rPr>
          <w:rFonts w:ascii="Arial" w:hAnsi="Arial" w:cs="Arial"/>
          <w:sz w:val="20"/>
          <w:szCs w:val="20"/>
          <w:lang w:val="en-US"/>
        </w:rPr>
        <w:t>, Dave Sprengers</w:t>
      </w:r>
      <w:r w:rsidRPr="00DA2A84">
        <w:rPr>
          <w:rFonts w:ascii="Arial" w:hAnsi="Arial" w:cs="Arial"/>
          <w:sz w:val="20"/>
          <w:szCs w:val="20"/>
          <w:vertAlign w:val="superscript"/>
          <w:lang w:val="en-US"/>
        </w:rPr>
        <w:t>1</w:t>
      </w:r>
      <w:r w:rsidRPr="00DA2A84">
        <w:rPr>
          <w:rFonts w:ascii="Arial" w:hAnsi="Arial" w:cs="Arial"/>
          <w:sz w:val="20"/>
          <w:szCs w:val="20"/>
          <w:lang w:val="en-US"/>
        </w:rPr>
        <w:t xml:space="preserve">, </w:t>
      </w:r>
      <w:proofErr w:type="spellStart"/>
      <w:r w:rsidRPr="00DA2A84">
        <w:rPr>
          <w:rFonts w:ascii="Arial" w:hAnsi="Arial" w:cs="Arial"/>
          <w:sz w:val="20"/>
          <w:szCs w:val="20"/>
          <w:lang w:val="en-US"/>
        </w:rPr>
        <w:t>Jaap</w:t>
      </w:r>
      <w:proofErr w:type="spellEnd"/>
      <w:r w:rsidRPr="00DA2A84">
        <w:rPr>
          <w:rFonts w:ascii="Arial" w:hAnsi="Arial" w:cs="Arial"/>
          <w:sz w:val="20"/>
          <w:szCs w:val="20"/>
          <w:lang w:val="en-US"/>
        </w:rPr>
        <w:t xml:space="preserve"> Kwekkeboom</w:t>
      </w:r>
      <w:r w:rsidRPr="00DA2A84">
        <w:rPr>
          <w:rFonts w:ascii="Arial" w:hAnsi="Arial" w:cs="Arial"/>
          <w:sz w:val="20"/>
          <w:szCs w:val="20"/>
          <w:vertAlign w:val="superscript"/>
          <w:lang w:val="en-US"/>
        </w:rPr>
        <w:t>1</w:t>
      </w:r>
    </w:p>
    <w:p w14:paraId="346D925F" w14:textId="77777777" w:rsidR="002E084B" w:rsidRDefault="002E084B" w:rsidP="002E084B">
      <w:pPr>
        <w:tabs>
          <w:tab w:val="left" w:pos="142"/>
        </w:tabs>
        <w:spacing w:after="0" w:line="480" w:lineRule="auto"/>
        <w:rPr>
          <w:rFonts w:ascii="Arial" w:hAnsi="Arial" w:cs="Arial"/>
          <w:sz w:val="20"/>
          <w:szCs w:val="20"/>
          <w:lang w:val="en-US"/>
        </w:rPr>
      </w:pPr>
      <w:r w:rsidRPr="00DA2A84">
        <w:rPr>
          <w:rFonts w:ascii="Arial" w:hAnsi="Arial" w:cs="Arial"/>
          <w:sz w:val="20"/>
          <w:szCs w:val="20"/>
          <w:vertAlign w:val="superscript"/>
          <w:lang w:val="en-US"/>
        </w:rPr>
        <w:t>1</w:t>
      </w:r>
      <w:r w:rsidRPr="00DA2A84">
        <w:rPr>
          <w:rFonts w:ascii="Arial" w:hAnsi="Arial" w:cs="Arial"/>
          <w:sz w:val="20"/>
          <w:szCs w:val="20"/>
          <w:lang w:val="en-US"/>
        </w:rPr>
        <w:t xml:space="preserve">Department of Gastroenterology and </w:t>
      </w:r>
      <w:proofErr w:type="spellStart"/>
      <w:r w:rsidRPr="00DA2A84">
        <w:rPr>
          <w:rFonts w:ascii="Arial" w:hAnsi="Arial" w:cs="Arial"/>
          <w:sz w:val="20"/>
          <w:szCs w:val="20"/>
          <w:lang w:val="en-US"/>
        </w:rPr>
        <w:t>Hepatology</w:t>
      </w:r>
      <w:proofErr w:type="spellEnd"/>
      <w:r w:rsidRPr="00DA2A84">
        <w:rPr>
          <w:rFonts w:ascii="Arial" w:hAnsi="Arial" w:cs="Arial"/>
          <w:sz w:val="20"/>
          <w:szCs w:val="20"/>
          <w:lang w:val="en-US"/>
        </w:rPr>
        <w:t xml:space="preserve">, Erasmus MC-University Medical Center, Rotterdam, the Netherlands. </w:t>
      </w:r>
      <w:r w:rsidRPr="00DA2A84">
        <w:rPr>
          <w:rFonts w:ascii="Arial" w:hAnsi="Arial" w:cs="Arial"/>
          <w:sz w:val="20"/>
          <w:szCs w:val="20"/>
          <w:vertAlign w:val="superscript"/>
          <w:lang w:val="en-US"/>
        </w:rPr>
        <w:t>2</w:t>
      </w:r>
      <w:r w:rsidRPr="00DA2A84">
        <w:rPr>
          <w:rFonts w:ascii="Arial" w:hAnsi="Arial" w:cs="Arial"/>
          <w:sz w:val="20"/>
          <w:szCs w:val="20"/>
          <w:lang w:val="en-US"/>
        </w:rPr>
        <w:t>Department of</w:t>
      </w:r>
      <w:r w:rsidRPr="00DA2A84">
        <w:rPr>
          <w:rFonts w:ascii="Arial" w:hAnsi="Arial" w:cs="Arial"/>
          <w:sz w:val="20"/>
          <w:szCs w:val="20"/>
          <w:vertAlign w:val="superscript"/>
          <w:lang w:val="en-US"/>
        </w:rPr>
        <w:t xml:space="preserve"> </w:t>
      </w:r>
      <w:r w:rsidRPr="00DA2A84">
        <w:rPr>
          <w:rFonts w:ascii="Arial" w:hAnsi="Arial" w:cs="Arial"/>
          <w:sz w:val="20"/>
          <w:szCs w:val="20"/>
          <w:lang w:val="en-US"/>
        </w:rPr>
        <w:t xml:space="preserve">Pathology, Erasmus MC-University Medical Center, Rotterdam, the Netherlands. </w:t>
      </w:r>
      <w:r w:rsidRPr="00DA2A84">
        <w:rPr>
          <w:rFonts w:ascii="Arial" w:hAnsi="Arial" w:cs="Arial"/>
          <w:sz w:val="20"/>
          <w:szCs w:val="20"/>
          <w:vertAlign w:val="superscript"/>
          <w:lang w:val="en-US"/>
        </w:rPr>
        <w:t>3</w:t>
      </w:r>
      <w:r w:rsidRPr="00DA2A84">
        <w:rPr>
          <w:rFonts w:ascii="Arial" w:hAnsi="Arial" w:cs="Arial"/>
          <w:sz w:val="20"/>
          <w:szCs w:val="20"/>
          <w:lang w:val="en-US"/>
        </w:rPr>
        <w:t>Department of Surgery, Erasmus MC-University Medical Center</w:t>
      </w:r>
    </w:p>
    <w:p w14:paraId="093237F2" w14:textId="77777777" w:rsidR="002E084B" w:rsidRDefault="002E084B" w:rsidP="001B2922">
      <w:pPr>
        <w:rPr>
          <w:rFonts w:ascii="Arial" w:hAnsi="Arial" w:cs="Arial"/>
          <w:b/>
          <w:sz w:val="20"/>
          <w:szCs w:val="20"/>
          <w:lang w:val="en-US"/>
        </w:rPr>
      </w:pPr>
    </w:p>
    <w:p w14:paraId="150D92B3" w14:textId="77777777" w:rsidR="002E084B" w:rsidRDefault="002E084B" w:rsidP="001B2922">
      <w:pPr>
        <w:rPr>
          <w:rFonts w:ascii="Arial" w:hAnsi="Arial" w:cs="Arial"/>
          <w:b/>
          <w:sz w:val="20"/>
          <w:szCs w:val="20"/>
          <w:lang w:val="en-US"/>
        </w:rPr>
      </w:pPr>
    </w:p>
    <w:p w14:paraId="542CEFDE" w14:textId="77777777" w:rsidR="002E084B" w:rsidRDefault="002E084B" w:rsidP="001B2922">
      <w:pPr>
        <w:rPr>
          <w:rFonts w:ascii="Arial" w:hAnsi="Arial" w:cs="Arial"/>
          <w:b/>
          <w:sz w:val="20"/>
          <w:szCs w:val="20"/>
          <w:lang w:val="en-US"/>
        </w:rPr>
      </w:pPr>
    </w:p>
    <w:p w14:paraId="674E82BF" w14:textId="77777777" w:rsidR="002E084B" w:rsidRDefault="002E084B" w:rsidP="001B2922">
      <w:pPr>
        <w:rPr>
          <w:rFonts w:ascii="Arial" w:hAnsi="Arial" w:cs="Arial"/>
          <w:b/>
          <w:sz w:val="20"/>
          <w:szCs w:val="20"/>
          <w:lang w:val="en-US"/>
        </w:rPr>
      </w:pPr>
    </w:p>
    <w:p w14:paraId="32CB9D75" w14:textId="77777777" w:rsidR="002E084B" w:rsidRDefault="002E084B" w:rsidP="001B2922">
      <w:pPr>
        <w:rPr>
          <w:rFonts w:ascii="Arial" w:hAnsi="Arial" w:cs="Arial"/>
          <w:b/>
          <w:sz w:val="20"/>
          <w:szCs w:val="20"/>
          <w:lang w:val="en-US"/>
        </w:rPr>
      </w:pPr>
    </w:p>
    <w:p w14:paraId="4E37CEFF" w14:textId="77777777" w:rsidR="002E084B" w:rsidRDefault="002E084B" w:rsidP="001B2922">
      <w:pPr>
        <w:rPr>
          <w:rFonts w:ascii="Arial" w:hAnsi="Arial" w:cs="Arial"/>
          <w:b/>
          <w:sz w:val="20"/>
          <w:szCs w:val="20"/>
          <w:lang w:val="en-US"/>
        </w:rPr>
      </w:pPr>
    </w:p>
    <w:p w14:paraId="5F714DCF" w14:textId="77777777" w:rsidR="002E084B" w:rsidRDefault="002E084B" w:rsidP="001B2922">
      <w:pPr>
        <w:rPr>
          <w:rFonts w:ascii="Arial" w:hAnsi="Arial" w:cs="Arial"/>
          <w:b/>
          <w:sz w:val="20"/>
          <w:szCs w:val="20"/>
          <w:lang w:val="en-US"/>
        </w:rPr>
      </w:pPr>
    </w:p>
    <w:p w14:paraId="0AA0F2DD" w14:textId="77777777" w:rsidR="002E084B" w:rsidRDefault="002E084B" w:rsidP="001B2922">
      <w:pPr>
        <w:rPr>
          <w:rFonts w:ascii="Arial" w:hAnsi="Arial" w:cs="Arial"/>
          <w:b/>
          <w:sz w:val="20"/>
          <w:szCs w:val="20"/>
          <w:lang w:val="en-US"/>
        </w:rPr>
      </w:pPr>
    </w:p>
    <w:p w14:paraId="7F812928" w14:textId="77777777" w:rsidR="002E084B" w:rsidRDefault="002E084B" w:rsidP="001B2922">
      <w:pPr>
        <w:rPr>
          <w:rFonts w:ascii="Arial" w:hAnsi="Arial" w:cs="Arial"/>
          <w:b/>
          <w:sz w:val="20"/>
          <w:szCs w:val="20"/>
          <w:lang w:val="en-US"/>
        </w:rPr>
      </w:pPr>
    </w:p>
    <w:p w14:paraId="515D55E0" w14:textId="77777777" w:rsidR="002E084B" w:rsidRDefault="002E084B" w:rsidP="001B2922">
      <w:pPr>
        <w:rPr>
          <w:rFonts w:ascii="Arial" w:hAnsi="Arial" w:cs="Arial"/>
          <w:b/>
          <w:sz w:val="20"/>
          <w:szCs w:val="20"/>
          <w:lang w:val="en-US"/>
        </w:rPr>
      </w:pPr>
    </w:p>
    <w:p w14:paraId="125E5CDB" w14:textId="77777777" w:rsidR="002E084B" w:rsidRDefault="002E084B" w:rsidP="001B2922">
      <w:pPr>
        <w:rPr>
          <w:rFonts w:ascii="Arial" w:hAnsi="Arial" w:cs="Arial"/>
          <w:b/>
          <w:sz w:val="20"/>
          <w:szCs w:val="20"/>
          <w:lang w:val="en-US"/>
        </w:rPr>
      </w:pPr>
    </w:p>
    <w:p w14:paraId="77ED05B4" w14:textId="77777777" w:rsidR="002E084B" w:rsidRDefault="002E084B" w:rsidP="001B2922">
      <w:pPr>
        <w:rPr>
          <w:rFonts w:ascii="Arial" w:hAnsi="Arial" w:cs="Arial"/>
          <w:b/>
          <w:sz w:val="20"/>
          <w:szCs w:val="20"/>
          <w:lang w:val="en-US"/>
        </w:rPr>
      </w:pPr>
    </w:p>
    <w:p w14:paraId="47802584" w14:textId="77777777" w:rsidR="002E084B" w:rsidRDefault="002E084B" w:rsidP="001B2922">
      <w:pPr>
        <w:rPr>
          <w:rFonts w:ascii="Arial" w:hAnsi="Arial" w:cs="Arial"/>
          <w:b/>
          <w:sz w:val="20"/>
          <w:szCs w:val="20"/>
          <w:lang w:val="en-US"/>
        </w:rPr>
      </w:pPr>
    </w:p>
    <w:p w14:paraId="282763EE" w14:textId="77777777" w:rsidR="002E084B" w:rsidRDefault="002E084B" w:rsidP="001B2922">
      <w:pPr>
        <w:rPr>
          <w:rFonts w:ascii="Arial" w:hAnsi="Arial" w:cs="Arial"/>
          <w:b/>
          <w:sz w:val="20"/>
          <w:szCs w:val="20"/>
          <w:lang w:val="en-US"/>
        </w:rPr>
      </w:pPr>
    </w:p>
    <w:p w14:paraId="2215A70B" w14:textId="77777777" w:rsidR="002E084B" w:rsidRDefault="002E084B" w:rsidP="001B2922">
      <w:pPr>
        <w:rPr>
          <w:rFonts w:ascii="Arial" w:hAnsi="Arial" w:cs="Arial"/>
          <w:b/>
          <w:sz w:val="20"/>
          <w:szCs w:val="20"/>
          <w:lang w:val="en-US"/>
        </w:rPr>
      </w:pPr>
    </w:p>
    <w:p w14:paraId="69B97D69" w14:textId="77777777" w:rsidR="002E084B" w:rsidRDefault="002E084B" w:rsidP="001B2922">
      <w:pPr>
        <w:rPr>
          <w:rFonts w:ascii="Arial" w:hAnsi="Arial" w:cs="Arial"/>
          <w:b/>
          <w:sz w:val="20"/>
          <w:szCs w:val="20"/>
          <w:lang w:val="en-US"/>
        </w:rPr>
      </w:pPr>
    </w:p>
    <w:p w14:paraId="6C8199FB" w14:textId="77777777" w:rsidR="002E084B" w:rsidRDefault="002E084B" w:rsidP="001B2922">
      <w:pPr>
        <w:rPr>
          <w:rFonts w:ascii="Arial" w:hAnsi="Arial" w:cs="Arial"/>
          <w:b/>
          <w:sz w:val="20"/>
          <w:szCs w:val="20"/>
          <w:lang w:val="en-US"/>
        </w:rPr>
      </w:pPr>
    </w:p>
    <w:p w14:paraId="02F39AC9" w14:textId="77777777" w:rsidR="002E084B" w:rsidRDefault="002E084B" w:rsidP="001B2922">
      <w:pPr>
        <w:rPr>
          <w:rFonts w:ascii="Arial" w:hAnsi="Arial" w:cs="Arial"/>
          <w:b/>
          <w:sz w:val="20"/>
          <w:szCs w:val="20"/>
          <w:lang w:val="en-US"/>
        </w:rPr>
      </w:pPr>
    </w:p>
    <w:p w14:paraId="54450FB4" w14:textId="238817FF" w:rsidR="00181E2E" w:rsidRPr="00D00F9A" w:rsidRDefault="002E084B" w:rsidP="001B2922">
      <w:pPr>
        <w:rPr>
          <w:rFonts w:ascii="Arial" w:hAnsi="Arial" w:cs="Arial"/>
          <w:b/>
          <w:sz w:val="20"/>
          <w:szCs w:val="20"/>
          <w:lang w:val="en-US"/>
        </w:rPr>
      </w:pPr>
      <w:r w:rsidRPr="00D00F9A">
        <w:rPr>
          <w:rFonts w:ascii="Arial" w:hAnsi="Arial" w:cs="Arial"/>
          <w:b/>
          <w:sz w:val="20"/>
          <w:szCs w:val="20"/>
          <w:lang w:val="en-US"/>
        </w:rPr>
        <w:lastRenderedPageBreak/>
        <w:t>Materials &amp; Methods</w:t>
      </w:r>
    </w:p>
    <w:p w14:paraId="05FF0827" w14:textId="78259FFC" w:rsidR="00A730F0" w:rsidRPr="00A730F0" w:rsidRDefault="00A730F0" w:rsidP="00A730F0">
      <w:pPr>
        <w:tabs>
          <w:tab w:val="left" w:pos="142"/>
        </w:tabs>
        <w:spacing w:after="0" w:line="480" w:lineRule="auto"/>
        <w:rPr>
          <w:rFonts w:ascii="Arial" w:hAnsi="Arial" w:cs="Arial"/>
          <w:sz w:val="20"/>
          <w:szCs w:val="20"/>
          <w:u w:val="single"/>
          <w:lang w:val="en-US"/>
        </w:rPr>
      </w:pPr>
      <w:r>
        <w:rPr>
          <w:rFonts w:ascii="Arial" w:hAnsi="Arial" w:cs="Arial"/>
          <w:sz w:val="20"/>
          <w:szCs w:val="20"/>
          <w:u w:val="single"/>
          <w:lang w:val="en-US"/>
        </w:rPr>
        <w:t>Liver and healthy tissue samples</w:t>
      </w:r>
    </w:p>
    <w:p w14:paraId="2F13C1D2" w14:textId="2C88450A" w:rsidR="00A730F0" w:rsidRPr="00A730F0" w:rsidRDefault="00A74659" w:rsidP="00A730F0">
      <w:pPr>
        <w:tabs>
          <w:tab w:val="left" w:pos="142"/>
        </w:tabs>
        <w:spacing w:after="0" w:line="480" w:lineRule="auto"/>
        <w:rPr>
          <w:rFonts w:ascii="Arial" w:hAnsi="Arial" w:cs="Arial"/>
          <w:i/>
          <w:sz w:val="20"/>
          <w:szCs w:val="20"/>
          <w:lang w:val="en-US"/>
        </w:rPr>
      </w:pPr>
      <w:r>
        <w:rPr>
          <w:rFonts w:ascii="Arial" w:hAnsi="Arial" w:cs="Arial"/>
          <w:i/>
          <w:sz w:val="20"/>
          <w:szCs w:val="20"/>
          <w:lang w:val="en-US"/>
        </w:rPr>
        <w:t>C</w:t>
      </w:r>
      <w:r w:rsidR="00A730F0" w:rsidRPr="00A730F0">
        <w:rPr>
          <w:rFonts w:ascii="Arial" w:hAnsi="Arial" w:cs="Arial"/>
          <w:i/>
          <w:sz w:val="20"/>
          <w:szCs w:val="20"/>
          <w:lang w:val="en-US"/>
        </w:rPr>
        <w:t>irrhotic and healthy (liver) tissues</w:t>
      </w:r>
    </w:p>
    <w:p w14:paraId="23FF5A9A" w14:textId="58CA97EB" w:rsidR="00A730F0" w:rsidRPr="00DA2A84" w:rsidRDefault="00A730F0" w:rsidP="00A730F0">
      <w:pPr>
        <w:tabs>
          <w:tab w:val="left" w:pos="142"/>
        </w:tabs>
        <w:spacing w:after="0" w:line="480" w:lineRule="auto"/>
        <w:rPr>
          <w:rFonts w:ascii="Arial" w:hAnsi="Arial" w:cs="Arial"/>
          <w:sz w:val="20"/>
          <w:szCs w:val="20"/>
          <w:lang w:val="en-US"/>
        </w:rPr>
      </w:pPr>
      <w:r w:rsidRPr="00DA2A84">
        <w:rPr>
          <w:rFonts w:ascii="Arial" w:hAnsi="Arial" w:cs="Arial"/>
          <w:sz w:val="20"/>
          <w:szCs w:val="20"/>
          <w:lang w:val="en-US"/>
        </w:rPr>
        <w:t>Freshly frozen healthy liver tissues (n=21) were obtained during liver transplantation from donor liver grafts at the end of cold ischemic storage</w:t>
      </w:r>
      <w:r w:rsidR="00AA47AD">
        <w:rPr>
          <w:rFonts w:ascii="Arial" w:hAnsi="Arial" w:cs="Arial"/>
          <w:sz w:val="20"/>
          <w:szCs w:val="20"/>
          <w:lang w:val="en-US"/>
        </w:rPr>
        <w:t>. A</w:t>
      </w:r>
      <w:r w:rsidRPr="00DA2A84">
        <w:rPr>
          <w:rFonts w:ascii="Arial" w:hAnsi="Arial" w:cs="Arial"/>
          <w:sz w:val="20"/>
          <w:szCs w:val="20"/>
          <w:lang w:val="en-US"/>
        </w:rPr>
        <w:t>rchived freshly frozen tissue samples of non-cancerous cirrhotic livers</w:t>
      </w:r>
      <w:r w:rsidR="00AA47AD">
        <w:rPr>
          <w:rFonts w:ascii="Arial" w:hAnsi="Arial" w:cs="Arial"/>
          <w:sz w:val="20"/>
          <w:szCs w:val="20"/>
          <w:lang w:val="en-US"/>
        </w:rPr>
        <w:t xml:space="preserve"> (n=35)</w:t>
      </w:r>
      <w:r w:rsidRPr="00DA2A84">
        <w:rPr>
          <w:rFonts w:ascii="Arial" w:hAnsi="Arial" w:cs="Arial"/>
          <w:sz w:val="20"/>
          <w:szCs w:val="20"/>
          <w:lang w:val="en-US"/>
        </w:rPr>
        <w:t xml:space="preserve"> were retrieved from the tissue bank of the Department of Pathology, Erasmus Medical Center Rotterdam. The non-cancerous cirrhotic liver tissues had been retrieved from patients who underwent liver transplantation for liver cirrhosis in our center between May 2007 and June 2017. The etiology of the cirrhosis was determined by information from medical records, laboratory tests and pathological examination of the explanted livers. Cirrhotic livers with malignancies, diagnosed by pathological examination, were excluded.</w:t>
      </w:r>
    </w:p>
    <w:p w14:paraId="54CA2924" w14:textId="25EFFC5C" w:rsidR="004220A5" w:rsidRDefault="00A730F0" w:rsidP="00A74659">
      <w:pPr>
        <w:tabs>
          <w:tab w:val="left" w:pos="142"/>
        </w:tabs>
        <w:spacing w:after="0" w:line="480" w:lineRule="auto"/>
        <w:rPr>
          <w:rFonts w:ascii="Arial" w:hAnsi="Arial" w:cs="Arial"/>
          <w:sz w:val="20"/>
          <w:szCs w:val="20"/>
          <w:lang w:val="en-US"/>
        </w:rPr>
      </w:pPr>
      <w:r w:rsidRPr="00DA2A84">
        <w:rPr>
          <w:rFonts w:ascii="Arial" w:hAnsi="Arial" w:cs="Arial"/>
          <w:sz w:val="20"/>
          <w:szCs w:val="20"/>
          <w:lang w:val="en-US"/>
        </w:rPr>
        <w:t xml:space="preserve">RNA isolated from </w:t>
      </w:r>
      <w:r w:rsidR="00A74659">
        <w:rPr>
          <w:rFonts w:ascii="Arial" w:hAnsi="Arial" w:cs="Arial"/>
          <w:sz w:val="20"/>
          <w:szCs w:val="20"/>
          <w:lang w:val="en-US"/>
        </w:rPr>
        <w:t>f</w:t>
      </w:r>
      <w:r w:rsidR="004220A5" w:rsidRPr="00D00F9A">
        <w:rPr>
          <w:rFonts w:ascii="Arial" w:hAnsi="Arial" w:cs="Arial"/>
          <w:sz w:val="20"/>
          <w:szCs w:val="20"/>
          <w:lang w:val="en-US"/>
        </w:rPr>
        <w:t>resh frozen healthy adrenal gland (R1234004-50), artery (HR-810), brain (R1234035-50), colon (R1234090-50), heart (R1234122-50), lung (R1234152-50), muscle (R1234171-50), ovary (HR-406), pancreas (R1234188-50), skin (R1234218-50), small intestine (R1234226-50), stomach (HR-302), testis (R1234260-50), throat (R1234263-10), thymus (HR-702), thyroid (R1234265-50), trachea (R1234160-50), urinary bladder (R1234010-50) and uterus (R1234274-50) tissues were purchased from AMS Biotechnology Ltd</w:t>
      </w:r>
      <w:r w:rsidR="00AA47AD">
        <w:rPr>
          <w:rFonts w:ascii="Arial" w:hAnsi="Arial" w:cs="Arial"/>
          <w:sz w:val="20"/>
          <w:szCs w:val="20"/>
          <w:lang w:val="en-US"/>
        </w:rPr>
        <w:t xml:space="preserve">, </w:t>
      </w:r>
      <w:r w:rsidR="00AA47AD" w:rsidRPr="00AA47AD">
        <w:rPr>
          <w:rFonts w:ascii="Arial" w:hAnsi="Arial" w:cs="Arial"/>
          <w:sz w:val="20"/>
          <w:szCs w:val="20"/>
          <w:lang w:val="en-US"/>
        </w:rPr>
        <w:t>Abingdon</w:t>
      </w:r>
      <w:r w:rsidR="00AA47AD">
        <w:rPr>
          <w:rFonts w:ascii="Arial" w:hAnsi="Arial" w:cs="Arial"/>
          <w:sz w:val="20"/>
          <w:szCs w:val="20"/>
          <w:lang w:val="en-US"/>
        </w:rPr>
        <w:t>, UK</w:t>
      </w:r>
      <w:r w:rsidR="004220A5" w:rsidRPr="00D00F9A">
        <w:rPr>
          <w:rFonts w:ascii="Arial" w:hAnsi="Arial" w:cs="Arial"/>
          <w:sz w:val="20"/>
          <w:szCs w:val="20"/>
          <w:lang w:val="en-US"/>
        </w:rPr>
        <w:t>. Bone marrow derived from a healthy donor (Department of Hematology, Erasmus MC), healthy kidney tissue obtained from a donor kidney (Department of Internal Medicine, Erasmus MC) and RNA of healthy testis tissue</w:t>
      </w:r>
      <w:r w:rsidR="000905BE" w:rsidRPr="00D00F9A">
        <w:rPr>
          <w:rFonts w:ascii="Arial" w:hAnsi="Arial" w:cs="Arial"/>
          <w:sz w:val="20"/>
          <w:szCs w:val="20"/>
          <w:lang w:val="en-US"/>
        </w:rPr>
        <w:t>s</w:t>
      </w:r>
      <w:r w:rsidR="004220A5" w:rsidRPr="00D00F9A">
        <w:rPr>
          <w:rFonts w:ascii="Arial" w:hAnsi="Arial" w:cs="Arial"/>
          <w:sz w:val="20"/>
          <w:szCs w:val="20"/>
          <w:lang w:val="en-US"/>
        </w:rPr>
        <w:t xml:space="preserve"> (Department of Pathology, Erasmus MC) were kindly provided. Lymph node and spleen tissues were collected from samples retrieved during liver transplantation in our center in September 2019.</w:t>
      </w:r>
    </w:p>
    <w:p w14:paraId="437145F2" w14:textId="3B43013C" w:rsidR="008E7A3D" w:rsidRDefault="008E7A3D" w:rsidP="004220A5">
      <w:pPr>
        <w:tabs>
          <w:tab w:val="left" w:pos="142"/>
        </w:tabs>
        <w:spacing w:line="480" w:lineRule="auto"/>
        <w:rPr>
          <w:rFonts w:ascii="Arial" w:hAnsi="Arial" w:cs="Arial"/>
          <w:sz w:val="20"/>
          <w:szCs w:val="20"/>
          <w:u w:val="single"/>
          <w:lang w:val="en-US"/>
        </w:rPr>
      </w:pPr>
      <w:r w:rsidRPr="008E7A3D">
        <w:rPr>
          <w:rFonts w:ascii="Arial" w:hAnsi="Arial" w:cs="Arial"/>
          <w:sz w:val="20"/>
          <w:szCs w:val="20"/>
          <w:u w:val="single"/>
          <w:lang w:val="en-US"/>
        </w:rPr>
        <w:t>Quantitative real-time PCR</w:t>
      </w:r>
    </w:p>
    <w:p w14:paraId="14933144" w14:textId="04C236D0" w:rsidR="008E7A3D" w:rsidRPr="008E7A3D" w:rsidRDefault="008E7A3D" w:rsidP="004220A5">
      <w:pPr>
        <w:tabs>
          <w:tab w:val="left" w:pos="142"/>
        </w:tabs>
        <w:spacing w:line="480" w:lineRule="auto"/>
        <w:rPr>
          <w:rFonts w:ascii="Arial" w:hAnsi="Arial" w:cs="Arial"/>
          <w:sz w:val="20"/>
          <w:szCs w:val="20"/>
          <w:lang w:val="en-US"/>
        </w:rPr>
      </w:pPr>
      <w:r>
        <w:rPr>
          <w:rFonts w:ascii="Arial" w:hAnsi="Arial" w:cs="Arial"/>
          <w:sz w:val="20"/>
          <w:szCs w:val="20"/>
          <w:lang w:val="en-US"/>
        </w:rPr>
        <w:t xml:space="preserve">RNA was isolated </w:t>
      </w:r>
      <w:r w:rsidRPr="008E7A3D">
        <w:rPr>
          <w:rFonts w:ascii="Arial" w:hAnsi="Arial" w:cs="Arial"/>
          <w:sz w:val="20"/>
          <w:szCs w:val="20"/>
          <w:lang w:val="en-US"/>
        </w:rPr>
        <w:t xml:space="preserve">using the </w:t>
      </w:r>
      <w:proofErr w:type="spellStart"/>
      <w:r w:rsidRPr="008E7A3D">
        <w:rPr>
          <w:rFonts w:ascii="Arial" w:hAnsi="Arial" w:cs="Arial"/>
          <w:sz w:val="20"/>
          <w:szCs w:val="20"/>
          <w:lang w:val="en-US"/>
        </w:rPr>
        <w:t>NucleoSpin</w:t>
      </w:r>
      <w:proofErr w:type="spellEnd"/>
      <w:r w:rsidRPr="008E7A3D">
        <w:rPr>
          <w:rFonts w:ascii="Arial" w:hAnsi="Arial" w:cs="Arial"/>
          <w:sz w:val="20"/>
          <w:szCs w:val="20"/>
          <w:lang w:val="en-US"/>
        </w:rPr>
        <w:t xml:space="preserve">® RNA isolation kit of </w:t>
      </w:r>
      <w:proofErr w:type="spellStart"/>
      <w:r w:rsidRPr="008E7A3D">
        <w:rPr>
          <w:rFonts w:ascii="Arial" w:hAnsi="Arial" w:cs="Arial"/>
          <w:sz w:val="20"/>
          <w:szCs w:val="20"/>
          <w:lang w:val="en-US"/>
        </w:rPr>
        <w:t>Macherey</w:t>
      </w:r>
      <w:proofErr w:type="spellEnd"/>
      <w:r w:rsidRPr="008E7A3D">
        <w:rPr>
          <w:rFonts w:ascii="Arial" w:hAnsi="Arial" w:cs="Arial"/>
          <w:sz w:val="20"/>
          <w:szCs w:val="20"/>
          <w:lang w:val="en-US"/>
        </w:rPr>
        <w:t>-Nagel</w:t>
      </w:r>
      <w:r w:rsidR="00AA47AD">
        <w:rPr>
          <w:rFonts w:ascii="Arial" w:hAnsi="Arial" w:cs="Arial"/>
          <w:sz w:val="20"/>
          <w:szCs w:val="20"/>
          <w:lang w:val="en-US"/>
        </w:rPr>
        <w:t xml:space="preserve"> (</w:t>
      </w:r>
      <w:proofErr w:type="spellStart"/>
      <w:r w:rsidR="00AA47AD">
        <w:rPr>
          <w:rFonts w:ascii="Arial" w:hAnsi="Arial" w:cs="Arial"/>
          <w:sz w:val="20"/>
          <w:szCs w:val="20"/>
          <w:lang w:val="en-US"/>
        </w:rPr>
        <w:t>Dueren</w:t>
      </w:r>
      <w:proofErr w:type="spellEnd"/>
      <w:r w:rsidR="00AA47AD">
        <w:rPr>
          <w:rFonts w:ascii="Arial" w:hAnsi="Arial" w:cs="Arial"/>
          <w:sz w:val="20"/>
          <w:szCs w:val="20"/>
          <w:lang w:val="en-US"/>
        </w:rPr>
        <w:t>, Germany)</w:t>
      </w:r>
      <w:r w:rsidRPr="008E7A3D">
        <w:rPr>
          <w:rFonts w:ascii="Arial" w:hAnsi="Arial" w:cs="Arial"/>
          <w:sz w:val="20"/>
          <w:szCs w:val="20"/>
          <w:lang w:val="en-US"/>
        </w:rPr>
        <w:t xml:space="preserve"> according to manufacturer’s instructions. RNA (4 </w:t>
      </w:r>
      <w:proofErr w:type="spellStart"/>
      <w:r w:rsidRPr="008E7A3D">
        <w:rPr>
          <w:rFonts w:ascii="Arial" w:hAnsi="Arial" w:cs="Arial"/>
          <w:sz w:val="20"/>
          <w:szCs w:val="20"/>
          <w:lang w:val="en-US"/>
        </w:rPr>
        <w:t>ug</w:t>
      </w:r>
      <w:proofErr w:type="spellEnd"/>
      <w:r w:rsidRPr="008E7A3D">
        <w:rPr>
          <w:rFonts w:ascii="Arial" w:hAnsi="Arial" w:cs="Arial"/>
          <w:sz w:val="20"/>
          <w:szCs w:val="20"/>
          <w:lang w:val="en-US"/>
        </w:rPr>
        <w:t xml:space="preserve">) was reverse-transcribed into cDNA using </w:t>
      </w:r>
      <w:proofErr w:type="spellStart"/>
      <w:r w:rsidRPr="008E7A3D">
        <w:rPr>
          <w:rFonts w:ascii="Arial" w:hAnsi="Arial" w:cs="Arial"/>
          <w:sz w:val="20"/>
          <w:szCs w:val="20"/>
          <w:lang w:val="en-US"/>
        </w:rPr>
        <w:t>PrimeScript</w:t>
      </w:r>
      <w:proofErr w:type="spellEnd"/>
      <w:r w:rsidRPr="008E7A3D">
        <w:rPr>
          <w:rFonts w:ascii="Arial" w:hAnsi="Arial" w:cs="Arial"/>
          <w:sz w:val="20"/>
          <w:szCs w:val="20"/>
          <w:lang w:val="en-US"/>
        </w:rPr>
        <w:t>™ RT master Mix (Perfect Real Time, Takara, cat# RR036A), according to the manufacturer’s instructions. RT-qPCR was performed using SYBR™ Green PCR Master Mix (</w:t>
      </w:r>
      <w:proofErr w:type="spellStart"/>
      <w:r w:rsidRPr="008E7A3D">
        <w:rPr>
          <w:rFonts w:ascii="Arial" w:hAnsi="Arial" w:cs="Arial"/>
          <w:sz w:val="20"/>
          <w:szCs w:val="20"/>
          <w:lang w:val="en-US"/>
        </w:rPr>
        <w:t>ThermoFisher</w:t>
      </w:r>
      <w:proofErr w:type="spellEnd"/>
      <w:r w:rsidRPr="008E7A3D">
        <w:rPr>
          <w:rFonts w:ascii="Arial" w:hAnsi="Arial" w:cs="Arial"/>
          <w:sz w:val="20"/>
          <w:szCs w:val="20"/>
          <w:lang w:val="en-US"/>
        </w:rPr>
        <w:t xml:space="preserve">) in a </w:t>
      </w:r>
      <w:proofErr w:type="spellStart"/>
      <w:r w:rsidRPr="008E7A3D">
        <w:rPr>
          <w:rFonts w:ascii="Arial" w:hAnsi="Arial" w:cs="Arial"/>
          <w:sz w:val="20"/>
          <w:szCs w:val="20"/>
          <w:lang w:val="en-US"/>
        </w:rPr>
        <w:t>StepOnePlus</w:t>
      </w:r>
      <w:proofErr w:type="spellEnd"/>
      <w:r w:rsidRPr="008E7A3D">
        <w:rPr>
          <w:rFonts w:ascii="Arial" w:hAnsi="Arial" w:cs="Arial"/>
          <w:sz w:val="20"/>
          <w:szCs w:val="20"/>
          <w:lang w:val="en-US"/>
        </w:rPr>
        <w:t xml:space="preserve">™ Real-Time PCR System (Applied </w:t>
      </w:r>
      <w:proofErr w:type="spellStart"/>
      <w:r w:rsidRPr="008E7A3D">
        <w:rPr>
          <w:rFonts w:ascii="Arial" w:hAnsi="Arial" w:cs="Arial"/>
          <w:sz w:val="20"/>
          <w:szCs w:val="20"/>
          <w:lang w:val="en-US"/>
        </w:rPr>
        <w:t>Biosystems</w:t>
      </w:r>
      <w:proofErr w:type="spellEnd"/>
      <w:r w:rsidRPr="008E7A3D">
        <w:rPr>
          <w:rFonts w:ascii="Arial" w:hAnsi="Arial" w:cs="Arial"/>
          <w:sz w:val="20"/>
          <w:szCs w:val="20"/>
          <w:lang w:val="en-US"/>
        </w:rPr>
        <w:t xml:space="preserve">), using 12.5 ng cDNA per reaction, with the following conditions: 50°C for 2 minutes, 95°C for 2 minutes, then 38 cycles of 95°C for 15 seconds, 58-62°C for 15 seconds (according to the Tm of the primers), 72°C for 1 minute, and then finally for the Melt Curve stage 95°C for 15 seconds, 60°C for 1 minute and a 0.7°C </w:t>
      </w:r>
      <w:r w:rsidRPr="008E7A3D">
        <w:rPr>
          <w:rFonts w:ascii="Arial" w:hAnsi="Arial" w:cs="Arial"/>
          <w:sz w:val="20"/>
          <w:szCs w:val="20"/>
          <w:lang w:val="en-US"/>
        </w:rPr>
        <w:lastRenderedPageBreak/>
        <w:t>step-wise increase until 95°C was reached. All Ct-values over 35 were considered negative. The level of target gene expression relative to the geometric mean of three control genes (HPRT1, GUSB, PMM1)</w:t>
      </w:r>
      <w:r w:rsidR="00A74659">
        <w:rPr>
          <w:rFonts w:ascii="Arial" w:hAnsi="Arial" w:cs="Arial"/>
          <w:sz w:val="20"/>
          <w:szCs w:val="20"/>
          <w:lang w:val="en-US"/>
        </w:rPr>
        <w:fldChar w:fldCharType="begin">
          <w:fldData xml:space="preserve">PEVuZE5vdGU+PENpdGU+PEF1dGhvcj5TaWRlcmFzPC9BdXRob3I+PFllYXI+MjAxNzwvWWVhcj48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</w:fldData>
        </w:fldChar>
      </w:r>
      <w:r w:rsidR="00A81437">
        <w:rPr>
          <w:rFonts w:ascii="Arial" w:hAnsi="Arial" w:cs="Arial"/>
          <w:sz w:val="20"/>
          <w:szCs w:val="20"/>
          <w:lang w:val="en-US"/>
        </w:rPr>
        <w:instrText xml:space="preserve"> ADDIN EN.CITE </w:instrText>
      </w:r>
      <w:r w:rsidR="00A81437">
        <w:rPr>
          <w:rFonts w:ascii="Arial" w:hAnsi="Arial" w:cs="Arial"/>
          <w:sz w:val="20"/>
          <w:szCs w:val="20"/>
          <w:lang w:val="en-US"/>
        </w:rPr>
        <w:fldChar w:fldCharType="begin">
          <w:fldData xml:space="preserve">PEVuZE5vdGU+PENpdGU+PEF1dGhvcj5TaWRlcmFzPC9BdXRob3I+PFllYXI+MjAxNzwvWWVhcj48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</w:fldData>
        </w:fldChar>
      </w:r>
      <w:r w:rsidR="00A81437">
        <w:rPr>
          <w:rFonts w:ascii="Arial" w:hAnsi="Arial" w:cs="Arial"/>
          <w:sz w:val="20"/>
          <w:szCs w:val="20"/>
          <w:lang w:val="en-US"/>
        </w:rPr>
        <w:instrText xml:space="preserve"> ADDIN EN.CITE.DATA </w:instrText>
      </w:r>
      <w:r w:rsidR="00A81437">
        <w:rPr>
          <w:rFonts w:ascii="Arial" w:hAnsi="Arial" w:cs="Arial"/>
          <w:sz w:val="20"/>
          <w:szCs w:val="20"/>
          <w:lang w:val="en-US"/>
        </w:rPr>
      </w:r>
      <w:r w:rsidR="00A81437">
        <w:rPr>
          <w:rFonts w:ascii="Arial" w:hAnsi="Arial" w:cs="Arial"/>
          <w:sz w:val="20"/>
          <w:szCs w:val="20"/>
          <w:lang w:val="en-US"/>
        </w:rPr>
        <w:fldChar w:fldCharType="end"/>
      </w:r>
      <w:r w:rsidR="00A74659">
        <w:rPr>
          <w:rFonts w:ascii="Arial" w:hAnsi="Arial" w:cs="Arial"/>
          <w:sz w:val="20"/>
          <w:szCs w:val="20"/>
          <w:lang w:val="en-US"/>
        </w:rPr>
      </w:r>
      <w:r w:rsidR="00A74659">
        <w:rPr>
          <w:rFonts w:ascii="Arial" w:hAnsi="Arial" w:cs="Arial"/>
          <w:sz w:val="20"/>
          <w:szCs w:val="20"/>
          <w:lang w:val="en-US"/>
        </w:rPr>
        <w:fldChar w:fldCharType="separate"/>
      </w:r>
      <w:r w:rsidR="00A81437" w:rsidRPr="00A81437">
        <w:rPr>
          <w:rFonts w:ascii="Arial" w:hAnsi="Arial" w:cs="Arial"/>
          <w:noProof/>
          <w:sz w:val="20"/>
          <w:szCs w:val="20"/>
          <w:vertAlign w:val="superscript"/>
          <w:lang w:val="en-US"/>
        </w:rPr>
        <w:t>2</w:t>
      </w:r>
      <w:r w:rsidR="00A74659">
        <w:rPr>
          <w:rFonts w:ascii="Arial" w:hAnsi="Arial" w:cs="Arial"/>
          <w:sz w:val="20"/>
          <w:szCs w:val="20"/>
          <w:lang w:val="en-US"/>
        </w:rPr>
        <w:fldChar w:fldCharType="end"/>
      </w:r>
      <w:r w:rsidRPr="008E7A3D">
        <w:rPr>
          <w:rFonts w:ascii="Arial" w:hAnsi="Arial" w:cs="Arial"/>
          <w:sz w:val="20"/>
          <w:szCs w:val="20"/>
          <w:lang w:val="en-US"/>
        </w:rPr>
        <w:t xml:space="preserve"> was calculated by 2</w:t>
      </w:r>
      <w:r w:rsidRPr="008E7A3D">
        <w:rPr>
          <w:rFonts w:ascii="Arial" w:hAnsi="Arial" w:cs="Arial"/>
          <w:sz w:val="20"/>
          <w:szCs w:val="20"/>
          <w:vertAlign w:val="superscript"/>
          <w:lang w:val="en-US"/>
        </w:rPr>
        <w:t>-ΔΔT</w:t>
      </w:r>
      <w:r w:rsidRPr="008E7A3D">
        <w:rPr>
          <w:rFonts w:ascii="Arial" w:hAnsi="Arial" w:cs="Arial"/>
          <w:sz w:val="20"/>
          <w:szCs w:val="20"/>
          <w:lang w:val="en-US"/>
        </w:rPr>
        <w:t xml:space="preserve"> method, after which a cut-off of 0.001 was used to define expression. All amplifications were performed in at least two technical repeats. Means of technical replicates were used for analysis. Primers were designed with Primer Blast (NCBI), efficiency was determined by dilution of cDNA and product length was determined by gel electrophoresis.</w:t>
      </w:r>
      <w:r w:rsidR="00A81437">
        <w:rPr>
          <w:rFonts w:ascii="Arial" w:hAnsi="Arial" w:cs="Arial"/>
          <w:sz w:val="20"/>
          <w:szCs w:val="20"/>
          <w:lang w:val="en-US"/>
        </w:rPr>
        <w:t xml:space="preserve"> </w:t>
      </w:r>
    </w:p>
    <w:p w14:paraId="5E028453" w14:textId="2DCF4D68" w:rsidR="004220A5" w:rsidRPr="00D00F9A" w:rsidRDefault="004220A5" w:rsidP="004220A5">
      <w:pPr>
        <w:tabs>
          <w:tab w:val="left" w:pos="142"/>
        </w:tabs>
        <w:spacing w:line="480" w:lineRule="auto"/>
        <w:rPr>
          <w:rFonts w:ascii="Arial" w:hAnsi="Arial" w:cs="Arial"/>
          <w:sz w:val="20"/>
          <w:szCs w:val="20"/>
          <w:u w:val="single"/>
          <w:lang w:val="en-US"/>
        </w:rPr>
      </w:pPr>
      <w:r w:rsidRPr="00D00F9A">
        <w:rPr>
          <w:rFonts w:ascii="Arial" w:hAnsi="Arial" w:cs="Arial"/>
          <w:sz w:val="20"/>
          <w:szCs w:val="20"/>
          <w:u w:val="single"/>
          <w:lang w:val="en-US"/>
        </w:rPr>
        <w:t>Immunohistochemistry</w:t>
      </w:r>
    </w:p>
    <w:p w14:paraId="60623A5C" w14:textId="5491C128" w:rsidR="00CB52AB" w:rsidRDefault="00CB52AB" w:rsidP="00CB52AB">
      <w:pPr>
        <w:spacing w:line="480" w:lineRule="auto"/>
        <w:rPr>
          <w:rFonts w:ascii="Arial" w:hAnsi="Arial" w:cs="Arial"/>
          <w:sz w:val="20"/>
          <w:szCs w:val="20"/>
          <w:lang w:val="en-US"/>
        </w:rPr>
      </w:pPr>
      <w:r w:rsidRPr="00D00F9A">
        <w:rPr>
          <w:rFonts w:ascii="Arial" w:hAnsi="Arial" w:cs="Arial"/>
          <w:sz w:val="20"/>
          <w:szCs w:val="20"/>
          <w:lang w:val="en-US"/>
        </w:rPr>
        <w:t>The FFPE blocks of the HCC and TFL tissues were examined by a pathologist</w:t>
      </w:r>
      <w:r w:rsidR="000905BE" w:rsidRPr="00D00F9A">
        <w:rPr>
          <w:rFonts w:ascii="Arial" w:hAnsi="Arial" w:cs="Arial"/>
          <w:sz w:val="20"/>
          <w:szCs w:val="20"/>
          <w:lang w:val="en-US"/>
        </w:rPr>
        <w:t xml:space="preserve"> (MD)</w:t>
      </w:r>
      <w:r w:rsidRPr="00D00F9A">
        <w:rPr>
          <w:rFonts w:ascii="Arial" w:hAnsi="Arial" w:cs="Arial"/>
          <w:sz w:val="20"/>
          <w:szCs w:val="20"/>
          <w:lang w:val="en-US"/>
        </w:rPr>
        <w:t xml:space="preserve"> to mark tumor and tumor-free liver tissue</w:t>
      </w:r>
      <w:r w:rsidR="000905BE" w:rsidRPr="00D00F9A">
        <w:rPr>
          <w:rFonts w:ascii="Arial" w:hAnsi="Arial" w:cs="Arial"/>
          <w:sz w:val="20"/>
          <w:szCs w:val="20"/>
          <w:lang w:val="en-US"/>
        </w:rPr>
        <w:t>s</w:t>
      </w:r>
      <w:r w:rsidRPr="00D00F9A">
        <w:rPr>
          <w:rFonts w:ascii="Arial" w:hAnsi="Arial" w:cs="Arial"/>
          <w:sz w:val="20"/>
          <w:szCs w:val="20"/>
          <w:lang w:val="en-US"/>
        </w:rPr>
        <w:t xml:space="preserve">. </w:t>
      </w:r>
      <w:r w:rsidR="000905BE" w:rsidRPr="00D00F9A">
        <w:rPr>
          <w:rFonts w:ascii="Arial" w:hAnsi="Arial" w:cs="Arial"/>
          <w:sz w:val="20"/>
          <w:szCs w:val="20"/>
          <w:lang w:val="en-US"/>
        </w:rPr>
        <w:t>A</w:t>
      </w:r>
      <w:r w:rsidRPr="00D00F9A">
        <w:rPr>
          <w:rFonts w:ascii="Arial" w:hAnsi="Arial" w:cs="Arial"/>
          <w:sz w:val="20"/>
          <w:szCs w:val="20"/>
          <w:lang w:val="en-US"/>
        </w:rPr>
        <w:t xml:space="preserve"> TMA Grand Master (2.5; 3D </w:t>
      </w:r>
      <w:proofErr w:type="spellStart"/>
      <w:r w:rsidRPr="00D00F9A">
        <w:rPr>
          <w:rFonts w:ascii="Arial" w:hAnsi="Arial" w:cs="Arial"/>
          <w:sz w:val="20"/>
          <w:szCs w:val="20"/>
          <w:lang w:val="en-US"/>
        </w:rPr>
        <w:t>Histech</w:t>
      </w:r>
      <w:proofErr w:type="spellEnd"/>
      <w:r w:rsidRPr="00D00F9A">
        <w:rPr>
          <w:rFonts w:ascii="Arial" w:hAnsi="Arial" w:cs="Arial"/>
          <w:sz w:val="20"/>
          <w:szCs w:val="20"/>
          <w:lang w:val="en-US"/>
        </w:rPr>
        <w:t xml:space="preserve">) was used to create tissue microarrays (TMA). Three tissue cores of 1 mm were taken of each tissue and placed in a recipient formalin block. Immunohistochemistry (IHC) was performed </w:t>
      </w:r>
      <w:r w:rsidR="000905BE" w:rsidRPr="00D00F9A">
        <w:rPr>
          <w:rFonts w:ascii="Arial" w:hAnsi="Arial" w:cs="Arial"/>
          <w:sz w:val="20"/>
          <w:szCs w:val="20"/>
          <w:lang w:val="en-US"/>
        </w:rPr>
        <w:t>using</w:t>
      </w:r>
      <w:r w:rsidRPr="00D00F9A">
        <w:rPr>
          <w:rFonts w:ascii="Arial" w:hAnsi="Arial" w:cs="Arial"/>
          <w:sz w:val="20"/>
          <w:szCs w:val="20"/>
          <w:lang w:val="en-US"/>
        </w:rPr>
        <w:t xml:space="preserve"> an automated, validated and accredited staining system (</w:t>
      </w:r>
      <w:proofErr w:type="spellStart"/>
      <w:r w:rsidRPr="00D00F9A">
        <w:rPr>
          <w:rFonts w:ascii="Arial" w:hAnsi="Arial" w:cs="Arial"/>
          <w:sz w:val="20"/>
          <w:szCs w:val="20"/>
          <w:lang w:val="en-US"/>
        </w:rPr>
        <w:t>Ventana</w:t>
      </w:r>
      <w:proofErr w:type="spellEnd"/>
      <w:r w:rsidRPr="00D00F9A">
        <w:rPr>
          <w:rFonts w:ascii="Arial" w:hAnsi="Arial" w:cs="Arial"/>
          <w:sz w:val="20"/>
          <w:szCs w:val="20"/>
          <w:lang w:val="en-US"/>
        </w:rPr>
        <w:t xml:space="preserve"> Benchmark ULTRA, </w:t>
      </w:r>
      <w:proofErr w:type="spellStart"/>
      <w:r w:rsidRPr="00D00F9A">
        <w:rPr>
          <w:rFonts w:ascii="Arial" w:hAnsi="Arial" w:cs="Arial"/>
          <w:sz w:val="20"/>
          <w:szCs w:val="20"/>
          <w:lang w:val="en-US"/>
        </w:rPr>
        <w:t>Ventana</w:t>
      </w:r>
      <w:proofErr w:type="spellEnd"/>
      <w:r w:rsidRPr="00D00F9A">
        <w:rPr>
          <w:rFonts w:ascii="Arial" w:hAnsi="Arial" w:cs="Arial"/>
          <w:sz w:val="20"/>
          <w:szCs w:val="20"/>
          <w:lang w:val="en-US"/>
        </w:rPr>
        <w:t xml:space="preserve"> Medical Systems, </w:t>
      </w:r>
      <w:proofErr w:type="spellStart"/>
      <w:r w:rsidRPr="00D00F9A">
        <w:rPr>
          <w:rFonts w:ascii="Arial" w:hAnsi="Arial" w:cs="Arial"/>
          <w:sz w:val="20"/>
          <w:szCs w:val="20"/>
          <w:lang w:val="en-US"/>
        </w:rPr>
        <w:t>Tucsen</w:t>
      </w:r>
      <w:proofErr w:type="spellEnd"/>
      <w:r w:rsidRPr="00D00F9A">
        <w:rPr>
          <w:rFonts w:ascii="Arial" w:hAnsi="Arial" w:cs="Arial"/>
          <w:sz w:val="20"/>
          <w:szCs w:val="20"/>
          <w:lang w:val="en-US"/>
        </w:rPr>
        <w:t xml:space="preserve">, AZ, USA) using the </w:t>
      </w:r>
      <w:proofErr w:type="spellStart"/>
      <w:r w:rsidRPr="00D00F9A">
        <w:rPr>
          <w:rFonts w:ascii="Arial" w:hAnsi="Arial" w:cs="Arial"/>
          <w:sz w:val="20"/>
          <w:szCs w:val="20"/>
          <w:lang w:val="en-US"/>
        </w:rPr>
        <w:t>optiview</w:t>
      </w:r>
      <w:proofErr w:type="spellEnd"/>
      <w:r w:rsidRPr="00D00F9A">
        <w:rPr>
          <w:rFonts w:ascii="Arial" w:hAnsi="Arial" w:cs="Arial"/>
          <w:sz w:val="20"/>
          <w:szCs w:val="20"/>
          <w:lang w:val="en-US"/>
        </w:rPr>
        <w:t xml:space="preserve"> universal DAB detection Kit (cat.760-700, </w:t>
      </w:r>
      <w:proofErr w:type="spellStart"/>
      <w:r w:rsidRPr="00D00F9A">
        <w:rPr>
          <w:rFonts w:ascii="Arial" w:hAnsi="Arial" w:cs="Arial"/>
          <w:sz w:val="20"/>
          <w:szCs w:val="20"/>
          <w:lang w:val="en-US"/>
        </w:rPr>
        <w:t>Ventana</w:t>
      </w:r>
      <w:proofErr w:type="spellEnd"/>
      <w:r w:rsidRPr="00D00F9A">
        <w:rPr>
          <w:rFonts w:ascii="Arial" w:hAnsi="Arial" w:cs="Arial"/>
          <w:sz w:val="20"/>
          <w:szCs w:val="20"/>
          <w:lang w:val="en-US"/>
        </w:rPr>
        <w:t xml:space="preserve"> Medical Systems). In brief, following </w:t>
      </w:r>
      <w:proofErr w:type="spellStart"/>
      <w:r w:rsidRPr="00D00F9A">
        <w:rPr>
          <w:rFonts w:ascii="Arial" w:hAnsi="Arial" w:cs="Arial"/>
          <w:sz w:val="20"/>
          <w:szCs w:val="20"/>
          <w:lang w:val="en-US"/>
        </w:rPr>
        <w:t>deparaffinization</w:t>
      </w:r>
      <w:proofErr w:type="spellEnd"/>
      <w:r w:rsidRPr="00D00F9A">
        <w:rPr>
          <w:rFonts w:ascii="Arial" w:hAnsi="Arial" w:cs="Arial"/>
          <w:sz w:val="20"/>
          <w:szCs w:val="20"/>
          <w:lang w:val="en-US"/>
        </w:rPr>
        <w:t xml:space="preserve"> and heat-induced antigen retrieval tissue </w:t>
      </w:r>
      <w:r w:rsidR="000905BE" w:rsidRPr="00D00F9A">
        <w:rPr>
          <w:rFonts w:ascii="Arial" w:hAnsi="Arial" w:cs="Arial"/>
          <w:sz w:val="20"/>
          <w:szCs w:val="20"/>
          <w:lang w:val="en-US"/>
        </w:rPr>
        <w:t>sections</w:t>
      </w:r>
      <w:r w:rsidRPr="00D00F9A">
        <w:rPr>
          <w:rFonts w:ascii="Arial" w:hAnsi="Arial" w:cs="Arial"/>
          <w:sz w:val="20"/>
          <w:szCs w:val="20"/>
          <w:lang w:val="en-US"/>
        </w:rPr>
        <w:t xml:space="preserve"> were incubated </w:t>
      </w:r>
      <w:r w:rsidR="000905BE" w:rsidRPr="00D00F9A">
        <w:rPr>
          <w:rFonts w:ascii="Arial" w:hAnsi="Arial" w:cs="Arial"/>
          <w:sz w:val="20"/>
          <w:szCs w:val="20"/>
          <w:lang w:val="en-US"/>
        </w:rPr>
        <w:t xml:space="preserve">with each of the primary antibodies </w:t>
      </w:r>
      <w:r w:rsidRPr="00D00F9A">
        <w:rPr>
          <w:rFonts w:ascii="Arial" w:hAnsi="Arial" w:cs="Arial"/>
          <w:sz w:val="20"/>
          <w:szCs w:val="20"/>
          <w:lang w:val="en-US"/>
        </w:rPr>
        <w:t>according to their optimized</w:t>
      </w:r>
      <w:r w:rsidR="000905BE" w:rsidRPr="00D00F9A">
        <w:rPr>
          <w:rFonts w:ascii="Arial" w:hAnsi="Arial" w:cs="Arial"/>
          <w:sz w:val="20"/>
          <w:szCs w:val="20"/>
          <w:lang w:val="en-US"/>
        </w:rPr>
        <w:t xml:space="preserve"> incubation</w:t>
      </w:r>
      <w:r w:rsidRPr="00D00F9A">
        <w:rPr>
          <w:rFonts w:ascii="Arial" w:hAnsi="Arial" w:cs="Arial"/>
          <w:sz w:val="20"/>
          <w:szCs w:val="20"/>
          <w:lang w:val="en-US"/>
        </w:rPr>
        <w:t xml:space="preserve"> time and concentration </w:t>
      </w:r>
      <w:r w:rsidRPr="00D00F9A">
        <w:rPr>
          <w:rFonts w:ascii="Arial" w:hAnsi="Arial" w:cs="Arial"/>
          <w:b/>
          <w:sz w:val="20"/>
          <w:szCs w:val="20"/>
          <w:lang w:val="en-US"/>
        </w:rPr>
        <w:t>(Supplementary Table S2)</w:t>
      </w:r>
      <w:r w:rsidRPr="00D00F9A">
        <w:rPr>
          <w:rFonts w:ascii="Arial" w:hAnsi="Arial" w:cs="Arial"/>
          <w:sz w:val="20"/>
          <w:szCs w:val="20"/>
          <w:lang w:val="en-US"/>
        </w:rPr>
        <w:t xml:space="preserve">. The antibodies were titrated using testis as a positive control tissue and placenta and spleen as negative control tissues. Incubation was followed by hematoxylin II counter stain for 12 minutes and then a blue </w:t>
      </w:r>
      <w:proofErr w:type="spellStart"/>
      <w:r w:rsidRPr="00D00F9A">
        <w:rPr>
          <w:rFonts w:ascii="Arial" w:hAnsi="Arial" w:cs="Arial"/>
          <w:sz w:val="20"/>
          <w:szCs w:val="20"/>
          <w:lang w:val="en-US"/>
        </w:rPr>
        <w:t>colouring</w:t>
      </w:r>
      <w:proofErr w:type="spellEnd"/>
      <w:r w:rsidRPr="00D00F9A">
        <w:rPr>
          <w:rFonts w:ascii="Arial" w:hAnsi="Arial" w:cs="Arial"/>
          <w:sz w:val="20"/>
          <w:szCs w:val="20"/>
          <w:lang w:val="en-US"/>
        </w:rPr>
        <w:t xml:space="preserve"> reagent for 8 minutes according to the manufacturer’s instructions (</w:t>
      </w:r>
      <w:proofErr w:type="spellStart"/>
      <w:r w:rsidRPr="00D00F9A">
        <w:rPr>
          <w:rFonts w:ascii="Arial" w:hAnsi="Arial" w:cs="Arial"/>
          <w:sz w:val="20"/>
          <w:szCs w:val="20"/>
          <w:lang w:val="en-US"/>
        </w:rPr>
        <w:t>Ventana</w:t>
      </w:r>
      <w:proofErr w:type="spellEnd"/>
      <w:r w:rsidRPr="00D00F9A">
        <w:rPr>
          <w:rFonts w:ascii="Arial" w:hAnsi="Arial" w:cs="Arial"/>
          <w:sz w:val="20"/>
          <w:szCs w:val="20"/>
          <w:lang w:val="en-US"/>
        </w:rPr>
        <w:t xml:space="preserve"> Medical Systems, </w:t>
      </w:r>
      <w:proofErr w:type="spellStart"/>
      <w:r w:rsidRPr="00D00F9A">
        <w:rPr>
          <w:rFonts w:ascii="Arial" w:hAnsi="Arial" w:cs="Arial"/>
          <w:sz w:val="20"/>
          <w:szCs w:val="20"/>
          <w:lang w:val="en-US"/>
        </w:rPr>
        <w:t>Tucsen</w:t>
      </w:r>
      <w:proofErr w:type="spellEnd"/>
      <w:r w:rsidRPr="00D00F9A">
        <w:rPr>
          <w:rFonts w:ascii="Arial" w:hAnsi="Arial" w:cs="Arial"/>
          <w:sz w:val="20"/>
          <w:szCs w:val="20"/>
          <w:lang w:val="en-US"/>
        </w:rPr>
        <w:t xml:space="preserve">, AZ, USA). </w:t>
      </w:r>
      <w:r w:rsidR="008A53DF" w:rsidRPr="00DA2A84">
        <w:rPr>
          <w:rFonts w:ascii="Arial" w:hAnsi="Arial" w:cs="Arial"/>
          <w:sz w:val="20"/>
          <w:szCs w:val="20"/>
          <w:lang w:val="en-US"/>
        </w:rPr>
        <w:t xml:space="preserve">The stained TMAs were then scanned using a </w:t>
      </w:r>
      <w:proofErr w:type="spellStart"/>
      <w:r w:rsidR="008A53DF" w:rsidRPr="00DA2A84">
        <w:rPr>
          <w:rFonts w:ascii="Arial" w:hAnsi="Arial" w:cs="Arial"/>
          <w:sz w:val="20"/>
          <w:szCs w:val="20"/>
          <w:lang w:val="en-US"/>
        </w:rPr>
        <w:t>Nan</w:t>
      </w:r>
      <w:r w:rsidR="003E3D30">
        <w:rPr>
          <w:rFonts w:ascii="Arial" w:hAnsi="Arial" w:cs="Arial"/>
          <w:sz w:val="20"/>
          <w:szCs w:val="20"/>
          <w:lang w:val="en-US"/>
        </w:rPr>
        <w:t>o</w:t>
      </w:r>
      <w:r w:rsidR="008A53DF" w:rsidRPr="00DA2A84">
        <w:rPr>
          <w:rFonts w:ascii="Arial" w:hAnsi="Arial" w:cs="Arial"/>
          <w:sz w:val="20"/>
          <w:szCs w:val="20"/>
          <w:lang w:val="en-US"/>
        </w:rPr>
        <w:t>zoomer</w:t>
      </w:r>
      <w:proofErr w:type="spellEnd"/>
      <w:r w:rsidR="008A53DF" w:rsidRPr="00DA2A84">
        <w:rPr>
          <w:rFonts w:ascii="Arial" w:hAnsi="Arial" w:cs="Arial"/>
          <w:sz w:val="20"/>
          <w:szCs w:val="20"/>
          <w:lang w:val="en-US"/>
        </w:rPr>
        <w:t xml:space="preserve"> (Hamamatsu)</w:t>
      </w:r>
      <w:r w:rsidR="003E3D30">
        <w:rPr>
          <w:rFonts w:ascii="Arial" w:hAnsi="Arial" w:cs="Arial"/>
          <w:sz w:val="20"/>
          <w:szCs w:val="20"/>
          <w:lang w:val="en-US"/>
        </w:rPr>
        <w:t>, and analyzed using NDP.view2 software (Hamamatsu)</w:t>
      </w:r>
      <w:r w:rsidR="00823D34">
        <w:rPr>
          <w:rFonts w:ascii="Arial" w:hAnsi="Arial" w:cs="Arial"/>
          <w:sz w:val="20"/>
          <w:szCs w:val="20"/>
          <w:lang w:val="en-US"/>
        </w:rPr>
        <w:t>.</w:t>
      </w:r>
    </w:p>
    <w:p w14:paraId="51389DB6" w14:textId="77777777" w:rsidR="00542F72" w:rsidRPr="00D00F9A" w:rsidRDefault="00542F72" w:rsidP="00542F72">
      <w:pPr>
        <w:spacing w:line="480" w:lineRule="auto"/>
        <w:rPr>
          <w:rFonts w:ascii="Arial" w:hAnsi="Arial" w:cs="Arial"/>
          <w:b/>
          <w:sz w:val="20"/>
          <w:szCs w:val="20"/>
          <w:lang w:val="en-US"/>
        </w:rPr>
        <w:sectPr w:rsidR="00542F72" w:rsidRPr="00D00F9A" w:rsidSect="00523D35">
          <w:type w:val="continuous"/>
          <w:pgSz w:w="11906" w:h="16838"/>
          <w:pgMar w:top="1417" w:right="1417" w:bottom="1417" w:left="1417" w:header="708" w:footer="708" w:gutter="0"/>
          <w:cols w:space="708"/>
          <w:docGrid w:linePitch="360"/>
        </w:sectPr>
      </w:pPr>
    </w:p>
    <w:p w14:paraId="131168F3" w14:textId="7A7AB9D8" w:rsidR="001B2922" w:rsidRPr="00D00F9A" w:rsidRDefault="001B2922" w:rsidP="00542F72">
      <w:pPr>
        <w:spacing w:line="480" w:lineRule="auto"/>
        <w:rPr>
          <w:rFonts w:ascii="Arial" w:hAnsi="Arial" w:cs="Arial"/>
          <w:b/>
          <w:sz w:val="20"/>
          <w:szCs w:val="20"/>
          <w:lang w:val="en-US"/>
        </w:rPr>
      </w:pPr>
      <w:r w:rsidRPr="00D00F9A">
        <w:rPr>
          <w:rFonts w:ascii="Arial" w:hAnsi="Arial" w:cs="Arial"/>
          <w:b/>
          <w:sz w:val="20"/>
          <w:szCs w:val="20"/>
          <w:lang w:val="en-US"/>
        </w:rPr>
        <w:lastRenderedPageBreak/>
        <w:t>Search query:</w:t>
      </w:r>
    </w:p>
    <w:p w14:paraId="1DF3EF45" w14:textId="764F38F7" w:rsidR="001B2922" w:rsidRPr="00D00F9A" w:rsidRDefault="001B2922" w:rsidP="001B2922">
      <w:pPr>
        <w:pStyle w:val="NoSpacing"/>
        <w:rPr>
          <w:rFonts w:ascii="Arial" w:hAnsi="Arial" w:cs="Arial"/>
          <w:sz w:val="20"/>
          <w:szCs w:val="20"/>
          <w:lang w:val="en-US"/>
        </w:rPr>
      </w:pPr>
      <w:r w:rsidRPr="00D00F9A">
        <w:rPr>
          <w:rFonts w:ascii="Arial" w:hAnsi="Arial" w:cs="Arial"/>
          <w:sz w:val="20"/>
          <w:szCs w:val="20"/>
          <w:lang w:val="en-US"/>
        </w:rPr>
        <w:t>(("cancer testis antigen"[All Fields] OR ((("cancer"[All Fields] OR "</w:t>
      </w:r>
      <w:proofErr w:type="spellStart"/>
      <w:r w:rsidRPr="00D00F9A">
        <w:rPr>
          <w:rFonts w:ascii="Arial" w:hAnsi="Arial" w:cs="Arial"/>
          <w:sz w:val="20"/>
          <w:szCs w:val="20"/>
          <w:lang w:val="en-US"/>
        </w:rPr>
        <w:t>neoplas</w:t>
      </w:r>
      <w:proofErr w:type="spellEnd"/>
      <w:r w:rsidRPr="00D00F9A">
        <w:rPr>
          <w:rFonts w:ascii="Arial" w:hAnsi="Arial" w:cs="Arial"/>
          <w:sz w:val="20"/>
          <w:szCs w:val="20"/>
          <w:lang w:val="en-US"/>
        </w:rPr>
        <w:t>*"[All Fields]) AND ("testis"[All Fields] OR "testes"[All Fields]) AND ("Antigens, Neoplasm"[</w:t>
      </w:r>
      <w:proofErr w:type="spellStart"/>
      <w:r w:rsidRPr="00D00F9A">
        <w:rPr>
          <w:rFonts w:ascii="Arial" w:hAnsi="Arial" w:cs="Arial"/>
          <w:sz w:val="20"/>
          <w:szCs w:val="20"/>
          <w:lang w:val="en-US"/>
        </w:rPr>
        <w:t>Majr</w:t>
      </w:r>
      <w:proofErr w:type="spellEnd"/>
      <w:r w:rsidRPr="00D00F9A">
        <w:rPr>
          <w:rFonts w:ascii="Arial" w:hAnsi="Arial" w:cs="Arial"/>
          <w:sz w:val="20"/>
          <w:szCs w:val="20"/>
          <w:lang w:val="en-US"/>
        </w:rPr>
        <w:t>] OR "antigen*"[All Fields] OR "</w:t>
      </w:r>
      <w:proofErr w:type="spellStart"/>
      <w:r w:rsidRPr="00D00F9A">
        <w:rPr>
          <w:rFonts w:ascii="Arial" w:hAnsi="Arial" w:cs="Arial"/>
          <w:sz w:val="20"/>
          <w:szCs w:val="20"/>
          <w:lang w:val="en-US"/>
        </w:rPr>
        <w:t>Ags</w:t>
      </w:r>
      <w:proofErr w:type="spellEnd"/>
      <w:r w:rsidRPr="00D00F9A">
        <w:rPr>
          <w:rFonts w:ascii="Arial" w:hAnsi="Arial" w:cs="Arial"/>
          <w:sz w:val="20"/>
          <w:szCs w:val="20"/>
          <w:lang w:val="en-US"/>
        </w:rPr>
        <w:t>"[All Fields] OR "ag"[All Fields] OR "gene"[All Fields] OR "genes"[All Fields] OR "antigen*"[All Fields])))) AND (("Carcinoma, Hepatocellular"[</w:t>
      </w:r>
      <w:proofErr w:type="spellStart"/>
      <w:r w:rsidRPr="00D00F9A">
        <w:rPr>
          <w:rFonts w:ascii="Arial" w:hAnsi="Arial" w:cs="Arial"/>
          <w:sz w:val="20"/>
          <w:szCs w:val="20"/>
          <w:lang w:val="en-US"/>
        </w:rPr>
        <w:t>Majr</w:t>
      </w:r>
      <w:proofErr w:type="spellEnd"/>
      <w:r w:rsidRPr="00D00F9A">
        <w:rPr>
          <w:rFonts w:ascii="Arial" w:hAnsi="Arial" w:cs="Arial"/>
          <w:sz w:val="20"/>
          <w:szCs w:val="20"/>
          <w:lang w:val="en-US"/>
        </w:rPr>
        <w:t>]) OR "</w:t>
      </w:r>
      <w:proofErr w:type="spellStart"/>
      <w:r w:rsidRPr="00D00F9A">
        <w:rPr>
          <w:rFonts w:ascii="Arial" w:hAnsi="Arial" w:cs="Arial"/>
          <w:sz w:val="20"/>
          <w:szCs w:val="20"/>
          <w:lang w:val="en-US"/>
        </w:rPr>
        <w:t>Fibrolamellar</w:t>
      </w:r>
      <w:proofErr w:type="spellEnd"/>
      <w:r w:rsidRPr="00D00F9A">
        <w:rPr>
          <w:rFonts w:ascii="Arial" w:hAnsi="Arial" w:cs="Arial"/>
          <w:sz w:val="20"/>
          <w:szCs w:val="20"/>
          <w:lang w:val="en-US"/>
        </w:rPr>
        <w:t xml:space="preserve"> hepatocellular carcinoma" [Supplementary Concept] OR "liver cell carcinoma"[All Fields] OR "liver cancer"[All Fields] OR "hepatocellular carcinoma cell line"[All Fields] OR (("liver"[All Fields] OR "</w:t>
      </w:r>
      <w:proofErr w:type="spellStart"/>
      <w:r w:rsidRPr="00D00F9A">
        <w:rPr>
          <w:rFonts w:ascii="Arial" w:hAnsi="Arial" w:cs="Arial"/>
          <w:sz w:val="20"/>
          <w:szCs w:val="20"/>
          <w:lang w:val="en-US"/>
        </w:rPr>
        <w:t>hepat</w:t>
      </w:r>
      <w:proofErr w:type="spellEnd"/>
      <w:r w:rsidRPr="00D00F9A">
        <w:rPr>
          <w:rFonts w:ascii="Arial" w:hAnsi="Arial" w:cs="Arial"/>
          <w:sz w:val="20"/>
          <w:szCs w:val="20"/>
          <w:lang w:val="en-US"/>
        </w:rPr>
        <w:t>*"[All Fields]) AND ("carcinoma*"[All Fields] OR "ca"[All Fields] OR "</w:t>
      </w:r>
      <w:proofErr w:type="spellStart"/>
      <w:r w:rsidRPr="00D00F9A">
        <w:rPr>
          <w:rFonts w:ascii="Arial" w:hAnsi="Arial" w:cs="Arial"/>
          <w:sz w:val="20"/>
          <w:szCs w:val="20"/>
          <w:lang w:val="en-US"/>
        </w:rPr>
        <w:t>cas</w:t>
      </w:r>
      <w:proofErr w:type="spellEnd"/>
      <w:r w:rsidRPr="00D00F9A">
        <w:rPr>
          <w:rFonts w:ascii="Arial" w:hAnsi="Arial" w:cs="Arial"/>
          <w:sz w:val="20"/>
          <w:szCs w:val="20"/>
          <w:lang w:val="en-US"/>
        </w:rPr>
        <w:t>"[All Fields] OR "cancer*"[All Fields])) OR "</w:t>
      </w:r>
      <w:proofErr w:type="spellStart"/>
      <w:r w:rsidRPr="00D00F9A">
        <w:rPr>
          <w:rFonts w:ascii="Arial" w:hAnsi="Arial" w:cs="Arial"/>
          <w:sz w:val="20"/>
          <w:szCs w:val="20"/>
          <w:lang w:val="en-US"/>
        </w:rPr>
        <w:t>hepatocarcinom</w:t>
      </w:r>
      <w:proofErr w:type="spellEnd"/>
      <w:r w:rsidRPr="00D00F9A">
        <w:rPr>
          <w:rFonts w:ascii="Arial" w:hAnsi="Arial" w:cs="Arial"/>
          <w:sz w:val="20"/>
          <w:szCs w:val="20"/>
          <w:lang w:val="en-US"/>
        </w:rPr>
        <w:t>*"[All Fields])) AND "Humans"[Mesh]</w:t>
      </w:r>
    </w:p>
    <w:p w14:paraId="322EFE5D" w14:textId="77777777" w:rsidR="001B2922" w:rsidRPr="00D00F9A" w:rsidRDefault="001B2922" w:rsidP="001B2922">
      <w:pPr>
        <w:pStyle w:val="NoSpacing"/>
        <w:rPr>
          <w:rFonts w:ascii="Arial" w:hAnsi="Arial" w:cs="Arial"/>
          <w:sz w:val="20"/>
          <w:szCs w:val="20"/>
          <w:lang w:val="en-US"/>
        </w:rPr>
      </w:pPr>
    </w:p>
    <w:p w14:paraId="4FE0F686" w14:textId="77777777" w:rsidR="001B2922" w:rsidRPr="00D00F9A" w:rsidRDefault="001B2922" w:rsidP="001B2922">
      <w:pPr>
        <w:pStyle w:val="NoSpacing"/>
        <w:rPr>
          <w:rFonts w:ascii="Arial" w:hAnsi="Arial" w:cs="Arial"/>
          <w:sz w:val="20"/>
          <w:szCs w:val="20"/>
          <w:lang w:val="en-US"/>
        </w:rPr>
      </w:pPr>
      <w:proofErr w:type="spellStart"/>
      <w:r w:rsidRPr="00D00F9A">
        <w:rPr>
          <w:rFonts w:ascii="Arial" w:hAnsi="Arial" w:cs="Arial"/>
          <w:sz w:val="20"/>
          <w:szCs w:val="20"/>
          <w:lang w:val="en-US"/>
        </w:rPr>
        <w:t>Pubmed</w:t>
      </w:r>
      <w:proofErr w:type="spellEnd"/>
      <w:r w:rsidRPr="00D00F9A">
        <w:rPr>
          <w:rFonts w:ascii="Arial" w:hAnsi="Arial" w:cs="Arial"/>
          <w:sz w:val="20"/>
          <w:szCs w:val="20"/>
          <w:lang w:val="en-US"/>
        </w:rPr>
        <w:t xml:space="preserve"> search 04-10-2018</w:t>
      </w:r>
    </w:p>
    <w:p w14:paraId="3DE15178" w14:textId="77777777" w:rsidR="00542F72" w:rsidRPr="00D00F9A" w:rsidRDefault="00542F72">
      <w:pPr>
        <w:rPr>
          <w:rFonts w:ascii="Arial" w:hAnsi="Arial" w:cs="Arial"/>
          <w:sz w:val="20"/>
          <w:szCs w:val="20"/>
          <w:lang w:val="en-US"/>
        </w:rPr>
        <w:sectPr w:rsidR="00542F72" w:rsidRPr="00D00F9A" w:rsidSect="00523D35">
          <w:pgSz w:w="11906" w:h="16838"/>
          <w:pgMar w:top="1417" w:right="1417" w:bottom="1417" w:left="1417" w:header="708" w:footer="708" w:gutter="0"/>
          <w:cols w:space="708"/>
          <w:docGrid w:linePitch="360"/>
        </w:sectPr>
      </w:pPr>
    </w:p>
    <w:p w14:paraId="4D8979E0" w14:textId="77777777" w:rsidR="00542F72" w:rsidRPr="00D00F9A" w:rsidRDefault="00542F72">
      <w:pPr>
        <w:rPr>
          <w:rFonts w:ascii="Arial" w:hAnsi="Arial" w:cs="Arial"/>
          <w:b/>
          <w:sz w:val="20"/>
          <w:szCs w:val="20"/>
          <w:lang w:val="en-US"/>
        </w:rPr>
        <w:sectPr w:rsidR="00542F72" w:rsidRPr="00D00F9A" w:rsidSect="00523D35">
          <w:type w:val="continuous"/>
          <w:pgSz w:w="11906" w:h="16838"/>
          <w:pgMar w:top="1417" w:right="1417" w:bottom="1417" w:left="1417" w:header="708" w:footer="708" w:gutter="0"/>
          <w:cols w:space="708"/>
          <w:docGrid w:linePitch="360"/>
        </w:sectPr>
      </w:pPr>
    </w:p>
    <w:p w14:paraId="24D14D4B" w14:textId="2F64EA9E" w:rsidR="00696B48" w:rsidRPr="00D00F9A" w:rsidRDefault="00A16E7E">
      <w:pPr>
        <w:rPr>
          <w:rFonts w:ascii="Arial" w:hAnsi="Arial" w:cs="Arial"/>
          <w:sz w:val="20"/>
          <w:szCs w:val="20"/>
          <w:lang w:val="en-US"/>
        </w:rPr>
      </w:pPr>
      <w:r w:rsidRPr="00D00F9A">
        <w:rPr>
          <w:rFonts w:ascii="Arial" w:hAnsi="Arial" w:cs="Arial"/>
          <w:b/>
          <w:sz w:val="20"/>
          <w:szCs w:val="20"/>
          <w:lang w:val="en-US"/>
        </w:rPr>
        <w:lastRenderedPageBreak/>
        <w:t xml:space="preserve">Supplementary Table </w:t>
      </w:r>
      <w:r w:rsidR="00473FDE" w:rsidRPr="00D00F9A">
        <w:rPr>
          <w:rFonts w:ascii="Arial" w:hAnsi="Arial" w:cs="Arial"/>
          <w:b/>
          <w:sz w:val="20"/>
          <w:szCs w:val="20"/>
          <w:lang w:val="en-US"/>
        </w:rPr>
        <w:t>S</w:t>
      </w:r>
      <w:r w:rsidRPr="00D00F9A">
        <w:rPr>
          <w:rFonts w:ascii="Arial" w:hAnsi="Arial" w:cs="Arial"/>
          <w:b/>
          <w:sz w:val="20"/>
          <w:szCs w:val="20"/>
          <w:lang w:val="en-US"/>
        </w:rPr>
        <w:t>1</w:t>
      </w:r>
      <w:r w:rsidR="000905BE" w:rsidRPr="00D00F9A">
        <w:rPr>
          <w:rFonts w:ascii="Arial" w:hAnsi="Arial" w:cs="Arial"/>
          <w:b/>
          <w:sz w:val="20"/>
          <w:szCs w:val="20"/>
          <w:lang w:val="en-US"/>
        </w:rPr>
        <w:t>. Primer sequences and annealing temperatures (Tm) used for RT-qPCR.</w:t>
      </w:r>
    </w:p>
    <w:tbl>
      <w:tblPr>
        <w:tblStyle w:val="GridTable4"/>
        <w:tblW w:w="9776" w:type="dxa"/>
        <w:tblLook w:val="04A0" w:firstRow="1" w:lastRow="0" w:firstColumn="1" w:lastColumn="0" w:noHBand="0" w:noVBand="1"/>
      </w:tblPr>
      <w:tblGrid>
        <w:gridCol w:w="1204"/>
        <w:gridCol w:w="504"/>
        <w:gridCol w:w="3432"/>
        <w:gridCol w:w="3647"/>
        <w:gridCol w:w="989"/>
      </w:tblGrid>
      <w:tr w:rsidR="00696B48" w:rsidRPr="00D00F9A" w14:paraId="0744DB2A" w14:textId="77777777" w:rsidTr="00696B48">
        <w:trPr>
          <w:cnfStyle w:val="100000000000" w:firstRow="1" w:lastRow="0" w:firstColumn="0" w:lastColumn="0" w:oddVBand="0" w:evenVBand="0" w:oddHBand="0"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72796AD" w14:textId="2D0B47E1" w:rsidR="00696B48" w:rsidRPr="00D00F9A" w:rsidRDefault="00696B48" w:rsidP="00696B48">
            <w:pPr>
              <w:rPr>
                <w:rFonts w:ascii="Arial" w:hAnsi="Arial" w:cs="Arial"/>
                <w:sz w:val="18"/>
                <w:szCs w:val="20"/>
                <w:lang w:val="en-US"/>
              </w:rPr>
            </w:pPr>
            <w:r w:rsidRPr="00D00F9A">
              <w:rPr>
                <w:rFonts w:ascii="Arial" w:hAnsi="Arial" w:cs="Arial"/>
                <w:sz w:val="18"/>
                <w:szCs w:val="20"/>
                <w:lang w:val="en-US"/>
              </w:rPr>
              <w:t>Primer</w:t>
            </w:r>
          </w:p>
        </w:tc>
        <w:tc>
          <w:tcPr>
            <w:tcW w:w="504" w:type="dxa"/>
            <w:noWrap/>
            <w:hideMark/>
          </w:tcPr>
          <w:p w14:paraId="64CC207F" w14:textId="77777777" w:rsidR="00696B48" w:rsidRPr="00D00F9A" w:rsidRDefault="00696B48" w:rsidP="00696B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Tm</w:t>
            </w:r>
          </w:p>
        </w:tc>
        <w:tc>
          <w:tcPr>
            <w:tcW w:w="3432" w:type="dxa"/>
            <w:noWrap/>
            <w:hideMark/>
          </w:tcPr>
          <w:p w14:paraId="06078414" w14:textId="77777777" w:rsidR="00696B48" w:rsidRPr="00D00F9A" w:rsidRDefault="00696B48" w:rsidP="00696B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Forward Primer</w:t>
            </w:r>
          </w:p>
        </w:tc>
        <w:tc>
          <w:tcPr>
            <w:tcW w:w="3647" w:type="dxa"/>
            <w:noWrap/>
            <w:hideMark/>
          </w:tcPr>
          <w:p w14:paraId="6962A1DE" w14:textId="77777777" w:rsidR="00696B48" w:rsidRPr="00D00F9A" w:rsidRDefault="00696B48" w:rsidP="00696B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Reverse Primer</w:t>
            </w:r>
          </w:p>
        </w:tc>
        <w:tc>
          <w:tcPr>
            <w:tcW w:w="989" w:type="dxa"/>
            <w:noWrap/>
            <w:hideMark/>
          </w:tcPr>
          <w:p w14:paraId="07E8C11B" w14:textId="77777777" w:rsidR="00696B48" w:rsidRPr="00D00F9A" w:rsidRDefault="00696B48" w:rsidP="00696B48">
            <w:pP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Product Length</w:t>
            </w:r>
          </w:p>
        </w:tc>
      </w:tr>
      <w:tr w:rsidR="00696B48" w:rsidRPr="00D00F9A" w14:paraId="42D63977"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77989021" w14:textId="77777777" w:rsidR="00696B48" w:rsidRPr="00D00F9A" w:rsidRDefault="00696B48" w:rsidP="00696B48">
            <w:pPr>
              <w:rPr>
                <w:rFonts w:ascii="Arial" w:hAnsi="Arial" w:cs="Arial"/>
                <w:sz w:val="18"/>
                <w:szCs w:val="20"/>
                <w:lang w:val="en-US"/>
              </w:rPr>
            </w:pPr>
            <w:r w:rsidRPr="00D00F9A">
              <w:rPr>
                <w:rFonts w:ascii="Arial" w:hAnsi="Arial" w:cs="Arial"/>
                <w:sz w:val="18"/>
                <w:szCs w:val="20"/>
                <w:lang w:val="en-US"/>
              </w:rPr>
              <w:t>CAGE1</w:t>
            </w:r>
          </w:p>
        </w:tc>
        <w:tc>
          <w:tcPr>
            <w:tcW w:w="504" w:type="dxa"/>
            <w:noWrap/>
            <w:hideMark/>
          </w:tcPr>
          <w:p w14:paraId="32DE32D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60</w:t>
            </w:r>
          </w:p>
        </w:tc>
        <w:tc>
          <w:tcPr>
            <w:tcW w:w="3432" w:type="dxa"/>
            <w:noWrap/>
            <w:hideMark/>
          </w:tcPr>
          <w:p w14:paraId="1150DE2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TCATCCGAAGTCCATGACCA</w:t>
            </w:r>
          </w:p>
        </w:tc>
        <w:tc>
          <w:tcPr>
            <w:tcW w:w="3647" w:type="dxa"/>
            <w:noWrap/>
            <w:hideMark/>
          </w:tcPr>
          <w:p w14:paraId="6666A68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GACTCTTCCTGGAGTGGTTG</w:t>
            </w:r>
          </w:p>
        </w:tc>
        <w:tc>
          <w:tcPr>
            <w:tcW w:w="989" w:type="dxa"/>
            <w:noWrap/>
            <w:hideMark/>
          </w:tcPr>
          <w:p w14:paraId="0B0E68C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118</w:t>
            </w:r>
          </w:p>
        </w:tc>
      </w:tr>
      <w:tr w:rsidR="00696B48" w:rsidRPr="00D00F9A" w14:paraId="6A5246B3"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F675349" w14:textId="77777777" w:rsidR="00696B48" w:rsidRPr="00D00F9A" w:rsidRDefault="00696B48" w:rsidP="00696B48">
            <w:pPr>
              <w:rPr>
                <w:rFonts w:ascii="Arial" w:hAnsi="Arial" w:cs="Arial"/>
                <w:sz w:val="18"/>
                <w:szCs w:val="20"/>
                <w:lang w:val="en-US"/>
              </w:rPr>
            </w:pPr>
            <w:r w:rsidRPr="00D00F9A">
              <w:rPr>
                <w:rFonts w:ascii="Arial" w:hAnsi="Arial" w:cs="Arial"/>
                <w:sz w:val="18"/>
                <w:szCs w:val="20"/>
                <w:lang w:val="en-US"/>
              </w:rPr>
              <w:t>CBLL2</w:t>
            </w:r>
          </w:p>
        </w:tc>
        <w:tc>
          <w:tcPr>
            <w:tcW w:w="504" w:type="dxa"/>
            <w:noWrap/>
            <w:hideMark/>
          </w:tcPr>
          <w:p w14:paraId="29F2F52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en-US"/>
              </w:rPr>
            </w:pPr>
            <w:r w:rsidRPr="00D00F9A">
              <w:rPr>
                <w:rFonts w:ascii="Arial" w:hAnsi="Arial" w:cs="Arial"/>
                <w:sz w:val="18"/>
                <w:szCs w:val="20"/>
                <w:lang w:val="en-US"/>
              </w:rPr>
              <w:t>62</w:t>
            </w:r>
          </w:p>
        </w:tc>
        <w:tc>
          <w:tcPr>
            <w:tcW w:w="3432" w:type="dxa"/>
            <w:noWrap/>
            <w:hideMark/>
          </w:tcPr>
          <w:p w14:paraId="68B4C17F"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lang w:val="en-US"/>
              </w:rPr>
              <w:t>TTCCA</w:t>
            </w:r>
            <w:r w:rsidRPr="00D00F9A">
              <w:rPr>
                <w:rFonts w:ascii="Arial" w:hAnsi="Arial" w:cs="Arial"/>
                <w:sz w:val="18"/>
                <w:szCs w:val="20"/>
              </w:rPr>
              <w:t>CCAGAACAGCACACC</w:t>
            </w:r>
          </w:p>
        </w:tc>
        <w:tc>
          <w:tcPr>
            <w:tcW w:w="3647" w:type="dxa"/>
            <w:noWrap/>
            <w:hideMark/>
          </w:tcPr>
          <w:p w14:paraId="7970128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AACGGTTTCCCACTGGATGG</w:t>
            </w:r>
          </w:p>
        </w:tc>
        <w:tc>
          <w:tcPr>
            <w:tcW w:w="989" w:type="dxa"/>
            <w:noWrap/>
            <w:hideMark/>
          </w:tcPr>
          <w:p w14:paraId="5B83CCB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146</w:t>
            </w:r>
          </w:p>
        </w:tc>
      </w:tr>
      <w:tr w:rsidR="00696B48" w:rsidRPr="00D00F9A" w14:paraId="0C9E693F"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716F2B46" w14:textId="77777777" w:rsidR="00696B48" w:rsidRPr="00D00F9A" w:rsidRDefault="00696B48" w:rsidP="00696B48">
            <w:pPr>
              <w:rPr>
                <w:rFonts w:ascii="Arial" w:hAnsi="Arial" w:cs="Arial"/>
                <w:sz w:val="18"/>
                <w:szCs w:val="20"/>
              </w:rPr>
            </w:pPr>
            <w:r w:rsidRPr="00D00F9A">
              <w:rPr>
                <w:rFonts w:ascii="Arial" w:hAnsi="Arial" w:cs="Arial"/>
                <w:sz w:val="18"/>
                <w:szCs w:val="20"/>
              </w:rPr>
              <w:t>CCDC83</w:t>
            </w:r>
          </w:p>
        </w:tc>
        <w:tc>
          <w:tcPr>
            <w:tcW w:w="504" w:type="dxa"/>
            <w:noWrap/>
            <w:hideMark/>
          </w:tcPr>
          <w:p w14:paraId="50DC0BFF"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24C5215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AGGAGGGCAGGCCTTTTTAATC</w:t>
            </w:r>
          </w:p>
        </w:tc>
        <w:tc>
          <w:tcPr>
            <w:tcW w:w="3647" w:type="dxa"/>
            <w:noWrap/>
            <w:hideMark/>
          </w:tcPr>
          <w:p w14:paraId="399BAE3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TCCATTGTGCTGGTTAGCTATGA</w:t>
            </w:r>
          </w:p>
        </w:tc>
        <w:tc>
          <w:tcPr>
            <w:tcW w:w="989" w:type="dxa"/>
            <w:noWrap/>
            <w:hideMark/>
          </w:tcPr>
          <w:p w14:paraId="247737A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148</w:t>
            </w:r>
          </w:p>
        </w:tc>
      </w:tr>
      <w:tr w:rsidR="00696B48" w:rsidRPr="00D00F9A" w14:paraId="57E3D649"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438411F" w14:textId="77777777" w:rsidR="00696B48" w:rsidRPr="00D00F9A" w:rsidRDefault="00696B48" w:rsidP="00696B48">
            <w:pPr>
              <w:rPr>
                <w:rFonts w:ascii="Arial" w:hAnsi="Arial" w:cs="Arial"/>
                <w:sz w:val="18"/>
                <w:szCs w:val="20"/>
              </w:rPr>
            </w:pPr>
            <w:r w:rsidRPr="00D00F9A">
              <w:rPr>
                <w:rFonts w:ascii="Arial" w:hAnsi="Arial" w:cs="Arial"/>
                <w:sz w:val="18"/>
                <w:szCs w:val="20"/>
              </w:rPr>
              <w:t>CPXCR1</w:t>
            </w:r>
          </w:p>
        </w:tc>
        <w:tc>
          <w:tcPr>
            <w:tcW w:w="504" w:type="dxa"/>
            <w:noWrap/>
            <w:hideMark/>
          </w:tcPr>
          <w:p w14:paraId="6D2714A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0F514FEC"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CAGCCAGTCATACTATCCTC</w:t>
            </w:r>
          </w:p>
        </w:tc>
        <w:tc>
          <w:tcPr>
            <w:tcW w:w="3647" w:type="dxa"/>
            <w:noWrap/>
            <w:hideMark/>
          </w:tcPr>
          <w:p w14:paraId="3D73DC3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CTACAGTCATTAGGAGGCTC</w:t>
            </w:r>
          </w:p>
        </w:tc>
        <w:tc>
          <w:tcPr>
            <w:tcW w:w="989" w:type="dxa"/>
            <w:hideMark/>
          </w:tcPr>
          <w:p w14:paraId="20D2F3E8"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118</w:t>
            </w:r>
          </w:p>
        </w:tc>
      </w:tr>
      <w:tr w:rsidR="00696B48" w:rsidRPr="00D00F9A" w14:paraId="764BF9B0"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AA0818A" w14:textId="77777777" w:rsidR="00696B48" w:rsidRPr="00D00F9A" w:rsidRDefault="00696B48" w:rsidP="00696B48">
            <w:pPr>
              <w:rPr>
                <w:rFonts w:ascii="Arial" w:hAnsi="Arial" w:cs="Arial"/>
                <w:sz w:val="18"/>
                <w:szCs w:val="20"/>
              </w:rPr>
            </w:pPr>
            <w:r w:rsidRPr="00D00F9A">
              <w:rPr>
                <w:rFonts w:ascii="Arial" w:hAnsi="Arial" w:cs="Arial"/>
                <w:sz w:val="18"/>
                <w:szCs w:val="20"/>
              </w:rPr>
              <w:t>CSAG2/3</w:t>
            </w:r>
          </w:p>
        </w:tc>
        <w:tc>
          <w:tcPr>
            <w:tcW w:w="504" w:type="dxa"/>
            <w:noWrap/>
            <w:hideMark/>
          </w:tcPr>
          <w:p w14:paraId="5A966EDC"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5827E50F"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GGAGTGGGCCAACACTATCC</w:t>
            </w:r>
          </w:p>
        </w:tc>
        <w:tc>
          <w:tcPr>
            <w:tcW w:w="3647" w:type="dxa"/>
            <w:noWrap/>
            <w:hideMark/>
          </w:tcPr>
          <w:p w14:paraId="0D8B42F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GGCTGTCCGAAGAGAGACTG</w:t>
            </w:r>
          </w:p>
        </w:tc>
        <w:tc>
          <w:tcPr>
            <w:tcW w:w="989" w:type="dxa"/>
            <w:noWrap/>
            <w:hideMark/>
          </w:tcPr>
          <w:p w14:paraId="3294173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123</w:t>
            </w:r>
          </w:p>
        </w:tc>
      </w:tr>
      <w:tr w:rsidR="00696B48" w:rsidRPr="00D00F9A" w14:paraId="7CBEA383"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BB6CB2C" w14:textId="77777777" w:rsidR="00696B48" w:rsidRPr="00D00F9A" w:rsidRDefault="00696B48" w:rsidP="00696B48">
            <w:pPr>
              <w:rPr>
                <w:rFonts w:ascii="Arial" w:hAnsi="Arial" w:cs="Arial"/>
                <w:sz w:val="18"/>
                <w:szCs w:val="20"/>
              </w:rPr>
            </w:pPr>
            <w:r w:rsidRPr="00D00F9A">
              <w:rPr>
                <w:rFonts w:ascii="Arial" w:hAnsi="Arial" w:cs="Arial"/>
                <w:sz w:val="18"/>
                <w:szCs w:val="20"/>
              </w:rPr>
              <w:t>CT45</w:t>
            </w:r>
          </w:p>
        </w:tc>
        <w:tc>
          <w:tcPr>
            <w:tcW w:w="504" w:type="dxa"/>
            <w:noWrap/>
            <w:hideMark/>
          </w:tcPr>
          <w:p w14:paraId="0E9D491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430A366C"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 xml:space="preserve">ATGCACATCACTCCCAGGTG </w:t>
            </w:r>
          </w:p>
        </w:tc>
        <w:tc>
          <w:tcPr>
            <w:tcW w:w="3647" w:type="dxa"/>
            <w:noWrap/>
            <w:hideMark/>
          </w:tcPr>
          <w:p w14:paraId="79D6AE1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 xml:space="preserve">TTGTTTCCTTGCTGGAGGAGA </w:t>
            </w:r>
          </w:p>
        </w:tc>
        <w:tc>
          <w:tcPr>
            <w:tcW w:w="989" w:type="dxa"/>
            <w:noWrap/>
            <w:hideMark/>
          </w:tcPr>
          <w:p w14:paraId="3BE2896B"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147</w:t>
            </w:r>
          </w:p>
        </w:tc>
      </w:tr>
      <w:tr w:rsidR="00696B48" w:rsidRPr="00D00F9A" w14:paraId="0CFAEF1C"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893CA08" w14:textId="77777777" w:rsidR="00696B48" w:rsidRPr="00D00F9A" w:rsidRDefault="00696B48" w:rsidP="00696B48">
            <w:pPr>
              <w:rPr>
                <w:rFonts w:ascii="Arial" w:hAnsi="Arial" w:cs="Arial"/>
                <w:sz w:val="18"/>
                <w:szCs w:val="20"/>
              </w:rPr>
            </w:pPr>
            <w:r w:rsidRPr="00D00F9A">
              <w:rPr>
                <w:rFonts w:ascii="Arial" w:hAnsi="Arial" w:cs="Arial"/>
                <w:sz w:val="18"/>
                <w:szCs w:val="20"/>
              </w:rPr>
              <w:t>CT47A1</w:t>
            </w:r>
          </w:p>
        </w:tc>
        <w:tc>
          <w:tcPr>
            <w:tcW w:w="504" w:type="dxa"/>
            <w:noWrap/>
            <w:hideMark/>
          </w:tcPr>
          <w:p w14:paraId="18BA6F0C"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4342E68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ACCTAGACGCAGCAGAGGT</w:t>
            </w:r>
          </w:p>
        </w:tc>
        <w:tc>
          <w:tcPr>
            <w:tcW w:w="3647" w:type="dxa"/>
            <w:noWrap/>
            <w:hideMark/>
          </w:tcPr>
          <w:p w14:paraId="78932B6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AACTTGAACACTGTCACATACATCC</w:t>
            </w:r>
          </w:p>
        </w:tc>
        <w:tc>
          <w:tcPr>
            <w:tcW w:w="989" w:type="dxa"/>
            <w:noWrap/>
            <w:hideMark/>
          </w:tcPr>
          <w:p w14:paraId="40F4DE24"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141</w:t>
            </w:r>
          </w:p>
        </w:tc>
      </w:tr>
      <w:tr w:rsidR="00696B48" w:rsidRPr="00D00F9A" w14:paraId="5F6F6833"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1B3CB75" w14:textId="77777777" w:rsidR="00696B48" w:rsidRPr="00D00F9A" w:rsidRDefault="00696B48" w:rsidP="00696B48">
            <w:pPr>
              <w:rPr>
                <w:rFonts w:ascii="Arial" w:hAnsi="Arial" w:cs="Arial"/>
                <w:sz w:val="18"/>
                <w:szCs w:val="20"/>
              </w:rPr>
            </w:pPr>
            <w:r w:rsidRPr="00D00F9A">
              <w:rPr>
                <w:rFonts w:ascii="Arial" w:hAnsi="Arial" w:cs="Arial"/>
                <w:sz w:val="18"/>
                <w:szCs w:val="20"/>
              </w:rPr>
              <w:t>CTAG1A/B</w:t>
            </w:r>
          </w:p>
        </w:tc>
        <w:tc>
          <w:tcPr>
            <w:tcW w:w="504" w:type="dxa"/>
            <w:noWrap/>
            <w:hideMark/>
          </w:tcPr>
          <w:p w14:paraId="3991098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0C26E7C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GGCTTCAGGGCTGAATGGA</w:t>
            </w:r>
          </w:p>
        </w:tc>
        <w:tc>
          <w:tcPr>
            <w:tcW w:w="3647" w:type="dxa"/>
            <w:noWrap/>
            <w:hideMark/>
          </w:tcPr>
          <w:p w14:paraId="4B9629BC"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TGTTGCCGGACACAGTGAAC</w:t>
            </w:r>
          </w:p>
        </w:tc>
        <w:tc>
          <w:tcPr>
            <w:tcW w:w="989" w:type="dxa"/>
            <w:hideMark/>
          </w:tcPr>
          <w:p w14:paraId="5ACC01D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191</w:t>
            </w:r>
          </w:p>
        </w:tc>
      </w:tr>
      <w:tr w:rsidR="00696B48" w:rsidRPr="00D00F9A" w14:paraId="3E47EFFA"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4FFD5739" w14:textId="77777777" w:rsidR="00696B48" w:rsidRPr="00D00F9A" w:rsidRDefault="00696B48" w:rsidP="00696B48">
            <w:pPr>
              <w:rPr>
                <w:rFonts w:ascii="Arial" w:hAnsi="Arial" w:cs="Arial"/>
                <w:sz w:val="18"/>
                <w:szCs w:val="20"/>
              </w:rPr>
            </w:pPr>
            <w:r w:rsidRPr="00D00F9A">
              <w:rPr>
                <w:rFonts w:ascii="Arial" w:hAnsi="Arial" w:cs="Arial"/>
                <w:sz w:val="18"/>
                <w:szCs w:val="20"/>
              </w:rPr>
              <w:t>Cxorf48</w:t>
            </w:r>
          </w:p>
        </w:tc>
        <w:tc>
          <w:tcPr>
            <w:tcW w:w="504" w:type="dxa"/>
            <w:noWrap/>
            <w:hideMark/>
          </w:tcPr>
          <w:p w14:paraId="450818B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62A9441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CTGGCAACGTGCCTCTAAAAG</w:t>
            </w:r>
          </w:p>
        </w:tc>
        <w:tc>
          <w:tcPr>
            <w:tcW w:w="3647" w:type="dxa"/>
            <w:noWrap/>
            <w:hideMark/>
          </w:tcPr>
          <w:p w14:paraId="12A5891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AAGATGGCGAGGCACAACAT</w:t>
            </w:r>
          </w:p>
        </w:tc>
        <w:tc>
          <w:tcPr>
            <w:tcW w:w="989" w:type="dxa"/>
            <w:noWrap/>
            <w:hideMark/>
          </w:tcPr>
          <w:p w14:paraId="7387DD7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110</w:t>
            </w:r>
          </w:p>
        </w:tc>
      </w:tr>
      <w:tr w:rsidR="00696B48" w:rsidRPr="00D00F9A" w14:paraId="4F68143A"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68CE2A40" w14:textId="77777777" w:rsidR="00696B48" w:rsidRPr="00D00F9A" w:rsidRDefault="00696B48" w:rsidP="00696B48">
            <w:pPr>
              <w:rPr>
                <w:rFonts w:ascii="Arial" w:hAnsi="Arial" w:cs="Arial"/>
                <w:sz w:val="18"/>
                <w:szCs w:val="20"/>
              </w:rPr>
            </w:pPr>
            <w:r w:rsidRPr="00D00F9A">
              <w:rPr>
                <w:rFonts w:ascii="Arial" w:hAnsi="Arial" w:cs="Arial"/>
                <w:sz w:val="18"/>
                <w:szCs w:val="20"/>
              </w:rPr>
              <w:t>DDX53</w:t>
            </w:r>
          </w:p>
        </w:tc>
        <w:tc>
          <w:tcPr>
            <w:tcW w:w="504" w:type="dxa"/>
            <w:noWrap/>
            <w:hideMark/>
          </w:tcPr>
          <w:p w14:paraId="4837D0AF"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204DB7F2"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GTTGGTGTGGTCATTGGTTAC</w:t>
            </w:r>
          </w:p>
        </w:tc>
        <w:tc>
          <w:tcPr>
            <w:tcW w:w="3647" w:type="dxa"/>
            <w:noWrap/>
            <w:hideMark/>
          </w:tcPr>
          <w:p w14:paraId="609687B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CGCTTTGGCCTTTGCTTTCAT</w:t>
            </w:r>
          </w:p>
        </w:tc>
        <w:tc>
          <w:tcPr>
            <w:tcW w:w="989" w:type="dxa"/>
            <w:hideMark/>
          </w:tcPr>
          <w:p w14:paraId="09E2732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144</w:t>
            </w:r>
          </w:p>
        </w:tc>
      </w:tr>
      <w:tr w:rsidR="00696B48" w:rsidRPr="00D00F9A" w14:paraId="1D5D00B4"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66DCE157" w14:textId="77777777" w:rsidR="00696B48" w:rsidRPr="00D00F9A" w:rsidRDefault="00696B48" w:rsidP="00696B48">
            <w:pPr>
              <w:rPr>
                <w:rFonts w:ascii="Arial" w:hAnsi="Arial" w:cs="Arial"/>
                <w:sz w:val="18"/>
                <w:szCs w:val="20"/>
              </w:rPr>
            </w:pPr>
            <w:r w:rsidRPr="00D00F9A">
              <w:rPr>
                <w:rFonts w:ascii="Arial" w:hAnsi="Arial" w:cs="Arial"/>
                <w:sz w:val="18"/>
                <w:szCs w:val="20"/>
              </w:rPr>
              <w:t>DPPA2</w:t>
            </w:r>
          </w:p>
        </w:tc>
        <w:tc>
          <w:tcPr>
            <w:tcW w:w="504" w:type="dxa"/>
            <w:noWrap/>
            <w:hideMark/>
          </w:tcPr>
          <w:p w14:paraId="42BDB281"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0275C7EC"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CAATCTCCTTCCATCCCAGGGT</w:t>
            </w:r>
          </w:p>
        </w:tc>
        <w:tc>
          <w:tcPr>
            <w:tcW w:w="3647" w:type="dxa"/>
            <w:noWrap/>
            <w:hideMark/>
          </w:tcPr>
          <w:p w14:paraId="7B83600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ACCAGTGTCAAAATCACACTTTCC</w:t>
            </w:r>
          </w:p>
        </w:tc>
        <w:tc>
          <w:tcPr>
            <w:tcW w:w="989" w:type="dxa"/>
            <w:noWrap/>
            <w:hideMark/>
          </w:tcPr>
          <w:p w14:paraId="7A07EEB1"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118</w:t>
            </w:r>
          </w:p>
        </w:tc>
      </w:tr>
      <w:tr w:rsidR="00696B48" w:rsidRPr="00D00F9A" w14:paraId="4705CC66"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3F0AB5F" w14:textId="77777777" w:rsidR="00696B48" w:rsidRPr="00D00F9A" w:rsidRDefault="00696B48" w:rsidP="00696B48">
            <w:pPr>
              <w:rPr>
                <w:rFonts w:ascii="Arial" w:hAnsi="Arial" w:cs="Arial"/>
                <w:sz w:val="18"/>
                <w:szCs w:val="20"/>
              </w:rPr>
            </w:pPr>
            <w:r w:rsidRPr="00D00F9A">
              <w:rPr>
                <w:rFonts w:ascii="Arial" w:hAnsi="Arial" w:cs="Arial"/>
                <w:sz w:val="18"/>
                <w:szCs w:val="20"/>
              </w:rPr>
              <w:t>DUSP21</w:t>
            </w:r>
          </w:p>
        </w:tc>
        <w:tc>
          <w:tcPr>
            <w:tcW w:w="504" w:type="dxa"/>
            <w:noWrap/>
            <w:hideMark/>
          </w:tcPr>
          <w:p w14:paraId="12EB14E9"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5F8DE75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TTGTCAATGCCTCGGTGGAA</w:t>
            </w:r>
          </w:p>
        </w:tc>
        <w:tc>
          <w:tcPr>
            <w:tcW w:w="3647" w:type="dxa"/>
            <w:noWrap/>
            <w:hideMark/>
          </w:tcPr>
          <w:p w14:paraId="61F1C7E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CGAGTCACGAGCATCGGTAA</w:t>
            </w:r>
          </w:p>
        </w:tc>
        <w:tc>
          <w:tcPr>
            <w:tcW w:w="989" w:type="dxa"/>
            <w:hideMark/>
          </w:tcPr>
          <w:p w14:paraId="138DEE9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86</w:t>
            </w:r>
          </w:p>
        </w:tc>
      </w:tr>
      <w:tr w:rsidR="00696B48" w:rsidRPr="00D00F9A" w14:paraId="18570F18"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447F46D6" w14:textId="77777777" w:rsidR="00696B48" w:rsidRPr="00D00F9A" w:rsidRDefault="00696B48" w:rsidP="00696B48">
            <w:pPr>
              <w:rPr>
                <w:rFonts w:ascii="Arial" w:hAnsi="Arial" w:cs="Arial"/>
                <w:sz w:val="18"/>
                <w:szCs w:val="20"/>
              </w:rPr>
            </w:pPr>
            <w:r w:rsidRPr="00D00F9A">
              <w:rPr>
                <w:rFonts w:ascii="Arial" w:hAnsi="Arial" w:cs="Arial"/>
                <w:sz w:val="18"/>
                <w:szCs w:val="20"/>
              </w:rPr>
              <w:t>FAM46D</w:t>
            </w:r>
          </w:p>
        </w:tc>
        <w:tc>
          <w:tcPr>
            <w:tcW w:w="504" w:type="dxa"/>
            <w:noWrap/>
            <w:hideMark/>
          </w:tcPr>
          <w:p w14:paraId="61CD5B2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1E2ED81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AGCCTTAACGGATGAAGGAAAA</w:t>
            </w:r>
          </w:p>
        </w:tc>
        <w:tc>
          <w:tcPr>
            <w:tcW w:w="3647" w:type="dxa"/>
            <w:noWrap/>
            <w:hideMark/>
          </w:tcPr>
          <w:p w14:paraId="06249392"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AAACTCCAGCTAGTGAAACTCC</w:t>
            </w:r>
          </w:p>
        </w:tc>
        <w:tc>
          <w:tcPr>
            <w:tcW w:w="989" w:type="dxa"/>
            <w:noWrap/>
            <w:hideMark/>
          </w:tcPr>
          <w:p w14:paraId="443DF7C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92</w:t>
            </w:r>
          </w:p>
        </w:tc>
      </w:tr>
      <w:tr w:rsidR="00696B48" w:rsidRPr="00D00F9A" w14:paraId="3EDA2EF8"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EEACCFB" w14:textId="77777777" w:rsidR="00696B48" w:rsidRPr="00D00F9A" w:rsidRDefault="00696B48" w:rsidP="00696B48">
            <w:pPr>
              <w:rPr>
                <w:rFonts w:ascii="Arial" w:hAnsi="Arial" w:cs="Arial"/>
                <w:sz w:val="18"/>
                <w:szCs w:val="20"/>
              </w:rPr>
            </w:pPr>
            <w:r w:rsidRPr="00D00F9A">
              <w:rPr>
                <w:rFonts w:ascii="Arial" w:hAnsi="Arial" w:cs="Arial"/>
                <w:sz w:val="18"/>
                <w:szCs w:val="20"/>
              </w:rPr>
              <w:t>FATE1</w:t>
            </w:r>
          </w:p>
        </w:tc>
        <w:tc>
          <w:tcPr>
            <w:tcW w:w="504" w:type="dxa"/>
            <w:noWrap/>
            <w:hideMark/>
          </w:tcPr>
          <w:p w14:paraId="70C69B0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0E36B10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ATGGAGCTTGGATCTCGGTC</w:t>
            </w:r>
          </w:p>
        </w:tc>
        <w:tc>
          <w:tcPr>
            <w:tcW w:w="3647" w:type="dxa"/>
            <w:noWrap/>
            <w:hideMark/>
          </w:tcPr>
          <w:p w14:paraId="6331ACF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CTCAGCATTCTGGGCTTTGG</w:t>
            </w:r>
          </w:p>
        </w:tc>
        <w:tc>
          <w:tcPr>
            <w:tcW w:w="989" w:type="dxa"/>
            <w:hideMark/>
          </w:tcPr>
          <w:p w14:paraId="03C5304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155</w:t>
            </w:r>
          </w:p>
        </w:tc>
      </w:tr>
      <w:tr w:rsidR="00696B48" w:rsidRPr="00D00F9A" w14:paraId="2C077AC2"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348C0C0" w14:textId="77777777" w:rsidR="00696B48" w:rsidRPr="00D00F9A" w:rsidRDefault="00696B48" w:rsidP="00696B48">
            <w:pPr>
              <w:rPr>
                <w:rFonts w:ascii="Arial" w:hAnsi="Arial" w:cs="Arial"/>
                <w:sz w:val="18"/>
                <w:szCs w:val="20"/>
              </w:rPr>
            </w:pPr>
            <w:r w:rsidRPr="00D00F9A">
              <w:rPr>
                <w:rFonts w:ascii="Arial" w:hAnsi="Arial" w:cs="Arial"/>
                <w:sz w:val="18"/>
                <w:szCs w:val="20"/>
              </w:rPr>
              <w:t>FBXO39</w:t>
            </w:r>
          </w:p>
        </w:tc>
        <w:tc>
          <w:tcPr>
            <w:tcW w:w="504" w:type="dxa"/>
            <w:noWrap/>
            <w:hideMark/>
          </w:tcPr>
          <w:p w14:paraId="29176BB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028CA09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TGATAGATCTCCTGCCCACCT</w:t>
            </w:r>
          </w:p>
        </w:tc>
        <w:tc>
          <w:tcPr>
            <w:tcW w:w="3647" w:type="dxa"/>
            <w:noWrap/>
            <w:hideMark/>
          </w:tcPr>
          <w:p w14:paraId="67F917B8"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CTCGTCGAGTGACTCATGGTT</w:t>
            </w:r>
          </w:p>
        </w:tc>
        <w:tc>
          <w:tcPr>
            <w:tcW w:w="989" w:type="dxa"/>
            <w:noWrap/>
            <w:hideMark/>
          </w:tcPr>
          <w:p w14:paraId="5A0FD26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83</w:t>
            </w:r>
          </w:p>
        </w:tc>
      </w:tr>
      <w:tr w:rsidR="00696B48" w:rsidRPr="00D00F9A" w14:paraId="01FE9730"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5FD26F0" w14:textId="77777777" w:rsidR="00696B48" w:rsidRPr="00D00F9A" w:rsidRDefault="00696B48" w:rsidP="00696B48">
            <w:pPr>
              <w:rPr>
                <w:rFonts w:ascii="Arial" w:hAnsi="Arial" w:cs="Arial"/>
                <w:sz w:val="18"/>
                <w:szCs w:val="20"/>
              </w:rPr>
            </w:pPr>
            <w:r w:rsidRPr="00D00F9A">
              <w:rPr>
                <w:rFonts w:ascii="Arial" w:hAnsi="Arial" w:cs="Arial"/>
                <w:sz w:val="18"/>
                <w:szCs w:val="20"/>
              </w:rPr>
              <w:t>FMR1NB</w:t>
            </w:r>
          </w:p>
        </w:tc>
        <w:tc>
          <w:tcPr>
            <w:tcW w:w="504" w:type="dxa"/>
            <w:noWrap/>
            <w:hideMark/>
          </w:tcPr>
          <w:p w14:paraId="4BCBA372"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5E4A399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TCCTGCTGTTCGTGTGCTAC</w:t>
            </w:r>
          </w:p>
        </w:tc>
        <w:tc>
          <w:tcPr>
            <w:tcW w:w="3647" w:type="dxa"/>
            <w:noWrap/>
            <w:hideMark/>
          </w:tcPr>
          <w:p w14:paraId="608FFBEB"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TCAGCAAAGCTTCCAATGCG</w:t>
            </w:r>
          </w:p>
        </w:tc>
        <w:tc>
          <w:tcPr>
            <w:tcW w:w="989" w:type="dxa"/>
            <w:noWrap/>
            <w:hideMark/>
          </w:tcPr>
          <w:p w14:paraId="0EC04AB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147</w:t>
            </w:r>
          </w:p>
        </w:tc>
      </w:tr>
      <w:tr w:rsidR="00696B48" w:rsidRPr="00D00F9A" w14:paraId="259CDB52"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EFABDF8" w14:textId="77777777" w:rsidR="00696B48" w:rsidRPr="00D00F9A" w:rsidRDefault="00696B48" w:rsidP="00696B48">
            <w:pPr>
              <w:rPr>
                <w:rFonts w:ascii="Arial" w:hAnsi="Arial" w:cs="Arial"/>
                <w:sz w:val="18"/>
                <w:szCs w:val="20"/>
              </w:rPr>
            </w:pPr>
            <w:r w:rsidRPr="00D00F9A">
              <w:rPr>
                <w:rFonts w:ascii="Arial" w:hAnsi="Arial" w:cs="Arial"/>
                <w:sz w:val="18"/>
                <w:szCs w:val="20"/>
              </w:rPr>
              <w:t>FTHL17</w:t>
            </w:r>
          </w:p>
        </w:tc>
        <w:tc>
          <w:tcPr>
            <w:tcW w:w="504" w:type="dxa"/>
            <w:noWrap/>
            <w:hideMark/>
          </w:tcPr>
          <w:p w14:paraId="1456890C"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56D45372"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ATCAACAGCCACATCACGCT</w:t>
            </w:r>
          </w:p>
        </w:tc>
        <w:tc>
          <w:tcPr>
            <w:tcW w:w="3647" w:type="dxa"/>
            <w:noWrap/>
            <w:hideMark/>
          </w:tcPr>
          <w:p w14:paraId="2A921E32"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CATTTTGTCGTCCGACAGGC</w:t>
            </w:r>
          </w:p>
        </w:tc>
        <w:tc>
          <w:tcPr>
            <w:tcW w:w="989" w:type="dxa"/>
            <w:hideMark/>
          </w:tcPr>
          <w:p w14:paraId="429D3F94"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132</w:t>
            </w:r>
          </w:p>
        </w:tc>
      </w:tr>
      <w:tr w:rsidR="00696B48" w:rsidRPr="00D00F9A" w14:paraId="28C1C1E0"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0D96A85E" w14:textId="77777777" w:rsidR="00696B48" w:rsidRPr="00D00F9A" w:rsidRDefault="00696B48" w:rsidP="00696B48">
            <w:pPr>
              <w:rPr>
                <w:rFonts w:ascii="Arial" w:hAnsi="Arial" w:cs="Arial"/>
                <w:sz w:val="18"/>
                <w:szCs w:val="20"/>
              </w:rPr>
            </w:pPr>
            <w:r w:rsidRPr="00D00F9A">
              <w:rPr>
                <w:rFonts w:ascii="Arial" w:hAnsi="Arial" w:cs="Arial"/>
                <w:sz w:val="18"/>
                <w:szCs w:val="20"/>
              </w:rPr>
              <w:t>GAGE1</w:t>
            </w:r>
          </w:p>
        </w:tc>
        <w:tc>
          <w:tcPr>
            <w:tcW w:w="504" w:type="dxa"/>
            <w:noWrap/>
            <w:hideMark/>
          </w:tcPr>
          <w:p w14:paraId="67C5CDE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2A77FF4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ACCTGAGTCATCTTAAAACATGTGA</w:t>
            </w:r>
          </w:p>
        </w:tc>
        <w:tc>
          <w:tcPr>
            <w:tcW w:w="3647" w:type="dxa"/>
            <w:noWrap/>
            <w:hideMark/>
          </w:tcPr>
          <w:p w14:paraId="588894F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AGTAAACATGAAGCAGAGTGCC</w:t>
            </w:r>
          </w:p>
        </w:tc>
        <w:tc>
          <w:tcPr>
            <w:tcW w:w="989" w:type="dxa"/>
            <w:noWrap/>
            <w:hideMark/>
          </w:tcPr>
          <w:p w14:paraId="0AC7A99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80</w:t>
            </w:r>
          </w:p>
        </w:tc>
      </w:tr>
      <w:tr w:rsidR="00696B48" w:rsidRPr="00D00F9A" w14:paraId="61B9C327"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C3774CF" w14:textId="77777777" w:rsidR="00696B48" w:rsidRPr="00D00F9A" w:rsidRDefault="00696B48" w:rsidP="00696B48">
            <w:pPr>
              <w:rPr>
                <w:rFonts w:ascii="Arial" w:hAnsi="Arial" w:cs="Arial"/>
                <w:sz w:val="18"/>
                <w:szCs w:val="20"/>
              </w:rPr>
            </w:pPr>
            <w:r w:rsidRPr="00D00F9A">
              <w:rPr>
                <w:rFonts w:ascii="Arial" w:hAnsi="Arial" w:cs="Arial"/>
                <w:sz w:val="18"/>
                <w:szCs w:val="20"/>
              </w:rPr>
              <w:t>GPC3</w:t>
            </w:r>
          </w:p>
        </w:tc>
        <w:tc>
          <w:tcPr>
            <w:tcW w:w="504" w:type="dxa"/>
            <w:noWrap/>
            <w:hideMark/>
          </w:tcPr>
          <w:p w14:paraId="6688F92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2FCAF961"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lang w:val="en-US"/>
              </w:rPr>
              <w:t>AACCATGTCTATGCCCAAAGGT</w:t>
            </w:r>
          </w:p>
        </w:tc>
        <w:tc>
          <w:tcPr>
            <w:tcW w:w="3647" w:type="dxa"/>
            <w:noWrap/>
            <w:hideMark/>
          </w:tcPr>
          <w:p w14:paraId="18CDB82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lang w:val="en-US"/>
              </w:rPr>
              <w:t>CCAGAGCCTCCAATGCACTC</w:t>
            </w:r>
          </w:p>
        </w:tc>
        <w:tc>
          <w:tcPr>
            <w:tcW w:w="989" w:type="dxa"/>
            <w:noWrap/>
            <w:hideMark/>
          </w:tcPr>
          <w:p w14:paraId="271EC008"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108</w:t>
            </w:r>
          </w:p>
        </w:tc>
      </w:tr>
      <w:tr w:rsidR="00696B48" w:rsidRPr="00D00F9A" w14:paraId="36310300"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E809D9D" w14:textId="77777777" w:rsidR="00696B48" w:rsidRPr="00D00F9A" w:rsidRDefault="00696B48" w:rsidP="00696B48">
            <w:pPr>
              <w:rPr>
                <w:rFonts w:ascii="Arial" w:hAnsi="Arial" w:cs="Arial"/>
                <w:sz w:val="18"/>
                <w:szCs w:val="20"/>
              </w:rPr>
            </w:pPr>
            <w:r w:rsidRPr="00D00F9A">
              <w:rPr>
                <w:rFonts w:ascii="Arial" w:hAnsi="Arial" w:cs="Arial"/>
                <w:sz w:val="18"/>
                <w:szCs w:val="20"/>
              </w:rPr>
              <w:t>GUSB</w:t>
            </w:r>
          </w:p>
        </w:tc>
        <w:tc>
          <w:tcPr>
            <w:tcW w:w="504" w:type="dxa"/>
            <w:noWrap/>
            <w:hideMark/>
          </w:tcPr>
          <w:p w14:paraId="172B5FD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7608596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CAGGTGATGGAAGAAGTGG</w:t>
            </w:r>
          </w:p>
        </w:tc>
        <w:tc>
          <w:tcPr>
            <w:tcW w:w="3647" w:type="dxa"/>
            <w:noWrap/>
            <w:hideMark/>
          </w:tcPr>
          <w:p w14:paraId="3959A06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GTTGCTCACAAGGTCACAG</w:t>
            </w:r>
          </w:p>
        </w:tc>
        <w:tc>
          <w:tcPr>
            <w:tcW w:w="989" w:type="dxa"/>
            <w:noWrap/>
            <w:hideMark/>
          </w:tcPr>
          <w:p w14:paraId="3E6B51E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171</w:t>
            </w:r>
          </w:p>
        </w:tc>
      </w:tr>
      <w:tr w:rsidR="00696B48" w:rsidRPr="00D00F9A" w14:paraId="56206DD0"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14CDDCF" w14:textId="77777777" w:rsidR="00696B48" w:rsidRPr="00D00F9A" w:rsidRDefault="00696B48" w:rsidP="00696B48">
            <w:pPr>
              <w:rPr>
                <w:rFonts w:ascii="Arial" w:hAnsi="Arial" w:cs="Arial"/>
                <w:sz w:val="18"/>
                <w:szCs w:val="20"/>
              </w:rPr>
            </w:pPr>
            <w:r w:rsidRPr="00D00F9A">
              <w:rPr>
                <w:rFonts w:ascii="Arial" w:hAnsi="Arial" w:cs="Arial"/>
                <w:sz w:val="18"/>
                <w:szCs w:val="20"/>
              </w:rPr>
              <w:t>HORMAD1</w:t>
            </w:r>
          </w:p>
        </w:tc>
        <w:tc>
          <w:tcPr>
            <w:tcW w:w="504" w:type="dxa"/>
            <w:noWrap/>
            <w:hideMark/>
          </w:tcPr>
          <w:p w14:paraId="4CE61AA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3298507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CAACGAATCTAGCATGTTGTC</w:t>
            </w:r>
          </w:p>
        </w:tc>
        <w:tc>
          <w:tcPr>
            <w:tcW w:w="3647" w:type="dxa"/>
            <w:noWrap/>
            <w:hideMark/>
          </w:tcPr>
          <w:p w14:paraId="1853544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CACAATCACCATCCTTAAAACC</w:t>
            </w:r>
          </w:p>
        </w:tc>
        <w:tc>
          <w:tcPr>
            <w:tcW w:w="989" w:type="dxa"/>
            <w:hideMark/>
          </w:tcPr>
          <w:p w14:paraId="4FD5BF8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188</w:t>
            </w:r>
          </w:p>
        </w:tc>
      </w:tr>
      <w:tr w:rsidR="00696B48" w:rsidRPr="00D00F9A" w14:paraId="6213F8D6"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5219603" w14:textId="77777777" w:rsidR="00696B48" w:rsidRPr="00D00F9A" w:rsidRDefault="00696B48" w:rsidP="00696B48">
            <w:pPr>
              <w:rPr>
                <w:rFonts w:ascii="Arial" w:hAnsi="Arial" w:cs="Arial"/>
                <w:sz w:val="18"/>
                <w:szCs w:val="20"/>
              </w:rPr>
            </w:pPr>
            <w:r w:rsidRPr="00D00F9A">
              <w:rPr>
                <w:rFonts w:ascii="Arial" w:hAnsi="Arial" w:cs="Arial"/>
                <w:sz w:val="18"/>
                <w:szCs w:val="20"/>
              </w:rPr>
              <w:t xml:space="preserve">HPRT1 </w:t>
            </w:r>
          </w:p>
        </w:tc>
        <w:tc>
          <w:tcPr>
            <w:tcW w:w="504" w:type="dxa"/>
            <w:noWrap/>
            <w:hideMark/>
          </w:tcPr>
          <w:p w14:paraId="6484B593"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5236A2F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GCTATAAATTCTTTGCTGACCTGCTG</w:t>
            </w:r>
          </w:p>
        </w:tc>
        <w:tc>
          <w:tcPr>
            <w:tcW w:w="3647" w:type="dxa"/>
            <w:noWrap/>
            <w:hideMark/>
          </w:tcPr>
          <w:p w14:paraId="1517B4E8"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AATTACTTTTATGTCCCCTGTTGACTGG</w:t>
            </w:r>
          </w:p>
        </w:tc>
        <w:tc>
          <w:tcPr>
            <w:tcW w:w="989" w:type="dxa"/>
            <w:noWrap/>
            <w:hideMark/>
          </w:tcPr>
          <w:p w14:paraId="4983D87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140</w:t>
            </w:r>
          </w:p>
        </w:tc>
      </w:tr>
      <w:tr w:rsidR="00696B48" w:rsidRPr="00D00F9A" w14:paraId="0D26C3BF"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33E1F02" w14:textId="77777777" w:rsidR="00696B48" w:rsidRPr="00D00F9A" w:rsidRDefault="00696B48" w:rsidP="00696B48">
            <w:pPr>
              <w:rPr>
                <w:rFonts w:ascii="Arial" w:hAnsi="Arial" w:cs="Arial"/>
                <w:sz w:val="18"/>
                <w:szCs w:val="20"/>
              </w:rPr>
            </w:pPr>
            <w:r w:rsidRPr="00D00F9A">
              <w:rPr>
                <w:rFonts w:ascii="Arial" w:hAnsi="Arial" w:cs="Arial"/>
                <w:sz w:val="18"/>
                <w:szCs w:val="20"/>
              </w:rPr>
              <w:t>LUZP4</w:t>
            </w:r>
          </w:p>
        </w:tc>
        <w:tc>
          <w:tcPr>
            <w:tcW w:w="504" w:type="dxa"/>
            <w:noWrap/>
            <w:hideMark/>
          </w:tcPr>
          <w:p w14:paraId="71384D7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1800C1D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CTTCGTTTCGGAAGCTAACGC</w:t>
            </w:r>
          </w:p>
        </w:tc>
        <w:tc>
          <w:tcPr>
            <w:tcW w:w="3647" w:type="dxa"/>
            <w:noWrap/>
            <w:hideMark/>
          </w:tcPr>
          <w:p w14:paraId="70195FCC"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CTCCGATGGCGATGTCTATGA</w:t>
            </w:r>
          </w:p>
        </w:tc>
        <w:tc>
          <w:tcPr>
            <w:tcW w:w="989" w:type="dxa"/>
            <w:noWrap/>
            <w:hideMark/>
          </w:tcPr>
          <w:p w14:paraId="187CF74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217</w:t>
            </w:r>
          </w:p>
        </w:tc>
      </w:tr>
      <w:tr w:rsidR="00696B48" w:rsidRPr="00D00F9A" w14:paraId="50623F1D"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3303A46" w14:textId="77777777" w:rsidR="00696B48" w:rsidRPr="00D00F9A" w:rsidRDefault="00696B48" w:rsidP="00696B48">
            <w:pPr>
              <w:rPr>
                <w:rFonts w:ascii="Arial" w:hAnsi="Arial" w:cs="Arial"/>
                <w:sz w:val="18"/>
                <w:szCs w:val="20"/>
              </w:rPr>
            </w:pPr>
            <w:r w:rsidRPr="00D00F9A">
              <w:rPr>
                <w:rFonts w:ascii="Arial" w:hAnsi="Arial" w:cs="Arial"/>
                <w:sz w:val="18"/>
                <w:szCs w:val="20"/>
              </w:rPr>
              <w:t>MAGEA1</w:t>
            </w:r>
          </w:p>
        </w:tc>
        <w:tc>
          <w:tcPr>
            <w:tcW w:w="504" w:type="dxa"/>
            <w:noWrap/>
            <w:hideMark/>
          </w:tcPr>
          <w:p w14:paraId="0C3858A3"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68AD2A72"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AGAAGCGAGGTTTCCATTCTGA</w:t>
            </w:r>
          </w:p>
        </w:tc>
        <w:tc>
          <w:tcPr>
            <w:tcW w:w="3647" w:type="dxa"/>
            <w:noWrap/>
            <w:hideMark/>
          </w:tcPr>
          <w:p w14:paraId="56425152"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GGAATCCTGTCCTCTGGGTTG</w:t>
            </w:r>
          </w:p>
        </w:tc>
        <w:tc>
          <w:tcPr>
            <w:tcW w:w="989" w:type="dxa"/>
            <w:hideMark/>
          </w:tcPr>
          <w:p w14:paraId="4936A4EF"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116</w:t>
            </w:r>
          </w:p>
        </w:tc>
      </w:tr>
      <w:tr w:rsidR="00696B48" w:rsidRPr="00D00F9A" w14:paraId="4123C7C6"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641C10A7" w14:textId="77777777" w:rsidR="00696B48" w:rsidRPr="00D00F9A" w:rsidRDefault="00696B48" w:rsidP="00696B48">
            <w:pPr>
              <w:rPr>
                <w:rFonts w:ascii="Arial" w:hAnsi="Arial" w:cs="Arial"/>
                <w:sz w:val="18"/>
                <w:szCs w:val="20"/>
              </w:rPr>
            </w:pPr>
            <w:r w:rsidRPr="00D00F9A">
              <w:rPr>
                <w:rFonts w:ascii="Arial" w:hAnsi="Arial" w:cs="Arial"/>
                <w:sz w:val="18"/>
                <w:szCs w:val="20"/>
              </w:rPr>
              <w:t>MAGEA2</w:t>
            </w:r>
          </w:p>
        </w:tc>
        <w:tc>
          <w:tcPr>
            <w:tcW w:w="504" w:type="dxa"/>
            <w:noWrap/>
            <w:hideMark/>
          </w:tcPr>
          <w:p w14:paraId="23B7BDB2"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5AF5262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CTCCAGCTTCTCGACTACCATC</w:t>
            </w:r>
          </w:p>
        </w:tc>
        <w:tc>
          <w:tcPr>
            <w:tcW w:w="3647" w:type="dxa"/>
            <w:noWrap/>
            <w:hideMark/>
          </w:tcPr>
          <w:p w14:paraId="09C4E9B4"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GACTCCAGGTCGGGAAACATTC</w:t>
            </w:r>
          </w:p>
        </w:tc>
        <w:tc>
          <w:tcPr>
            <w:tcW w:w="989" w:type="dxa"/>
            <w:noWrap/>
            <w:hideMark/>
          </w:tcPr>
          <w:p w14:paraId="624661D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148</w:t>
            </w:r>
          </w:p>
        </w:tc>
      </w:tr>
      <w:tr w:rsidR="00696B48" w:rsidRPr="00D00F9A" w14:paraId="0E03473E"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4B3D4E5" w14:textId="77777777" w:rsidR="00696B48" w:rsidRPr="00D00F9A" w:rsidRDefault="00696B48" w:rsidP="00696B48">
            <w:pPr>
              <w:rPr>
                <w:rFonts w:ascii="Arial" w:hAnsi="Arial" w:cs="Arial"/>
                <w:sz w:val="18"/>
                <w:szCs w:val="20"/>
              </w:rPr>
            </w:pPr>
            <w:r w:rsidRPr="00D00F9A">
              <w:rPr>
                <w:rFonts w:ascii="Arial" w:hAnsi="Arial" w:cs="Arial"/>
                <w:sz w:val="18"/>
                <w:szCs w:val="20"/>
              </w:rPr>
              <w:t>MAGEA3</w:t>
            </w:r>
          </w:p>
        </w:tc>
        <w:tc>
          <w:tcPr>
            <w:tcW w:w="504" w:type="dxa"/>
            <w:noWrap/>
            <w:hideMark/>
          </w:tcPr>
          <w:p w14:paraId="51FB002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2540A88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ATCTTCAGCAAAGCTTCCAGT</w:t>
            </w:r>
          </w:p>
        </w:tc>
        <w:tc>
          <w:tcPr>
            <w:tcW w:w="3647" w:type="dxa"/>
            <w:noWrap/>
            <w:hideMark/>
          </w:tcPr>
          <w:p w14:paraId="3C8E729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GGTGGCAAAGATGTACAAGTGG</w:t>
            </w:r>
          </w:p>
        </w:tc>
        <w:tc>
          <w:tcPr>
            <w:tcW w:w="989" w:type="dxa"/>
            <w:noWrap/>
            <w:hideMark/>
          </w:tcPr>
          <w:p w14:paraId="3FCF47D3"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93</w:t>
            </w:r>
          </w:p>
        </w:tc>
      </w:tr>
      <w:tr w:rsidR="00696B48" w:rsidRPr="00D00F9A" w14:paraId="337E8746"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ED0C3FB" w14:textId="77777777" w:rsidR="00696B48" w:rsidRPr="00D00F9A" w:rsidRDefault="00696B48" w:rsidP="00696B48">
            <w:pPr>
              <w:rPr>
                <w:rFonts w:ascii="Arial" w:hAnsi="Arial" w:cs="Arial"/>
                <w:sz w:val="18"/>
                <w:szCs w:val="20"/>
              </w:rPr>
            </w:pPr>
            <w:r w:rsidRPr="00D00F9A">
              <w:rPr>
                <w:rFonts w:ascii="Arial" w:hAnsi="Arial" w:cs="Arial"/>
                <w:sz w:val="18"/>
                <w:szCs w:val="20"/>
              </w:rPr>
              <w:t>MAGEA4</w:t>
            </w:r>
          </w:p>
        </w:tc>
        <w:tc>
          <w:tcPr>
            <w:tcW w:w="504" w:type="dxa"/>
            <w:noWrap/>
            <w:hideMark/>
          </w:tcPr>
          <w:p w14:paraId="19FB3F5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56B9A73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GAGCTTCTGCGTCTGACTCG</w:t>
            </w:r>
          </w:p>
        </w:tc>
        <w:tc>
          <w:tcPr>
            <w:tcW w:w="3647" w:type="dxa"/>
            <w:noWrap/>
            <w:hideMark/>
          </w:tcPr>
          <w:p w14:paraId="2B502B04"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TGTCTGCTCAGAACCTTGTCTC</w:t>
            </w:r>
          </w:p>
        </w:tc>
        <w:tc>
          <w:tcPr>
            <w:tcW w:w="989" w:type="dxa"/>
            <w:noWrap/>
            <w:hideMark/>
          </w:tcPr>
          <w:p w14:paraId="3D8F09FA"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85</w:t>
            </w:r>
          </w:p>
        </w:tc>
      </w:tr>
      <w:tr w:rsidR="00696B48" w:rsidRPr="00D00F9A" w14:paraId="2A05D819"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8185EE6" w14:textId="77777777" w:rsidR="00696B48" w:rsidRPr="00D00F9A" w:rsidRDefault="00696B48" w:rsidP="00696B48">
            <w:pPr>
              <w:rPr>
                <w:rFonts w:ascii="Arial" w:hAnsi="Arial" w:cs="Arial"/>
                <w:sz w:val="18"/>
                <w:szCs w:val="20"/>
              </w:rPr>
            </w:pPr>
            <w:r w:rsidRPr="00D00F9A">
              <w:rPr>
                <w:rFonts w:ascii="Arial" w:hAnsi="Arial" w:cs="Arial"/>
                <w:sz w:val="18"/>
                <w:szCs w:val="20"/>
              </w:rPr>
              <w:t>MAGEA8</w:t>
            </w:r>
          </w:p>
        </w:tc>
        <w:tc>
          <w:tcPr>
            <w:tcW w:w="504" w:type="dxa"/>
            <w:noWrap/>
            <w:hideMark/>
          </w:tcPr>
          <w:p w14:paraId="79FD688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09A108F9"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GGTCGGCTTGAGATCGGCT</w:t>
            </w:r>
          </w:p>
        </w:tc>
        <w:tc>
          <w:tcPr>
            <w:tcW w:w="3647" w:type="dxa"/>
            <w:noWrap/>
            <w:hideMark/>
          </w:tcPr>
          <w:p w14:paraId="01E1F5D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CCTCAGCTTGACTGCTACTACTG</w:t>
            </w:r>
          </w:p>
        </w:tc>
        <w:tc>
          <w:tcPr>
            <w:tcW w:w="989" w:type="dxa"/>
            <w:noWrap/>
            <w:hideMark/>
          </w:tcPr>
          <w:p w14:paraId="54A0706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150</w:t>
            </w:r>
          </w:p>
        </w:tc>
      </w:tr>
      <w:tr w:rsidR="00696B48" w:rsidRPr="00D00F9A" w14:paraId="15D18754"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D400109" w14:textId="77777777" w:rsidR="00696B48" w:rsidRPr="00D00F9A" w:rsidRDefault="00696B48" w:rsidP="00696B48">
            <w:pPr>
              <w:rPr>
                <w:rFonts w:ascii="Arial" w:hAnsi="Arial" w:cs="Arial"/>
                <w:sz w:val="18"/>
                <w:szCs w:val="20"/>
              </w:rPr>
            </w:pPr>
            <w:r w:rsidRPr="00D00F9A">
              <w:rPr>
                <w:rFonts w:ascii="Arial" w:hAnsi="Arial" w:cs="Arial"/>
                <w:sz w:val="18"/>
                <w:szCs w:val="20"/>
              </w:rPr>
              <w:t>MAGEA9B</w:t>
            </w:r>
          </w:p>
        </w:tc>
        <w:tc>
          <w:tcPr>
            <w:tcW w:w="504" w:type="dxa"/>
            <w:noWrap/>
            <w:hideMark/>
          </w:tcPr>
          <w:p w14:paraId="5B749AD2"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2364615A"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GCTTGATACCGGTGGAGGAG</w:t>
            </w:r>
          </w:p>
        </w:tc>
        <w:tc>
          <w:tcPr>
            <w:tcW w:w="3647" w:type="dxa"/>
            <w:noWrap/>
            <w:hideMark/>
          </w:tcPr>
          <w:p w14:paraId="5CF7853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GGTTAGCCTGTCCCGAGAAC</w:t>
            </w:r>
          </w:p>
        </w:tc>
        <w:tc>
          <w:tcPr>
            <w:tcW w:w="989" w:type="dxa"/>
            <w:noWrap/>
            <w:hideMark/>
          </w:tcPr>
          <w:p w14:paraId="1EBEB92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124</w:t>
            </w:r>
          </w:p>
        </w:tc>
      </w:tr>
      <w:tr w:rsidR="00696B48" w:rsidRPr="00D00F9A" w14:paraId="7E8BB232" w14:textId="77777777" w:rsidTr="00696B48">
        <w:trPr>
          <w:divId w:val="126702955"/>
          <w:trHeight w:val="315"/>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2414E8D" w14:textId="77777777" w:rsidR="00696B48" w:rsidRPr="00D00F9A" w:rsidRDefault="00696B48" w:rsidP="00696B48">
            <w:pPr>
              <w:rPr>
                <w:rFonts w:ascii="Arial" w:hAnsi="Arial" w:cs="Arial"/>
                <w:sz w:val="18"/>
                <w:szCs w:val="20"/>
              </w:rPr>
            </w:pPr>
            <w:r w:rsidRPr="00D00F9A">
              <w:rPr>
                <w:rFonts w:ascii="Arial" w:hAnsi="Arial" w:cs="Arial"/>
                <w:sz w:val="18"/>
                <w:szCs w:val="20"/>
              </w:rPr>
              <w:t>MAGEA10</w:t>
            </w:r>
          </w:p>
        </w:tc>
        <w:tc>
          <w:tcPr>
            <w:tcW w:w="504" w:type="dxa"/>
            <w:noWrap/>
            <w:hideMark/>
          </w:tcPr>
          <w:p w14:paraId="3E6F311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4ABA3BB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GAGATCGGCTGAAGAGAGCG</w:t>
            </w:r>
          </w:p>
        </w:tc>
        <w:tc>
          <w:tcPr>
            <w:tcW w:w="3647" w:type="dxa"/>
            <w:noWrap/>
            <w:hideMark/>
          </w:tcPr>
          <w:p w14:paraId="6591631F"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ACTCTTGTCAGATCCTGCGAC</w:t>
            </w:r>
          </w:p>
        </w:tc>
        <w:tc>
          <w:tcPr>
            <w:tcW w:w="989" w:type="dxa"/>
            <w:noWrap/>
            <w:hideMark/>
          </w:tcPr>
          <w:p w14:paraId="15948A5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140</w:t>
            </w:r>
          </w:p>
        </w:tc>
      </w:tr>
      <w:tr w:rsidR="00696B48" w:rsidRPr="00D00F9A" w14:paraId="57B91C25"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04027C4" w14:textId="77777777" w:rsidR="00696B48" w:rsidRPr="00D00F9A" w:rsidRDefault="00696B48" w:rsidP="00696B48">
            <w:pPr>
              <w:rPr>
                <w:rFonts w:ascii="Arial" w:hAnsi="Arial" w:cs="Arial"/>
                <w:sz w:val="18"/>
                <w:szCs w:val="20"/>
              </w:rPr>
            </w:pPr>
            <w:r w:rsidRPr="00D00F9A">
              <w:rPr>
                <w:rFonts w:ascii="Arial" w:hAnsi="Arial" w:cs="Arial"/>
                <w:sz w:val="18"/>
                <w:szCs w:val="20"/>
              </w:rPr>
              <w:t>MAGEB1</w:t>
            </w:r>
          </w:p>
        </w:tc>
        <w:tc>
          <w:tcPr>
            <w:tcW w:w="504" w:type="dxa"/>
            <w:noWrap/>
            <w:hideMark/>
          </w:tcPr>
          <w:p w14:paraId="484270EE"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37F3356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TGAAGTAGTGAGCAGCCAAGA</w:t>
            </w:r>
          </w:p>
        </w:tc>
        <w:tc>
          <w:tcPr>
            <w:tcW w:w="3647" w:type="dxa"/>
            <w:noWrap/>
            <w:hideMark/>
          </w:tcPr>
          <w:p w14:paraId="08555DB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GCTGGCAGCACCAATAAATGT</w:t>
            </w:r>
          </w:p>
        </w:tc>
        <w:tc>
          <w:tcPr>
            <w:tcW w:w="989" w:type="dxa"/>
            <w:noWrap/>
            <w:hideMark/>
          </w:tcPr>
          <w:p w14:paraId="4DF8AAB1"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172</w:t>
            </w:r>
          </w:p>
        </w:tc>
      </w:tr>
      <w:tr w:rsidR="00696B48" w:rsidRPr="00D00F9A" w14:paraId="2228E19C"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73799B18" w14:textId="77777777" w:rsidR="00696B48" w:rsidRPr="00D00F9A" w:rsidRDefault="00696B48" w:rsidP="00696B48">
            <w:pPr>
              <w:rPr>
                <w:rFonts w:ascii="Arial" w:hAnsi="Arial" w:cs="Arial"/>
                <w:sz w:val="18"/>
                <w:szCs w:val="20"/>
              </w:rPr>
            </w:pPr>
            <w:r w:rsidRPr="00D00F9A">
              <w:rPr>
                <w:rFonts w:ascii="Arial" w:hAnsi="Arial" w:cs="Arial"/>
                <w:sz w:val="18"/>
                <w:szCs w:val="20"/>
              </w:rPr>
              <w:t>MAGEB2</w:t>
            </w:r>
          </w:p>
        </w:tc>
        <w:tc>
          <w:tcPr>
            <w:tcW w:w="504" w:type="dxa"/>
            <w:noWrap/>
            <w:hideMark/>
          </w:tcPr>
          <w:p w14:paraId="1B3FD7E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7B49F62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TCCTGACTTCCGCTTTGGAGGC</w:t>
            </w:r>
          </w:p>
        </w:tc>
        <w:tc>
          <w:tcPr>
            <w:tcW w:w="3647" w:type="dxa"/>
            <w:noWrap/>
            <w:hideMark/>
          </w:tcPr>
          <w:p w14:paraId="5F753C7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GCACGGAGCTTACTCTTCTGACC</w:t>
            </w:r>
          </w:p>
        </w:tc>
        <w:tc>
          <w:tcPr>
            <w:tcW w:w="989" w:type="dxa"/>
            <w:hideMark/>
          </w:tcPr>
          <w:p w14:paraId="2F9C81B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135</w:t>
            </w:r>
          </w:p>
        </w:tc>
      </w:tr>
      <w:tr w:rsidR="00696B48" w:rsidRPr="00D00F9A" w14:paraId="7A0DD3CB"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563E3E2" w14:textId="77777777" w:rsidR="00696B48" w:rsidRPr="00D00F9A" w:rsidRDefault="00696B48" w:rsidP="00696B48">
            <w:pPr>
              <w:rPr>
                <w:rFonts w:ascii="Arial" w:hAnsi="Arial" w:cs="Arial"/>
                <w:sz w:val="18"/>
                <w:szCs w:val="20"/>
              </w:rPr>
            </w:pPr>
            <w:r w:rsidRPr="00D00F9A">
              <w:rPr>
                <w:rFonts w:ascii="Arial" w:hAnsi="Arial" w:cs="Arial"/>
                <w:sz w:val="18"/>
                <w:szCs w:val="20"/>
              </w:rPr>
              <w:t>MAGEB3</w:t>
            </w:r>
          </w:p>
        </w:tc>
        <w:tc>
          <w:tcPr>
            <w:tcW w:w="504" w:type="dxa"/>
            <w:noWrap/>
            <w:hideMark/>
          </w:tcPr>
          <w:p w14:paraId="342A102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4CBA3A6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CTACCCAAACCTCTTCTCAGCC</w:t>
            </w:r>
          </w:p>
        </w:tc>
        <w:tc>
          <w:tcPr>
            <w:tcW w:w="3647" w:type="dxa"/>
            <w:noWrap/>
            <w:hideMark/>
          </w:tcPr>
          <w:p w14:paraId="1F5E540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AGACCCTGGATCCTCCCTCTA</w:t>
            </w:r>
          </w:p>
        </w:tc>
        <w:tc>
          <w:tcPr>
            <w:tcW w:w="989" w:type="dxa"/>
            <w:noWrap/>
            <w:hideMark/>
          </w:tcPr>
          <w:p w14:paraId="00CAAAF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144</w:t>
            </w:r>
          </w:p>
        </w:tc>
      </w:tr>
      <w:tr w:rsidR="00696B48" w:rsidRPr="00D00F9A" w14:paraId="09D61FA3"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7F82FB92" w14:textId="77777777" w:rsidR="00696B48" w:rsidRPr="00D00F9A" w:rsidRDefault="00696B48" w:rsidP="00696B48">
            <w:pPr>
              <w:rPr>
                <w:rFonts w:ascii="Arial" w:hAnsi="Arial" w:cs="Arial"/>
                <w:sz w:val="18"/>
                <w:szCs w:val="20"/>
              </w:rPr>
            </w:pPr>
            <w:r w:rsidRPr="00D00F9A">
              <w:rPr>
                <w:rFonts w:ascii="Arial" w:hAnsi="Arial" w:cs="Arial"/>
                <w:sz w:val="18"/>
                <w:szCs w:val="20"/>
              </w:rPr>
              <w:t>MAGEB6</w:t>
            </w:r>
          </w:p>
        </w:tc>
        <w:tc>
          <w:tcPr>
            <w:tcW w:w="504" w:type="dxa"/>
            <w:noWrap/>
            <w:hideMark/>
          </w:tcPr>
          <w:p w14:paraId="5EF9F9E9"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36F552CF"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ACCCTTGTCAGCAAGCTAGG</w:t>
            </w:r>
          </w:p>
        </w:tc>
        <w:tc>
          <w:tcPr>
            <w:tcW w:w="3647" w:type="dxa"/>
            <w:noWrap/>
            <w:hideMark/>
          </w:tcPr>
          <w:p w14:paraId="7C76B00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GATCACAACCAGGAGCGACA</w:t>
            </w:r>
          </w:p>
        </w:tc>
        <w:tc>
          <w:tcPr>
            <w:tcW w:w="989" w:type="dxa"/>
            <w:noWrap/>
            <w:hideMark/>
          </w:tcPr>
          <w:p w14:paraId="704B0A4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99</w:t>
            </w:r>
          </w:p>
        </w:tc>
      </w:tr>
      <w:tr w:rsidR="00696B48" w:rsidRPr="00D00F9A" w14:paraId="7198A260"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76885B98" w14:textId="77777777" w:rsidR="00696B48" w:rsidRPr="00D00F9A" w:rsidRDefault="00696B48" w:rsidP="00696B48">
            <w:pPr>
              <w:rPr>
                <w:rFonts w:ascii="Arial" w:hAnsi="Arial" w:cs="Arial"/>
                <w:sz w:val="18"/>
                <w:szCs w:val="20"/>
              </w:rPr>
            </w:pPr>
            <w:r w:rsidRPr="00D00F9A">
              <w:rPr>
                <w:rFonts w:ascii="Arial" w:hAnsi="Arial" w:cs="Arial"/>
                <w:sz w:val="18"/>
                <w:szCs w:val="20"/>
              </w:rPr>
              <w:t>MAGEC1</w:t>
            </w:r>
          </w:p>
        </w:tc>
        <w:tc>
          <w:tcPr>
            <w:tcW w:w="504" w:type="dxa"/>
            <w:noWrap/>
            <w:hideMark/>
          </w:tcPr>
          <w:p w14:paraId="682EDCF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68DED3C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GGCCATCTTGGGAGTCTGAA</w:t>
            </w:r>
          </w:p>
        </w:tc>
        <w:tc>
          <w:tcPr>
            <w:tcW w:w="3647" w:type="dxa"/>
            <w:noWrap/>
            <w:hideMark/>
          </w:tcPr>
          <w:p w14:paraId="47705FE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TGGAGCACCTTGAAGACTGG</w:t>
            </w:r>
          </w:p>
        </w:tc>
        <w:tc>
          <w:tcPr>
            <w:tcW w:w="989" w:type="dxa"/>
            <w:noWrap/>
            <w:hideMark/>
          </w:tcPr>
          <w:p w14:paraId="3D1BE122"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106</w:t>
            </w:r>
          </w:p>
        </w:tc>
      </w:tr>
      <w:tr w:rsidR="00696B48" w:rsidRPr="00D00F9A" w14:paraId="324D70FD"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079A3297" w14:textId="77777777" w:rsidR="00696B48" w:rsidRPr="00D00F9A" w:rsidRDefault="00696B48" w:rsidP="00696B48">
            <w:pPr>
              <w:rPr>
                <w:rFonts w:ascii="Arial" w:hAnsi="Arial" w:cs="Arial"/>
                <w:sz w:val="18"/>
                <w:szCs w:val="20"/>
              </w:rPr>
            </w:pPr>
            <w:r w:rsidRPr="00D00F9A">
              <w:rPr>
                <w:rFonts w:ascii="Arial" w:hAnsi="Arial" w:cs="Arial"/>
                <w:sz w:val="18"/>
                <w:szCs w:val="20"/>
              </w:rPr>
              <w:t>MAGEC2</w:t>
            </w:r>
          </w:p>
        </w:tc>
        <w:tc>
          <w:tcPr>
            <w:tcW w:w="504" w:type="dxa"/>
            <w:noWrap/>
            <w:hideMark/>
          </w:tcPr>
          <w:p w14:paraId="41938C1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54733CC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GGAGTCAAGGCCTGTTGGAT</w:t>
            </w:r>
          </w:p>
        </w:tc>
        <w:tc>
          <w:tcPr>
            <w:tcW w:w="3647" w:type="dxa"/>
            <w:noWrap/>
            <w:hideMark/>
          </w:tcPr>
          <w:p w14:paraId="63EE9A7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GGGAGGCATGACGACTTCTT</w:t>
            </w:r>
          </w:p>
        </w:tc>
        <w:tc>
          <w:tcPr>
            <w:tcW w:w="989" w:type="dxa"/>
            <w:noWrap/>
            <w:hideMark/>
          </w:tcPr>
          <w:p w14:paraId="53A9C092"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84</w:t>
            </w:r>
          </w:p>
        </w:tc>
      </w:tr>
      <w:tr w:rsidR="00696B48" w:rsidRPr="00D00F9A" w14:paraId="356FA3B4"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FF46C7B" w14:textId="77777777" w:rsidR="00696B48" w:rsidRPr="00D00F9A" w:rsidRDefault="00696B48" w:rsidP="00696B48">
            <w:pPr>
              <w:rPr>
                <w:rFonts w:ascii="Arial" w:hAnsi="Arial" w:cs="Arial"/>
                <w:sz w:val="18"/>
                <w:szCs w:val="20"/>
              </w:rPr>
            </w:pPr>
            <w:r w:rsidRPr="00D00F9A">
              <w:rPr>
                <w:rFonts w:ascii="Arial" w:hAnsi="Arial" w:cs="Arial"/>
                <w:sz w:val="18"/>
                <w:szCs w:val="20"/>
              </w:rPr>
              <w:t>PAGE1</w:t>
            </w:r>
          </w:p>
        </w:tc>
        <w:tc>
          <w:tcPr>
            <w:tcW w:w="504" w:type="dxa"/>
            <w:noWrap/>
            <w:hideMark/>
          </w:tcPr>
          <w:p w14:paraId="3EF28AF8"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79CA0F3A"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GGCTGAAGTTGTGAAATATGGGT</w:t>
            </w:r>
          </w:p>
        </w:tc>
        <w:tc>
          <w:tcPr>
            <w:tcW w:w="3647" w:type="dxa"/>
            <w:noWrap/>
            <w:hideMark/>
          </w:tcPr>
          <w:p w14:paraId="57B71AAE"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CTGCAGATGCTCCCTCATCC</w:t>
            </w:r>
          </w:p>
        </w:tc>
        <w:tc>
          <w:tcPr>
            <w:tcW w:w="989" w:type="dxa"/>
            <w:hideMark/>
          </w:tcPr>
          <w:p w14:paraId="268773B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177</w:t>
            </w:r>
          </w:p>
        </w:tc>
      </w:tr>
      <w:tr w:rsidR="00696B48" w:rsidRPr="00D00F9A" w14:paraId="51C66B3F"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6E7F0E8" w14:textId="77777777" w:rsidR="00696B48" w:rsidRPr="00D00F9A" w:rsidRDefault="00696B48" w:rsidP="00696B48">
            <w:pPr>
              <w:rPr>
                <w:rFonts w:ascii="Arial" w:hAnsi="Arial" w:cs="Arial"/>
                <w:sz w:val="18"/>
                <w:szCs w:val="20"/>
              </w:rPr>
            </w:pPr>
            <w:r w:rsidRPr="00D00F9A">
              <w:rPr>
                <w:rFonts w:ascii="Arial" w:hAnsi="Arial" w:cs="Arial"/>
                <w:sz w:val="18"/>
                <w:szCs w:val="20"/>
              </w:rPr>
              <w:t>PAGE5</w:t>
            </w:r>
          </w:p>
        </w:tc>
        <w:tc>
          <w:tcPr>
            <w:tcW w:w="504" w:type="dxa"/>
            <w:noWrap/>
            <w:hideMark/>
          </w:tcPr>
          <w:p w14:paraId="5B11B6D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519F552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TGATGTCAGGGAGGGGACTC</w:t>
            </w:r>
          </w:p>
        </w:tc>
        <w:tc>
          <w:tcPr>
            <w:tcW w:w="3647" w:type="dxa"/>
            <w:noWrap/>
            <w:hideMark/>
          </w:tcPr>
          <w:p w14:paraId="6892A23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TGGTTTCAGTCTTCATTTGTCTTGG</w:t>
            </w:r>
          </w:p>
        </w:tc>
        <w:tc>
          <w:tcPr>
            <w:tcW w:w="989" w:type="dxa"/>
            <w:noWrap/>
            <w:hideMark/>
          </w:tcPr>
          <w:p w14:paraId="5C660B2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105</w:t>
            </w:r>
          </w:p>
        </w:tc>
      </w:tr>
      <w:tr w:rsidR="00696B48" w:rsidRPr="00D00F9A" w14:paraId="099F21A5"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440D43CD" w14:textId="77777777" w:rsidR="00696B48" w:rsidRPr="00D00F9A" w:rsidRDefault="00696B48" w:rsidP="00696B48">
            <w:pPr>
              <w:rPr>
                <w:rFonts w:ascii="Arial" w:hAnsi="Arial" w:cs="Arial"/>
                <w:sz w:val="18"/>
                <w:szCs w:val="20"/>
              </w:rPr>
            </w:pPr>
            <w:r w:rsidRPr="00D00F9A">
              <w:rPr>
                <w:rFonts w:ascii="Arial" w:hAnsi="Arial" w:cs="Arial"/>
                <w:sz w:val="18"/>
                <w:szCs w:val="20"/>
              </w:rPr>
              <w:t>PASD1</w:t>
            </w:r>
          </w:p>
        </w:tc>
        <w:tc>
          <w:tcPr>
            <w:tcW w:w="504" w:type="dxa"/>
            <w:noWrap/>
            <w:hideMark/>
          </w:tcPr>
          <w:p w14:paraId="4BEEE93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277693DE"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TGCAGAGGTTGAGCAGTATGG</w:t>
            </w:r>
          </w:p>
        </w:tc>
        <w:tc>
          <w:tcPr>
            <w:tcW w:w="3647" w:type="dxa"/>
            <w:noWrap/>
            <w:hideMark/>
          </w:tcPr>
          <w:p w14:paraId="0B1362C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GGATTCACCTCAGGCTCACC</w:t>
            </w:r>
          </w:p>
        </w:tc>
        <w:tc>
          <w:tcPr>
            <w:tcW w:w="989" w:type="dxa"/>
            <w:hideMark/>
          </w:tcPr>
          <w:p w14:paraId="01C1F9F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153</w:t>
            </w:r>
          </w:p>
        </w:tc>
      </w:tr>
      <w:tr w:rsidR="00696B48" w:rsidRPr="00D00F9A" w14:paraId="7A3900CB"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8DA712A" w14:textId="77777777" w:rsidR="00696B48" w:rsidRPr="00D00F9A" w:rsidRDefault="00696B48" w:rsidP="00696B48">
            <w:pPr>
              <w:rPr>
                <w:rFonts w:ascii="Arial" w:hAnsi="Arial" w:cs="Arial"/>
                <w:sz w:val="18"/>
                <w:szCs w:val="20"/>
              </w:rPr>
            </w:pPr>
            <w:r w:rsidRPr="00D00F9A">
              <w:rPr>
                <w:rFonts w:ascii="Arial" w:hAnsi="Arial" w:cs="Arial"/>
                <w:sz w:val="18"/>
                <w:szCs w:val="20"/>
              </w:rPr>
              <w:t>PLAC1</w:t>
            </w:r>
          </w:p>
        </w:tc>
        <w:tc>
          <w:tcPr>
            <w:tcW w:w="504" w:type="dxa"/>
            <w:noWrap/>
            <w:hideMark/>
          </w:tcPr>
          <w:p w14:paraId="2F3427E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7EEB705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ACACAGCAAGTTCCTTCTTCC</w:t>
            </w:r>
          </w:p>
        </w:tc>
        <w:tc>
          <w:tcPr>
            <w:tcW w:w="3647" w:type="dxa"/>
            <w:noWrap/>
            <w:hideMark/>
          </w:tcPr>
          <w:p w14:paraId="29413530"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GAGGATTTCTTCTTCTGGCAGC</w:t>
            </w:r>
          </w:p>
        </w:tc>
        <w:tc>
          <w:tcPr>
            <w:tcW w:w="989" w:type="dxa"/>
            <w:noWrap/>
            <w:hideMark/>
          </w:tcPr>
          <w:p w14:paraId="45A230D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118</w:t>
            </w:r>
          </w:p>
        </w:tc>
      </w:tr>
      <w:tr w:rsidR="00696B48" w:rsidRPr="00D00F9A" w14:paraId="5014AFD6"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77E077A2" w14:textId="77777777" w:rsidR="00696B48" w:rsidRPr="00D00F9A" w:rsidRDefault="00696B48" w:rsidP="00696B48">
            <w:pPr>
              <w:rPr>
                <w:rFonts w:ascii="Arial" w:hAnsi="Arial" w:cs="Arial"/>
                <w:sz w:val="18"/>
                <w:szCs w:val="20"/>
              </w:rPr>
            </w:pPr>
            <w:r w:rsidRPr="00D00F9A">
              <w:rPr>
                <w:rFonts w:ascii="Arial" w:hAnsi="Arial" w:cs="Arial"/>
                <w:sz w:val="18"/>
                <w:szCs w:val="20"/>
              </w:rPr>
              <w:t>PMM1</w:t>
            </w:r>
          </w:p>
        </w:tc>
        <w:tc>
          <w:tcPr>
            <w:tcW w:w="504" w:type="dxa"/>
            <w:noWrap/>
            <w:hideMark/>
          </w:tcPr>
          <w:p w14:paraId="795A86D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20F41C8F"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CGAGTTCTCCGAACTGGAC</w:t>
            </w:r>
          </w:p>
        </w:tc>
        <w:tc>
          <w:tcPr>
            <w:tcW w:w="3647" w:type="dxa"/>
            <w:noWrap/>
            <w:hideMark/>
          </w:tcPr>
          <w:p w14:paraId="4FF858D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CTGTTTTCAGGGCTTCCAC</w:t>
            </w:r>
          </w:p>
        </w:tc>
        <w:tc>
          <w:tcPr>
            <w:tcW w:w="989" w:type="dxa"/>
            <w:noWrap/>
            <w:hideMark/>
          </w:tcPr>
          <w:p w14:paraId="05740C9E"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86</w:t>
            </w:r>
          </w:p>
        </w:tc>
      </w:tr>
      <w:tr w:rsidR="00696B48" w:rsidRPr="00D00F9A" w14:paraId="4F94DF3F"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44AA858D" w14:textId="77777777" w:rsidR="00696B48" w:rsidRPr="00D00F9A" w:rsidRDefault="00696B48" w:rsidP="00696B48">
            <w:pPr>
              <w:rPr>
                <w:rFonts w:ascii="Arial" w:hAnsi="Arial" w:cs="Arial"/>
                <w:sz w:val="18"/>
                <w:szCs w:val="20"/>
              </w:rPr>
            </w:pPr>
            <w:r w:rsidRPr="00D00F9A">
              <w:rPr>
                <w:rFonts w:ascii="Arial" w:hAnsi="Arial" w:cs="Arial"/>
                <w:sz w:val="18"/>
                <w:szCs w:val="20"/>
              </w:rPr>
              <w:lastRenderedPageBreak/>
              <w:t>RNF17</w:t>
            </w:r>
          </w:p>
        </w:tc>
        <w:tc>
          <w:tcPr>
            <w:tcW w:w="504" w:type="dxa"/>
            <w:noWrap/>
            <w:hideMark/>
          </w:tcPr>
          <w:p w14:paraId="5CD23FC6"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08E568B3"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GGACAATGCAGTGGTCCAAAG</w:t>
            </w:r>
          </w:p>
        </w:tc>
        <w:tc>
          <w:tcPr>
            <w:tcW w:w="3647" w:type="dxa"/>
            <w:noWrap/>
            <w:hideMark/>
          </w:tcPr>
          <w:p w14:paraId="63EE3F5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AGGAGCACCAAGAGAATCGAA</w:t>
            </w:r>
          </w:p>
        </w:tc>
        <w:tc>
          <w:tcPr>
            <w:tcW w:w="989" w:type="dxa"/>
            <w:hideMark/>
          </w:tcPr>
          <w:p w14:paraId="4601D6A9"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137</w:t>
            </w:r>
          </w:p>
        </w:tc>
      </w:tr>
      <w:tr w:rsidR="00696B48" w:rsidRPr="00D00F9A" w14:paraId="09B2A865"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D45432A" w14:textId="77777777" w:rsidR="00696B48" w:rsidRPr="00D00F9A" w:rsidRDefault="00696B48" w:rsidP="00696B48">
            <w:pPr>
              <w:rPr>
                <w:rFonts w:ascii="Arial" w:hAnsi="Arial" w:cs="Arial"/>
                <w:sz w:val="18"/>
                <w:szCs w:val="20"/>
              </w:rPr>
            </w:pPr>
            <w:r w:rsidRPr="00D00F9A">
              <w:rPr>
                <w:rFonts w:ascii="Arial" w:hAnsi="Arial" w:cs="Arial"/>
                <w:sz w:val="18"/>
                <w:szCs w:val="20"/>
              </w:rPr>
              <w:t>SAGE1</w:t>
            </w:r>
          </w:p>
        </w:tc>
        <w:tc>
          <w:tcPr>
            <w:tcW w:w="504" w:type="dxa"/>
            <w:noWrap/>
            <w:hideMark/>
          </w:tcPr>
          <w:p w14:paraId="052E5C7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58</w:t>
            </w:r>
          </w:p>
        </w:tc>
        <w:tc>
          <w:tcPr>
            <w:tcW w:w="3432" w:type="dxa"/>
            <w:noWrap/>
            <w:hideMark/>
          </w:tcPr>
          <w:p w14:paraId="5E9E9354"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CCTTAGCTGACTCTGGTGCTC</w:t>
            </w:r>
          </w:p>
        </w:tc>
        <w:tc>
          <w:tcPr>
            <w:tcW w:w="3647" w:type="dxa"/>
            <w:noWrap/>
            <w:hideMark/>
          </w:tcPr>
          <w:p w14:paraId="0486E3A6"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GACTCGTTTGAAGTGGAGAAGC</w:t>
            </w:r>
          </w:p>
        </w:tc>
        <w:tc>
          <w:tcPr>
            <w:tcW w:w="989" w:type="dxa"/>
            <w:noWrap/>
            <w:hideMark/>
          </w:tcPr>
          <w:p w14:paraId="45D7FA8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150</w:t>
            </w:r>
          </w:p>
        </w:tc>
      </w:tr>
      <w:tr w:rsidR="00696B48" w:rsidRPr="00D00F9A" w14:paraId="6842E739"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5F2E9A2" w14:textId="77777777" w:rsidR="00696B48" w:rsidRPr="00D00F9A" w:rsidRDefault="00696B48" w:rsidP="00696B48">
            <w:pPr>
              <w:rPr>
                <w:rFonts w:ascii="Arial" w:hAnsi="Arial" w:cs="Arial"/>
                <w:sz w:val="18"/>
                <w:szCs w:val="20"/>
              </w:rPr>
            </w:pPr>
            <w:r w:rsidRPr="00D00F9A">
              <w:rPr>
                <w:rFonts w:ascii="Arial" w:hAnsi="Arial" w:cs="Arial"/>
                <w:sz w:val="18"/>
                <w:szCs w:val="20"/>
              </w:rPr>
              <w:t>SLCO6A1</w:t>
            </w:r>
          </w:p>
        </w:tc>
        <w:tc>
          <w:tcPr>
            <w:tcW w:w="504" w:type="dxa"/>
            <w:noWrap/>
            <w:hideMark/>
          </w:tcPr>
          <w:p w14:paraId="72F9B581"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70B504E8"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TGGCCTTGGGTGTAAGCTATG</w:t>
            </w:r>
          </w:p>
        </w:tc>
        <w:tc>
          <w:tcPr>
            <w:tcW w:w="3647" w:type="dxa"/>
            <w:noWrap/>
            <w:hideMark/>
          </w:tcPr>
          <w:p w14:paraId="6B8A199C"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ATCCAACAACGTCCTGTGTG</w:t>
            </w:r>
          </w:p>
        </w:tc>
        <w:tc>
          <w:tcPr>
            <w:tcW w:w="989" w:type="dxa"/>
            <w:noWrap/>
            <w:hideMark/>
          </w:tcPr>
          <w:p w14:paraId="2C057414"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136</w:t>
            </w:r>
          </w:p>
        </w:tc>
      </w:tr>
      <w:tr w:rsidR="00696B48" w:rsidRPr="00D00F9A" w14:paraId="675F82C7"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69AD6C3E" w14:textId="77777777" w:rsidR="00696B48" w:rsidRPr="00D00F9A" w:rsidRDefault="00696B48" w:rsidP="00696B48">
            <w:pPr>
              <w:rPr>
                <w:rFonts w:ascii="Arial" w:hAnsi="Arial" w:cs="Arial"/>
                <w:sz w:val="18"/>
                <w:szCs w:val="20"/>
              </w:rPr>
            </w:pPr>
            <w:r w:rsidRPr="00D00F9A">
              <w:rPr>
                <w:rFonts w:ascii="Arial" w:hAnsi="Arial" w:cs="Arial"/>
                <w:sz w:val="18"/>
                <w:szCs w:val="20"/>
              </w:rPr>
              <w:t>SPANXA</w:t>
            </w:r>
          </w:p>
        </w:tc>
        <w:tc>
          <w:tcPr>
            <w:tcW w:w="504" w:type="dxa"/>
            <w:noWrap/>
            <w:hideMark/>
          </w:tcPr>
          <w:p w14:paraId="3D1E6E00"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536EC9E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ATGATGCCGGAGACCCCAAC</w:t>
            </w:r>
          </w:p>
        </w:tc>
        <w:tc>
          <w:tcPr>
            <w:tcW w:w="3647" w:type="dxa"/>
            <w:noWrap/>
            <w:hideMark/>
          </w:tcPr>
          <w:p w14:paraId="5C4526FE"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GTGGTCATTCAGCAGTTCCTCT</w:t>
            </w:r>
          </w:p>
        </w:tc>
        <w:tc>
          <w:tcPr>
            <w:tcW w:w="989" w:type="dxa"/>
            <w:noWrap/>
            <w:hideMark/>
          </w:tcPr>
          <w:p w14:paraId="63F5CA51"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144</w:t>
            </w:r>
          </w:p>
        </w:tc>
      </w:tr>
      <w:tr w:rsidR="00696B48" w:rsidRPr="00D00F9A" w14:paraId="30D732E2"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6290813" w14:textId="77777777" w:rsidR="00696B48" w:rsidRPr="00D00F9A" w:rsidRDefault="00696B48" w:rsidP="00696B48">
            <w:pPr>
              <w:rPr>
                <w:rFonts w:ascii="Arial" w:hAnsi="Arial" w:cs="Arial"/>
                <w:sz w:val="18"/>
                <w:szCs w:val="20"/>
              </w:rPr>
            </w:pPr>
            <w:r w:rsidRPr="00D00F9A">
              <w:rPr>
                <w:rFonts w:ascii="Arial" w:hAnsi="Arial" w:cs="Arial"/>
                <w:sz w:val="18"/>
                <w:szCs w:val="20"/>
              </w:rPr>
              <w:t>SPANXC</w:t>
            </w:r>
          </w:p>
        </w:tc>
        <w:tc>
          <w:tcPr>
            <w:tcW w:w="504" w:type="dxa"/>
            <w:noWrap/>
            <w:hideMark/>
          </w:tcPr>
          <w:p w14:paraId="7F279D6F"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2DCFB80A"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CGCTACAGGAGGAACGTGAA</w:t>
            </w:r>
          </w:p>
        </w:tc>
        <w:tc>
          <w:tcPr>
            <w:tcW w:w="3647" w:type="dxa"/>
            <w:noWrap/>
            <w:hideMark/>
          </w:tcPr>
          <w:p w14:paraId="14D4364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ATTCCTCCTCCTCCATTTGG</w:t>
            </w:r>
          </w:p>
        </w:tc>
        <w:tc>
          <w:tcPr>
            <w:tcW w:w="989" w:type="dxa"/>
            <w:noWrap/>
            <w:hideMark/>
          </w:tcPr>
          <w:p w14:paraId="2C32B85B"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100</w:t>
            </w:r>
          </w:p>
        </w:tc>
      </w:tr>
      <w:tr w:rsidR="00696B48" w:rsidRPr="00D00F9A" w14:paraId="5F16203C"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4AC7C7F1" w14:textId="77777777" w:rsidR="00696B48" w:rsidRPr="00D00F9A" w:rsidRDefault="00696B48" w:rsidP="00696B48">
            <w:pPr>
              <w:rPr>
                <w:rFonts w:ascii="Arial" w:hAnsi="Arial" w:cs="Arial"/>
                <w:sz w:val="18"/>
                <w:szCs w:val="20"/>
              </w:rPr>
            </w:pPr>
            <w:r w:rsidRPr="00D00F9A">
              <w:rPr>
                <w:rFonts w:ascii="Arial" w:hAnsi="Arial" w:cs="Arial"/>
                <w:sz w:val="18"/>
                <w:szCs w:val="20"/>
              </w:rPr>
              <w:t>SPANXN3</w:t>
            </w:r>
          </w:p>
        </w:tc>
        <w:tc>
          <w:tcPr>
            <w:tcW w:w="504" w:type="dxa"/>
            <w:noWrap/>
            <w:hideMark/>
          </w:tcPr>
          <w:p w14:paraId="6D4E391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6CF1580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ACCAGAATCATGGAACAGCCAA</w:t>
            </w:r>
          </w:p>
        </w:tc>
        <w:tc>
          <w:tcPr>
            <w:tcW w:w="3647" w:type="dxa"/>
            <w:noWrap/>
            <w:hideMark/>
          </w:tcPr>
          <w:p w14:paraId="01CB371A"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TGTTTGGTACCTCTTGCATCTC</w:t>
            </w:r>
          </w:p>
        </w:tc>
        <w:tc>
          <w:tcPr>
            <w:tcW w:w="989" w:type="dxa"/>
            <w:noWrap/>
            <w:hideMark/>
          </w:tcPr>
          <w:p w14:paraId="6C0D8E3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106</w:t>
            </w:r>
          </w:p>
        </w:tc>
      </w:tr>
      <w:tr w:rsidR="00696B48" w:rsidRPr="00D00F9A" w14:paraId="7C144CCA"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6EDF948E" w14:textId="77777777" w:rsidR="00696B48" w:rsidRPr="00D00F9A" w:rsidRDefault="00696B48" w:rsidP="00696B48">
            <w:pPr>
              <w:rPr>
                <w:rFonts w:ascii="Arial" w:hAnsi="Arial" w:cs="Arial"/>
                <w:sz w:val="18"/>
                <w:szCs w:val="20"/>
              </w:rPr>
            </w:pPr>
            <w:r w:rsidRPr="00D00F9A">
              <w:rPr>
                <w:rFonts w:ascii="Arial" w:hAnsi="Arial" w:cs="Arial"/>
                <w:sz w:val="18"/>
                <w:szCs w:val="20"/>
              </w:rPr>
              <w:t>SYCP1</w:t>
            </w:r>
          </w:p>
        </w:tc>
        <w:tc>
          <w:tcPr>
            <w:tcW w:w="504" w:type="dxa"/>
            <w:noWrap/>
            <w:hideMark/>
          </w:tcPr>
          <w:p w14:paraId="125307F8"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16657CA7"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CTATCTGTGGACATCTGCCAA</w:t>
            </w:r>
          </w:p>
        </w:tc>
        <w:tc>
          <w:tcPr>
            <w:tcW w:w="3647" w:type="dxa"/>
            <w:noWrap/>
            <w:hideMark/>
          </w:tcPr>
          <w:p w14:paraId="4E6BD80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TTGGTTTTGTTGGTGTCTTCAC</w:t>
            </w:r>
          </w:p>
        </w:tc>
        <w:tc>
          <w:tcPr>
            <w:tcW w:w="989" w:type="dxa"/>
            <w:noWrap/>
            <w:hideMark/>
          </w:tcPr>
          <w:p w14:paraId="1A4C4C3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80</w:t>
            </w:r>
          </w:p>
        </w:tc>
      </w:tr>
      <w:tr w:rsidR="00696B48" w:rsidRPr="00D00F9A" w14:paraId="55AC730A"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1D2E2C9" w14:textId="77777777" w:rsidR="00696B48" w:rsidRPr="00D00F9A" w:rsidRDefault="00696B48" w:rsidP="00696B48">
            <w:pPr>
              <w:rPr>
                <w:rFonts w:ascii="Arial" w:hAnsi="Arial" w:cs="Arial"/>
                <w:sz w:val="18"/>
                <w:szCs w:val="20"/>
              </w:rPr>
            </w:pPr>
            <w:r w:rsidRPr="00D00F9A">
              <w:rPr>
                <w:rFonts w:ascii="Arial" w:hAnsi="Arial" w:cs="Arial"/>
                <w:sz w:val="18"/>
                <w:szCs w:val="20"/>
              </w:rPr>
              <w:t>TEKT5</w:t>
            </w:r>
          </w:p>
        </w:tc>
        <w:tc>
          <w:tcPr>
            <w:tcW w:w="504" w:type="dxa"/>
            <w:noWrap/>
            <w:hideMark/>
          </w:tcPr>
          <w:p w14:paraId="0253072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4646E7C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GGTCCATGACAACGTGGAGA</w:t>
            </w:r>
          </w:p>
        </w:tc>
        <w:tc>
          <w:tcPr>
            <w:tcW w:w="3647" w:type="dxa"/>
            <w:noWrap/>
            <w:hideMark/>
          </w:tcPr>
          <w:p w14:paraId="293640A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TGCTGAGCATCCCGGTTATC</w:t>
            </w:r>
          </w:p>
        </w:tc>
        <w:tc>
          <w:tcPr>
            <w:tcW w:w="989" w:type="dxa"/>
            <w:noWrap/>
            <w:hideMark/>
          </w:tcPr>
          <w:p w14:paraId="215BB145"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126</w:t>
            </w:r>
          </w:p>
        </w:tc>
      </w:tr>
      <w:tr w:rsidR="00696B48" w:rsidRPr="00D00F9A" w14:paraId="31056766"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53C631B4" w14:textId="77777777" w:rsidR="00696B48" w:rsidRPr="00D00F9A" w:rsidRDefault="00696B48" w:rsidP="00696B48">
            <w:pPr>
              <w:rPr>
                <w:rFonts w:ascii="Arial" w:hAnsi="Arial" w:cs="Arial"/>
                <w:sz w:val="18"/>
                <w:szCs w:val="20"/>
              </w:rPr>
            </w:pPr>
            <w:r w:rsidRPr="00D00F9A">
              <w:rPr>
                <w:rFonts w:ascii="Arial" w:hAnsi="Arial" w:cs="Arial"/>
                <w:sz w:val="18"/>
                <w:szCs w:val="20"/>
              </w:rPr>
              <w:t>TFDP3</w:t>
            </w:r>
          </w:p>
        </w:tc>
        <w:tc>
          <w:tcPr>
            <w:tcW w:w="504" w:type="dxa"/>
            <w:noWrap/>
            <w:hideMark/>
          </w:tcPr>
          <w:p w14:paraId="756DB5E2"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0CE783BC"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TTGGAGGTGTGTTCACGACG</w:t>
            </w:r>
          </w:p>
        </w:tc>
        <w:tc>
          <w:tcPr>
            <w:tcW w:w="3647" w:type="dxa"/>
            <w:noWrap/>
            <w:hideMark/>
          </w:tcPr>
          <w:p w14:paraId="28B574AD"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CTGAGATCCACCGGAGCTTG</w:t>
            </w:r>
          </w:p>
        </w:tc>
        <w:tc>
          <w:tcPr>
            <w:tcW w:w="989" w:type="dxa"/>
            <w:noWrap/>
            <w:hideMark/>
          </w:tcPr>
          <w:p w14:paraId="5449DF39"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113</w:t>
            </w:r>
          </w:p>
        </w:tc>
      </w:tr>
      <w:tr w:rsidR="00696B48" w:rsidRPr="00D00F9A" w14:paraId="1B9B3864"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375C77CA" w14:textId="77777777" w:rsidR="00696B48" w:rsidRPr="00D00F9A" w:rsidRDefault="00696B48" w:rsidP="00696B48">
            <w:pPr>
              <w:rPr>
                <w:rFonts w:ascii="Arial" w:hAnsi="Arial" w:cs="Arial"/>
                <w:sz w:val="18"/>
                <w:szCs w:val="20"/>
              </w:rPr>
            </w:pPr>
            <w:r w:rsidRPr="00D00F9A">
              <w:rPr>
                <w:rFonts w:ascii="Arial" w:hAnsi="Arial" w:cs="Arial"/>
                <w:sz w:val="18"/>
                <w:szCs w:val="20"/>
              </w:rPr>
              <w:t>TPPP2</w:t>
            </w:r>
          </w:p>
        </w:tc>
        <w:tc>
          <w:tcPr>
            <w:tcW w:w="504" w:type="dxa"/>
            <w:noWrap/>
            <w:hideMark/>
          </w:tcPr>
          <w:p w14:paraId="716C6203"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60</w:t>
            </w:r>
          </w:p>
        </w:tc>
        <w:tc>
          <w:tcPr>
            <w:tcW w:w="3432" w:type="dxa"/>
            <w:noWrap/>
            <w:hideMark/>
          </w:tcPr>
          <w:p w14:paraId="65F900ED"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GCAAAGTCAAGGCCAAGAACG</w:t>
            </w:r>
          </w:p>
        </w:tc>
        <w:tc>
          <w:tcPr>
            <w:tcW w:w="3647" w:type="dxa"/>
            <w:noWrap/>
            <w:hideMark/>
          </w:tcPr>
          <w:p w14:paraId="1CA57D69"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CTGGACTCTTCCCTTTGAAGC</w:t>
            </w:r>
          </w:p>
        </w:tc>
        <w:tc>
          <w:tcPr>
            <w:tcW w:w="989" w:type="dxa"/>
            <w:noWrap/>
            <w:hideMark/>
          </w:tcPr>
          <w:p w14:paraId="13C8DB8C"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99</w:t>
            </w:r>
          </w:p>
        </w:tc>
      </w:tr>
      <w:tr w:rsidR="00696B48" w:rsidRPr="00D00F9A" w14:paraId="2A265B74" w14:textId="77777777" w:rsidTr="00696B48">
        <w:trPr>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2CCF2673" w14:textId="77777777" w:rsidR="00696B48" w:rsidRPr="00D00F9A" w:rsidRDefault="00696B48" w:rsidP="00696B48">
            <w:pPr>
              <w:rPr>
                <w:rFonts w:ascii="Arial" w:hAnsi="Arial" w:cs="Arial"/>
                <w:sz w:val="18"/>
                <w:szCs w:val="20"/>
              </w:rPr>
            </w:pPr>
            <w:r w:rsidRPr="00D00F9A">
              <w:rPr>
                <w:rFonts w:ascii="Arial" w:hAnsi="Arial" w:cs="Arial"/>
                <w:sz w:val="18"/>
                <w:szCs w:val="20"/>
              </w:rPr>
              <w:t>TSPY</w:t>
            </w:r>
          </w:p>
        </w:tc>
        <w:tc>
          <w:tcPr>
            <w:tcW w:w="504" w:type="dxa"/>
            <w:noWrap/>
            <w:hideMark/>
          </w:tcPr>
          <w:p w14:paraId="2202E69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6455F0E5"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ACAAGATTGCTGAGTCCCCTG</w:t>
            </w:r>
          </w:p>
        </w:tc>
        <w:tc>
          <w:tcPr>
            <w:tcW w:w="3647" w:type="dxa"/>
            <w:noWrap/>
            <w:hideMark/>
          </w:tcPr>
          <w:p w14:paraId="5007758E"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TCAACAACTGGGAGTCCCCT</w:t>
            </w:r>
          </w:p>
        </w:tc>
        <w:tc>
          <w:tcPr>
            <w:tcW w:w="989" w:type="dxa"/>
            <w:noWrap/>
            <w:hideMark/>
          </w:tcPr>
          <w:p w14:paraId="4935A5CC" w14:textId="77777777" w:rsidR="00696B48" w:rsidRPr="00D00F9A" w:rsidRDefault="00696B48" w:rsidP="00696B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0F9A">
              <w:rPr>
                <w:rFonts w:ascii="Arial" w:hAnsi="Arial" w:cs="Arial"/>
                <w:sz w:val="18"/>
                <w:szCs w:val="20"/>
              </w:rPr>
              <w:t>149</w:t>
            </w:r>
          </w:p>
        </w:tc>
      </w:tr>
      <w:tr w:rsidR="00696B48" w:rsidRPr="00D00F9A" w14:paraId="45B788E3" w14:textId="77777777" w:rsidTr="00696B48">
        <w:trPr>
          <w:cnfStyle w:val="000000100000" w:firstRow="0" w:lastRow="0" w:firstColumn="0" w:lastColumn="0" w:oddVBand="0" w:evenVBand="0" w:oddHBand="1" w:evenHBand="0" w:firstRowFirstColumn="0" w:firstRowLastColumn="0" w:lastRowFirstColumn="0" w:lastRowLastColumn="0"/>
          <w:divId w:val="126702955"/>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14:paraId="1C8F2A8A" w14:textId="77777777" w:rsidR="00696B48" w:rsidRPr="00D00F9A" w:rsidRDefault="00696B48" w:rsidP="00696B48">
            <w:pPr>
              <w:rPr>
                <w:rFonts w:ascii="Arial" w:hAnsi="Arial" w:cs="Arial"/>
                <w:sz w:val="18"/>
                <w:szCs w:val="20"/>
              </w:rPr>
            </w:pPr>
            <w:r w:rsidRPr="00D00F9A">
              <w:rPr>
                <w:rFonts w:ascii="Arial" w:hAnsi="Arial" w:cs="Arial"/>
                <w:sz w:val="18"/>
                <w:szCs w:val="20"/>
              </w:rPr>
              <w:t>ZCCHC13</w:t>
            </w:r>
          </w:p>
        </w:tc>
        <w:tc>
          <w:tcPr>
            <w:tcW w:w="504" w:type="dxa"/>
            <w:noWrap/>
            <w:hideMark/>
          </w:tcPr>
          <w:p w14:paraId="3B5FA8DB"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62</w:t>
            </w:r>
          </w:p>
        </w:tc>
        <w:tc>
          <w:tcPr>
            <w:tcW w:w="3432" w:type="dxa"/>
            <w:noWrap/>
            <w:hideMark/>
          </w:tcPr>
          <w:p w14:paraId="5FDDA04A"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TGCTACAACTGTGGGAGAAGC</w:t>
            </w:r>
          </w:p>
        </w:tc>
        <w:tc>
          <w:tcPr>
            <w:tcW w:w="3647" w:type="dxa"/>
            <w:noWrap/>
            <w:hideMark/>
          </w:tcPr>
          <w:p w14:paraId="545B22B4"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TGACGATCACAGTCACGAGC</w:t>
            </w:r>
          </w:p>
        </w:tc>
        <w:tc>
          <w:tcPr>
            <w:tcW w:w="989" w:type="dxa"/>
            <w:hideMark/>
          </w:tcPr>
          <w:p w14:paraId="474F3BD7" w14:textId="77777777" w:rsidR="00696B48" w:rsidRPr="00D00F9A" w:rsidRDefault="00696B48" w:rsidP="00696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D00F9A">
              <w:rPr>
                <w:rFonts w:ascii="Arial" w:hAnsi="Arial" w:cs="Arial"/>
                <w:sz w:val="18"/>
                <w:szCs w:val="20"/>
              </w:rPr>
              <w:t>122</w:t>
            </w:r>
          </w:p>
        </w:tc>
      </w:tr>
    </w:tbl>
    <w:p w14:paraId="4C99DA14" w14:textId="77777777" w:rsidR="00542F72" w:rsidRPr="00D00F9A" w:rsidRDefault="00542F72">
      <w:pPr>
        <w:rPr>
          <w:rFonts w:ascii="Arial" w:hAnsi="Arial" w:cs="Arial"/>
          <w:b/>
          <w:sz w:val="20"/>
          <w:szCs w:val="20"/>
        </w:rPr>
        <w:sectPr w:rsidR="00542F72" w:rsidRPr="00D00F9A" w:rsidSect="00523D35">
          <w:pgSz w:w="11906" w:h="16838"/>
          <w:pgMar w:top="1417" w:right="1417" w:bottom="1417" w:left="1417" w:header="708" w:footer="708" w:gutter="0"/>
          <w:cols w:space="708"/>
          <w:docGrid w:linePitch="360"/>
        </w:sectPr>
      </w:pPr>
    </w:p>
    <w:p w14:paraId="58957D4A" w14:textId="05A601A5" w:rsidR="00AB7ED2" w:rsidRPr="00D00F9A" w:rsidRDefault="00AB7ED2">
      <w:pPr>
        <w:rPr>
          <w:rFonts w:ascii="Arial" w:hAnsi="Arial" w:cs="Arial"/>
          <w:b/>
          <w:sz w:val="20"/>
          <w:szCs w:val="20"/>
        </w:rPr>
        <w:sectPr w:rsidR="00AB7ED2" w:rsidRPr="00D00F9A" w:rsidSect="00523D35">
          <w:pgSz w:w="11906" w:h="16838"/>
          <w:pgMar w:top="1417" w:right="1417" w:bottom="1417" w:left="1417" w:header="708" w:footer="708" w:gutter="0"/>
          <w:cols w:space="708"/>
          <w:docGrid w:linePitch="360"/>
        </w:sectPr>
      </w:pPr>
    </w:p>
    <w:p w14:paraId="2F956977" w14:textId="4790AF20" w:rsidR="00591228" w:rsidRPr="00D00F9A" w:rsidRDefault="00591228">
      <w:pPr>
        <w:rPr>
          <w:rFonts w:ascii="Arial" w:hAnsi="Arial" w:cs="Arial"/>
          <w:b/>
          <w:sz w:val="20"/>
          <w:szCs w:val="20"/>
          <w:lang w:val="en-US"/>
        </w:rPr>
      </w:pPr>
      <w:r w:rsidRPr="00D00F9A">
        <w:rPr>
          <w:rFonts w:ascii="Arial" w:hAnsi="Arial" w:cs="Arial"/>
          <w:b/>
          <w:sz w:val="20"/>
          <w:szCs w:val="20"/>
          <w:lang w:val="en-US"/>
        </w:rPr>
        <w:t xml:space="preserve">Supplementary Table </w:t>
      </w:r>
      <w:r w:rsidR="00473FDE" w:rsidRPr="00D00F9A">
        <w:rPr>
          <w:rFonts w:ascii="Arial" w:hAnsi="Arial" w:cs="Arial"/>
          <w:b/>
          <w:sz w:val="20"/>
          <w:szCs w:val="20"/>
          <w:lang w:val="en-US"/>
        </w:rPr>
        <w:t>S</w:t>
      </w:r>
      <w:r w:rsidRPr="00D00F9A">
        <w:rPr>
          <w:rFonts w:ascii="Arial" w:hAnsi="Arial" w:cs="Arial"/>
          <w:b/>
          <w:sz w:val="20"/>
          <w:szCs w:val="20"/>
          <w:lang w:val="en-US"/>
        </w:rPr>
        <w:t>2</w:t>
      </w:r>
      <w:r w:rsidR="000905BE" w:rsidRPr="00D00F9A">
        <w:rPr>
          <w:rFonts w:ascii="Arial" w:hAnsi="Arial" w:cs="Arial"/>
          <w:b/>
          <w:sz w:val="20"/>
          <w:szCs w:val="20"/>
          <w:lang w:val="en-US"/>
        </w:rPr>
        <w:t>. Antibodies used for immunohistochemistry.</w:t>
      </w:r>
    </w:p>
    <w:tbl>
      <w:tblPr>
        <w:tblW w:w="5000" w:type="pct"/>
        <w:tblLayout w:type="fixed"/>
        <w:tblLook w:val="04A0" w:firstRow="1" w:lastRow="0" w:firstColumn="1" w:lastColumn="0" w:noHBand="0" w:noVBand="1"/>
      </w:tblPr>
      <w:tblGrid>
        <w:gridCol w:w="1133"/>
        <w:gridCol w:w="995"/>
        <w:gridCol w:w="993"/>
        <w:gridCol w:w="1700"/>
        <w:gridCol w:w="1134"/>
        <w:gridCol w:w="991"/>
        <w:gridCol w:w="1134"/>
        <w:gridCol w:w="992"/>
      </w:tblGrid>
      <w:tr w:rsidR="00523D35" w:rsidRPr="003E3D30" w14:paraId="01C0FE1E" w14:textId="77777777" w:rsidTr="00D00F9A">
        <w:trPr>
          <w:trHeight w:val="57"/>
        </w:trPr>
        <w:tc>
          <w:tcPr>
            <w:tcW w:w="624" w:type="pct"/>
            <w:tcBorders>
              <w:top w:val="nil"/>
              <w:left w:val="nil"/>
              <w:bottom w:val="double" w:sz="6" w:space="0" w:color="auto"/>
              <w:right w:val="nil"/>
            </w:tcBorders>
            <w:shd w:val="clear" w:color="auto" w:fill="auto"/>
            <w:noWrap/>
            <w:vAlign w:val="bottom"/>
            <w:hideMark/>
          </w:tcPr>
          <w:p w14:paraId="2714CDA0" w14:textId="59DA9DE0" w:rsidR="00591228" w:rsidRPr="00D00F9A" w:rsidRDefault="00591228" w:rsidP="00542F72">
            <w:pPr>
              <w:spacing w:after="0" w:line="240" w:lineRule="auto"/>
              <w:jc w:val="both"/>
              <w:rPr>
                <w:rFonts w:ascii="Arial" w:eastAsia="Times New Roman" w:hAnsi="Arial" w:cs="Arial"/>
                <w:b/>
                <w:bCs/>
                <w:color w:val="000000"/>
                <w:sz w:val="18"/>
                <w:szCs w:val="20"/>
              </w:rPr>
            </w:pPr>
            <w:r w:rsidRPr="00D00F9A">
              <w:rPr>
                <w:rFonts w:ascii="Arial" w:eastAsia="Times New Roman" w:hAnsi="Arial" w:cs="Arial"/>
                <w:b/>
                <w:bCs/>
                <w:color w:val="000000"/>
                <w:sz w:val="18"/>
                <w:szCs w:val="20"/>
              </w:rPr>
              <w:t>Antibody</w:t>
            </w:r>
          </w:p>
        </w:tc>
        <w:tc>
          <w:tcPr>
            <w:tcW w:w="548" w:type="pct"/>
            <w:tcBorders>
              <w:top w:val="nil"/>
              <w:left w:val="nil"/>
              <w:bottom w:val="double" w:sz="6" w:space="0" w:color="auto"/>
              <w:right w:val="nil"/>
            </w:tcBorders>
            <w:shd w:val="clear" w:color="auto" w:fill="auto"/>
            <w:noWrap/>
            <w:vAlign w:val="bottom"/>
            <w:hideMark/>
          </w:tcPr>
          <w:p w14:paraId="64212A7F" w14:textId="7D53BE4F" w:rsidR="00591228" w:rsidRPr="00D00F9A" w:rsidRDefault="005379A9" w:rsidP="00542F72">
            <w:pPr>
              <w:spacing w:after="0" w:line="240" w:lineRule="auto"/>
              <w:jc w:val="both"/>
              <w:rPr>
                <w:rFonts w:ascii="Arial" w:eastAsia="Times New Roman" w:hAnsi="Arial" w:cs="Arial"/>
                <w:b/>
                <w:bCs/>
                <w:color w:val="000000"/>
                <w:sz w:val="18"/>
                <w:szCs w:val="20"/>
              </w:rPr>
            </w:pPr>
            <w:r w:rsidRPr="00D00F9A">
              <w:rPr>
                <w:rFonts w:ascii="Arial" w:eastAsia="Times New Roman" w:hAnsi="Arial" w:cs="Arial"/>
                <w:b/>
                <w:bCs/>
                <w:color w:val="000000"/>
                <w:sz w:val="18"/>
                <w:szCs w:val="20"/>
              </w:rPr>
              <w:t>Host Species</w:t>
            </w:r>
          </w:p>
        </w:tc>
        <w:tc>
          <w:tcPr>
            <w:tcW w:w="547" w:type="pct"/>
            <w:tcBorders>
              <w:top w:val="nil"/>
              <w:left w:val="nil"/>
              <w:bottom w:val="double" w:sz="6" w:space="0" w:color="auto"/>
              <w:right w:val="nil"/>
            </w:tcBorders>
            <w:shd w:val="clear" w:color="auto" w:fill="auto"/>
            <w:noWrap/>
            <w:vAlign w:val="bottom"/>
            <w:hideMark/>
          </w:tcPr>
          <w:p w14:paraId="67682CE4" w14:textId="77777777" w:rsidR="00591228" w:rsidRPr="00D00F9A" w:rsidRDefault="00591228" w:rsidP="00542F72">
            <w:pPr>
              <w:spacing w:after="0" w:line="240" w:lineRule="auto"/>
              <w:jc w:val="both"/>
              <w:rPr>
                <w:rFonts w:ascii="Arial" w:eastAsia="Times New Roman" w:hAnsi="Arial" w:cs="Arial"/>
                <w:b/>
                <w:bCs/>
                <w:color w:val="000000"/>
                <w:sz w:val="18"/>
                <w:szCs w:val="20"/>
              </w:rPr>
            </w:pPr>
            <w:proofErr w:type="spellStart"/>
            <w:r w:rsidRPr="00D00F9A">
              <w:rPr>
                <w:rFonts w:ascii="Arial" w:eastAsia="Times New Roman" w:hAnsi="Arial" w:cs="Arial"/>
                <w:b/>
                <w:bCs/>
                <w:color w:val="000000"/>
                <w:sz w:val="18"/>
                <w:szCs w:val="20"/>
              </w:rPr>
              <w:t>Dilution</w:t>
            </w:r>
            <w:proofErr w:type="spellEnd"/>
          </w:p>
        </w:tc>
        <w:tc>
          <w:tcPr>
            <w:tcW w:w="937" w:type="pct"/>
            <w:tcBorders>
              <w:top w:val="nil"/>
              <w:left w:val="nil"/>
              <w:bottom w:val="double" w:sz="6" w:space="0" w:color="auto"/>
              <w:right w:val="nil"/>
            </w:tcBorders>
            <w:shd w:val="clear" w:color="auto" w:fill="auto"/>
            <w:noWrap/>
            <w:vAlign w:val="bottom"/>
            <w:hideMark/>
          </w:tcPr>
          <w:p w14:paraId="228F101B" w14:textId="77777777" w:rsidR="00591228" w:rsidRPr="00D00F9A" w:rsidRDefault="00591228" w:rsidP="00542F72">
            <w:pPr>
              <w:spacing w:after="0" w:line="240" w:lineRule="auto"/>
              <w:jc w:val="both"/>
              <w:rPr>
                <w:rFonts w:ascii="Arial" w:eastAsia="Times New Roman" w:hAnsi="Arial" w:cs="Arial"/>
                <w:b/>
                <w:bCs/>
                <w:color w:val="000000"/>
                <w:sz w:val="18"/>
                <w:szCs w:val="20"/>
              </w:rPr>
            </w:pPr>
            <w:r w:rsidRPr="00D00F9A">
              <w:rPr>
                <w:rFonts w:ascii="Arial" w:eastAsia="Times New Roman" w:hAnsi="Arial" w:cs="Arial"/>
                <w:b/>
                <w:bCs/>
                <w:color w:val="000000"/>
                <w:sz w:val="18"/>
                <w:szCs w:val="20"/>
              </w:rPr>
              <w:t>Company</w:t>
            </w:r>
          </w:p>
        </w:tc>
        <w:tc>
          <w:tcPr>
            <w:tcW w:w="625" w:type="pct"/>
            <w:tcBorders>
              <w:top w:val="nil"/>
              <w:left w:val="nil"/>
              <w:bottom w:val="double" w:sz="6" w:space="0" w:color="auto"/>
              <w:right w:val="nil"/>
            </w:tcBorders>
            <w:shd w:val="clear" w:color="auto" w:fill="auto"/>
            <w:noWrap/>
            <w:vAlign w:val="bottom"/>
            <w:hideMark/>
          </w:tcPr>
          <w:p w14:paraId="65699726" w14:textId="77777777" w:rsidR="00591228" w:rsidRPr="00D00F9A" w:rsidRDefault="00591228" w:rsidP="00542F72">
            <w:pPr>
              <w:spacing w:after="0" w:line="240" w:lineRule="auto"/>
              <w:jc w:val="both"/>
              <w:rPr>
                <w:rFonts w:ascii="Arial" w:eastAsia="Times New Roman" w:hAnsi="Arial" w:cs="Arial"/>
                <w:b/>
                <w:bCs/>
                <w:color w:val="000000"/>
                <w:sz w:val="18"/>
                <w:szCs w:val="20"/>
              </w:rPr>
            </w:pPr>
            <w:proofErr w:type="spellStart"/>
            <w:r w:rsidRPr="00D00F9A">
              <w:rPr>
                <w:rFonts w:ascii="Arial" w:eastAsia="Times New Roman" w:hAnsi="Arial" w:cs="Arial"/>
                <w:b/>
                <w:bCs/>
                <w:color w:val="000000"/>
                <w:sz w:val="18"/>
                <w:szCs w:val="20"/>
              </w:rPr>
              <w:t>Clone</w:t>
            </w:r>
            <w:proofErr w:type="spellEnd"/>
          </w:p>
        </w:tc>
        <w:tc>
          <w:tcPr>
            <w:tcW w:w="546" w:type="pct"/>
            <w:tcBorders>
              <w:top w:val="nil"/>
              <w:left w:val="nil"/>
              <w:bottom w:val="double" w:sz="6" w:space="0" w:color="auto"/>
              <w:right w:val="nil"/>
            </w:tcBorders>
            <w:shd w:val="clear" w:color="auto" w:fill="auto"/>
            <w:noWrap/>
            <w:vAlign w:val="bottom"/>
            <w:hideMark/>
          </w:tcPr>
          <w:p w14:paraId="1ED8879D" w14:textId="77777777" w:rsidR="00591228" w:rsidRPr="00D00F9A" w:rsidRDefault="00591228" w:rsidP="00542F72">
            <w:pPr>
              <w:spacing w:after="0" w:line="240" w:lineRule="auto"/>
              <w:jc w:val="both"/>
              <w:rPr>
                <w:rFonts w:ascii="Arial" w:eastAsia="Times New Roman" w:hAnsi="Arial" w:cs="Arial"/>
                <w:b/>
                <w:bCs/>
                <w:color w:val="000000"/>
                <w:sz w:val="18"/>
                <w:szCs w:val="20"/>
              </w:rPr>
            </w:pPr>
            <w:r w:rsidRPr="00D00F9A">
              <w:rPr>
                <w:rFonts w:ascii="Arial" w:eastAsia="Times New Roman" w:hAnsi="Arial" w:cs="Arial"/>
                <w:b/>
                <w:bCs/>
                <w:color w:val="000000"/>
                <w:sz w:val="18"/>
                <w:szCs w:val="20"/>
              </w:rPr>
              <w:t xml:space="preserve">Lot </w:t>
            </w:r>
            <w:proofErr w:type="spellStart"/>
            <w:r w:rsidRPr="00D00F9A">
              <w:rPr>
                <w:rFonts w:ascii="Arial" w:eastAsia="Times New Roman" w:hAnsi="Arial" w:cs="Arial"/>
                <w:b/>
                <w:bCs/>
                <w:color w:val="000000"/>
                <w:sz w:val="18"/>
                <w:szCs w:val="20"/>
              </w:rPr>
              <w:t>number</w:t>
            </w:r>
            <w:proofErr w:type="spellEnd"/>
          </w:p>
        </w:tc>
        <w:tc>
          <w:tcPr>
            <w:tcW w:w="625" w:type="pct"/>
            <w:tcBorders>
              <w:top w:val="nil"/>
              <w:left w:val="nil"/>
              <w:bottom w:val="double" w:sz="6" w:space="0" w:color="auto"/>
              <w:right w:val="nil"/>
            </w:tcBorders>
            <w:shd w:val="clear" w:color="auto" w:fill="auto"/>
            <w:noWrap/>
            <w:vAlign w:val="bottom"/>
            <w:hideMark/>
          </w:tcPr>
          <w:p w14:paraId="73D760B5" w14:textId="77777777" w:rsidR="00591228" w:rsidRPr="00D00F9A" w:rsidRDefault="00591228" w:rsidP="00542F72">
            <w:pPr>
              <w:spacing w:after="0" w:line="240" w:lineRule="auto"/>
              <w:jc w:val="both"/>
              <w:rPr>
                <w:rFonts w:ascii="Arial" w:eastAsia="Times New Roman" w:hAnsi="Arial" w:cs="Arial"/>
                <w:b/>
                <w:bCs/>
                <w:color w:val="000000"/>
                <w:sz w:val="18"/>
                <w:szCs w:val="20"/>
              </w:rPr>
            </w:pPr>
            <w:r w:rsidRPr="00D00F9A">
              <w:rPr>
                <w:rFonts w:ascii="Arial" w:eastAsia="Times New Roman" w:hAnsi="Arial" w:cs="Arial"/>
                <w:b/>
                <w:bCs/>
                <w:color w:val="000000"/>
                <w:sz w:val="18"/>
                <w:szCs w:val="20"/>
              </w:rPr>
              <w:t>Procedure</w:t>
            </w:r>
          </w:p>
        </w:tc>
        <w:tc>
          <w:tcPr>
            <w:tcW w:w="547" w:type="pct"/>
            <w:tcBorders>
              <w:top w:val="nil"/>
              <w:left w:val="nil"/>
              <w:bottom w:val="double" w:sz="6" w:space="0" w:color="auto"/>
              <w:right w:val="nil"/>
            </w:tcBorders>
            <w:shd w:val="clear" w:color="auto" w:fill="auto"/>
            <w:noWrap/>
            <w:vAlign w:val="bottom"/>
            <w:hideMark/>
          </w:tcPr>
          <w:p w14:paraId="28A5F551" w14:textId="473BF838" w:rsidR="00591228" w:rsidRPr="00D00F9A" w:rsidRDefault="00591228" w:rsidP="00D00F9A">
            <w:pPr>
              <w:spacing w:after="0" w:line="240" w:lineRule="auto"/>
              <w:jc w:val="both"/>
              <w:rPr>
                <w:rFonts w:ascii="Arial" w:eastAsia="Times New Roman" w:hAnsi="Arial" w:cs="Arial"/>
                <w:b/>
                <w:bCs/>
                <w:color w:val="000000"/>
                <w:sz w:val="18"/>
                <w:szCs w:val="20"/>
                <w:lang w:val="en-US"/>
              </w:rPr>
            </w:pPr>
            <w:r w:rsidRPr="00D00F9A">
              <w:rPr>
                <w:rFonts w:ascii="Arial" w:eastAsia="Times New Roman" w:hAnsi="Arial" w:cs="Arial"/>
                <w:b/>
                <w:bCs/>
                <w:color w:val="000000"/>
                <w:sz w:val="18"/>
                <w:szCs w:val="20"/>
                <w:lang w:val="en-US"/>
              </w:rPr>
              <w:t xml:space="preserve">Ab </w:t>
            </w:r>
            <w:proofErr w:type="spellStart"/>
            <w:r w:rsidRPr="00D00F9A">
              <w:rPr>
                <w:rFonts w:ascii="Arial" w:eastAsia="Times New Roman" w:hAnsi="Arial" w:cs="Arial"/>
                <w:b/>
                <w:bCs/>
                <w:color w:val="000000"/>
                <w:sz w:val="18"/>
                <w:szCs w:val="20"/>
                <w:lang w:val="en-US"/>
              </w:rPr>
              <w:t>incu</w:t>
            </w:r>
            <w:r w:rsidR="00D00F9A" w:rsidRPr="00D00F9A">
              <w:rPr>
                <w:rFonts w:ascii="Arial" w:eastAsia="Times New Roman" w:hAnsi="Arial" w:cs="Arial"/>
                <w:b/>
                <w:bCs/>
                <w:color w:val="000000"/>
                <w:sz w:val="18"/>
                <w:szCs w:val="20"/>
                <w:lang w:val="en-US"/>
              </w:rPr>
              <w:t>-</w:t>
            </w:r>
            <w:r w:rsidRPr="00D00F9A">
              <w:rPr>
                <w:rFonts w:ascii="Arial" w:eastAsia="Times New Roman" w:hAnsi="Arial" w:cs="Arial"/>
                <w:b/>
                <w:bCs/>
                <w:color w:val="000000"/>
                <w:sz w:val="18"/>
                <w:szCs w:val="20"/>
                <w:lang w:val="en-US"/>
              </w:rPr>
              <w:t>bati</w:t>
            </w:r>
            <w:r w:rsidR="00D00F9A" w:rsidRPr="00D00F9A">
              <w:rPr>
                <w:rFonts w:ascii="Arial" w:eastAsia="Times New Roman" w:hAnsi="Arial" w:cs="Arial"/>
                <w:b/>
                <w:bCs/>
                <w:color w:val="000000"/>
                <w:sz w:val="18"/>
                <w:szCs w:val="20"/>
                <w:lang w:val="en-US"/>
              </w:rPr>
              <w:t>o</w:t>
            </w:r>
            <w:r w:rsidRPr="00D00F9A">
              <w:rPr>
                <w:rFonts w:ascii="Arial" w:eastAsia="Times New Roman" w:hAnsi="Arial" w:cs="Arial"/>
                <w:b/>
                <w:bCs/>
                <w:color w:val="000000"/>
                <w:sz w:val="18"/>
                <w:szCs w:val="20"/>
                <w:lang w:val="en-US"/>
              </w:rPr>
              <w:t>n</w:t>
            </w:r>
            <w:proofErr w:type="spellEnd"/>
            <w:r w:rsidR="00D00F9A" w:rsidRPr="00D00F9A">
              <w:rPr>
                <w:rFonts w:ascii="Arial" w:eastAsia="Times New Roman" w:hAnsi="Arial" w:cs="Arial"/>
                <w:b/>
                <w:bCs/>
                <w:color w:val="000000"/>
                <w:sz w:val="18"/>
                <w:szCs w:val="20"/>
                <w:lang w:val="en-US"/>
              </w:rPr>
              <w:t xml:space="preserve"> a</w:t>
            </w:r>
            <w:r w:rsidRPr="00D00F9A">
              <w:rPr>
                <w:rFonts w:ascii="Arial" w:eastAsia="Times New Roman" w:hAnsi="Arial" w:cs="Arial"/>
                <w:b/>
                <w:bCs/>
                <w:color w:val="000000"/>
                <w:sz w:val="18"/>
                <w:szCs w:val="20"/>
                <w:lang w:val="en-US"/>
              </w:rPr>
              <w:t>t 37˚C</w:t>
            </w:r>
          </w:p>
        </w:tc>
      </w:tr>
      <w:tr w:rsidR="00523D35" w:rsidRPr="00D00F9A" w14:paraId="27FF4C63" w14:textId="77777777" w:rsidTr="00D00F9A">
        <w:trPr>
          <w:trHeight w:val="57"/>
        </w:trPr>
        <w:tc>
          <w:tcPr>
            <w:tcW w:w="624" w:type="pct"/>
            <w:tcBorders>
              <w:top w:val="nil"/>
              <w:left w:val="nil"/>
              <w:bottom w:val="nil"/>
              <w:right w:val="nil"/>
            </w:tcBorders>
            <w:shd w:val="clear" w:color="auto" w:fill="auto"/>
            <w:noWrap/>
            <w:vAlign w:val="bottom"/>
            <w:hideMark/>
          </w:tcPr>
          <w:p w14:paraId="63E188A2"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PAGE1</w:t>
            </w:r>
          </w:p>
        </w:tc>
        <w:tc>
          <w:tcPr>
            <w:tcW w:w="548" w:type="pct"/>
            <w:tcBorders>
              <w:top w:val="nil"/>
              <w:left w:val="nil"/>
              <w:bottom w:val="nil"/>
              <w:right w:val="nil"/>
            </w:tcBorders>
            <w:shd w:val="clear" w:color="auto" w:fill="auto"/>
            <w:noWrap/>
            <w:vAlign w:val="bottom"/>
            <w:hideMark/>
          </w:tcPr>
          <w:p w14:paraId="5E43907C" w14:textId="72CD390C"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Rabbit</w:t>
            </w:r>
            <w:proofErr w:type="spellEnd"/>
          </w:p>
        </w:tc>
        <w:tc>
          <w:tcPr>
            <w:tcW w:w="547" w:type="pct"/>
            <w:tcBorders>
              <w:top w:val="nil"/>
              <w:left w:val="nil"/>
              <w:bottom w:val="nil"/>
              <w:right w:val="nil"/>
            </w:tcBorders>
            <w:shd w:val="clear" w:color="auto" w:fill="auto"/>
            <w:noWrap/>
            <w:vAlign w:val="bottom"/>
            <w:hideMark/>
          </w:tcPr>
          <w:p w14:paraId="610AC986"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1:1000</w:t>
            </w:r>
          </w:p>
        </w:tc>
        <w:tc>
          <w:tcPr>
            <w:tcW w:w="937" w:type="pct"/>
            <w:tcBorders>
              <w:top w:val="nil"/>
              <w:left w:val="nil"/>
              <w:bottom w:val="nil"/>
              <w:right w:val="nil"/>
            </w:tcBorders>
            <w:shd w:val="clear" w:color="auto" w:fill="auto"/>
            <w:noWrap/>
            <w:vAlign w:val="bottom"/>
            <w:hideMark/>
          </w:tcPr>
          <w:p w14:paraId="75E209C5" w14:textId="5A2FE7FC"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Sigma</w:t>
            </w:r>
            <w:r w:rsidR="0008304A" w:rsidRPr="00D00F9A">
              <w:rPr>
                <w:rFonts w:ascii="Arial" w:eastAsia="Times New Roman" w:hAnsi="Arial" w:cs="Arial"/>
                <w:color w:val="000000"/>
                <w:sz w:val="18"/>
                <w:szCs w:val="20"/>
              </w:rPr>
              <w:t>-</w:t>
            </w:r>
            <w:proofErr w:type="spellStart"/>
            <w:r w:rsidR="0008304A" w:rsidRPr="00D00F9A">
              <w:rPr>
                <w:rFonts w:ascii="Arial" w:eastAsia="Times New Roman" w:hAnsi="Arial" w:cs="Arial"/>
                <w:color w:val="000000"/>
                <w:sz w:val="18"/>
                <w:szCs w:val="20"/>
              </w:rPr>
              <w:t>Aldrich</w:t>
            </w:r>
            <w:proofErr w:type="spellEnd"/>
          </w:p>
        </w:tc>
        <w:tc>
          <w:tcPr>
            <w:tcW w:w="625" w:type="pct"/>
            <w:tcBorders>
              <w:top w:val="nil"/>
              <w:left w:val="nil"/>
              <w:bottom w:val="nil"/>
              <w:right w:val="nil"/>
            </w:tcBorders>
            <w:shd w:val="clear" w:color="auto" w:fill="auto"/>
            <w:noWrap/>
            <w:vAlign w:val="bottom"/>
            <w:hideMark/>
          </w:tcPr>
          <w:p w14:paraId="7B9DC093"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Polyclonal</w:t>
            </w:r>
            <w:proofErr w:type="spellEnd"/>
          </w:p>
        </w:tc>
        <w:tc>
          <w:tcPr>
            <w:tcW w:w="546" w:type="pct"/>
            <w:tcBorders>
              <w:top w:val="nil"/>
              <w:left w:val="nil"/>
              <w:bottom w:val="nil"/>
              <w:right w:val="nil"/>
            </w:tcBorders>
            <w:shd w:val="clear" w:color="auto" w:fill="auto"/>
            <w:noWrap/>
            <w:vAlign w:val="bottom"/>
            <w:hideMark/>
          </w:tcPr>
          <w:p w14:paraId="6DF1CAE6"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R04065</w:t>
            </w:r>
          </w:p>
        </w:tc>
        <w:tc>
          <w:tcPr>
            <w:tcW w:w="625" w:type="pct"/>
            <w:tcBorders>
              <w:top w:val="nil"/>
              <w:left w:val="nil"/>
              <w:bottom w:val="nil"/>
              <w:right w:val="nil"/>
            </w:tcBorders>
            <w:shd w:val="clear" w:color="auto" w:fill="auto"/>
            <w:noWrap/>
            <w:vAlign w:val="bottom"/>
            <w:hideMark/>
          </w:tcPr>
          <w:p w14:paraId="7001D15D"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hideMark/>
          </w:tcPr>
          <w:p w14:paraId="10C9C7B6"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r w:rsidR="00523D35" w:rsidRPr="00D00F9A" w14:paraId="02968E3B" w14:textId="77777777" w:rsidTr="00D00F9A">
        <w:trPr>
          <w:trHeight w:val="57"/>
        </w:trPr>
        <w:tc>
          <w:tcPr>
            <w:tcW w:w="624" w:type="pct"/>
            <w:tcBorders>
              <w:top w:val="nil"/>
              <w:left w:val="nil"/>
              <w:bottom w:val="nil"/>
              <w:right w:val="nil"/>
            </w:tcBorders>
            <w:shd w:val="clear" w:color="auto" w:fill="auto"/>
            <w:noWrap/>
            <w:vAlign w:val="bottom"/>
          </w:tcPr>
          <w:p w14:paraId="08223F72"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TSPY</w:t>
            </w:r>
          </w:p>
        </w:tc>
        <w:tc>
          <w:tcPr>
            <w:tcW w:w="548" w:type="pct"/>
            <w:tcBorders>
              <w:top w:val="nil"/>
              <w:left w:val="nil"/>
              <w:bottom w:val="nil"/>
              <w:right w:val="nil"/>
            </w:tcBorders>
            <w:shd w:val="clear" w:color="auto" w:fill="auto"/>
            <w:noWrap/>
            <w:vAlign w:val="bottom"/>
          </w:tcPr>
          <w:p w14:paraId="24E8A4D9" w14:textId="3E89548D"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Rabbit</w:t>
            </w:r>
            <w:proofErr w:type="spellEnd"/>
          </w:p>
        </w:tc>
        <w:tc>
          <w:tcPr>
            <w:tcW w:w="547" w:type="pct"/>
            <w:tcBorders>
              <w:top w:val="nil"/>
              <w:left w:val="nil"/>
              <w:bottom w:val="nil"/>
              <w:right w:val="nil"/>
            </w:tcBorders>
            <w:shd w:val="clear" w:color="auto" w:fill="auto"/>
            <w:noWrap/>
            <w:vAlign w:val="bottom"/>
          </w:tcPr>
          <w:p w14:paraId="0C08E7A9"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1:200</w:t>
            </w:r>
          </w:p>
        </w:tc>
        <w:tc>
          <w:tcPr>
            <w:tcW w:w="937" w:type="pct"/>
            <w:tcBorders>
              <w:top w:val="nil"/>
              <w:left w:val="nil"/>
              <w:bottom w:val="nil"/>
              <w:right w:val="nil"/>
            </w:tcBorders>
            <w:shd w:val="clear" w:color="auto" w:fill="auto"/>
            <w:noWrap/>
            <w:vAlign w:val="bottom"/>
          </w:tcPr>
          <w:p w14:paraId="4CABF52B" w14:textId="05C8F195"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Sigma</w:t>
            </w:r>
            <w:r w:rsidR="0008304A" w:rsidRPr="00D00F9A">
              <w:rPr>
                <w:rFonts w:ascii="Arial" w:eastAsia="Times New Roman" w:hAnsi="Arial" w:cs="Arial"/>
                <w:color w:val="000000"/>
                <w:sz w:val="18"/>
                <w:szCs w:val="20"/>
              </w:rPr>
              <w:t>-</w:t>
            </w:r>
            <w:proofErr w:type="spellStart"/>
            <w:r w:rsidR="0008304A" w:rsidRPr="00D00F9A">
              <w:rPr>
                <w:rFonts w:ascii="Arial" w:eastAsia="Times New Roman" w:hAnsi="Arial" w:cs="Arial"/>
                <w:color w:val="000000"/>
                <w:sz w:val="18"/>
                <w:szCs w:val="20"/>
              </w:rPr>
              <w:t>Aldrich</w:t>
            </w:r>
            <w:proofErr w:type="spellEnd"/>
          </w:p>
        </w:tc>
        <w:tc>
          <w:tcPr>
            <w:tcW w:w="625" w:type="pct"/>
            <w:tcBorders>
              <w:top w:val="nil"/>
              <w:left w:val="nil"/>
              <w:bottom w:val="nil"/>
              <w:right w:val="nil"/>
            </w:tcBorders>
            <w:shd w:val="clear" w:color="auto" w:fill="auto"/>
            <w:noWrap/>
            <w:vAlign w:val="bottom"/>
          </w:tcPr>
          <w:p w14:paraId="7BE943FD"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Polyclonal</w:t>
            </w:r>
            <w:proofErr w:type="spellEnd"/>
          </w:p>
        </w:tc>
        <w:tc>
          <w:tcPr>
            <w:tcW w:w="546" w:type="pct"/>
            <w:tcBorders>
              <w:top w:val="nil"/>
              <w:left w:val="nil"/>
              <w:bottom w:val="nil"/>
              <w:right w:val="nil"/>
            </w:tcBorders>
            <w:shd w:val="clear" w:color="auto" w:fill="auto"/>
            <w:noWrap/>
            <w:vAlign w:val="bottom"/>
          </w:tcPr>
          <w:p w14:paraId="3EE24B27"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R59337</w:t>
            </w:r>
          </w:p>
        </w:tc>
        <w:tc>
          <w:tcPr>
            <w:tcW w:w="625" w:type="pct"/>
            <w:tcBorders>
              <w:top w:val="nil"/>
              <w:left w:val="nil"/>
              <w:bottom w:val="nil"/>
              <w:right w:val="nil"/>
            </w:tcBorders>
            <w:shd w:val="clear" w:color="auto" w:fill="auto"/>
            <w:noWrap/>
            <w:vAlign w:val="bottom"/>
          </w:tcPr>
          <w:p w14:paraId="0A69F5F5"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tcPr>
          <w:p w14:paraId="1E0D62DE"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r w:rsidR="00523D35" w:rsidRPr="00D00F9A" w14:paraId="29039526" w14:textId="77777777" w:rsidTr="00D00F9A">
        <w:trPr>
          <w:trHeight w:val="57"/>
        </w:trPr>
        <w:tc>
          <w:tcPr>
            <w:tcW w:w="624" w:type="pct"/>
            <w:tcBorders>
              <w:top w:val="nil"/>
              <w:left w:val="nil"/>
              <w:bottom w:val="nil"/>
              <w:right w:val="nil"/>
            </w:tcBorders>
            <w:shd w:val="clear" w:color="auto" w:fill="auto"/>
            <w:noWrap/>
            <w:vAlign w:val="bottom"/>
          </w:tcPr>
          <w:p w14:paraId="64DB2E05"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MAGEA9</w:t>
            </w:r>
          </w:p>
        </w:tc>
        <w:tc>
          <w:tcPr>
            <w:tcW w:w="548" w:type="pct"/>
            <w:tcBorders>
              <w:top w:val="nil"/>
              <w:left w:val="nil"/>
              <w:bottom w:val="nil"/>
              <w:right w:val="nil"/>
            </w:tcBorders>
            <w:shd w:val="clear" w:color="auto" w:fill="auto"/>
            <w:noWrap/>
            <w:vAlign w:val="bottom"/>
          </w:tcPr>
          <w:p w14:paraId="478165B0" w14:textId="43AAF8E4"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Mouse</w:t>
            </w:r>
          </w:p>
        </w:tc>
        <w:tc>
          <w:tcPr>
            <w:tcW w:w="547" w:type="pct"/>
            <w:tcBorders>
              <w:top w:val="nil"/>
              <w:left w:val="nil"/>
              <w:bottom w:val="nil"/>
              <w:right w:val="nil"/>
            </w:tcBorders>
            <w:shd w:val="clear" w:color="auto" w:fill="auto"/>
            <w:noWrap/>
            <w:vAlign w:val="bottom"/>
          </w:tcPr>
          <w:p w14:paraId="4A26E2AF"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1:50</w:t>
            </w:r>
          </w:p>
        </w:tc>
        <w:tc>
          <w:tcPr>
            <w:tcW w:w="937" w:type="pct"/>
            <w:tcBorders>
              <w:top w:val="nil"/>
              <w:left w:val="nil"/>
              <w:bottom w:val="nil"/>
              <w:right w:val="nil"/>
            </w:tcBorders>
            <w:shd w:val="clear" w:color="auto" w:fill="auto"/>
            <w:noWrap/>
            <w:vAlign w:val="bottom"/>
          </w:tcPr>
          <w:p w14:paraId="50D333EE" w14:textId="35E2E4DE" w:rsidR="00591228" w:rsidRPr="00D00F9A" w:rsidRDefault="001C70BF" w:rsidP="00A81437">
            <w:pPr>
              <w:spacing w:after="0" w:line="240" w:lineRule="auto"/>
              <w:rPr>
                <w:rFonts w:ascii="Arial" w:eastAsia="Times New Roman" w:hAnsi="Arial" w:cs="Arial"/>
                <w:color w:val="000000"/>
                <w:sz w:val="18"/>
                <w:szCs w:val="20"/>
                <w:lang w:val="en-US"/>
              </w:rPr>
            </w:pPr>
            <w:r>
              <w:rPr>
                <w:rFonts w:ascii="Arial" w:eastAsia="Times New Roman" w:hAnsi="Arial" w:cs="Arial"/>
                <w:color w:val="000000"/>
                <w:sz w:val="18"/>
                <w:szCs w:val="20"/>
                <w:lang w:val="en-US"/>
              </w:rPr>
              <w:t xml:space="preserve">Prof. Y. </w:t>
            </w:r>
            <w:proofErr w:type="spellStart"/>
            <w:r>
              <w:rPr>
                <w:rFonts w:ascii="Arial" w:eastAsia="Times New Roman" w:hAnsi="Arial" w:cs="Arial"/>
                <w:color w:val="000000"/>
                <w:sz w:val="18"/>
                <w:szCs w:val="20"/>
                <w:lang w:val="en-US"/>
              </w:rPr>
              <w:t>Fradet</w:t>
            </w:r>
            <w:proofErr w:type="spellEnd"/>
            <w:r>
              <w:rPr>
                <w:rFonts w:ascii="Arial" w:eastAsia="Times New Roman" w:hAnsi="Arial" w:cs="Arial"/>
                <w:color w:val="000000"/>
                <w:sz w:val="18"/>
                <w:szCs w:val="20"/>
                <w:lang w:val="en-US"/>
              </w:rPr>
              <w:t>, Québec, Canada</w:t>
            </w:r>
            <w:r>
              <w:rPr>
                <w:rFonts w:ascii="Arial" w:eastAsia="Times New Roman" w:hAnsi="Arial" w:cs="Arial"/>
                <w:color w:val="000000"/>
                <w:sz w:val="18"/>
                <w:szCs w:val="20"/>
                <w:lang w:val="en-US"/>
              </w:rPr>
              <w:fldChar w:fldCharType="begin"/>
            </w:r>
            <w:r w:rsidR="00A81437">
              <w:rPr>
                <w:rFonts w:ascii="Arial" w:eastAsia="Times New Roman" w:hAnsi="Arial" w:cs="Arial"/>
                <w:color w:val="000000"/>
                <w:sz w:val="18"/>
                <w:szCs w:val="20"/>
                <w:lang w:val="en-US"/>
              </w:rPr>
              <w:instrText xml:space="preserve"> ADDIN EN.CITE &lt;EndNote&gt;&lt;Cite&gt;&lt;Author&gt;Bergeron&lt;/Author&gt;&lt;Year&gt;2009&lt;/Year&gt;&lt;RecNum&gt;76&lt;/RecNum&gt;&lt;DisplayText&gt;&lt;style face="superscript"&gt;3&lt;/style&gt;&lt;/DisplayText&gt;&lt;record&gt;&lt;rec-number&gt;76&lt;/rec-number&gt;&lt;foreign-keys&gt;&lt;key app="EN" db-id="0vvp9taxnve5f7ev0rkxvwxzrwssww9p9dwd" timestamp="1580296846"&gt;76&lt;/key&gt;&lt;/foreign-keys&gt;&lt;ref-type name="Journal Article"&gt;17&lt;/ref-type&gt;&lt;contributors&gt;&lt;authors&gt;&lt;author&gt;Bergeron, A.&lt;/author&gt;&lt;author&gt;Picard, V.&lt;/author&gt;&lt;author&gt;LaRue, H.&lt;/author&gt;&lt;author&gt;Harel, F.&lt;/author&gt;&lt;author&gt;Hovington, H.&lt;/author&gt;&lt;author&gt;Lacombe, L.&lt;/author&gt;&lt;author&gt;Fradet, Y.&lt;/author&gt;&lt;/authors&gt;&lt;/contributors&gt;&lt;auth-address&gt;Centre de recherche en cancerologie de l&amp;apos;Universite Laval, L&amp;apos;Hotel-Dieu de Quebec, Centre Hospitalier Universitaire de Quebec, Quebec, Canada.&lt;/auth-address&gt;&lt;titles&gt;&lt;title&gt;High frequency of MAGE-A4 and MAGE-A9 expression in high-risk bladder cancer&lt;/title&gt;&lt;secondary-title&gt;Int J Cancer&lt;/secondary-title&gt;&lt;/titles&gt;&lt;periodical&gt;&lt;full-title&gt;Int J Cancer&lt;/full-title&gt;&lt;/periodical&gt;&lt;pages&gt;1365-71&lt;/pages&gt;&lt;volume&gt;125&lt;/volume&gt;&lt;number&gt;6&lt;/number&gt;&lt;edition&gt;2009/06/18&lt;/edition&gt;&lt;keywords&gt;&lt;keyword&gt;Antigens, Neoplasm/*metabolism&lt;/keyword&gt;&lt;keyword&gt;Cohort Studies&lt;/keyword&gt;&lt;keyword&gt;Humans&lt;/keyword&gt;&lt;keyword&gt;Lymphatic Metastasis&lt;/keyword&gt;&lt;keyword&gt;Muscle Neoplasms/*metabolism/pathology&lt;/keyword&gt;&lt;keyword&gt;Neoplasm Invasiveness&lt;/keyword&gt;&lt;keyword&gt;Neoplasm Proteins/*metabolism&lt;/keyword&gt;&lt;keyword&gt;Neoplasm Recurrence, Local/metabolism/pathology&lt;/keyword&gt;&lt;keyword&gt;Prognosis&lt;/keyword&gt;&lt;keyword&gt;Risk Factors&lt;/keyword&gt;&lt;keyword&gt;Survival Rate&lt;/keyword&gt;&lt;keyword&gt;Urinary Bladder Neoplasms/*metabolism/pathology&lt;/keyword&gt;&lt;/keywords&gt;&lt;dates&gt;&lt;year&gt;2009&lt;/year&gt;&lt;pub-dates&gt;&lt;date&gt;Sep 15&lt;/date&gt;&lt;/pub-dates&gt;&lt;/dates&gt;&lt;isbn&gt;1097-0215 (Electronic)&amp;#xD;0020-7136 (Linking)&lt;/isbn&gt;&lt;accession-num&gt;19533752&lt;/accession-num&gt;&lt;urls&gt;&lt;related-urls&gt;&lt;url&gt;https://www.ncbi.nlm.nih.gov/pubmed/19533752&lt;/url&gt;&lt;/related-urls&gt;&lt;/urls&gt;&lt;electronic-resource-num&gt;10.1002/ijc.24503&lt;/electronic-resource-num&gt;&lt;language&gt;eng&lt;/language&gt;&lt;/record&gt;&lt;/Cite&gt;&lt;/EndNote&gt;</w:instrText>
            </w:r>
            <w:r>
              <w:rPr>
                <w:rFonts w:ascii="Arial" w:eastAsia="Times New Roman" w:hAnsi="Arial" w:cs="Arial"/>
                <w:color w:val="000000"/>
                <w:sz w:val="18"/>
                <w:szCs w:val="20"/>
                <w:lang w:val="en-US"/>
              </w:rPr>
              <w:fldChar w:fldCharType="separate"/>
            </w:r>
            <w:r w:rsidR="00A81437" w:rsidRPr="00A81437">
              <w:rPr>
                <w:rFonts w:ascii="Arial" w:eastAsia="Times New Roman" w:hAnsi="Arial" w:cs="Arial"/>
                <w:noProof/>
                <w:color w:val="000000"/>
                <w:sz w:val="18"/>
                <w:szCs w:val="20"/>
                <w:vertAlign w:val="superscript"/>
                <w:lang w:val="en-US"/>
              </w:rPr>
              <w:t>3</w:t>
            </w:r>
            <w:r>
              <w:rPr>
                <w:rFonts w:ascii="Arial" w:eastAsia="Times New Roman" w:hAnsi="Arial" w:cs="Arial"/>
                <w:color w:val="000000"/>
                <w:sz w:val="18"/>
                <w:szCs w:val="20"/>
                <w:lang w:val="en-US"/>
              </w:rPr>
              <w:fldChar w:fldCharType="end"/>
            </w:r>
          </w:p>
        </w:tc>
        <w:tc>
          <w:tcPr>
            <w:tcW w:w="625" w:type="pct"/>
            <w:tcBorders>
              <w:top w:val="nil"/>
              <w:left w:val="nil"/>
              <w:bottom w:val="nil"/>
              <w:right w:val="nil"/>
            </w:tcBorders>
            <w:shd w:val="clear" w:color="auto" w:fill="auto"/>
            <w:noWrap/>
            <w:vAlign w:val="bottom"/>
          </w:tcPr>
          <w:p w14:paraId="517C21ED"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14A11</w:t>
            </w:r>
          </w:p>
        </w:tc>
        <w:tc>
          <w:tcPr>
            <w:tcW w:w="546" w:type="pct"/>
            <w:tcBorders>
              <w:top w:val="nil"/>
              <w:left w:val="nil"/>
              <w:bottom w:val="nil"/>
              <w:right w:val="nil"/>
            </w:tcBorders>
            <w:shd w:val="clear" w:color="auto" w:fill="auto"/>
            <w:noWrap/>
            <w:vAlign w:val="bottom"/>
          </w:tcPr>
          <w:p w14:paraId="222E7397"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N/A</w:t>
            </w:r>
          </w:p>
        </w:tc>
        <w:tc>
          <w:tcPr>
            <w:tcW w:w="625" w:type="pct"/>
            <w:tcBorders>
              <w:top w:val="nil"/>
              <w:left w:val="nil"/>
              <w:bottom w:val="nil"/>
              <w:right w:val="nil"/>
            </w:tcBorders>
            <w:shd w:val="clear" w:color="auto" w:fill="auto"/>
            <w:noWrap/>
            <w:vAlign w:val="bottom"/>
          </w:tcPr>
          <w:p w14:paraId="6B15304F" w14:textId="77777777" w:rsidR="00591228" w:rsidRPr="00D00F9A" w:rsidRDefault="00591228" w:rsidP="00542F72">
            <w:pPr>
              <w:spacing w:after="0" w:line="240" w:lineRule="auto"/>
              <w:rPr>
                <w:rFonts w:ascii="Arial" w:eastAsia="Times New Roman" w:hAnsi="Arial" w:cs="Arial"/>
                <w:color w:val="000000"/>
                <w:sz w:val="18"/>
                <w:szCs w:val="20"/>
                <w:lang w:val="en-US"/>
              </w:rPr>
            </w:pPr>
            <w:proofErr w:type="spellStart"/>
            <w:r w:rsidRPr="00D00F9A">
              <w:rPr>
                <w:rFonts w:ascii="Arial" w:eastAsia="Times New Roman" w:hAnsi="Arial" w:cs="Arial"/>
                <w:color w:val="000000"/>
                <w:sz w:val="18"/>
                <w:szCs w:val="20"/>
                <w:lang w:val="en-US"/>
              </w:rPr>
              <w:t>Optiview</w:t>
            </w:r>
            <w:proofErr w:type="spellEnd"/>
            <w:r w:rsidRPr="00D00F9A">
              <w:rPr>
                <w:rFonts w:ascii="Arial" w:eastAsia="Times New Roman" w:hAnsi="Arial" w:cs="Arial"/>
                <w:color w:val="000000"/>
                <w:sz w:val="18"/>
                <w:szCs w:val="20"/>
                <w:lang w:val="en-US"/>
              </w:rPr>
              <w:t xml:space="preserve"> CC1 32'</w:t>
            </w:r>
          </w:p>
        </w:tc>
        <w:tc>
          <w:tcPr>
            <w:tcW w:w="547" w:type="pct"/>
            <w:tcBorders>
              <w:top w:val="nil"/>
              <w:left w:val="nil"/>
              <w:bottom w:val="nil"/>
              <w:right w:val="nil"/>
            </w:tcBorders>
            <w:shd w:val="clear" w:color="auto" w:fill="auto"/>
            <w:noWrap/>
            <w:vAlign w:val="bottom"/>
          </w:tcPr>
          <w:p w14:paraId="26EB3957"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32 minutes</w:t>
            </w:r>
          </w:p>
        </w:tc>
      </w:tr>
      <w:tr w:rsidR="00523D35" w:rsidRPr="00D00F9A" w14:paraId="72024F6B" w14:textId="77777777" w:rsidTr="00D00F9A">
        <w:trPr>
          <w:trHeight w:val="57"/>
        </w:trPr>
        <w:tc>
          <w:tcPr>
            <w:tcW w:w="624" w:type="pct"/>
            <w:tcBorders>
              <w:top w:val="nil"/>
              <w:left w:val="nil"/>
              <w:bottom w:val="nil"/>
              <w:right w:val="nil"/>
            </w:tcBorders>
            <w:shd w:val="clear" w:color="auto" w:fill="auto"/>
            <w:noWrap/>
            <w:vAlign w:val="bottom"/>
          </w:tcPr>
          <w:p w14:paraId="097DA4C8"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MAGEC2</w:t>
            </w:r>
          </w:p>
        </w:tc>
        <w:tc>
          <w:tcPr>
            <w:tcW w:w="548" w:type="pct"/>
            <w:tcBorders>
              <w:top w:val="nil"/>
              <w:left w:val="nil"/>
              <w:bottom w:val="nil"/>
              <w:right w:val="nil"/>
            </w:tcBorders>
            <w:shd w:val="clear" w:color="auto" w:fill="auto"/>
            <w:noWrap/>
            <w:vAlign w:val="bottom"/>
          </w:tcPr>
          <w:p w14:paraId="34273532" w14:textId="5FBA9EFB"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Rabbit</w:t>
            </w:r>
          </w:p>
        </w:tc>
        <w:tc>
          <w:tcPr>
            <w:tcW w:w="547" w:type="pct"/>
            <w:tcBorders>
              <w:top w:val="nil"/>
              <w:left w:val="nil"/>
              <w:bottom w:val="nil"/>
              <w:right w:val="nil"/>
            </w:tcBorders>
            <w:shd w:val="clear" w:color="auto" w:fill="auto"/>
            <w:noWrap/>
            <w:vAlign w:val="bottom"/>
          </w:tcPr>
          <w:p w14:paraId="5F307CE7"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1:500</w:t>
            </w:r>
          </w:p>
        </w:tc>
        <w:tc>
          <w:tcPr>
            <w:tcW w:w="937" w:type="pct"/>
            <w:tcBorders>
              <w:top w:val="nil"/>
              <w:left w:val="nil"/>
              <w:bottom w:val="nil"/>
              <w:right w:val="nil"/>
            </w:tcBorders>
            <w:shd w:val="clear" w:color="auto" w:fill="auto"/>
            <w:noWrap/>
            <w:vAlign w:val="bottom"/>
          </w:tcPr>
          <w:p w14:paraId="62349D88" w14:textId="08E88553"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Sigma</w:t>
            </w:r>
            <w:r w:rsidR="0008304A" w:rsidRPr="00D00F9A">
              <w:rPr>
                <w:rFonts w:ascii="Arial" w:eastAsia="Times New Roman" w:hAnsi="Arial" w:cs="Arial"/>
                <w:color w:val="000000"/>
                <w:sz w:val="18"/>
                <w:szCs w:val="20"/>
              </w:rPr>
              <w:t>-</w:t>
            </w:r>
            <w:proofErr w:type="spellStart"/>
            <w:r w:rsidR="0008304A" w:rsidRPr="00D00F9A">
              <w:rPr>
                <w:rFonts w:ascii="Arial" w:eastAsia="Times New Roman" w:hAnsi="Arial" w:cs="Arial"/>
                <w:color w:val="000000"/>
                <w:sz w:val="18"/>
                <w:szCs w:val="20"/>
              </w:rPr>
              <w:t>Aldrich</w:t>
            </w:r>
            <w:proofErr w:type="spellEnd"/>
          </w:p>
        </w:tc>
        <w:tc>
          <w:tcPr>
            <w:tcW w:w="625" w:type="pct"/>
            <w:tcBorders>
              <w:top w:val="nil"/>
              <w:left w:val="nil"/>
              <w:bottom w:val="nil"/>
              <w:right w:val="nil"/>
            </w:tcBorders>
            <w:shd w:val="clear" w:color="auto" w:fill="auto"/>
            <w:noWrap/>
            <w:vAlign w:val="bottom"/>
          </w:tcPr>
          <w:p w14:paraId="178C4EAA"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Polyclonal</w:t>
            </w:r>
          </w:p>
        </w:tc>
        <w:tc>
          <w:tcPr>
            <w:tcW w:w="546" w:type="pct"/>
            <w:tcBorders>
              <w:top w:val="nil"/>
              <w:left w:val="nil"/>
              <w:bottom w:val="nil"/>
              <w:right w:val="nil"/>
            </w:tcBorders>
            <w:shd w:val="clear" w:color="auto" w:fill="auto"/>
            <w:noWrap/>
            <w:vAlign w:val="bottom"/>
          </w:tcPr>
          <w:p w14:paraId="7CB28494"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A115364</w:t>
            </w:r>
          </w:p>
        </w:tc>
        <w:tc>
          <w:tcPr>
            <w:tcW w:w="625" w:type="pct"/>
            <w:tcBorders>
              <w:top w:val="nil"/>
              <w:left w:val="nil"/>
              <w:bottom w:val="nil"/>
              <w:right w:val="nil"/>
            </w:tcBorders>
            <w:shd w:val="clear" w:color="auto" w:fill="auto"/>
            <w:noWrap/>
            <w:vAlign w:val="bottom"/>
          </w:tcPr>
          <w:p w14:paraId="67952424" w14:textId="77777777" w:rsidR="00591228" w:rsidRPr="00D00F9A" w:rsidRDefault="00591228" w:rsidP="00542F72">
            <w:pPr>
              <w:spacing w:after="0" w:line="240" w:lineRule="auto"/>
              <w:rPr>
                <w:rFonts w:ascii="Arial" w:eastAsia="Times New Roman" w:hAnsi="Arial" w:cs="Arial"/>
                <w:color w:val="000000"/>
                <w:sz w:val="18"/>
                <w:szCs w:val="20"/>
                <w:lang w:val="en-US"/>
              </w:rPr>
            </w:pPr>
            <w:proofErr w:type="spellStart"/>
            <w:r w:rsidRPr="00D00F9A">
              <w:rPr>
                <w:rFonts w:ascii="Arial" w:eastAsia="Times New Roman" w:hAnsi="Arial" w:cs="Arial"/>
                <w:color w:val="000000"/>
                <w:sz w:val="18"/>
                <w:szCs w:val="20"/>
                <w:lang w:val="en-US"/>
              </w:rPr>
              <w:t>Optiview</w:t>
            </w:r>
            <w:proofErr w:type="spellEnd"/>
            <w:r w:rsidRPr="00D00F9A">
              <w:rPr>
                <w:rFonts w:ascii="Arial" w:eastAsia="Times New Roman" w:hAnsi="Arial" w:cs="Arial"/>
                <w:color w:val="000000"/>
                <w:sz w:val="18"/>
                <w:szCs w:val="20"/>
                <w:lang w:val="en-US"/>
              </w:rPr>
              <w:t xml:space="preserve"> CC1 32'</w:t>
            </w:r>
          </w:p>
        </w:tc>
        <w:tc>
          <w:tcPr>
            <w:tcW w:w="547" w:type="pct"/>
            <w:tcBorders>
              <w:top w:val="nil"/>
              <w:left w:val="nil"/>
              <w:bottom w:val="nil"/>
              <w:right w:val="nil"/>
            </w:tcBorders>
            <w:shd w:val="clear" w:color="auto" w:fill="auto"/>
            <w:noWrap/>
            <w:vAlign w:val="bottom"/>
          </w:tcPr>
          <w:p w14:paraId="5F985503"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32 minutes</w:t>
            </w:r>
          </w:p>
        </w:tc>
      </w:tr>
      <w:tr w:rsidR="00523D35" w:rsidRPr="00D00F9A" w14:paraId="7607C751" w14:textId="77777777" w:rsidTr="00D00F9A">
        <w:trPr>
          <w:trHeight w:val="57"/>
        </w:trPr>
        <w:tc>
          <w:tcPr>
            <w:tcW w:w="624" w:type="pct"/>
            <w:tcBorders>
              <w:top w:val="nil"/>
              <w:left w:val="nil"/>
              <w:bottom w:val="nil"/>
              <w:right w:val="nil"/>
            </w:tcBorders>
            <w:shd w:val="clear" w:color="auto" w:fill="auto"/>
            <w:noWrap/>
            <w:vAlign w:val="bottom"/>
          </w:tcPr>
          <w:p w14:paraId="5DADBB53" w14:textId="77777777" w:rsidR="00591228" w:rsidRPr="00D00F9A" w:rsidRDefault="00591228" w:rsidP="00542F72">
            <w:pPr>
              <w:spacing w:after="0" w:line="240" w:lineRule="auto"/>
              <w:rPr>
                <w:rFonts w:ascii="Arial" w:eastAsia="Times New Roman" w:hAnsi="Arial" w:cs="Arial"/>
                <w:color w:val="000000"/>
                <w:sz w:val="18"/>
                <w:szCs w:val="20"/>
                <w:lang w:val="en-US"/>
              </w:rPr>
            </w:pPr>
            <w:r w:rsidRPr="00D00F9A">
              <w:rPr>
                <w:rFonts w:ascii="Arial" w:eastAsia="Times New Roman" w:hAnsi="Arial" w:cs="Arial"/>
                <w:color w:val="000000"/>
                <w:sz w:val="18"/>
                <w:szCs w:val="20"/>
                <w:lang w:val="en-US"/>
              </w:rPr>
              <w:t>CT47A1</w:t>
            </w:r>
          </w:p>
        </w:tc>
        <w:tc>
          <w:tcPr>
            <w:tcW w:w="548" w:type="pct"/>
            <w:tcBorders>
              <w:top w:val="nil"/>
              <w:left w:val="nil"/>
              <w:bottom w:val="nil"/>
              <w:right w:val="nil"/>
            </w:tcBorders>
            <w:shd w:val="clear" w:color="auto" w:fill="auto"/>
            <w:noWrap/>
            <w:vAlign w:val="bottom"/>
          </w:tcPr>
          <w:p w14:paraId="6CF837F1" w14:textId="0252265D"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Rabbit</w:t>
            </w:r>
            <w:proofErr w:type="spellEnd"/>
          </w:p>
        </w:tc>
        <w:tc>
          <w:tcPr>
            <w:tcW w:w="547" w:type="pct"/>
            <w:tcBorders>
              <w:top w:val="nil"/>
              <w:left w:val="nil"/>
              <w:bottom w:val="nil"/>
              <w:right w:val="nil"/>
            </w:tcBorders>
            <w:shd w:val="clear" w:color="auto" w:fill="auto"/>
            <w:noWrap/>
            <w:vAlign w:val="bottom"/>
          </w:tcPr>
          <w:p w14:paraId="0986FBC2"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1:8000</w:t>
            </w:r>
          </w:p>
        </w:tc>
        <w:tc>
          <w:tcPr>
            <w:tcW w:w="937" w:type="pct"/>
            <w:tcBorders>
              <w:top w:val="nil"/>
              <w:left w:val="nil"/>
              <w:bottom w:val="nil"/>
              <w:right w:val="nil"/>
            </w:tcBorders>
            <w:shd w:val="clear" w:color="auto" w:fill="auto"/>
            <w:noWrap/>
            <w:vAlign w:val="bottom"/>
          </w:tcPr>
          <w:p w14:paraId="1A7507D6" w14:textId="5B4F6A5D" w:rsidR="00591228" w:rsidRPr="00D00F9A" w:rsidRDefault="0008304A"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Sigma-</w:t>
            </w:r>
            <w:proofErr w:type="spellStart"/>
            <w:r w:rsidRPr="00D00F9A">
              <w:rPr>
                <w:rFonts w:ascii="Arial" w:eastAsia="Times New Roman" w:hAnsi="Arial" w:cs="Arial"/>
                <w:color w:val="000000"/>
                <w:sz w:val="18"/>
                <w:szCs w:val="20"/>
              </w:rPr>
              <w:t>Aldrich</w:t>
            </w:r>
            <w:proofErr w:type="spellEnd"/>
          </w:p>
        </w:tc>
        <w:tc>
          <w:tcPr>
            <w:tcW w:w="625" w:type="pct"/>
            <w:tcBorders>
              <w:top w:val="nil"/>
              <w:left w:val="nil"/>
              <w:bottom w:val="nil"/>
              <w:right w:val="nil"/>
            </w:tcBorders>
            <w:shd w:val="clear" w:color="auto" w:fill="auto"/>
            <w:noWrap/>
            <w:vAlign w:val="bottom"/>
          </w:tcPr>
          <w:p w14:paraId="16BA65BA"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Polyclonal</w:t>
            </w:r>
            <w:proofErr w:type="spellEnd"/>
          </w:p>
        </w:tc>
        <w:tc>
          <w:tcPr>
            <w:tcW w:w="546" w:type="pct"/>
            <w:tcBorders>
              <w:top w:val="nil"/>
              <w:left w:val="nil"/>
              <w:bottom w:val="nil"/>
              <w:right w:val="nil"/>
            </w:tcBorders>
            <w:shd w:val="clear" w:color="auto" w:fill="auto"/>
            <w:noWrap/>
            <w:vAlign w:val="bottom"/>
          </w:tcPr>
          <w:p w14:paraId="07DD40E7"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R39285</w:t>
            </w:r>
          </w:p>
        </w:tc>
        <w:tc>
          <w:tcPr>
            <w:tcW w:w="625" w:type="pct"/>
            <w:tcBorders>
              <w:top w:val="nil"/>
              <w:left w:val="nil"/>
              <w:bottom w:val="nil"/>
              <w:right w:val="nil"/>
            </w:tcBorders>
            <w:shd w:val="clear" w:color="auto" w:fill="auto"/>
            <w:noWrap/>
            <w:vAlign w:val="bottom"/>
          </w:tcPr>
          <w:p w14:paraId="4E0F9776"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tcPr>
          <w:p w14:paraId="473276E3"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r w:rsidR="00523D35" w:rsidRPr="00D00F9A" w14:paraId="007484F2" w14:textId="77777777" w:rsidTr="00D00F9A">
        <w:trPr>
          <w:trHeight w:val="57"/>
        </w:trPr>
        <w:tc>
          <w:tcPr>
            <w:tcW w:w="624" w:type="pct"/>
            <w:tcBorders>
              <w:top w:val="nil"/>
              <w:left w:val="nil"/>
              <w:bottom w:val="nil"/>
              <w:right w:val="nil"/>
            </w:tcBorders>
            <w:shd w:val="clear" w:color="auto" w:fill="auto"/>
            <w:noWrap/>
            <w:vAlign w:val="bottom"/>
          </w:tcPr>
          <w:p w14:paraId="23765B00"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MAGEA1</w:t>
            </w:r>
          </w:p>
        </w:tc>
        <w:tc>
          <w:tcPr>
            <w:tcW w:w="548" w:type="pct"/>
            <w:tcBorders>
              <w:top w:val="nil"/>
              <w:left w:val="nil"/>
              <w:bottom w:val="nil"/>
              <w:right w:val="nil"/>
            </w:tcBorders>
            <w:shd w:val="clear" w:color="auto" w:fill="auto"/>
            <w:noWrap/>
            <w:vAlign w:val="bottom"/>
          </w:tcPr>
          <w:p w14:paraId="0E8DCA1F" w14:textId="705EA81E"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Mouse</w:t>
            </w:r>
          </w:p>
        </w:tc>
        <w:tc>
          <w:tcPr>
            <w:tcW w:w="547" w:type="pct"/>
            <w:tcBorders>
              <w:top w:val="nil"/>
              <w:left w:val="nil"/>
              <w:bottom w:val="nil"/>
              <w:right w:val="nil"/>
            </w:tcBorders>
            <w:shd w:val="clear" w:color="auto" w:fill="auto"/>
            <w:noWrap/>
            <w:vAlign w:val="bottom"/>
          </w:tcPr>
          <w:p w14:paraId="708FC6CC"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1:50</w:t>
            </w:r>
          </w:p>
        </w:tc>
        <w:tc>
          <w:tcPr>
            <w:tcW w:w="937" w:type="pct"/>
            <w:tcBorders>
              <w:top w:val="nil"/>
              <w:left w:val="nil"/>
              <w:bottom w:val="nil"/>
              <w:right w:val="nil"/>
            </w:tcBorders>
            <w:shd w:val="clear" w:color="auto" w:fill="auto"/>
            <w:noWrap/>
            <w:vAlign w:val="bottom"/>
          </w:tcPr>
          <w:p w14:paraId="56CA8182"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Santa Cruz</w:t>
            </w:r>
          </w:p>
        </w:tc>
        <w:tc>
          <w:tcPr>
            <w:tcW w:w="625" w:type="pct"/>
            <w:tcBorders>
              <w:top w:val="nil"/>
              <w:left w:val="nil"/>
              <w:bottom w:val="nil"/>
              <w:right w:val="nil"/>
            </w:tcBorders>
            <w:shd w:val="clear" w:color="auto" w:fill="auto"/>
            <w:noWrap/>
            <w:vAlign w:val="bottom"/>
          </w:tcPr>
          <w:p w14:paraId="31D74CBE"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MA454</w:t>
            </w:r>
          </w:p>
        </w:tc>
        <w:tc>
          <w:tcPr>
            <w:tcW w:w="546" w:type="pct"/>
            <w:tcBorders>
              <w:top w:val="nil"/>
              <w:left w:val="nil"/>
              <w:bottom w:val="nil"/>
              <w:right w:val="nil"/>
            </w:tcBorders>
            <w:shd w:val="clear" w:color="auto" w:fill="auto"/>
            <w:noWrap/>
            <w:vAlign w:val="bottom"/>
          </w:tcPr>
          <w:p w14:paraId="2BA7D9CF"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B0507</w:t>
            </w:r>
          </w:p>
        </w:tc>
        <w:tc>
          <w:tcPr>
            <w:tcW w:w="625" w:type="pct"/>
            <w:tcBorders>
              <w:top w:val="nil"/>
              <w:left w:val="nil"/>
              <w:bottom w:val="nil"/>
              <w:right w:val="nil"/>
            </w:tcBorders>
            <w:shd w:val="clear" w:color="auto" w:fill="auto"/>
            <w:noWrap/>
            <w:vAlign w:val="bottom"/>
          </w:tcPr>
          <w:p w14:paraId="615BAA4C"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tcPr>
          <w:p w14:paraId="14A1061F"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r w:rsidR="00523D35" w:rsidRPr="00D00F9A" w14:paraId="7E2AA64F" w14:textId="77777777" w:rsidTr="00D00F9A">
        <w:trPr>
          <w:trHeight w:val="57"/>
        </w:trPr>
        <w:tc>
          <w:tcPr>
            <w:tcW w:w="624" w:type="pct"/>
            <w:tcBorders>
              <w:top w:val="nil"/>
              <w:left w:val="nil"/>
              <w:bottom w:val="nil"/>
              <w:right w:val="nil"/>
            </w:tcBorders>
            <w:shd w:val="clear" w:color="auto" w:fill="auto"/>
            <w:noWrap/>
            <w:vAlign w:val="bottom"/>
          </w:tcPr>
          <w:p w14:paraId="111CD570"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MAGEB2</w:t>
            </w:r>
          </w:p>
        </w:tc>
        <w:tc>
          <w:tcPr>
            <w:tcW w:w="548" w:type="pct"/>
            <w:tcBorders>
              <w:top w:val="nil"/>
              <w:left w:val="nil"/>
              <w:bottom w:val="nil"/>
              <w:right w:val="nil"/>
            </w:tcBorders>
            <w:shd w:val="clear" w:color="auto" w:fill="auto"/>
            <w:noWrap/>
            <w:vAlign w:val="bottom"/>
          </w:tcPr>
          <w:p w14:paraId="1A34F2E5" w14:textId="046219A1"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Rabbit</w:t>
            </w:r>
            <w:proofErr w:type="spellEnd"/>
          </w:p>
        </w:tc>
        <w:tc>
          <w:tcPr>
            <w:tcW w:w="547" w:type="pct"/>
            <w:tcBorders>
              <w:top w:val="nil"/>
              <w:left w:val="nil"/>
              <w:bottom w:val="nil"/>
              <w:right w:val="nil"/>
            </w:tcBorders>
            <w:shd w:val="clear" w:color="auto" w:fill="auto"/>
            <w:noWrap/>
            <w:vAlign w:val="bottom"/>
          </w:tcPr>
          <w:p w14:paraId="7C570BEC"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1:500</w:t>
            </w:r>
          </w:p>
        </w:tc>
        <w:tc>
          <w:tcPr>
            <w:tcW w:w="937" w:type="pct"/>
            <w:tcBorders>
              <w:top w:val="nil"/>
              <w:left w:val="nil"/>
              <w:bottom w:val="nil"/>
              <w:right w:val="nil"/>
            </w:tcBorders>
            <w:shd w:val="clear" w:color="auto" w:fill="auto"/>
            <w:noWrap/>
            <w:vAlign w:val="bottom"/>
          </w:tcPr>
          <w:p w14:paraId="3271654B" w14:textId="10B047E2" w:rsidR="00591228" w:rsidRPr="00D00F9A" w:rsidRDefault="0008304A"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Sigma-</w:t>
            </w:r>
            <w:proofErr w:type="spellStart"/>
            <w:r w:rsidRPr="00D00F9A">
              <w:rPr>
                <w:rFonts w:ascii="Arial" w:eastAsia="Times New Roman" w:hAnsi="Arial" w:cs="Arial"/>
                <w:color w:val="000000"/>
                <w:sz w:val="18"/>
                <w:szCs w:val="20"/>
              </w:rPr>
              <w:t>Aldrich</w:t>
            </w:r>
            <w:proofErr w:type="spellEnd"/>
          </w:p>
        </w:tc>
        <w:tc>
          <w:tcPr>
            <w:tcW w:w="625" w:type="pct"/>
            <w:tcBorders>
              <w:top w:val="nil"/>
              <w:left w:val="nil"/>
              <w:bottom w:val="nil"/>
              <w:right w:val="nil"/>
            </w:tcBorders>
            <w:shd w:val="clear" w:color="auto" w:fill="auto"/>
            <w:noWrap/>
            <w:vAlign w:val="bottom"/>
          </w:tcPr>
          <w:p w14:paraId="4347B68D"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Polyclonal</w:t>
            </w:r>
            <w:proofErr w:type="spellEnd"/>
          </w:p>
        </w:tc>
        <w:tc>
          <w:tcPr>
            <w:tcW w:w="546" w:type="pct"/>
            <w:tcBorders>
              <w:top w:val="nil"/>
              <w:left w:val="nil"/>
              <w:bottom w:val="nil"/>
              <w:right w:val="nil"/>
            </w:tcBorders>
            <w:shd w:val="clear" w:color="auto" w:fill="auto"/>
            <w:noWrap/>
            <w:vAlign w:val="bottom"/>
          </w:tcPr>
          <w:p w14:paraId="313323ED"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R109336</w:t>
            </w:r>
          </w:p>
        </w:tc>
        <w:tc>
          <w:tcPr>
            <w:tcW w:w="625" w:type="pct"/>
            <w:tcBorders>
              <w:top w:val="nil"/>
              <w:left w:val="nil"/>
              <w:bottom w:val="nil"/>
              <w:right w:val="nil"/>
            </w:tcBorders>
            <w:shd w:val="clear" w:color="auto" w:fill="auto"/>
            <w:noWrap/>
            <w:vAlign w:val="bottom"/>
          </w:tcPr>
          <w:p w14:paraId="11F619BC"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tcPr>
          <w:p w14:paraId="29460496"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r w:rsidR="00523D35" w:rsidRPr="00D00F9A" w14:paraId="672FD5DC" w14:textId="77777777" w:rsidTr="00D00F9A">
        <w:trPr>
          <w:trHeight w:val="57"/>
        </w:trPr>
        <w:tc>
          <w:tcPr>
            <w:tcW w:w="624" w:type="pct"/>
            <w:tcBorders>
              <w:top w:val="nil"/>
              <w:left w:val="nil"/>
              <w:bottom w:val="nil"/>
              <w:right w:val="nil"/>
            </w:tcBorders>
            <w:shd w:val="clear" w:color="auto" w:fill="auto"/>
            <w:noWrap/>
            <w:vAlign w:val="bottom"/>
          </w:tcPr>
          <w:p w14:paraId="453B3144"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SLCO6A1</w:t>
            </w:r>
          </w:p>
        </w:tc>
        <w:tc>
          <w:tcPr>
            <w:tcW w:w="548" w:type="pct"/>
            <w:tcBorders>
              <w:top w:val="nil"/>
              <w:left w:val="nil"/>
              <w:bottom w:val="nil"/>
              <w:right w:val="nil"/>
            </w:tcBorders>
            <w:shd w:val="clear" w:color="auto" w:fill="auto"/>
            <w:noWrap/>
            <w:vAlign w:val="bottom"/>
          </w:tcPr>
          <w:p w14:paraId="0ADDCE41" w14:textId="48BF401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Rabbit</w:t>
            </w:r>
            <w:proofErr w:type="spellEnd"/>
          </w:p>
        </w:tc>
        <w:tc>
          <w:tcPr>
            <w:tcW w:w="547" w:type="pct"/>
            <w:tcBorders>
              <w:top w:val="nil"/>
              <w:left w:val="nil"/>
              <w:bottom w:val="nil"/>
              <w:right w:val="nil"/>
            </w:tcBorders>
            <w:shd w:val="clear" w:color="auto" w:fill="auto"/>
            <w:noWrap/>
            <w:vAlign w:val="bottom"/>
          </w:tcPr>
          <w:p w14:paraId="7A3E5133"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1:200</w:t>
            </w:r>
          </w:p>
        </w:tc>
        <w:tc>
          <w:tcPr>
            <w:tcW w:w="937" w:type="pct"/>
            <w:tcBorders>
              <w:top w:val="nil"/>
              <w:left w:val="nil"/>
              <w:bottom w:val="nil"/>
              <w:right w:val="nil"/>
            </w:tcBorders>
            <w:shd w:val="clear" w:color="auto" w:fill="auto"/>
            <w:noWrap/>
            <w:vAlign w:val="bottom"/>
          </w:tcPr>
          <w:p w14:paraId="43BE1D92" w14:textId="55C25143" w:rsidR="00591228" w:rsidRPr="00D00F9A" w:rsidRDefault="0008304A"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Sigma-</w:t>
            </w:r>
            <w:proofErr w:type="spellStart"/>
            <w:r w:rsidRPr="00D00F9A">
              <w:rPr>
                <w:rFonts w:ascii="Arial" w:eastAsia="Times New Roman" w:hAnsi="Arial" w:cs="Arial"/>
                <w:color w:val="000000"/>
                <w:sz w:val="18"/>
                <w:szCs w:val="20"/>
              </w:rPr>
              <w:t>Aldrich</w:t>
            </w:r>
            <w:proofErr w:type="spellEnd"/>
          </w:p>
        </w:tc>
        <w:tc>
          <w:tcPr>
            <w:tcW w:w="625" w:type="pct"/>
            <w:tcBorders>
              <w:top w:val="nil"/>
              <w:left w:val="nil"/>
              <w:bottom w:val="nil"/>
              <w:right w:val="nil"/>
            </w:tcBorders>
            <w:shd w:val="clear" w:color="auto" w:fill="auto"/>
            <w:noWrap/>
            <w:vAlign w:val="bottom"/>
          </w:tcPr>
          <w:p w14:paraId="6F81303F"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Polyclonal</w:t>
            </w:r>
            <w:proofErr w:type="spellEnd"/>
          </w:p>
        </w:tc>
        <w:tc>
          <w:tcPr>
            <w:tcW w:w="546" w:type="pct"/>
            <w:tcBorders>
              <w:top w:val="nil"/>
              <w:left w:val="nil"/>
              <w:bottom w:val="nil"/>
              <w:right w:val="nil"/>
            </w:tcBorders>
            <w:shd w:val="clear" w:color="auto" w:fill="auto"/>
            <w:noWrap/>
            <w:vAlign w:val="bottom"/>
          </w:tcPr>
          <w:p w14:paraId="4A24C24B"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R72094</w:t>
            </w:r>
          </w:p>
        </w:tc>
        <w:tc>
          <w:tcPr>
            <w:tcW w:w="625" w:type="pct"/>
            <w:tcBorders>
              <w:top w:val="nil"/>
              <w:left w:val="nil"/>
              <w:bottom w:val="nil"/>
              <w:right w:val="nil"/>
            </w:tcBorders>
            <w:shd w:val="clear" w:color="auto" w:fill="auto"/>
            <w:noWrap/>
            <w:vAlign w:val="bottom"/>
          </w:tcPr>
          <w:p w14:paraId="7F3E962D"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tcPr>
          <w:p w14:paraId="1F1441DF"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r w:rsidR="00523D35" w:rsidRPr="00D00F9A" w14:paraId="3717400E" w14:textId="77777777" w:rsidTr="00D00F9A">
        <w:trPr>
          <w:trHeight w:val="57"/>
        </w:trPr>
        <w:tc>
          <w:tcPr>
            <w:tcW w:w="624" w:type="pct"/>
            <w:tcBorders>
              <w:top w:val="nil"/>
              <w:left w:val="nil"/>
              <w:bottom w:val="nil"/>
              <w:right w:val="nil"/>
            </w:tcBorders>
            <w:shd w:val="clear" w:color="auto" w:fill="auto"/>
            <w:noWrap/>
            <w:vAlign w:val="bottom"/>
          </w:tcPr>
          <w:p w14:paraId="312C4E8F"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MAGEC1</w:t>
            </w:r>
          </w:p>
        </w:tc>
        <w:tc>
          <w:tcPr>
            <w:tcW w:w="548" w:type="pct"/>
            <w:tcBorders>
              <w:top w:val="nil"/>
              <w:left w:val="nil"/>
              <w:bottom w:val="nil"/>
              <w:right w:val="nil"/>
            </w:tcBorders>
            <w:shd w:val="clear" w:color="auto" w:fill="auto"/>
            <w:noWrap/>
            <w:vAlign w:val="bottom"/>
          </w:tcPr>
          <w:p w14:paraId="0BCEA489" w14:textId="555A12A6"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Mouse</w:t>
            </w:r>
          </w:p>
        </w:tc>
        <w:tc>
          <w:tcPr>
            <w:tcW w:w="547" w:type="pct"/>
            <w:tcBorders>
              <w:top w:val="nil"/>
              <w:left w:val="nil"/>
              <w:bottom w:val="nil"/>
              <w:right w:val="nil"/>
            </w:tcBorders>
            <w:shd w:val="clear" w:color="auto" w:fill="auto"/>
            <w:noWrap/>
            <w:vAlign w:val="bottom"/>
          </w:tcPr>
          <w:p w14:paraId="118AD46B" w14:textId="32458380"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1:</w:t>
            </w:r>
            <w:r w:rsidR="005379A9" w:rsidRPr="00D00F9A">
              <w:rPr>
                <w:rFonts w:ascii="Arial" w:eastAsia="Times New Roman" w:hAnsi="Arial" w:cs="Arial"/>
                <w:color w:val="000000"/>
                <w:sz w:val="18"/>
                <w:szCs w:val="20"/>
              </w:rPr>
              <w:t>32</w:t>
            </w:r>
            <w:r w:rsidRPr="00D00F9A">
              <w:rPr>
                <w:rFonts w:ascii="Arial" w:eastAsia="Times New Roman" w:hAnsi="Arial" w:cs="Arial"/>
                <w:color w:val="000000"/>
                <w:sz w:val="18"/>
                <w:szCs w:val="20"/>
              </w:rPr>
              <w:t>00</w:t>
            </w:r>
          </w:p>
        </w:tc>
        <w:tc>
          <w:tcPr>
            <w:tcW w:w="937" w:type="pct"/>
            <w:tcBorders>
              <w:top w:val="nil"/>
              <w:left w:val="nil"/>
              <w:bottom w:val="nil"/>
              <w:right w:val="nil"/>
            </w:tcBorders>
            <w:shd w:val="clear" w:color="auto" w:fill="auto"/>
            <w:noWrap/>
            <w:vAlign w:val="bottom"/>
          </w:tcPr>
          <w:p w14:paraId="1603CCA3"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Santa Cruz</w:t>
            </w:r>
          </w:p>
        </w:tc>
        <w:tc>
          <w:tcPr>
            <w:tcW w:w="625" w:type="pct"/>
            <w:tcBorders>
              <w:top w:val="nil"/>
              <w:left w:val="nil"/>
              <w:bottom w:val="nil"/>
              <w:right w:val="nil"/>
            </w:tcBorders>
            <w:shd w:val="clear" w:color="auto" w:fill="auto"/>
            <w:noWrap/>
            <w:vAlign w:val="bottom"/>
          </w:tcPr>
          <w:p w14:paraId="2ACE52CC"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CT7-33</w:t>
            </w:r>
          </w:p>
        </w:tc>
        <w:tc>
          <w:tcPr>
            <w:tcW w:w="546" w:type="pct"/>
            <w:tcBorders>
              <w:top w:val="nil"/>
              <w:left w:val="nil"/>
              <w:bottom w:val="nil"/>
              <w:right w:val="nil"/>
            </w:tcBorders>
            <w:shd w:val="clear" w:color="auto" w:fill="auto"/>
            <w:noWrap/>
            <w:vAlign w:val="bottom"/>
          </w:tcPr>
          <w:p w14:paraId="484B1DD2"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A1807</w:t>
            </w:r>
          </w:p>
        </w:tc>
        <w:tc>
          <w:tcPr>
            <w:tcW w:w="625" w:type="pct"/>
            <w:tcBorders>
              <w:top w:val="nil"/>
              <w:left w:val="nil"/>
              <w:bottom w:val="nil"/>
              <w:right w:val="nil"/>
            </w:tcBorders>
            <w:shd w:val="clear" w:color="auto" w:fill="auto"/>
            <w:noWrap/>
            <w:vAlign w:val="bottom"/>
          </w:tcPr>
          <w:p w14:paraId="04C3E699" w14:textId="77777777" w:rsidR="00591228" w:rsidRPr="00D00F9A" w:rsidRDefault="00591228" w:rsidP="00542F72">
            <w:pPr>
              <w:spacing w:after="0" w:line="240" w:lineRule="auto"/>
              <w:rPr>
                <w:rFonts w:ascii="Arial" w:eastAsia="Times New Roman" w:hAnsi="Arial" w:cs="Arial"/>
                <w:color w:val="000000"/>
                <w:sz w:val="18"/>
                <w:szCs w:val="20"/>
              </w:rPr>
            </w:pPr>
            <w:proofErr w:type="spellStart"/>
            <w:r w:rsidRPr="00D00F9A">
              <w:rPr>
                <w:rFonts w:ascii="Arial" w:eastAsia="Times New Roman" w:hAnsi="Arial" w:cs="Arial"/>
                <w:color w:val="000000"/>
                <w:sz w:val="18"/>
                <w:szCs w:val="20"/>
              </w:rPr>
              <w:t>Optiview</w:t>
            </w:r>
            <w:proofErr w:type="spellEnd"/>
            <w:r w:rsidRPr="00D00F9A">
              <w:rPr>
                <w:rFonts w:ascii="Arial" w:eastAsia="Times New Roman" w:hAnsi="Arial" w:cs="Arial"/>
                <w:color w:val="000000"/>
                <w:sz w:val="18"/>
                <w:szCs w:val="20"/>
              </w:rPr>
              <w:t xml:space="preserve"> CC1 32'</w:t>
            </w:r>
          </w:p>
        </w:tc>
        <w:tc>
          <w:tcPr>
            <w:tcW w:w="547" w:type="pct"/>
            <w:tcBorders>
              <w:top w:val="nil"/>
              <w:left w:val="nil"/>
              <w:bottom w:val="nil"/>
              <w:right w:val="nil"/>
            </w:tcBorders>
            <w:shd w:val="clear" w:color="auto" w:fill="auto"/>
            <w:noWrap/>
            <w:vAlign w:val="bottom"/>
          </w:tcPr>
          <w:p w14:paraId="6A721EDF" w14:textId="77777777" w:rsidR="00591228" w:rsidRPr="00D00F9A" w:rsidRDefault="00591228" w:rsidP="00542F72">
            <w:pPr>
              <w:spacing w:after="0" w:line="240" w:lineRule="auto"/>
              <w:rPr>
                <w:rFonts w:ascii="Arial" w:eastAsia="Times New Roman" w:hAnsi="Arial" w:cs="Arial"/>
                <w:color w:val="000000"/>
                <w:sz w:val="18"/>
                <w:szCs w:val="20"/>
              </w:rPr>
            </w:pPr>
            <w:r w:rsidRPr="00D00F9A">
              <w:rPr>
                <w:rFonts w:ascii="Arial" w:eastAsia="Times New Roman" w:hAnsi="Arial" w:cs="Arial"/>
                <w:color w:val="000000"/>
                <w:sz w:val="18"/>
                <w:szCs w:val="20"/>
              </w:rPr>
              <w:t>32 minutes</w:t>
            </w:r>
          </w:p>
        </w:tc>
      </w:tr>
    </w:tbl>
    <w:p w14:paraId="60665DE8" w14:textId="77777777" w:rsidR="00542F72" w:rsidRPr="00D00F9A" w:rsidRDefault="00542F72">
      <w:pPr>
        <w:rPr>
          <w:rFonts w:ascii="Arial" w:hAnsi="Arial" w:cs="Arial"/>
          <w:b/>
          <w:sz w:val="20"/>
          <w:szCs w:val="20"/>
        </w:rPr>
        <w:sectPr w:rsidR="00542F72" w:rsidRPr="00D00F9A" w:rsidSect="00523D35">
          <w:type w:val="continuous"/>
          <w:pgSz w:w="11906" w:h="16838"/>
          <w:pgMar w:top="1417" w:right="1417" w:bottom="1417" w:left="1417" w:header="708" w:footer="708" w:gutter="0"/>
          <w:cols w:space="708"/>
          <w:docGrid w:linePitch="360"/>
        </w:sectPr>
      </w:pPr>
    </w:p>
    <w:p w14:paraId="08049422" w14:textId="77777777" w:rsidR="00542F72" w:rsidRPr="00D00F9A" w:rsidRDefault="00542F72">
      <w:pPr>
        <w:rPr>
          <w:rFonts w:ascii="Arial" w:hAnsi="Arial" w:cs="Arial"/>
          <w:b/>
          <w:sz w:val="20"/>
          <w:szCs w:val="20"/>
          <w:lang w:val="en-US"/>
        </w:rPr>
        <w:sectPr w:rsidR="00542F72" w:rsidRPr="00D00F9A" w:rsidSect="00523D35">
          <w:type w:val="continuous"/>
          <w:pgSz w:w="11906" w:h="16838"/>
          <w:pgMar w:top="1417" w:right="1417" w:bottom="1417" w:left="1417" w:header="708" w:footer="708" w:gutter="0"/>
          <w:cols w:space="708"/>
          <w:docGrid w:linePitch="360"/>
        </w:sectPr>
      </w:pPr>
    </w:p>
    <w:p w14:paraId="5C3166AE" w14:textId="77777777" w:rsidR="00542F72" w:rsidRPr="00D00F9A" w:rsidRDefault="00542F72">
      <w:pPr>
        <w:rPr>
          <w:rFonts w:ascii="Arial" w:hAnsi="Arial" w:cs="Arial"/>
          <w:b/>
          <w:sz w:val="20"/>
          <w:szCs w:val="20"/>
          <w:lang w:val="en-US"/>
        </w:rPr>
        <w:sectPr w:rsidR="00542F72" w:rsidRPr="00D00F9A" w:rsidSect="00523D35">
          <w:type w:val="continuous"/>
          <w:pgSz w:w="11906" w:h="16838"/>
          <w:pgMar w:top="1417" w:right="1417" w:bottom="1417" w:left="1417" w:header="708" w:footer="708" w:gutter="0"/>
          <w:cols w:space="708"/>
          <w:docGrid w:linePitch="360"/>
        </w:sectPr>
      </w:pPr>
    </w:p>
    <w:p w14:paraId="706577B6" w14:textId="1A70C269" w:rsidR="001B2922" w:rsidRPr="00D00F9A" w:rsidRDefault="00591228">
      <w:pPr>
        <w:rPr>
          <w:rFonts w:ascii="Arial" w:hAnsi="Arial" w:cs="Arial"/>
          <w:b/>
          <w:sz w:val="20"/>
          <w:szCs w:val="20"/>
          <w:lang w:val="en-US"/>
        </w:rPr>
      </w:pPr>
      <w:r w:rsidRPr="00D00F9A">
        <w:rPr>
          <w:rFonts w:ascii="Arial" w:hAnsi="Arial" w:cs="Arial"/>
          <w:b/>
          <w:sz w:val="20"/>
          <w:szCs w:val="20"/>
          <w:lang w:val="en-US"/>
        </w:rPr>
        <w:lastRenderedPageBreak/>
        <w:t>S</w:t>
      </w:r>
      <w:r w:rsidR="001B2922" w:rsidRPr="00D00F9A">
        <w:rPr>
          <w:rFonts w:ascii="Arial" w:hAnsi="Arial" w:cs="Arial"/>
          <w:b/>
          <w:sz w:val="20"/>
          <w:szCs w:val="20"/>
          <w:lang w:val="en-US"/>
        </w:rPr>
        <w:t xml:space="preserve">upplementary Table </w:t>
      </w:r>
      <w:r w:rsidR="00473FDE" w:rsidRPr="00D00F9A">
        <w:rPr>
          <w:rFonts w:ascii="Arial" w:hAnsi="Arial" w:cs="Arial"/>
          <w:b/>
          <w:sz w:val="20"/>
          <w:szCs w:val="20"/>
          <w:lang w:val="en-US"/>
        </w:rPr>
        <w:t>S</w:t>
      </w:r>
      <w:r w:rsidR="00024000">
        <w:rPr>
          <w:rFonts w:ascii="Arial" w:hAnsi="Arial" w:cs="Arial"/>
          <w:b/>
          <w:sz w:val="20"/>
          <w:szCs w:val="20"/>
          <w:lang w:val="en-US"/>
        </w:rPr>
        <w:t>3</w:t>
      </w:r>
      <w:r w:rsidR="004C011C" w:rsidRPr="00D00F9A">
        <w:rPr>
          <w:rFonts w:ascii="Arial" w:hAnsi="Arial" w:cs="Arial"/>
          <w:b/>
          <w:sz w:val="20"/>
          <w:szCs w:val="20"/>
          <w:lang w:val="en-US"/>
        </w:rPr>
        <w:t>. Results of the literature search and overview of included articles.</w:t>
      </w:r>
    </w:p>
    <w:tbl>
      <w:tblPr>
        <w:tblStyle w:val="MediumShading1"/>
        <w:tblpPr w:leftFromText="180" w:rightFromText="180" w:vertAnchor="page" w:horzAnchor="margin" w:tblpY="2107"/>
        <w:tblW w:w="9440" w:type="dxa"/>
        <w:tblLayout w:type="fixed"/>
        <w:tblLook w:val="04A0" w:firstRow="1" w:lastRow="0" w:firstColumn="1" w:lastColumn="0" w:noHBand="0" w:noVBand="1"/>
      </w:tblPr>
      <w:tblGrid>
        <w:gridCol w:w="1408"/>
        <w:gridCol w:w="2126"/>
        <w:gridCol w:w="1843"/>
        <w:gridCol w:w="1134"/>
        <w:gridCol w:w="2929"/>
      </w:tblGrid>
      <w:tr w:rsidR="001B2922" w:rsidRPr="00D00F9A" w14:paraId="2288479F" w14:textId="77777777" w:rsidTr="00542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FAE82D1" w14:textId="77777777" w:rsidR="001B2922" w:rsidRPr="00D00F9A" w:rsidRDefault="001B2922" w:rsidP="001B2922">
            <w:pPr>
              <w:rPr>
                <w:rFonts w:ascii="Arial" w:hAnsi="Arial" w:cs="Arial"/>
                <w:sz w:val="16"/>
                <w:szCs w:val="16"/>
                <w:lang w:val="en-US"/>
              </w:rPr>
            </w:pPr>
            <w:r w:rsidRPr="00D00F9A">
              <w:rPr>
                <w:rFonts w:ascii="Arial" w:hAnsi="Arial" w:cs="Arial"/>
                <w:sz w:val="16"/>
                <w:szCs w:val="16"/>
                <w:lang w:val="en-US"/>
              </w:rPr>
              <w:t>Study</w:t>
            </w:r>
          </w:p>
        </w:tc>
        <w:tc>
          <w:tcPr>
            <w:tcW w:w="2126" w:type="dxa"/>
          </w:tcPr>
          <w:p w14:paraId="64DD75F3" w14:textId="77777777" w:rsidR="001B2922" w:rsidRPr="00D00F9A" w:rsidRDefault="001B2922" w:rsidP="001B2922">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Gene(s)</w:t>
            </w:r>
          </w:p>
        </w:tc>
        <w:tc>
          <w:tcPr>
            <w:tcW w:w="1843" w:type="dxa"/>
          </w:tcPr>
          <w:p w14:paraId="1F02C605" w14:textId="77777777" w:rsidR="001B2922" w:rsidRPr="00D00F9A" w:rsidRDefault="001B2922" w:rsidP="001B2922">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Population</w:t>
            </w:r>
          </w:p>
        </w:tc>
        <w:tc>
          <w:tcPr>
            <w:tcW w:w="1134" w:type="dxa"/>
          </w:tcPr>
          <w:p w14:paraId="48736005" w14:textId="77777777" w:rsidR="001B2922" w:rsidRPr="00D00F9A" w:rsidRDefault="001B2922" w:rsidP="001B2922">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Detection method</w:t>
            </w:r>
          </w:p>
        </w:tc>
        <w:tc>
          <w:tcPr>
            <w:tcW w:w="2929" w:type="dxa"/>
          </w:tcPr>
          <w:p w14:paraId="0D376E1F" w14:textId="77777777" w:rsidR="001B2922" w:rsidRPr="00D00F9A" w:rsidRDefault="001B2922" w:rsidP="001B2922">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Outcome</w:t>
            </w:r>
          </w:p>
        </w:tc>
      </w:tr>
      <w:tr w:rsidR="001B2922" w:rsidRPr="00D00F9A" w14:paraId="2299FA08"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130669E" w14:textId="6D201121" w:rsidR="001B2922" w:rsidRPr="00D00F9A" w:rsidRDefault="001B2922" w:rsidP="00A81437">
            <w:pPr>
              <w:rPr>
                <w:rFonts w:ascii="Arial" w:hAnsi="Arial" w:cs="Arial"/>
                <w:b w:val="0"/>
                <w:sz w:val="16"/>
                <w:szCs w:val="16"/>
                <w:lang w:val="en-US"/>
              </w:rPr>
            </w:pPr>
            <w:r w:rsidRPr="00D00F9A">
              <w:rPr>
                <w:rFonts w:ascii="Arial" w:hAnsi="Arial" w:cs="Arial"/>
                <w:sz w:val="16"/>
                <w:szCs w:val="16"/>
              </w:rPr>
              <w:t xml:space="preserve">Wei Y, et al. Int J </w:t>
            </w:r>
            <w:proofErr w:type="spellStart"/>
            <w:r w:rsidRPr="00D00F9A">
              <w:rPr>
                <w:rFonts w:ascii="Arial" w:hAnsi="Arial" w:cs="Arial"/>
                <w:sz w:val="16"/>
                <w:szCs w:val="16"/>
              </w:rPr>
              <w:t>Oncol</w:t>
            </w:r>
            <w:proofErr w:type="spellEnd"/>
            <w:r w:rsidRPr="00D00F9A">
              <w:rPr>
                <w:rFonts w:ascii="Arial" w:hAnsi="Arial" w:cs="Arial"/>
                <w:sz w:val="16"/>
                <w:szCs w:val="16"/>
              </w:rPr>
              <w:t xml:space="preserve">.  </w:t>
            </w:r>
            <w:r w:rsidRPr="00D00F9A">
              <w:rPr>
                <w:rFonts w:ascii="Arial" w:hAnsi="Arial" w:cs="Arial"/>
                <w:sz w:val="16"/>
                <w:szCs w:val="16"/>
                <w:lang w:val="en-US"/>
              </w:rPr>
              <w:t>2018</w:t>
            </w:r>
            <w:r w:rsidR="001C70BF">
              <w:rPr>
                <w:rFonts w:ascii="Arial" w:hAnsi="Arial" w:cs="Arial"/>
                <w:sz w:val="16"/>
                <w:szCs w:val="16"/>
                <w:lang w:val="en-US"/>
              </w:rPr>
              <w:fldChar w:fldCharType="begin">
                <w:fldData xml:space="preserve">PEVuZE5vdGU+PENpdGU+PEF1dGhvcj5XZWk8L0F1dGhvcj48WWVhcj4yMDE4PC9ZZWFyPjxSZWNO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</w:fldData>
              </w:fldChar>
            </w:r>
            <w:r w:rsidR="00A81437">
              <w:rPr>
                <w:rFonts w:ascii="Arial" w:hAnsi="Arial" w:cs="Arial"/>
                <w:sz w:val="16"/>
                <w:szCs w:val="16"/>
                <w:lang w:val="en-US"/>
              </w:rPr>
              <w:instrText xml:space="preserve"> ADDIN EN.CITE </w:instrText>
            </w:r>
            <w:r w:rsidR="00A81437">
              <w:rPr>
                <w:rFonts w:ascii="Arial" w:hAnsi="Arial" w:cs="Arial"/>
                <w:sz w:val="16"/>
                <w:szCs w:val="16"/>
                <w:lang w:val="en-US"/>
              </w:rPr>
              <w:fldChar w:fldCharType="begin">
                <w:fldData xml:space="preserve">PEVuZE5vdGU+PENpdGU+PEF1dGhvcj5XZWk8L0F1dGhvcj48WWVhcj4yMDE4PC9ZZWFyPjxSZWNO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</w:fldData>
              </w:fldChar>
            </w:r>
            <w:r w:rsidR="00A81437">
              <w:rPr>
                <w:rFonts w:ascii="Arial" w:hAnsi="Arial" w:cs="Arial"/>
                <w:sz w:val="16"/>
                <w:szCs w:val="16"/>
                <w:lang w:val="en-US"/>
              </w:rPr>
              <w:instrText xml:space="preserve"> ADDIN EN.CITE.DATA </w:instrText>
            </w:r>
            <w:r w:rsidR="00A81437">
              <w:rPr>
                <w:rFonts w:ascii="Arial" w:hAnsi="Arial" w:cs="Arial"/>
                <w:sz w:val="16"/>
                <w:szCs w:val="16"/>
                <w:lang w:val="en-US"/>
              </w:rPr>
            </w:r>
            <w:r w:rsidR="00A81437">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A81437" w:rsidRPr="00A81437">
              <w:rPr>
                <w:rFonts w:ascii="Arial" w:hAnsi="Arial" w:cs="Arial"/>
                <w:noProof/>
                <w:sz w:val="16"/>
                <w:szCs w:val="16"/>
                <w:vertAlign w:val="superscript"/>
                <w:lang w:val="en-US"/>
              </w:rPr>
              <w:t>4</w:t>
            </w:r>
            <w:r w:rsidR="001C70BF">
              <w:rPr>
                <w:rFonts w:ascii="Arial" w:hAnsi="Arial" w:cs="Arial"/>
                <w:sz w:val="16"/>
                <w:szCs w:val="16"/>
                <w:lang w:val="en-US"/>
              </w:rPr>
              <w:fldChar w:fldCharType="end"/>
            </w:r>
          </w:p>
        </w:tc>
        <w:tc>
          <w:tcPr>
            <w:tcW w:w="2126" w:type="dxa"/>
          </w:tcPr>
          <w:p w14:paraId="18DD9CA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MAGEA9</w:t>
            </w:r>
          </w:p>
        </w:tc>
        <w:tc>
          <w:tcPr>
            <w:tcW w:w="1843" w:type="dxa"/>
          </w:tcPr>
          <w:p w14:paraId="08CFAA0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(n=90; China)</w:t>
            </w:r>
          </w:p>
        </w:tc>
        <w:tc>
          <w:tcPr>
            <w:tcW w:w="1134" w:type="dxa"/>
          </w:tcPr>
          <w:p w14:paraId="21BAB5F2"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w:t>
            </w:r>
          </w:p>
        </w:tc>
        <w:tc>
          <w:tcPr>
            <w:tcW w:w="2929" w:type="dxa"/>
          </w:tcPr>
          <w:p w14:paraId="12E2D1D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40/90 (44%) MAGEA9+</w:t>
            </w:r>
          </w:p>
        </w:tc>
      </w:tr>
      <w:tr w:rsidR="001B2922" w:rsidRPr="00D00F9A" w14:paraId="4441D377"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819CA38" w14:textId="0824798E" w:rsidR="001B2922" w:rsidRPr="00D00F9A" w:rsidRDefault="001B2922" w:rsidP="00A81437">
            <w:pPr>
              <w:rPr>
                <w:rFonts w:ascii="Arial" w:hAnsi="Arial" w:cs="Arial"/>
                <w:b w:val="0"/>
                <w:sz w:val="16"/>
                <w:szCs w:val="16"/>
                <w:lang w:val="en-US"/>
              </w:rPr>
            </w:pPr>
            <w:r w:rsidRPr="00D00F9A">
              <w:rPr>
                <w:rFonts w:ascii="Arial" w:hAnsi="Arial" w:cs="Arial"/>
                <w:sz w:val="16"/>
                <w:szCs w:val="16"/>
                <w:lang w:val="en-US"/>
              </w:rPr>
              <w:t xml:space="preserve">Jiao Y, et al. </w:t>
            </w:r>
            <w:proofErr w:type="spellStart"/>
            <w:r w:rsidRPr="00D00F9A">
              <w:rPr>
                <w:rFonts w:ascii="Arial" w:hAnsi="Arial" w:cs="Arial"/>
                <w:sz w:val="16"/>
                <w:szCs w:val="16"/>
                <w:lang w:val="en-US"/>
              </w:rPr>
              <w:t>PLoS</w:t>
            </w:r>
            <w:proofErr w:type="spellEnd"/>
            <w:r w:rsidRPr="00D00F9A">
              <w:rPr>
                <w:rFonts w:ascii="Arial" w:hAnsi="Arial" w:cs="Arial"/>
                <w:sz w:val="16"/>
                <w:szCs w:val="16"/>
                <w:lang w:val="en-US"/>
              </w:rPr>
              <w:t xml:space="preserve"> One. 2017</w:t>
            </w:r>
            <w:r w:rsidR="001C70BF">
              <w:rPr>
                <w:rFonts w:ascii="Arial" w:hAnsi="Arial" w:cs="Arial"/>
                <w:sz w:val="16"/>
                <w:szCs w:val="16"/>
                <w:lang w:val="en-US"/>
              </w:rPr>
              <w:fldChar w:fldCharType="begin">
                <w:fldData xml:space="preserve">PEVuZE5vdGU+PENpdGU+PEF1dGhvcj5KaWFvPC9BdXRob3I+PFllYXI+MjAxNzwvWWVhcj48UmVj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</w:fldData>
              </w:fldChar>
            </w:r>
            <w:r w:rsidR="00A81437">
              <w:rPr>
                <w:rFonts w:ascii="Arial" w:hAnsi="Arial" w:cs="Arial"/>
                <w:sz w:val="16"/>
                <w:szCs w:val="16"/>
                <w:lang w:val="en-US"/>
              </w:rPr>
              <w:instrText xml:space="preserve"> ADDIN EN.CITE </w:instrText>
            </w:r>
            <w:r w:rsidR="00A81437">
              <w:rPr>
                <w:rFonts w:ascii="Arial" w:hAnsi="Arial" w:cs="Arial"/>
                <w:sz w:val="16"/>
                <w:szCs w:val="16"/>
                <w:lang w:val="en-US"/>
              </w:rPr>
              <w:fldChar w:fldCharType="begin">
                <w:fldData xml:space="preserve">PEVuZE5vdGU+PENpdGU+PEF1dGhvcj5KaWFvPC9BdXRob3I+PFllYXI+MjAxNzwvWWVhcj48UmVj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</w:fldData>
              </w:fldChar>
            </w:r>
            <w:r w:rsidR="00A81437">
              <w:rPr>
                <w:rFonts w:ascii="Arial" w:hAnsi="Arial" w:cs="Arial"/>
                <w:sz w:val="16"/>
                <w:szCs w:val="16"/>
                <w:lang w:val="en-US"/>
              </w:rPr>
              <w:instrText xml:space="preserve"> ADDIN EN.CITE.DATA </w:instrText>
            </w:r>
            <w:r w:rsidR="00A81437">
              <w:rPr>
                <w:rFonts w:ascii="Arial" w:hAnsi="Arial" w:cs="Arial"/>
                <w:sz w:val="16"/>
                <w:szCs w:val="16"/>
                <w:lang w:val="en-US"/>
              </w:rPr>
            </w:r>
            <w:r w:rsidR="00A81437">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A81437" w:rsidRPr="00A81437">
              <w:rPr>
                <w:rFonts w:ascii="Arial" w:hAnsi="Arial" w:cs="Arial"/>
                <w:noProof/>
                <w:sz w:val="16"/>
                <w:szCs w:val="16"/>
                <w:vertAlign w:val="superscript"/>
                <w:lang w:val="en-US"/>
              </w:rPr>
              <w:t>5</w:t>
            </w:r>
            <w:r w:rsidR="001C70BF">
              <w:rPr>
                <w:rFonts w:ascii="Arial" w:hAnsi="Arial" w:cs="Arial"/>
                <w:sz w:val="16"/>
                <w:szCs w:val="16"/>
                <w:lang w:val="en-US"/>
              </w:rPr>
              <w:fldChar w:fldCharType="end"/>
            </w:r>
          </w:p>
        </w:tc>
        <w:tc>
          <w:tcPr>
            <w:tcW w:w="2126" w:type="dxa"/>
          </w:tcPr>
          <w:p w14:paraId="606F7A7E"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TFDP3</w:t>
            </w:r>
          </w:p>
        </w:tc>
        <w:tc>
          <w:tcPr>
            <w:tcW w:w="1843" w:type="dxa"/>
          </w:tcPr>
          <w:p w14:paraId="2FBB1DCC" w14:textId="38E1FECB" w:rsidR="001B2922" w:rsidRPr="00D00F9A" w:rsidRDefault="001B2922" w:rsidP="00B7450C">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 (HepG2) and normal human hepatocyte cell line (L-02) and HCC patients (China)</w:t>
            </w:r>
          </w:p>
        </w:tc>
        <w:tc>
          <w:tcPr>
            <w:tcW w:w="1134" w:type="dxa"/>
          </w:tcPr>
          <w:p w14:paraId="3872F5C6"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RT-qPCR and IHC</w:t>
            </w:r>
          </w:p>
        </w:tc>
        <w:tc>
          <w:tcPr>
            <w:tcW w:w="2929" w:type="dxa"/>
          </w:tcPr>
          <w:p w14:paraId="2D4B7E87" w14:textId="6888E6EC" w:rsidR="001B2922" w:rsidRPr="00D00F9A" w:rsidRDefault="001B2922" w:rsidP="00B7450C">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mRNA and IHC: HepG2 and L02 are both TFDP3+, expression is higher in HepG2. Also protein expression in HCC patients</w:t>
            </w:r>
            <w:r w:rsidR="00B7450C" w:rsidRPr="00D00F9A">
              <w:rPr>
                <w:rFonts w:ascii="Arial" w:hAnsi="Arial" w:cs="Arial"/>
                <w:sz w:val="16"/>
                <w:szCs w:val="16"/>
                <w:lang w:val="en-US"/>
              </w:rPr>
              <w:t>.</w:t>
            </w:r>
          </w:p>
        </w:tc>
      </w:tr>
      <w:tr w:rsidR="001B2922" w:rsidRPr="00D00F9A" w14:paraId="61D3008E"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C5A4E94" w14:textId="18A8C71A" w:rsidR="001B2922" w:rsidRPr="00D00F9A" w:rsidRDefault="001B2922" w:rsidP="00A81437">
            <w:pPr>
              <w:rPr>
                <w:rFonts w:ascii="Arial" w:hAnsi="Arial" w:cs="Arial"/>
                <w:b w:val="0"/>
                <w:sz w:val="16"/>
                <w:szCs w:val="16"/>
                <w:lang w:val="en-US"/>
              </w:rPr>
            </w:pPr>
            <w:r w:rsidRPr="00D00F9A">
              <w:rPr>
                <w:rFonts w:ascii="Arial" w:hAnsi="Arial" w:cs="Arial"/>
                <w:sz w:val="16"/>
                <w:szCs w:val="16"/>
                <w:lang w:val="en-US"/>
              </w:rPr>
              <w:t>Liu, et al. Cancer Lett. 2017</w:t>
            </w:r>
            <w:r w:rsidR="001C70BF">
              <w:rPr>
                <w:rFonts w:ascii="Arial" w:hAnsi="Arial" w:cs="Arial"/>
                <w:sz w:val="16"/>
                <w:szCs w:val="16"/>
                <w:lang w:val="en-US"/>
              </w:rPr>
              <w:fldChar w:fldCharType="begin">
                <w:fldData xml:space="preserve">PEVuZE5vdGU+PENpdGU+PEF1dGhvcj5MaXU8L0F1dGhvcj48WWVhcj4yMDE3PC9ZZWFyPjxSZWNO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</w:fldData>
              </w:fldChar>
            </w:r>
            <w:r w:rsidR="00A81437">
              <w:rPr>
                <w:rFonts w:ascii="Arial" w:hAnsi="Arial" w:cs="Arial"/>
                <w:sz w:val="16"/>
                <w:szCs w:val="16"/>
                <w:lang w:val="en-US"/>
              </w:rPr>
              <w:instrText xml:space="preserve"> ADDIN EN.CITE </w:instrText>
            </w:r>
            <w:r w:rsidR="00A81437">
              <w:rPr>
                <w:rFonts w:ascii="Arial" w:hAnsi="Arial" w:cs="Arial"/>
                <w:sz w:val="16"/>
                <w:szCs w:val="16"/>
                <w:lang w:val="en-US"/>
              </w:rPr>
              <w:fldChar w:fldCharType="begin">
                <w:fldData xml:space="preserve">PEVuZE5vdGU+PENpdGU+PEF1dGhvcj5MaXU8L0F1dGhvcj48WWVhcj4yMDE3PC9ZZWFyPjxSZWNO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</w:fldData>
              </w:fldChar>
            </w:r>
            <w:r w:rsidR="00A81437">
              <w:rPr>
                <w:rFonts w:ascii="Arial" w:hAnsi="Arial" w:cs="Arial"/>
                <w:sz w:val="16"/>
                <w:szCs w:val="16"/>
                <w:lang w:val="en-US"/>
              </w:rPr>
              <w:instrText xml:space="preserve"> ADDIN EN.CITE.DATA </w:instrText>
            </w:r>
            <w:r w:rsidR="00A81437">
              <w:rPr>
                <w:rFonts w:ascii="Arial" w:hAnsi="Arial" w:cs="Arial"/>
                <w:sz w:val="16"/>
                <w:szCs w:val="16"/>
                <w:lang w:val="en-US"/>
              </w:rPr>
            </w:r>
            <w:r w:rsidR="00A81437">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A81437" w:rsidRPr="00A81437">
              <w:rPr>
                <w:rFonts w:ascii="Arial" w:hAnsi="Arial" w:cs="Arial"/>
                <w:noProof/>
                <w:sz w:val="16"/>
                <w:szCs w:val="16"/>
                <w:vertAlign w:val="superscript"/>
                <w:lang w:val="en-US"/>
              </w:rPr>
              <w:t>6</w:t>
            </w:r>
            <w:r w:rsidR="001C70BF">
              <w:rPr>
                <w:rFonts w:ascii="Arial" w:hAnsi="Arial" w:cs="Arial"/>
                <w:sz w:val="16"/>
                <w:szCs w:val="16"/>
                <w:lang w:val="en-US"/>
              </w:rPr>
              <w:fldChar w:fldCharType="end"/>
            </w:r>
          </w:p>
        </w:tc>
        <w:tc>
          <w:tcPr>
            <w:tcW w:w="2126" w:type="dxa"/>
          </w:tcPr>
          <w:p w14:paraId="1F854F25"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CTCFL</w:t>
            </w:r>
          </w:p>
        </w:tc>
        <w:tc>
          <w:tcPr>
            <w:tcW w:w="1843" w:type="dxa"/>
          </w:tcPr>
          <w:p w14:paraId="583A0DF0"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(HepG2, SMMC-7721, Huh7, HCCLM3, PLC/PRF/5), normal human hepatocyte cell lines (L-02 and WRL68) and HCC patients (n=25; China)</w:t>
            </w:r>
          </w:p>
        </w:tc>
        <w:tc>
          <w:tcPr>
            <w:tcW w:w="1134" w:type="dxa"/>
          </w:tcPr>
          <w:p w14:paraId="4635A5A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RT-qPCR and IHC</w:t>
            </w:r>
          </w:p>
        </w:tc>
        <w:tc>
          <w:tcPr>
            <w:tcW w:w="2929" w:type="dxa"/>
          </w:tcPr>
          <w:p w14:paraId="1321B07F"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RT-qPCR: all cell lines positive, expression higher in HCC cell lines than normal human hepatocyte cell lines</w:t>
            </w:r>
          </w:p>
          <w:p w14:paraId="0E7CB907"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IHC: 18/25 (72%) </w:t>
            </w:r>
            <w:proofErr w:type="spellStart"/>
            <w:r w:rsidRPr="00D00F9A">
              <w:rPr>
                <w:rFonts w:ascii="Arial" w:hAnsi="Arial" w:cs="Arial"/>
                <w:sz w:val="16"/>
                <w:szCs w:val="16"/>
                <w:lang w:val="en-US"/>
              </w:rPr>
              <w:t>CTFCL</w:t>
            </w:r>
            <w:r w:rsidRPr="00D00F9A">
              <w:rPr>
                <w:rFonts w:ascii="Arial" w:hAnsi="Arial" w:cs="Arial"/>
                <w:sz w:val="16"/>
                <w:szCs w:val="16"/>
                <w:vertAlign w:val="superscript"/>
                <w:lang w:val="en-US"/>
              </w:rPr>
              <w:t>high</w:t>
            </w:r>
            <w:proofErr w:type="spellEnd"/>
            <w:r w:rsidRPr="00D00F9A">
              <w:rPr>
                <w:rFonts w:ascii="Arial" w:hAnsi="Arial" w:cs="Arial"/>
                <w:sz w:val="16"/>
                <w:szCs w:val="16"/>
                <w:vertAlign w:val="superscript"/>
                <w:lang w:val="en-US"/>
              </w:rPr>
              <w:t xml:space="preserve"> </w:t>
            </w:r>
            <w:r w:rsidRPr="00D00F9A">
              <w:rPr>
                <w:rFonts w:ascii="Arial" w:hAnsi="Arial" w:cs="Arial"/>
                <w:sz w:val="16"/>
                <w:szCs w:val="16"/>
                <w:lang w:val="en-US"/>
              </w:rPr>
              <w:t xml:space="preserve">and 7/25 (28%) </w:t>
            </w:r>
            <w:proofErr w:type="spellStart"/>
            <w:r w:rsidRPr="00D00F9A">
              <w:rPr>
                <w:rFonts w:ascii="Arial" w:hAnsi="Arial" w:cs="Arial"/>
                <w:sz w:val="16"/>
                <w:szCs w:val="16"/>
                <w:lang w:val="en-US"/>
              </w:rPr>
              <w:t>CTCFL</w:t>
            </w:r>
            <w:r w:rsidRPr="00D00F9A">
              <w:rPr>
                <w:rFonts w:ascii="Arial" w:hAnsi="Arial" w:cs="Arial"/>
                <w:sz w:val="16"/>
                <w:szCs w:val="16"/>
                <w:vertAlign w:val="superscript"/>
                <w:lang w:val="en-US"/>
              </w:rPr>
              <w:t>low</w:t>
            </w:r>
            <w:proofErr w:type="spellEnd"/>
          </w:p>
        </w:tc>
      </w:tr>
      <w:tr w:rsidR="001B2922" w:rsidRPr="003E3D30" w14:paraId="75E1EDCC"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6C93E92" w14:textId="1D8BC2CB" w:rsidR="001B2922" w:rsidRPr="00D00F9A" w:rsidRDefault="001B2922" w:rsidP="00A81437">
            <w:pPr>
              <w:rPr>
                <w:rFonts w:ascii="Arial" w:hAnsi="Arial" w:cs="Arial"/>
                <w:b w:val="0"/>
                <w:sz w:val="16"/>
                <w:szCs w:val="16"/>
              </w:rPr>
            </w:pPr>
            <w:proofErr w:type="spellStart"/>
            <w:r w:rsidRPr="00D00F9A">
              <w:rPr>
                <w:rFonts w:ascii="Arial" w:hAnsi="Arial" w:cs="Arial"/>
                <w:sz w:val="16"/>
                <w:szCs w:val="16"/>
              </w:rPr>
              <w:t>Xie</w:t>
            </w:r>
            <w:proofErr w:type="spellEnd"/>
            <w:r w:rsidRPr="00D00F9A">
              <w:rPr>
                <w:rFonts w:ascii="Arial" w:hAnsi="Arial" w:cs="Arial"/>
                <w:sz w:val="16"/>
                <w:szCs w:val="16"/>
              </w:rPr>
              <w:t>, et al. Drug target. 2017</w:t>
            </w:r>
            <w:r w:rsidR="001C70BF">
              <w:rPr>
                <w:rFonts w:ascii="Arial" w:hAnsi="Arial" w:cs="Arial"/>
                <w:sz w:val="16"/>
                <w:szCs w:val="16"/>
              </w:rPr>
              <w:fldChar w:fldCharType="begin">
                <w:fldData xml:space="preserve">PEVuZE5vdGU+PENpdGU+PEF1dGhvcj5YaWU8L0F1dGhvcj48WWVhcj4yMDE3PC9ZZWFyPjxSZWNO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</w:fldData>
              </w:fldChar>
            </w:r>
            <w:r w:rsidR="00A81437">
              <w:rPr>
                <w:rFonts w:ascii="Arial" w:hAnsi="Arial" w:cs="Arial"/>
                <w:sz w:val="16"/>
                <w:szCs w:val="16"/>
              </w:rPr>
              <w:instrText xml:space="preserve"> ADDIN EN.CITE </w:instrText>
            </w:r>
            <w:r w:rsidR="00A81437">
              <w:rPr>
                <w:rFonts w:ascii="Arial" w:hAnsi="Arial" w:cs="Arial"/>
                <w:sz w:val="16"/>
                <w:szCs w:val="16"/>
              </w:rPr>
              <w:fldChar w:fldCharType="begin">
                <w:fldData xml:space="preserve">PEVuZE5vdGU+PENpdGU+PEF1dGhvcj5YaWU8L0F1dGhvcj48WWVhcj4yMDE3PC9ZZWFyPjxSZWNO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</w:fldData>
              </w:fldChar>
            </w:r>
            <w:r w:rsidR="00A81437">
              <w:rPr>
                <w:rFonts w:ascii="Arial" w:hAnsi="Arial" w:cs="Arial"/>
                <w:sz w:val="16"/>
                <w:szCs w:val="16"/>
              </w:rPr>
              <w:instrText xml:space="preserve"> ADDIN EN.CITE.DATA </w:instrText>
            </w:r>
            <w:r w:rsidR="00A81437">
              <w:rPr>
                <w:rFonts w:ascii="Arial" w:hAnsi="Arial" w:cs="Arial"/>
                <w:sz w:val="16"/>
                <w:szCs w:val="16"/>
              </w:rPr>
            </w:r>
            <w:r w:rsidR="00A81437">
              <w:rPr>
                <w:rFonts w:ascii="Arial" w:hAnsi="Arial" w:cs="Arial"/>
                <w:sz w:val="16"/>
                <w:szCs w:val="16"/>
              </w:rPr>
              <w:fldChar w:fldCharType="end"/>
            </w:r>
            <w:r w:rsidR="001C70BF">
              <w:rPr>
                <w:rFonts w:ascii="Arial" w:hAnsi="Arial" w:cs="Arial"/>
                <w:sz w:val="16"/>
                <w:szCs w:val="16"/>
              </w:rPr>
            </w:r>
            <w:r w:rsidR="001C70BF">
              <w:rPr>
                <w:rFonts w:ascii="Arial" w:hAnsi="Arial" w:cs="Arial"/>
                <w:sz w:val="16"/>
                <w:szCs w:val="16"/>
              </w:rPr>
              <w:fldChar w:fldCharType="separate"/>
            </w:r>
            <w:r w:rsidR="00A81437" w:rsidRPr="00A81437">
              <w:rPr>
                <w:rFonts w:ascii="Arial" w:hAnsi="Arial" w:cs="Arial"/>
                <w:noProof/>
                <w:sz w:val="16"/>
                <w:szCs w:val="16"/>
                <w:vertAlign w:val="superscript"/>
              </w:rPr>
              <w:t>7</w:t>
            </w:r>
            <w:r w:rsidR="001C70BF">
              <w:rPr>
                <w:rFonts w:ascii="Arial" w:hAnsi="Arial" w:cs="Arial"/>
                <w:sz w:val="16"/>
                <w:szCs w:val="16"/>
              </w:rPr>
              <w:fldChar w:fldCharType="end"/>
            </w:r>
          </w:p>
        </w:tc>
        <w:tc>
          <w:tcPr>
            <w:tcW w:w="2126" w:type="dxa"/>
          </w:tcPr>
          <w:p w14:paraId="217251F7"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TTK</w:t>
            </w:r>
          </w:p>
        </w:tc>
        <w:tc>
          <w:tcPr>
            <w:tcW w:w="1843" w:type="dxa"/>
          </w:tcPr>
          <w:p w14:paraId="39BF2C00"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Review</w:t>
            </w:r>
          </w:p>
        </w:tc>
        <w:tc>
          <w:tcPr>
            <w:tcW w:w="1134" w:type="dxa"/>
          </w:tcPr>
          <w:p w14:paraId="7607C979"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proofErr w:type="spellStart"/>
            <w:r w:rsidRPr="00D00F9A">
              <w:rPr>
                <w:rFonts w:ascii="Arial" w:hAnsi="Arial" w:cs="Arial"/>
                <w:sz w:val="16"/>
                <w:szCs w:val="16"/>
                <w:lang w:val="en-US"/>
              </w:rPr>
              <w:t>n.a</w:t>
            </w:r>
            <w:proofErr w:type="spellEnd"/>
            <w:r w:rsidRPr="00D00F9A">
              <w:rPr>
                <w:rFonts w:ascii="Arial" w:hAnsi="Arial" w:cs="Arial"/>
                <w:sz w:val="16"/>
                <w:szCs w:val="16"/>
                <w:lang w:val="en-US"/>
              </w:rPr>
              <w:t>.</w:t>
            </w:r>
          </w:p>
        </w:tc>
        <w:tc>
          <w:tcPr>
            <w:tcW w:w="2929" w:type="dxa"/>
          </w:tcPr>
          <w:p w14:paraId="23C9201E"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Liu, </w:t>
            </w:r>
            <w:proofErr w:type="spellStart"/>
            <w:r w:rsidRPr="00D00F9A">
              <w:rPr>
                <w:rFonts w:ascii="Arial" w:hAnsi="Arial" w:cs="Arial"/>
                <w:sz w:val="16"/>
                <w:szCs w:val="16"/>
                <w:lang w:val="en-US"/>
              </w:rPr>
              <w:t>Oncotarget</w:t>
            </w:r>
            <w:proofErr w:type="spellEnd"/>
            <w:r w:rsidRPr="00D00F9A">
              <w:rPr>
                <w:rFonts w:ascii="Arial" w:hAnsi="Arial" w:cs="Arial"/>
                <w:sz w:val="16"/>
                <w:szCs w:val="16"/>
                <w:lang w:val="en-US"/>
              </w:rPr>
              <w:t xml:space="preserve"> 2015: 118/152 (77.63%) of HCC patients mRNA TTK+ – China </w:t>
            </w:r>
          </w:p>
        </w:tc>
      </w:tr>
      <w:tr w:rsidR="00A17938" w:rsidRPr="003E3D30" w14:paraId="70A59C5A"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76C8F36" w14:textId="4D89C584" w:rsidR="00A17938" w:rsidRPr="00D00F9A" w:rsidRDefault="00A17938" w:rsidP="00A81437">
            <w:pPr>
              <w:rPr>
                <w:rFonts w:ascii="Arial" w:hAnsi="Arial" w:cs="Arial"/>
                <w:sz w:val="16"/>
                <w:szCs w:val="16"/>
                <w:lang w:val="en-US"/>
              </w:rPr>
            </w:pPr>
            <w:proofErr w:type="spellStart"/>
            <w:r w:rsidRPr="00D00F9A">
              <w:rPr>
                <w:rFonts w:ascii="Arial" w:hAnsi="Arial" w:cs="Arial"/>
                <w:sz w:val="16"/>
                <w:szCs w:val="16"/>
                <w:lang w:val="en-US"/>
              </w:rPr>
              <w:t>Charoentong</w:t>
            </w:r>
            <w:proofErr w:type="spellEnd"/>
            <w:r w:rsidRPr="00D00F9A">
              <w:rPr>
                <w:rFonts w:ascii="Arial" w:hAnsi="Arial" w:cs="Arial"/>
                <w:sz w:val="16"/>
                <w:szCs w:val="16"/>
                <w:lang w:val="en-US"/>
              </w:rPr>
              <w:t>, et al. Cell Rep. 2017</w:t>
            </w:r>
            <w:r w:rsidR="001C70BF">
              <w:rPr>
                <w:rFonts w:ascii="Arial" w:hAnsi="Arial" w:cs="Arial"/>
                <w:sz w:val="16"/>
                <w:szCs w:val="16"/>
                <w:lang w:val="en-US"/>
              </w:rPr>
              <w:fldChar w:fldCharType="begin">
                <w:fldData xml:space="preserve">PEVuZE5vdGU+PENpdGU+PEF1dGhvcj5DaGFyb2VudG9uZzwvQXV0aG9yPjxZZWFyPjIwMTc8L1ll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</w:fldData>
              </w:fldChar>
            </w:r>
            <w:r w:rsidR="00A81437">
              <w:rPr>
                <w:rFonts w:ascii="Arial" w:hAnsi="Arial" w:cs="Arial"/>
                <w:sz w:val="16"/>
                <w:szCs w:val="16"/>
                <w:lang w:val="en-US"/>
              </w:rPr>
              <w:instrText xml:space="preserve"> ADDIN EN.CITE </w:instrText>
            </w:r>
            <w:r w:rsidR="00A81437">
              <w:rPr>
                <w:rFonts w:ascii="Arial" w:hAnsi="Arial" w:cs="Arial"/>
                <w:sz w:val="16"/>
                <w:szCs w:val="16"/>
                <w:lang w:val="en-US"/>
              </w:rPr>
              <w:fldChar w:fldCharType="begin">
                <w:fldData xml:space="preserve">PEVuZE5vdGU+PENpdGU+PEF1dGhvcj5DaGFyb2VudG9uZzwvQXV0aG9yPjxZZWFyPjIwMTc8L1ll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</w:fldData>
              </w:fldChar>
            </w:r>
            <w:r w:rsidR="00A81437">
              <w:rPr>
                <w:rFonts w:ascii="Arial" w:hAnsi="Arial" w:cs="Arial"/>
                <w:sz w:val="16"/>
                <w:szCs w:val="16"/>
                <w:lang w:val="en-US"/>
              </w:rPr>
              <w:instrText xml:space="preserve"> ADDIN EN.CITE.DATA </w:instrText>
            </w:r>
            <w:r w:rsidR="00A81437">
              <w:rPr>
                <w:rFonts w:ascii="Arial" w:hAnsi="Arial" w:cs="Arial"/>
                <w:sz w:val="16"/>
                <w:szCs w:val="16"/>
                <w:lang w:val="en-US"/>
              </w:rPr>
            </w:r>
            <w:r w:rsidR="00A81437">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A81437" w:rsidRPr="00A81437">
              <w:rPr>
                <w:rFonts w:ascii="Arial" w:hAnsi="Arial" w:cs="Arial"/>
                <w:noProof/>
                <w:sz w:val="16"/>
                <w:szCs w:val="16"/>
                <w:vertAlign w:val="superscript"/>
                <w:lang w:val="en-US"/>
              </w:rPr>
              <w:t>1</w:t>
            </w:r>
            <w:r w:rsidR="001C70BF">
              <w:rPr>
                <w:rFonts w:ascii="Arial" w:hAnsi="Arial" w:cs="Arial"/>
                <w:sz w:val="16"/>
                <w:szCs w:val="16"/>
                <w:lang w:val="en-US"/>
              </w:rPr>
              <w:fldChar w:fldCharType="end"/>
            </w:r>
          </w:p>
        </w:tc>
        <w:tc>
          <w:tcPr>
            <w:tcW w:w="2126" w:type="dxa"/>
          </w:tcPr>
          <w:p w14:paraId="1ABEFE3C" w14:textId="77777777" w:rsidR="00A17938" w:rsidRPr="00D00F9A" w:rsidRDefault="00970381" w:rsidP="0097038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BRDT, CAGE1, CCDC83, </w:t>
            </w:r>
            <w:r w:rsidR="00E573AA" w:rsidRPr="00D00F9A">
              <w:rPr>
                <w:rFonts w:ascii="Arial" w:hAnsi="Arial" w:cs="Arial"/>
                <w:sz w:val="16"/>
                <w:szCs w:val="16"/>
                <w:lang w:val="en-US"/>
              </w:rPr>
              <w:t xml:space="preserve">CPXCR1, </w:t>
            </w:r>
            <w:r w:rsidRPr="00D00F9A">
              <w:rPr>
                <w:rFonts w:ascii="Arial" w:hAnsi="Arial" w:cs="Arial"/>
                <w:sz w:val="16"/>
                <w:szCs w:val="16"/>
                <w:lang w:val="en-US"/>
              </w:rPr>
              <w:t xml:space="preserve">CSAG2, CT45A1, DDX53, DPPA2, FMR1NB, FTHL17, GAGE1, </w:t>
            </w:r>
            <w:r w:rsidR="00E573AA" w:rsidRPr="00D00F9A">
              <w:rPr>
                <w:rFonts w:ascii="Arial" w:hAnsi="Arial" w:cs="Arial"/>
                <w:sz w:val="16"/>
                <w:szCs w:val="16"/>
                <w:lang w:val="en-US"/>
              </w:rPr>
              <w:t xml:space="preserve">LUZP4, </w:t>
            </w:r>
            <w:r w:rsidRPr="00D00F9A">
              <w:rPr>
                <w:rFonts w:ascii="Arial" w:hAnsi="Arial" w:cs="Arial"/>
                <w:sz w:val="16"/>
                <w:szCs w:val="16"/>
                <w:lang w:val="en-US"/>
              </w:rPr>
              <w:t xml:space="preserve">MAGEA1, MAGEA2, MAGEA3, </w:t>
            </w:r>
            <w:r w:rsidR="00E573AA" w:rsidRPr="00D00F9A">
              <w:rPr>
                <w:rFonts w:ascii="Arial" w:hAnsi="Arial" w:cs="Arial"/>
                <w:sz w:val="16"/>
                <w:szCs w:val="16"/>
                <w:lang w:val="en-US"/>
              </w:rPr>
              <w:t xml:space="preserve">MAGEA4, </w:t>
            </w:r>
            <w:r w:rsidRPr="00D00F9A">
              <w:rPr>
                <w:rFonts w:ascii="Arial" w:hAnsi="Arial" w:cs="Arial"/>
                <w:sz w:val="16"/>
                <w:szCs w:val="16"/>
                <w:lang w:val="en-US"/>
              </w:rPr>
              <w:t xml:space="preserve">MAGEA5, </w:t>
            </w:r>
            <w:r w:rsidR="00E573AA" w:rsidRPr="00D00F9A">
              <w:rPr>
                <w:rFonts w:ascii="Arial" w:hAnsi="Arial" w:cs="Arial"/>
                <w:sz w:val="16"/>
                <w:szCs w:val="16"/>
                <w:lang w:val="en-US"/>
              </w:rPr>
              <w:t xml:space="preserve">MAGEA9, FAM46D,  MAGEB1, </w:t>
            </w:r>
            <w:r w:rsidRPr="00D00F9A">
              <w:rPr>
                <w:rFonts w:ascii="Arial" w:hAnsi="Arial" w:cs="Arial"/>
                <w:sz w:val="16"/>
                <w:szCs w:val="16"/>
                <w:lang w:val="en-US"/>
              </w:rPr>
              <w:t xml:space="preserve">MAGEB2,  MAGEB3, MAGEC1, </w:t>
            </w:r>
            <w:r w:rsidR="00E573AA" w:rsidRPr="00D00F9A">
              <w:rPr>
                <w:rFonts w:ascii="Arial" w:hAnsi="Arial" w:cs="Arial"/>
                <w:sz w:val="16"/>
                <w:szCs w:val="16"/>
                <w:lang w:val="en-US"/>
              </w:rPr>
              <w:t xml:space="preserve">PAGE1, </w:t>
            </w:r>
            <w:r w:rsidRPr="00D00F9A">
              <w:rPr>
                <w:rFonts w:ascii="Arial" w:hAnsi="Arial" w:cs="Arial"/>
                <w:sz w:val="16"/>
                <w:szCs w:val="16"/>
                <w:lang w:val="en-US"/>
              </w:rPr>
              <w:t xml:space="preserve">PASD1, POTEA, POTEB, POTED, SLCO6A1, </w:t>
            </w:r>
            <w:r w:rsidR="00E573AA" w:rsidRPr="00D00F9A">
              <w:rPr>
                <w:rFonts w:ascii="Arial" w:hAnsi="Arial" w:cs="Arial"/>
                <w:sz w:val="16"/>
                <w:szCs w:val="16"/>
                <w:lang w:val="en-US"/>
              </w:rPr>
              <w:t xml:space="preserve">SPANXC, </w:t>
            </w:r>
            <w:r w:rsidRPr="00D00F9A">
              <w:rPr>
                <w:rFonts w:ascii="Arial" w:hAnsi="Arial" w:cs="Arial"/>
                <w:sz w:val="16"/>
                <w:szCs w:val="16"/>
                <w:lang w:val="en-US"/>
              </w:rPr>
              <w:t xml:space="preserve">SPANXN3, SSX3, </w:t>
            </w:r>
            <w:r w:rsidR="00E573AA" w:rsidRPr="00D00F9A">
              <w:rPr>
                <w:rFonts w:ascii="Arial" w:hAnsi="Arial" w:cs="Arial"/>
                <w:sz w:val="16"/>
                <w:szCs w:val="16"/>
                <w:lang w:val="en-US"/>
              </w:rPr>
              <w:t xml:space="preserve">SSX5, </w:t>
            </w:r>
            <w:r w:rsidRPr="00D00F9A">
              <w:rPr>
                <w:rFonts w:ascii="Arial" w:hAnsi="Arial" w:cs="Arial"/>
                <w:sz w:val="16"/>
                <w:szCs w:val="16"/>
                <w:lang w:val="en-US"/>
              </w:rPr>
              <w:t xml:space="preserve"> SSX7, TSPY2, TSPY3, TSSK6, XAGE2, ZNF645, </w:t>
            </w:r>
          </w:p>
        </w:tc>
        <w:tc>
          <w:tcPr>
            <w:tcW w:w="1843" w:type="dxa"/>
          </w:tcPr>
          <w:p w14:paraId="2C2C01C4" w14:textId="77777777" w:rsidR="00A17938" w:rsidRPr="00D00F9A" w:rsidRDefault="00970381"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The Cancer Genome Atlas (TCGA); including 363 HCC patients</w:t>
            </w:r>
          </w:p>
        </w:tc>
        <w:tc>
          <w:tcPr>
            <w:tcW w:w="1134" w:type="dxa"/>
          </w:tcPr>
          <w:p w14:paraId="2F4C77FF" w14:textId="77777777" w:rsidR="00A17938" w:rsidRPr="00D00F9A" w:rsidRDefault="00C21D64"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RNA sequencing</w:t>
            </w:r>
          </w:p>
        </w:tc>
        <w:tc>
          <w:tcPr>
            <w:tcW w:w="2929" w:type="dxa"/>
          </w:tcPr>
          <w:p w14:paraId="23A44988" w14:textId="77777777" w:rsidR="00A17938" w:rsidRPr="00D00F9A" w:rsidRDefault="00C21D64"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Aforementioned genes are all correlated with CD4 and/or CD8 T cells in HCC</w:t>
            </w:r>
          </w:p>
        </w:tc>
      </w:tr>
      <w:tr w:rsidR="001B2922" w:rsidRPr="00D00F9A" w14:paraId="55C03673"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C6C2082" w14:textId="31F776BF" w:rsidR="001B2922" w:rsidRPr="00D00F9A" w:rsidRDefault="001B2922" w:rsidP="001C70BF">
            <w:pPr>
              <w:rPr>
                <w:rFonts w:ascii="Arial" w:hAnsi="Arial" w:cs="Arial"/>
                <w:b w:val="0"/>
                <w:sz w:val="16"/>
                <w:szCs w:val="16"/>
                <w:lang w:val="en-US"/>
              </w:rPr>
            </w:pPr>
            <w:proofErr w:type="spellStart"/>
            <w:r w:rsidRPr="00D00F9A">
              <w:rPr>
                <w:rFonts w:ascii="Arial" w:hAnsi="Arial" w:cs="Arial"/>
                <w:sz w:val="16"/>
                <w:szCs w:val="16"/>
              </w:rPr>
              <w:t>Kido</w:t>
            </w:r>
            <w:proofErr w:type="spellEnd"/>
            <w:r w:rsidRPr="00D00F9A">
              <w:rPr>
                <w:rFonts w:ascii="Arial" w:hAnsi="Arial" w:cs="Arial"/>
                <w:sz w:val="16"/>
                <w:szCs w:val="16"/>
              </w:rPr>
              <w:t xml:space="preserve">, et al. J Genet </w:t>
            </w:r>
            <w:proofErr w:type="spellStart"/>
            <w:r w:rsidRPr="00D00F9A">
              <w:rPr>
                <w:rFonts w:ascii="Arial" w:hAnsi="Arial" w:cs="Arial"/>
                <w:sz w:val="16"/>
                <w:szCs w:val="16"/>
              </w:rPr>
              <w:t>Genomics</w:t>
            </w:r>
            <w:proofErr w:type="spellEnd"/>
            <w:r w:rsidRPr="00D00F9A">
              <w:rPr>
                <w:rFonts w:ascii="Arial" w:hAnsi="Arial" w:cs="Arial"/>
                <w:sz w:val="16"/>
                <w:szCs w:val="16"/>
              </w:rPr>
              <w:t xml:space="preserve">. </w:t>
            </w:r>
            <w:r w:rsidRPr="00D00F9A">
              <w:rPr>
                <w:rFonts w:ascii="Arial" w:hAnsi="Arial" w:cs="Arial"/>
                <w:sz w:val="16"/>
                <w:szCs w:val="16"/>
                <w:lang w:val="en-US"/>
              </w:rPr>
              <w:t>2016</w:t>
            </w:r>
            <w:r w:rsidR="001C70BF">
              <w:rPr>
                <w:rFonts w:ascii="Arial" w:hAnsi="Arial" w:cs="Arial"/>
                <w:sz w:val="16"/>
                <w:szCs w:val="16"/>
                <w:lang w:val="en-US"/>
              </w:rPr>
              <w:fldChar w:fldCharType="begin"/>
            </w:r>
            <w:r w:rsidR="001C70BF">
              <w:rPr>
                <w:rFonts w:ascii="Arial" w:hAnsi="Arial" w:cs="Arial"/>
                <w:sz w:val="16"/>
                <w:szCs w:val="16"/>
                <w:lang w:val="en-US"/>
              </w:rPr>
              <w:instrText xml:space="preserve"> ADDIN EN.CITE &lt;EndNote&gt;&lt;Cite&gt;&lt;Author&gt;Kido&lt;/Author&gt;&lt;Year&gt;2016&lt;/Year&gt;&lt;RecNum&gt;5&lt;/RecNum&gt;&lt;DisplayText&gt;&lt;style face="superscript"&gt;8&lt;/style&gt;&lt;/DisplayText&gt;&lt;record&gt;&lt;rec-number&gt;5&lt;/rec-number&gt;&lt;foreign-keys&gt;&lt;key app="EN" db-id="0vvp9taxnve5f7ev0rkxvwxzrwssww9p9dwd" timestamp="1554399223"&gt;5&lt;/key&gt;&lt;/foreign-keys&gt;&lt;ref-type name="Journal Article"&gt;17&lt;/ref-type&gt;&lt;contributors&gt;&lt;authors&gt;&lt;author&gt;Kido, T.&lt;/author&gt;&lt;author&gt;Lau, Y. C.&lt;/author&gt;&lt;/authors&gt;&lt;/contributors&gt;&lt;auth-address&gt;Division of Cell and Developmental Genetics, Department of Medicine, Veterans Affairs Medical Center, and Institute for Human Genetics, University of California, San Francisco, CA 94121, USA.&amp;#xD;Division of Cell and Developmental Genetics, Department of Medicine, Veterans Affairs Medical Center, and Institute for Human Genetics, University of California, San Francisco, CA 94121, USA. Electronic address: Chris.Lau@UCSF.edu.&lt;/auth-address&gt;&lt;titles&gt;&lt;title&gt;Identification of a TSPY co-expression network associated with DNA hypomethylation and tumor gene expression in somatic cancers&lt;/title&gt;&lt;secondary-title&gt;J Genet Genomics&lt;/secondary-title&gt;&lt;/titles&gt;&lt;periodical&gt;&lt;full-title&gt;J Genet Genomics&lt;/full-title&gt;&lt;/periodical&gt;&lt;pages&gt;577-585&lt;/pages&gt;&lt;volume&gt;43&lt;/volume&gt;&lt;number&gt;10&lt;/number&gt;&lt;edition&gt;2016/11/05&lt;/edition&gt;&lt;keywords&gt;&lt;keyword&gt;Cell Cycle Proteins/*genetics&lt;/keyword&gt;&lt;keyword&gt;DNA Methylation/*genetics&lt;/keyword&gt;&lt;keyword&gt;Female&lt;/keyword&gt;&lt;keyword&gt;*Gene Expression Regulation, Neoplastic&lt;/keyword&gt;&lt;keyword&gt;*Gene Regulatory Networks&lt;/keyword&gt;&lt;keyword&gt;Genomics&lt;/keyword&gt;&lt;keyword&gt;Humans&lt;/keyword&gt;&lt;keyword&gt;Male&lt;/keyword&gt;&lt;keyword&gt;Neoplasms/*genetics/pathology&lt;/keyword&gt;&lt;/keywords&gt;&lt;dates&gt;&lt;year&gt;2016&lt;/year&gt;&lt;pub-dates&gt;&lt;date&gt;Oct 20&lt;/date&gt;&lt;/pub-dates&gt;&lt;/dates&gt;&lt;isbn&gt;1673-8527 (Print)&amp;#xD;1673-8527 (Linking)&lt;/isbn&gt;&lt;accession-num&gt;27771326&lt;/accession-num&gt;&lt;urls&gt;&lt;related-urls&gt;&lt;url&gt;https://www.ncbi.nlm.nih.gov/pubmed/27771326&lt;/url&gt;&lt;/related-urls&gt;&lt;/urls&gt;&lt;electronic-resource-num&gt;S1673-8527(16)30139-4 [pii]&amp;#xD;10.1016/j.jgg.2016.09.003&lt;/electronic-resource-num&gt;&lt;language&gt;eng&lt;/language&gt;&lt;/record&gt;&lt;/Cite&gt;&lt;/EndNote&gt;</w:instrText>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8</w:t>
            </w:r>
            <w:r w:rsidR="001C70BF">
              <w:rPr>
                <w:rFonts w:ascii="Arial" w:hAnsi="Arial" w:cs="Arial"/>
                <w:sz w:val="16"/>
                <w:szCs w:val="16"/>
                <w:lang w:val="en-US"/>
              </w:rPr>
              <w:fldChar w:fldCharType="end"/>
            </w:r>
          </w:p>
        </w:tc>
        <w:tc>
          <w:tcPr>
            <w:tcW w:w="2126" w:type="dxa"/>
          </w:tcPr>
          <w:p w14:paraId="7B27DFC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TSPY</w:t>
            </w:r>
          </w:p>
        </w:tc>
        <w:tc>
          <w:tcPr>
            <w:tcW w:w="1843" w:type="dxa"/>
          </w:tcPr>
          <w:p w14:paraId="43C10394"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TCGA and refers to Kido, et al. 2014 IHC: male HCC patients (n=287; TMA purchased from US </w:t>
            </w:r>
            <w:proofErr w:type="spellStart"/>
            <w:r w:rsidRPr="00D00F9A">
              <w:rPr>
                <w:rFonts w:ascii="Arial" w:hAnsi="Arial" w:cs="Arial"/>
                <w:sz w:val="16"/>
                <w:szCs w:val="16"/>
                <w:lang w:val="en-US"/>
              </w:rPr>
              <w:t>Biomax</w:t>
            </w:r>
            <w:proofErr w:type="spellEnd"/>
            <w:r w:rsidRPr="00D00F9A">
              <w:rPr>
                <w:rFonts w:ascii="Arial" w:hAnsi="Arial" w:cs="Arial"/>
                <w:sz w:val="16"/>
                <w:szCs w:val="16"/>
                <w:lang w:val="en-US"/>
              </w:rPr>
              <w:t>) and RT-qPCR: male HCC patients (n=32; China)</w:t>
            </w:r>
          </w:p>
        </w:tc>
        <w:tc>
          <w:tcPr>
            <w:tcW w:w="1134" w:type="dxa"/>
          </w:tcPr>
          <w:p w14:paraId="5EB30B6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TCGA: RNA </w:t>
            </w:r>
            <w:proofErr w:type="spellStart"/>
            <w:r w:rsidRPr="00D00F9A">
              <w:rPr>
                <w:rFonts w:ascii="Arial" w:hAnsi="Arial" w:cs="Arial"/>
                <w:sz w:val="16"/>
                <w:szCs w:val="16"/>
                <w:lang w:val="en-US"/>
              </w:rPr>
              <w:t>seq</w:t>
            </w:r>
            <w:proofErr w:type="spellEnd"/>
          </w:p>
          <w:p w14:paraId="15CA1317"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Kido, et al. 2014: RT-qPCR and IHC</w:t>
            </w:r>
          </w:p>
        </w:tc>
        <w:tc>
          <w:tcPr>
            <w:tcW w:w="2929" w:type="dxa"/>
          </w:tcPr>
          <w:p w14:paraId="044B1F9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This paper researches the TSPY co-expression network (TCN), which is activated in 30% of HCCs (TCGA). </w:t>
            </w:r>
          </w:p>
          <w:p w14:paraId="5106B8B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D00F9A">
              <w:rPr>
                <w:rFonts w:ascii="Arial" w:hAnsi="Arial" w:cs="Arial"/>
                <w:sz w:val="16"/>
                <w:szCs w:val="16"/>
              </w:rPr>
              <w:t>Kido</w:t>
            </w:r>
            <w:proofErr w:type="spellEnd"/>
            <w:r w:rsidRPr="00D00F9A">
              <w:rPr>
                <w:rFonts w:ascii="Arial" w:hAnsi="Arial" w:cs="Arial"/>
                <w:sz w:val="16"/>
                <w:szCs w:val="16"/>
              </w:rPr>
              <w:t>, et al. 2014: RT-</w:t>
            </w:r>
            <w:proofErr w:type="spellStart"/>
            <w:r w:rsidRPr="00D00F9A">
              <w:rPr>
                <w:rFonts w:ascii="Arial" w:hAnsi="Arial" w:cs="Arial"/>
                <w:sz w:val="16"/>
                <w:szCs w:val="16"/>
              </w:rPr>
              <w:t>qPCR</w:t>
            </w:r>
            <w:proofErr w:type="spellEnd"/>
            <w:r w:rsidRPr="00D00F9A">
              <w:rPr>
                <w:rFonts w:ascii="Arial" w:hAnsi="Arial" w:cs="Arial"/>
                <w:sz w:val="16"/>
                <w:szCs w:val="16"/>
              </w:rPr>
              <w:t>: 15/32 (46.9%) TSPY+</w:t>
            </w:r>
          </w:p>
          <w:p w14:paraId="09E949C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55/287 (19.2%) TSPY+</w:t>
            </w:r>
          </w:p>
        </w:tc>
      </w:tr>
      <w:tr w:rsidR="00A17938" w:rsidRPr="00D00F9A" w14:paraId="0097CDB2"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9F5CDD7" w14:textId="33DC964B" w:rsidR="001B2922" w:rsidRPr="00D00F9A" w:rsidRDefault="001B2922" w:rsidP="001C70BF">
            <w:pPr>
              <w:rPr>
                <w:rFonts w:ascii="Arial" w:hAnsi="Arial" w:cs="Arial"/>
                <w:b w:val="0"/>
                <w:sz w:val="16"/>
                <w:szCs w:val="16"/>
                <w:lang w:val="en-US"/>
              </w:rPr>
            </w:pPr>
            <w:r w:rsidRPr="00D00F9A">
              <w:rPr>
                <w:rFonts w:ascii="Arial" w:hAnsi="Arial" w:cs="Arial"/>
                <w:sz w:val="16"/>
                <w:szCs w:val="16"/>
              </w:rPr>
              <w:t xml:space="preserve">Fu,  et al. Int J </w:t>
            </w:r>
            <w:proofErr w:type="spellStart"/>
            <w:r w:rsidRPr="00D00F9A">
              <w:rPr>
                <w:rFonts w:ascii="Arial" w:hAnsi="Arial" w:cs="Arial"/>
                <w:sz w:val="16"/>
                <w:szCs w:val="16"/>
              </w:rPr>
              <w:t>Clin</w:t>
            </w:r>
            <w:proofErr w:type="spellEnd"/>
            <w:r w:rsidRPr="00D00F9A">
              <w:rPr>
                <w:rFonts w:ascii="Arial" w:hAnsi="Arial" w:cs="Arial"/>
                <w:sz w:val="16"/>
                <w:szCs w:val="16"/>
              </w:rPr>
              <w:t xml:space="preserve"> </w:t>
            </w:r>
            <w:proofErr w:type="spellStart"/>
            <w:r w:rsidRPr="00D00F9A">
              <w:rPr>
                <w:rFonts w:ascii="Arial" w:hAnsi="Arial" w:cs="Arial"/>
                <w:sz w:val="16"/>
                <w:szCs w:val="16"/>
              </w:rPr>
              <w:t>Exp</w:t>
            </w:r>
            <w:proofErr w:type="spellEnd"/>
            <w:r w:rsidRPr="00D00F9A">
              <w:rPr>
                <w:rFonts w:ascii="Arial" w:hAnsi="Arial" w:cs="Arial"/>
                <w:sz w:val="16"/>
                <w:szCs w:val="16"/>
              </w:rPr>
              <w:t xml:space="preserve"> </w:t>
            </w:r>
            <w:proofErr w:type="spellStart"/>
            <w:r w:rsidRPr="00D00F9A">
              <w:rPr>
                <w:rFonts w:ascii="Arial" w:hAnsi="Arial" w:cs="Arial"/>
                <w:sz w:val="16"/>
                <w:szCs w:val="16"/>
              </w:rPr>
              <w:t>Pathol</w:t>
            </w:r>
            <w:proofErr w:type="spellEnd"/>
            <w:r w:rsidRPr="00D00F9A">
              <w:rPr>
                <w:rFonts w:ascii="Arial" w:hAnsi="Arial" w:cs="Arial"/>
                <w:sz w:val="16"/>
                <w:szCs w:val="16"/>
              </w:rPr>
              <w:t xml:space="preserve">. </w:t>
            </w:r>
            <w:r w:rsidRPr="00D00F9A">
              <w:rPr>
                <w:rFonts w:ascii="Arial" w:hAnsi="Arial" w:cs="Arial"/>
                <w:sz w:val="16"/>
                <w:szCs w:val="16"/>
                <w:lang w:val="en-US"/>
              </w:rPr>
              <w:t>2015</w:t>
            </w:r>
            <w:r w:rsidR="001C70BF">
              <w:rPr>
                <w:rFonts w:ascii="Arial" w:hAnsi="Arial" w:cs="Arial"/>
                <w:sz w:val="16"/>
                <w:szCs w:val="16"/>
                <w:lang w:val="en-US"/>
              </w:rPr>
              <w:fldChar w:fldCharType="begin">
                <w:fldData xml:space="preserve">PEVuZE5vdGU+PENpdGU+PEF1dGhvcj5GdTwvQXV0aG9yPjxZZWFyPjIwMTU8L1llYXI+PFJlY051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PEVuZE5vdGU+PENpdGU+PEF1dGhvcj5GdTwvQXV0aG9yPjxZZWFyPjIwMTU8L1llYXI+PFJlY051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9</w:t>
            </w:r>
            <w:r w:rsidR="001C70BF">
              <w:rPr>
                <w:rFonts w:ascii="Arial" w:hAnsi="Arial" w:cs="Arial"/>
                <w:sz w:val="16"/>
                <w:szCs w:val="16"/>
                <w:lang w:val="en-US"/>
              </w:rPr>
              <w:fldChar w:fldCharType="end"/>
            </w:r>
          </w:p>
        </w:tc>
        <w:tc>
          <w:tcPr>
            <w:tcW w:w="2126" w:type="dxa"/>
          </w:tcPr>
          <w:p w14:paraId="75E698C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ACRBP</w:t>
            </w:r>
          </w:p>
        </w:tc>
        <w:tc>
          <w:tcPr>
            <w:tcW w:w="1843" w:type="dxa"/>
          </w:tcPr>
          <w:p w14:paraId="2A80FFAA"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(Bel-7404</w:t>
            </w:r>
            <w:r w:rsidRPr="00D00F9A">
              <w:rPr>
                <w:rFonts w:ascii="Arial" w:hAnsi="Arial" w:cs="Arial"/>
                <w:sz w:val="16"/>
                <w:szCs w:val="16"/>
                <w:vertAlign w:val="superscript"/>
                <w:lang w:val="en-US"/>
              </w:rPr>
              <w:t>1</w:t>
            </w:r>
            <w:r w:rsidRPr="00D00F9A">
              <w:rPr>
                <w:rFonts w:ascii="Arial" w:hAnsi="Arial" w:cs="Arial"/>
                <w:sz w:val="16"/>
                <w:szCs w:val="16"/>
                <w:lang w:val="en-US"/>
              </w:rPr>
              <w:t>, HepG2</w:t>
            </w:r>
            <w:r w:rsidRPr="00D00F9A">
              <w:rPr>
                <w:rFonts w:ascii="Arial" w:hAnsi="Arial" w:cs="Arial"/>
                <w:sz w:val="16"/>
                <w:szCs w:val="16"/>
                <w:vertAlign w:val="superscript"/>
                <w:lang w:val="en-US"/>
              </w:rPr>
              <w:t>2</w:t>
            </w:r>
            <w:r w:rsidRPr="00D00F9A">
              <w:rPr>
                <w:rFonts w:ascii="Arial" w:hAnsi="Arial" w:cs="Arial"/>
                <w:sz w:val="16"/>
                <w:szCs w:val="16"/>
                <w:lang w:val="en-US"/>
              </w:rPr>
              <w:t>, QGY-7703</w:t>
            </w:r>
            <w:r w:rsidRPr="00D00F9A">
              <w:rPr>
                <w:rFonts w:ascii="Arial" w:hAnsi="Arial" w:cs="Arial"/>
                <w:sz w:val="16"/>
                <w:szCs w:val="16"/>
                <w:vertAlign w:val="superscript"/>
                <w:lang w:val="en-US"/>
              </w:rPr>
              <w:t>3</w:t>
            </w:r>
            <w:r w:rsidRPr="00D00F9A">
              <w:rPr>
                <w:rFonts w:ascii="Arial" w:hAnsi="Arial" w:cs="Arial"/>
                <w:sz w:val="16"/>
                <w:szCs w:val="16"/>
                <w:lang w:val="en-US"/>
              </w:rPr>
              <w:t>, QGY-7701</w:t>
            </w:r>
            <w:r w:rsidRPr="00D00F9A">
              <w:rPr>
                <w:rFonts w:ascii="Arial" w:hAnsi="Arial" w:cs="Arial"/>
                <w:sz w:val="16"/>
                <w:szCs w:val="16"/>
                <w:vertAlign w:val="superscript"/>
                <w:lang w:val="en-US"/>
              </w:rPr>
              <w:t>4</w:t>
            </w:r>
            <w:r w:rsidRPr="00D00F9A">
              <w:rPr>
                <w:rFonts w:ascii="Arial" w:hAnsi="Arial" w:cs="Arial"/>
                <w:sz w:val="16"/>
                <w:szCs w:val="16"/>
                <w:lang w:val="en-US"/>
              </w:rPr>
              <w:t>, BEL-7402</w:t>
            </w:r>
            <w:r w:rsidRPr="00D00F9A">
              <w:rPr>
                <w:rFonts w:ascii="Arial" w:hAnsi="Arial" w:cs="Arial"/>
                <w:sz w:val="16"/>
                <w:szCs w:val="16"/>
                <w:vertAlign w:val="superscript"/>
                <w:lang w:val="en-US"/>
              </w:rPr>
              <w:t>5</w:t>
            </w:r>
            <w:r w:rsidRPr="00D00F9A">
              <w:rPr>
                <w:rFonts w:ascii="Arial" w:hAnsi="Arial" w:cs="Arial"/>
                <w:sz w:val="16"/>
                <w:szCs w:val="16"/>
                <w:lang w:val="en-US"/>
              </w:rPr>
              <w:t>, SMMC-7721</w:t>
            </w:r>
            <w:r w:rsidRPr="00D00F9A">
              <w:rPr>
                <w:rFonts w:ascii="Arial" w:hAnsi="Arial" w:cs="Arial"/>
                <w:sz w:val="16"/>
                <w:szCs w:val="16"/>
                <w:vertAlign w:val="superscript"/>
                <w:lang w:val="en-US"/>
              </w:rPr>
              <w:t>6</w:t>
            </w:r>
            <w:r w:rsidRPr="00D00F9A">
              <w:rPr>
                <w:rFonts w:ascii="Arial" w:hAnsi="Arial" w:cs="Arial"/>
                <w:sz w:val="16"/>
                <w:szCs w:val="16"/>
                <w:lang w:val="en-US"/>
              </w:rPr>
              <w:t>)</w:t>
            </w:r>
          </w:p>
        </w:tc>
        <w:tc>
          <w:tcPr>
            <w:tcW w:w="1134" w:type="dxa"/>
          </w:tcPr>
          <w:p w14:paraId="31DCD4BB"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r w:rsidRPr="00D00F9A">
              <w:rPr>
                <w:rFonts w:ascii="Arial" w:hAnsi="Arial" w:cs="Arial"/>
                <w:sz w:val="16"/>
                <w:szCs w:val="16"/>
                <w:vertAlign w:val="superscript"/>
                <w:lang w:val="en-US"/>
              </w:rPr>
              <w:t>1-6</w:t>
            </w:r>
            <w:r w:rsidRPr="00D00F9A">
              <w:rPr>
                <w:rFonts w:ascii="Arial" w:hAnsi="Arial" w:cs="Arial"/>
                <w:sz w:val="16"/>
                <w:szCs w:val="16"/>
                <w:lang w:val="en-US"/>
              </w:rPr>
              <w:t>, IHC</w:t>
            </w:r>
            <w:r w:rsidRPr="00D00F9A">
              <w:rPr>
                <w:rFonts w:ascii="Arial" w:hAnsi="Arial" w:cs="Arial"/>
                <w:sz w:val="16"/>
                <w:szCs w:val="16"/>
                <w:vertAlign w:val="superscript"/>
                <w:lang w:val="en-US"/>
              </w:rPr>
              <w:t>1,2</w:t>
            </w:r>
            <w:r w:rsidRPr="00D00F9A">
              <w:rPr>
                <w:rFonts w:ascii="Arial" w:hAnsi="Arial" w:cs="Arial"/>
                <w:sz w:val="16"/>
                <w:szCs w:val="16"/>
                <w:lang w:val="en-US"/>
              </w:rPr>
              <w:t xml:space="preserve"> and WB</w:t>
            </w:r>
            <w:r w:rsidRPr="00D00F9A">
              <w:rPr>
                <w:rFonts w:ascii="Arial" w:hAnsi="Arial" w:cs="Arial"/>
                <w:sz w:val="16"/>
                <w:szCs w:val="16"/>
                <w:vertAlign w:val="superscript"/>
                <w:lang w:val="en-US"/>
              </w:rPr>
              <w:t>1,2</w:t>
            </w:r>
          </w:p>
        </w:tc>
        <w:tc>
          <w:tcPr>
            <w:tcW w:w="2929" w:type="dxa"/>
          </w:tcPr>
          <w:p w14:paraId="7FD9D7B5"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6/6 cell lines</w:t>
            </w:r>
          </w:p>
          <w:p w14:paraId="6335296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2/2 cell lines</w:t>
            </w:r>
          </w:p>
          <w:p w14:paraId="0982F904"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WB: 2/2 cell lines</w:t>
            </w:r>
          </w:p>
        </w:tc>
      </w:tr>
      <w:tr w:rsidR="001B2922" w:rsidRPr="003E3D30" w14:paraId="503DC640"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ABAE4D4" w14:textId="05C056A5" w:rsidR="001B2922" w:rsidRPr="00D00F9A" w:rsidRDefault="001B2922" w:rsidP="001C70BF">
            <w:pPr>
              <w:rPr>
                <w:rFonts w:ascii="Arial" w:hAnsi="Arial" w:cs="Arial"/>
                <w:b w:val="0"/>
                <w:sz w:val="16"/>
                <w:szCs w:val="16"/>
                <w:lang w:val="en-US"/>
              </w:rPr>
            </w:pPr>
            <w:r w:rsidRPr="00D00F9A">
              <w:rPr>
                <w:rFonts w:ascii="Arial" w:hAnsi="Arial" w:cs="Arial"/>
                <w:sz w:val="16"/>
                <w:szCs w:val="16"/>
              </w:rPr>
              <w:t xml:space="preserve">Wang, et al. Int J </w:t>
            </w:r>
            <w:proofErr w:type="spellStart"/>
            <w:r w:rsidRPr="00D00F9A">
              <w:rPr>
                <w:rFonts w:ascii="Arial" w:hAnsi="Arial" w:cs="Arial"/>
                <w:sz w:val="16"/>
                <w:szCs w:val="16"/>
              </w:rPr>
              <w:t>Clin</w:t>
            </w:r>
            <w:proofErr w:type="spellEnd"/>
            <w:r w:rsidRPr="00D00F9A">
              <w:rPr>
                <w:rFonts w:ascii="Arial" w:hAnsi="Arial" w:cs="Arial"/>
                <w:sz w:val="16"/>
                <w:szCs w:val="16"/>
              </w:rPr>
              <w:t xml:space="preserve"> </w:t>
            </w:r>
            <w:proofErr w:type="spellStart"/>
            <w:r w:rsidRPr="00D00F9A">
              <w:rPr>
                <w:rFonts w:ascii="Arial" w:hAnsi="Arial" w:cs="Arial"/>
                <w:sz w:val="16"/>
                <w:szCs w:val="16"/>
              </w:rPr>
              <w:t>Exp</w:t>
            </w:r>
            <w:proofErr w:type="spellEnd"/>
            <w:r w:rsidRPr="00D00F9A">
              <w:rPr>
                <w:rFonts w:ascii="Arial" w:hAnsi="Arial" w:cs="Arial"/>
                <w:sz w:val="16"/>
                <w:szCs w:val="16"/>
              </w:rPr>
              <w:t xml:space="preserve"> </w:t>
            </w:r>
            <w:proofErr w:type="spellStart"/>
            <w:r w:rsidRPr="00D00F9A">
              <w:rPr>
                <w:rFonts w:ascii="Arial" w:hAnsi="Arial" w:cs="Arial"/>
                <w:sz w:val="16"/>
                <w:szCs w:val="16"/>
              </w:rPr>
              <w:t>Pathol</w:t>
            </w:r>
            <w:proofErr w:type="spellEnd"/>
            <w:r w:rsidRPr="00D00F9A">
              <w:rPr>
                <w:rFonts w:ascii="Arial" w:hAnsi="Arial" w:cs="Arial"/>
                <w:sz w:val="16"/>
                <w:szCs w:val="16"/>
              </w:rPr>
              <w:t xml:space="preserve">. </w:t>
            </w:r>
            <w:r w:rsidRPr="00D00F9A">
              <w:rPr>
                <w:rFonts w:ascii="Arial" w:hAnsi="Arial" w:cs="Arial"/>
                <w:sz w:val="16"/>
                <w:szCs w:val="16"/>
                <w:lang w:val="en-US"/>
              </w:rPr>
              <w:t>2015</w:t>
            </w:r>
            <w:r w:rsidR="001C70BF" w:rsidRPr="001C70BF">
              <w:rPr>
                <w:rFonts w:ascii="Arial" w:hAnsi="Arial" w:cs="Arial"/>
                <w:sz w:val="16"/>
                <w:szCs w:val="16"/>
                <w:vertAlign w:val="superscript"/>
                <w:lang w:val="en-US"/>
              </w:rPr>
              <w:fldChar w:fldCharType="begin">
                <w:fldData xml:space="preserve">PEVuZE5vdGU+PENpdGU+PEF1dGhvcj5XYW5nPC9BdXRob3I+PFllYXI+MjAxNTwvWWVhcj48UmVj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</w:fldData>
              </w:fldChar>
            </w:r>
            <w:r w:rsidR="001C70BF" w:rsidRPr="001C70BF">
              <w:rPr>
                <w:rFonts w:ascii="Arial" w:hAnsi="Arial" w:cs="Arial"/>
                <w:sz w:val="16"/>
                <w:szCs w:val="16"/>
                <w:vertAlign w:val="superscript"/>
                <w:lang w:val="en-US"/>
              </w:rPr>
              <w:instrText xml:space="preserve"> ADDIN EN.CITE </w:instrText>
            </w:r>
            <w:r w:rsidR="001C70BF" w:rsidRPr="001C70BF">
              <w:rPr>
                <w:rFonts w:ascii="Arial" w:hAnsi="Arial" w:cs="Arial"/>
                <w:sz w:val="16"/>
                <w:szCs w:val="16"/>
                <w:vertAlign w:val="superscript"/>
                <w:lang w:val="en-US"/>
              </w:rPr>
              <w:fldChar w:fldCharType="begin">
                <w:fldData xml:space="preserve">PEVuZE5vdGU+PENpdGU+PEF1dGhvcj5XYW5nPC9BdXRob3I+PFllYXI+MjAxNTwvWWVhcj48UmVj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</w:fldData>
              </w:fldChar>
            </w:r>
            <w:r w:rsidR="001C70BF" w:rsidRPr="001C70BF">
              <w:rPr>
                <w:rFonts w:ascii="Arial" w:hAnsi="Arial" w:cs="Arial"/>
                <w:sz w:val="16"/>
                <w:szCs w:val="16"/>
                <w:vertAlign w:val="superscript"/>
                <w:lang w:val="en-US"/>
              </w:rPr>
              <w:instrText xml:space="preserve"> ADDIN EN.CITE.DATA </w:instrText>
            </w:r>
            <w:r w:rsidR="001C70BF" w:rsidRPr="001C70BF">
              <w:rPr>
                <w:rFonts w:ascii="Arial" w:hAnsi="Arial" w:cs="Arial"/>
                <w:sz w:val="16"/>
                <w:szCs w:val="16"/>
                <w:vertAlign w:val="superscript"/>
                <w:lang w:val="en-US"/>
              </w:rPr>
            </w:r>
            <w:r w:rsidR="001C70BF" w:rsidRPr="001C70BF">
              <w:rPr>
                <w:rFonts w:ascii="Arial" w:hAnsi="Arial" w:cs="Arial"/>
                <w:sz w:val="16"/>
                <w:szCs w:val="16"/>
                <w:vertAlign w:val="superscript"/>
                <w:lang w:val="en-US"/>
              </w:rPr>
              <w:fldChar w:fldCharType="end"/>
            </w:r>
            <w:r w:rsidR="001C70BF" w:rsidRPr="001C70BF">
              <w:rPr>
                <w:rFonts w:ascii="Arial" w:hAnsi="Arial" w:cs="Arial"/>
                <w:sz w:val="16"/>
                <w:szCs w:val="16"/>
                <w:vertAlign w:val="superscript"/>
                <w:lang w:val="en-US"/>
              </w:rPr>
            </w:r>
            <w:r w:rsidR="001C70BF" w:rsidRPr="001C70BF">
              <w:rPr>
                <w:rFonts w:ascii="Arial" w:hAnsi="Arial" w:cs="Arial"/>
                <w:sz w:val="16"/>
                <w:szCs w:val="16"/>
                <w:vertAlign w:val="superscript"/>
                <w:lang w:val="en-US"/>
              </w:rPr>
              <w:fldChar w:fldCharType="separate"/>
            </w:r>
            <w:r w:rsidR="001C70BF" w:rsidRPr="001C70BF">
              <w:rPr>
                <w:rFonts w:ascii="Arial" w:hAnsi="Arial" w:cs="Arial"/>
                <w:noProof/>
                <w:sz w:val="16"/>
                <w:szCs w:val="16"/>
                <w:vertAlign w:val="superscript"/>
                <w:lang w:val="en-US"/>
              </w:rPr>
              <w:t>10</w:t>
            </w:r>
            <w:r w:rsidR="001C70BF" w:rsidRPr="001C70BF">
              <w:rPr>
                <w:rFonts w:ascii="Arial" w:hAnsi="Arial" w:cs="Arial"/>
                <w:sz w:val="16"/>
                <w:szCs w:val="16"/>
                <w:vertAlign w:val="superscript"/>
                <w:lang w:val="en-US"/>
              </w:rPr>
              <w:fldChar w:fldCharType="end"/>
            </w:r>
          </w:p>
        </w:tc>
        <w:tc>
          <w:tcPr>
            <w:tcW w:w="2126" w:type="dxa"/>
          </w:tcPr>
          <w:p w14:paraId="4EE97793"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MAGEA3, MAGEA4, MAGEC2, NY-ESO-1</w:t>
            </w:r>
          </w:p>
        </w:tc>
        <w:tc>
          <w:tcPr>
            <w:tcW w:w="1843" w:type="dxa"/>
          </w:tcPr>
          <w:p w14:paraId="6D9D308B"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(LO2, HepG2, Hep3B, Huh7, SMMC-7721) and HCC patients (China; n=142)</w:t>
            </w:r>
          </w:p>
        </w:tc>
        <w:tc>
          <w:tcPr>
            <w:tcW w:w="1134" w:type="dxa"/>
          </w:tcPr>
          <w:p w14:paraId="425C4526"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and IHC</w:t>
            </w:r>
          </w:p>
        </w:tc>
        <w:tc>
          <w:tcPr>
            <w:tcW w:w="2929" w:type="dxa"/>
          </w:tcPr>
          <w:p w14:paraId="68D597FF"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Cell lines: 4/5 cell lines for 4 TAAs.</w:t>
            </w:r>
          </w:p>
          <w:p w14:paraId="6534FFA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112/142 (78.9%) MA3+, 48/142 (33.8%) MA4+, 106/142 (74.6%) MC2+, 20/142 (14.1%) NY-ESO-1+. No expression in TFL.</w:t>
            </w:r>
          </w:p>
          <w:p w14:paraId="3D3FB634"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108/142 (76.1%) MA3+, 44/142 (31.0%) MA4+, 99/142 (69.7%) MC2+, 19/142 (13.4%) NY-ESO-1+</w:t>
            </w:r>
          </w:p>
        </w:tc>
      </w:tr>
      <w:tr w:rsidR="00A17938" w:rsidRPr="00D00F9A" w14:paraId="167C7B01"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CEB6B86" w14:textId="00D9AFC5" w:rsidR="001B2922" w:rsidRPr="00D00F9A" w:rsidRDefault="001B2922" w:rsidP="001C70BF">
            <w:pPr>
              <w:rPr>
                <w:rFonts w:ascii="Arial" w:hAnsi="Arial" w:cs="Arial"/>
                <w:b w:val="0"/>
                <w:sz w:val="16"/>
                <w:szCs w:val="16"/>
                <w:lang w:val="en-US"/>
              </w:rPr>
            </w:pPr>
            <w:proofErr w:type="spellStart"/>
            <w:r w:rsidRPr="00D00F9A">
              <w:rPr>
                <w:rFonts w:ascii="Arial" w:hAnsi="Arial" w:cs="Arial"/>
                <w:sz w:val="16"/>
                <w:szCs w:val="16"/>
                <w:lang w:val="en-US"/>
              </w:rPr>
              <w:t>Sideras</w:t>
            </w:r>
            <w:proofErr w:type="spellEnd"/>
            <w:r w:rsidRPr="00D00F9A">
              <w:rPr>
                <w:rFonts w:ascii="Arial" w:hAnsi="Arial" w:cs="Arial"/>
                <w:sz w:val="16"/>
                <w:szCs w:val="16"/>
                <w:lang w:val="en-US"/>
              </w:rPr>
              <w:t>, et al. Br J Cancer. 2015</w:t>
            </w:r>
            <w:r w:rsidR="001C70BF">
              <w:rPr>
                <w:rFonts w:ascii="Arial" w:hAnsi="Arial" w:cs="Arial"/>
                <w:sz w:val="16"/>
                <w:szCs w:val="16"/>
                <w:lang w:val="en-US"/>
              </w:rPr>
              <w:fldChar w:fldCharType="begin">
                <w:fldData xml:space="preserve">PEVuZE5vdGU+PENpdGU+PEF1dGhvcj5TaWRlcmFzPC9BdXRob3I+PFllYXI+MjAxNTwvWWVhcj48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PEVuZE5vdGU+PENpdGU+PEF1dGhvcj5TaWRlcmFzPC9BdXRob3I+PFllYXI+MjAxNTwvWWVhcj48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11</w:t>
            </w:r>
            <w:r w:rsidR="001C70BF">
              <w:rPr>
                <w:rFonts w:ascii="Arial" w:hAnsi="Arial" w:cs="Arial"/>
                <w:sz w:val="16"/>
                <w:szCs w:val="16"/>
                <w:lang w:val="en-US"/>
              </w:rPr>
              <w:fldChar w:fldCharType="end"/>
            </w:r>
          </w:p>
        </w:tc>
        <w:tc>
          <w:tcPr>
            <w:tcW w:w="2126" w:type="dxa"/>
          </w:tcPr>
          <w:p w14:paraId="1E88F190"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MAGEA1, MAGEA3/4,</w:t>
            </w:r>
          </w:p>
          <w:p w14:paraId="06A7DAC9"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MAGEA10, MAGEC1, MAGEC2, NY-ESO-1, SSX2, SP17</w:t>
            </w:r>
          </w:p>
        </w:tc>
        <w:tc>
          <w:tcPr>
            <w:tcW w:w="1843" w:type="dxa"/>
          </w:tcPr>
          <w:p w14:paraId="708110B5"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(Netherlands; n=133)</w:t>
            </w:r>
          </w:p>
        </w:tc>
        <w:tc>
          <w:tcPr>
            <w:tcW w:w="1134" w:type="dxa"/>
          </w:tcPr>
          <w:p w14:paraId="226AD8BB"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w:t>
            </w:r>
          </w:p>
        </w:tc>
        <w:tc>
          <w:tcPr>
            <w:tcW w:w="2929" w:type="dxa"/>
          </w:tcPr>
          <w:p w14:paraId="780943D7"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9.8% MAGEA1+, 3.0% MAGEA3/4+, 7.5% MAGEA10+, 17.3% MAGEC1+, 19.5% MAGEC2+, 3.8% NY-ESO-1+, 0% SSX2+, 87% SP17+. No expression in TFL, except SP17 (88.0%)</w:t>
            </w:r>
          </w:p>
        </w:tc>
      </w:tr>
      <w:tr w:rsidR="001B2922" w:rsidRPr="003E3D30" w14:paraId="2F80CD1B"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0879E6B" w14:textId="046D149E" w:rsidR="001B2922" w:rsidRPr="00D00F9A" w:rsidRDefault="001B2922" w:rsidP="001C70BF">
            <w:pPr>
              <w:rPr>
                <w:rFonts w:ascii="Arial" w:hAnsi="Arial" w:cs="Arial"/>
                <w:b w:val="0"/>
                <w:sz w:val="16"/>
                <w:szCs w:val="16"/>
              </w:rPr>
            </w:pPr>
            <w:r w:rsidRPr="00D00F9A">
              <w:rPr>
                <w:rFonts w:ascii="Arial" w:hAnsi="Arial" w:cs="Arial"/>
                <w:sz w:val="16"/>
                <w:szCs w:val="16"/>
              </w:rPr>
              <w:t xml:space="preserve">Melis, et al. J </w:t>
            </w:r>
            <w:proofErr w:type="spellStart"/>
            <w:r w:rsidRPr="00D00F9A">
              <w:rPr>
                <w:rFonts w:ascii="Arial" w:hAnsi="Arial" w:cs="Arial"/>
                <w:sz w:val="16"/>
                <w:szCs w:val="16"/>
              </w:rPr>
              <w:t>Transl</w:t>
            </w:r>
            <w:proofErr w:type="spellEnd"/>
            <w:r w:rsidRPr="00D00F9A">
              <w:rPr>
                <w:rFonts w:ascii="Arial" w:hAnsi="Arial" w:cs="Arial"/>
                <w:sz w:val="16"/>
                <w:szCs w:val="16"/>
              </w:rPr>
              <w:t xml:space="preserve"> </w:t>
            </w:r>
            <w:proofErr w:type="spellStart"/>
            <w:r w:rsidRPr="00D00F9A">
              <w:rPr>
                <w:rFonts w:ascii="Arial" w:hAnsi="Arial" w:cs="Arial"/>
                <w:sz w:val="16"/>
                <w:szCs w:val="16"/>
              </w:rPr>
              <w:t>Med</w:t>
            </w:r>
            <w:proofErr w:type="spellEnd"/>
            <w:r w:rsidRPr="00D00F9A">
              <w:rPr>
                <w:rFonts w:ascii="Arial" w:hAnsi="Arial" w:cs="Arial"/>
                <w:sz w:val="16"/>
                <w:szCs w:val="16"/>
              </w:rPr>
              <w:t>. 2014</w:t>
            </w:r>
            <w:r w:rsidR="001C70BF">
              <w:rPr>
                <w:rFonts w:ascii="Arial" w:hAnsi="Arial" w:cs="Arial"/>
                <w:sz w:val="16"/>
                <w:szCs w:val="16"/>
              </w:rPr>
              <w:fldChar w:fldCharType="begin">
                <w:fldData xml:space="preserve">PEVuZE5vdGU+PENpdGU+PEF1dGhvcj5NZWxpczwvQXV0aG9yPjxZZWFyPjIwMTQ8L1llYXI+PFJl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=
</w:fldData>
              </w:fldChar>
            </w:r>
            <w:r w:rsidR="001C70BF">
              <w:rPr>
                <w:rFonts w:ascii="Arial" w:hAnsi="Arial" w:cs="Arial"/>
                <w:sz w:val="16"/>
                <w:szCs w:val="16"/>
              </w:rPr>
              <w:instrText xml:space="preserve"> ADDIN EN.CITE </w:instrText>
            </w:r>
            <w:r w:rsidR="001C70BF">
              <w:rPr>
                <w:rFonts w:ascii="Arial" w:hAnsi="Arial" w:cs="Arial"/>
                <w:sz w:val="16"/>
                <w:szCs w:val="16"/>
              </w:rPr>
              <w:fldChar w:fldCharType="begin">
                <w:fldData xml:space="preserve">PEVuZE5vdGU+PENpdGU+PEF1dGhvcj5NZWxpczwvQXV0aG9yPjxZZWFyPjIwMTQ8L1llYXI+PFJl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=
</w:fldData>
              </w:fldChar>
            </w:r>
            <w:r w:rsidR="001C70BF">
              <w:rPr>
                <w:rFonts w:ascii="Arial" w:hAnsi="Arial" w:cs="Arial"/>
                <w:sz w:val="16"/>
                <w:szCs w:val="16"/>
              </w:rPr>
              <w:instrText xml:space="preserve"> ADDIN EN.CITE.DATA </w:instrText>
            </w:r>
            <w:r w:rsidR="001C70BF">
              <w:rPr>
                <w:rFonts w:ascii="Arial" w:hAnsi="Arial" w:cs="Arial"/>
                <w:sz w:val="16"/>
                <w:szCs w:val="16"/>
              </w:rPr>
            </w:r>
            <w:r w:rsidR="001C70BF">
              <w:rPr>
                <w:rFonts w:ascii="Arial" w:hAnsi="Arial" w:cs="Arial"/>
                <w:sz w:val="16"/>
                <w:szCs w:val="16"/>
              </w:rPr>
              <w:fldChar w:fldCharType="end"/>
            </w:r>
            <w:r w:rsidR="001C70BF">
              <w:rPr>
                <w:rFonts w:ascii="Arial" w:hAnsi="Arial" w:cs="Arial"/>
                <w:sz w:val="16"/>
                <w:szCs w:val="16"/>
              </w:rPr>
            </w:r>
            <w:r w:rsidR="001C70BF">
              <w:rPr>
                <w:rFonts w:ascii="Arial" w:hAnsi="Arial" w:cs="Arial"/>
                <w:sz w:val="16"/>
                <w:szCs w:val="16"/>
              </w:rPr>
              <w:fldChar w:fldCharType="separate"/>
            </w:r>
            <w:r w:rsidR="001C70BF" w:rsidRPr="001C70BF">
              <w:rPr>
                <w:rFonts w:ascii="Arial" w:hAnsi="Arial" w:cs="Arial"/>
                <w:noProof/>
                <w:sz w:val="16"/>
                <w:szCs w:val="16"/>
                <w:vertAlign w:val="superscript"/>
              </w:rPr>
              <w:t>12</w:t>
            </w:r>
            <w:r w:rsidR="001C70BF">
              <w:rPr>
                <w:rFonts w:ascii="Arial" w:hAnsi="Arial" w:cs="Arial"/>
                <w:sz w:val="16"/>
                <w:szCs w:val="16"/>
              </w:rPr>
              <w:fldChar w:fldCharType="end"/>
            </w:r>
          </w:p>
        </w:tc>
        <w:tc>
          <w:tcPr>
            <w:tcW w:w="2126" w:type="dxa"/>
          </w:tcPr>
          <w:p w14:paraId="2DD54C8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NUF2, TTK, MAGEA3, CEP55</w:t>
            </w:r>
          </w:p>
        </w:tc>
        <w:tc>
          <w:tcPr>
            <w:tcW w:w="1843" w:type="dxa"/>
          </w:tcPr>
          <w:p w14:paraId="6AE5D93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HBV+ HCC patients (n=10; Italy)</w:t>
            </w:r>
          </w:p>
        </w:tc>
        <w:tc>
          <w:tcPr>
            <w:tcW w:w="1134" w:type="dxa"/>
          </w:tcPr>
          <w:p w14:paraId="0ECA1A33"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7A5BD17E"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Expression of al 4 TAAs in 10 patients, both in HCC and TFL, but higher in HCC.</w:t>
            </w:r>
          </w:p>
        </w:tc>
      </w:tr>
      <w:tr w:rsidR="00A17938" w:rsidRPr="003E3D30" w14:paraId="49D2C104"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B4941DF" w14:textId="7F713C58" w:rsidR="001B2922" w:rsidRPr="00D00F9A" w:rsidRDefault="001B2922" w:rsidP="001C70BF">
            <w:pPr>
              <w:rPr>
                <w:rFonts w:ascii="Arial" w:hAnsi="Arial" w:cs="Arial"/>
                <w:b w:val="0"/>
                <w:sz w:val="16"/>
                <w:szCs w:val="16"/>
              </w:rPr>
            </w:pPr>
            <w:r w:rsidRPr="00D00F9A">
              <w:rPr>
                <w:rFonts w:ascii="Arial" w:hAnsi="Arial" w:cs="Arial"/>
                <w:sz w:val="16"/>
                <w:szCs w:val="16"/>
              </w:rPr>
              <w:lastRenderedPageBreak/>
              <w:t xml:space="preserve">Li, et al. J </w:t>
            </w:r>
            <w:proofErr w:type="spellStart"/>
            <w:r w:rsidRPr="00D00F9A">
              <w:rPr>
                <w:rFonts w:ascii="Arial" w:hAnsi="Arial" w:cs="Arial"/>
                <w:sz w:val="16"/>
                <w:szCs w:val="16"/>
              </w:rPr>
              <w:t>Transl</w:t>
            </w:r>
            <w:proofErr w:type="spellEnd"/>
            <w:r w:rsidRPr="00D00F9A">
              <w:rPr>
                <w:rFonts w:ascii="Arial" w:hAnsi="Arial" w:cs="Arial"/>
                <w:sz w:val="16"/>
                <w:szCs w:val="16"/>
              </w:rPr>
              <w:t xml:space="preserve"> </w:t>
            </w:r>
            <w:proofErr w:type="spellStart"/>
            <w:r w:rsidRPr="00D00F9A">
              <w:rPr>
                <w:rFonts w:ascii="Arial" w:hAnsi="Arial" w:cs="Arial"/>
                <w:sz w:val="16"/>
                <w:szCs w:val="16"/>
              </w:rPr>
              <w:t>Med</w:t>
            </w:r>
            <w:proofErr w:type="spellEnd"/>
            <w:r w:rsidRPr="00D00F9A">
              <w:rPr>
                <w:rFonts w:ascii="Arial" w:hAnsi="Arial" w:cs="Arial"/>
                <w:sz w:val="16"/>
                <w:szCs w:val="16"/>
              </w:rPr>
              <w:t>. 2014</w:t>
            </w:r>
            <w:r w:rsidR="001C70BF">
              <w:rPr>
                <w:rFonts w:ascii="Arial" w:hAnsi="Arial" w:cs="Arial"/>
                <w:sz w:val="16"/>
                <w:szCs w:val="16"/>
              </w:rPr>
              <w:fldChar w:fldCharType="begin">
                <w:fldData xml:space="preserve">PEVuZE5vdGU+PENpdGU+PEF1dGhvcj5MaTwvQXV0aG9yPjxZZWFyPjIwMTQ8L1llYXI+PFJlY051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</w:fldData>
              </w:fldChar>
            </w:r>
            <w:r w:rsidR="001C70BF">
              <w:rPr>
                <w:rFonts w:ascii="Arial" w:hAnsi="Arial" w:cs="Arial"/>
                <w:sz w:val="16"/>
                <w:szCs w:val="16"/>
              </w:rPr>
              <w:instrText xml:space="preserve"> ADDIN EN.CITE </w:instrText>
            </w:r>
            <w:r w:rsidR="001C70BF">
              <w:rPr>
                <w:rFonts w:ascii="Arial" w:hAnsi="Arial" w:cs="Arial"/>
                <w:sz w:val="16"/>
                <w:szCs w:val="16"/>
              </w:rPr>
              <w:fldChar w:fldCharType="begin">
                <w:fldData xml:space="preserve">PEVuZE5vdGU+PENpdGU+PEF1dGhvcj5MaTwvQXV0aG9yPjxZZWFyPjIwMTQ8L1llYXI+PFJlY051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</w:fldData>
              </w:fldChar>
            </w:r>
            <w:r w:rsidR="001C70BF">
              <w:rPr>
                <w:rFonts w:ascii="Arial" w:hAnsi="Arial" w:cs="Arial"/>
                <w:sz w:val="16"/>
                <w:szCs w:val="16"/>
              </w:rPr>
              <w:instrText xml:space="preserve"> ADDIN EN.CITE.DATA </w:instrText>
            </w:r>
            <w:r w:rsidR="001C70BF">
              <w:rPr>
                <w:rFonts w:ascii="Arial" w:hAnsi="Arial" w:cs="Arial"/>
                <w:sz w:val="16"/>
                <w:szCs w:val="16"/>
              </w:rPr>
            </w:r>
            <w:r w:rsidR="001C70BF">
              <w:rPr>
                <w:rFonts w:ascii="Arial" w:hAnsi="Arial" w:cs="Arial"/>
                <w:sz w:val="16"/>
                <w:szCs w:val="16"/>
              </w:rPr>
              <w:fldChar w:fldCharType="end"/>
            </w:r>
            <w:r w:rsidR="001C70BF">
              <w:rPr>
                <w:rFonts w:ascii="Arial" w:hAnsi="Arial" w:cs="Arial"/>
                <w:sz w:val="16"/>
                <w:szCs w:val="16"/>
              </w:rPr>
            </w:r>
            <w:r w:rsidR="001C70BF">
              <w:rPr>
                <w:rFonts w:ascii="Arial" w:hAnsi="Arial" w:cs="Arial"/>
                <w:sz w:val="16"/>
                <w:szCs w:val="16"/>
              </w:rPr>
              <w:fldChar w:fldCharType="separate"/>
            </w:r>
            <w:r w:rsidR="001C70BF" w:rsidRPr="001C70BF">
              <w:rPr>
                <w:rFonts w:ascii="Arial" w:hAnsi="Arial" w:cs="Arial"/>
                <w:noProof/>
                <w:sz w:val="16"/>
                <w:szCs w:val="16"/>
                <w:vertAlign w:val="superscript"/>
              </w:rPr>
              <w:t>13</w:t>
            </w:r>
            <w:r w:rsidR="001C70BF">
              <w:rPr>
                <w:rFonts w:ascii="Arial" w:hAnsi="Arial" w:cs="Arial"/>
                <w:sz w:val="16"/>
                <w:szCs w:val="16"/>
              </w:rPr>
              <w:fldChar w:fldCharType="end"/>
            </w:r>
          </w:p>
        </w:tc>
        <w:tc>
          <w:tcPr>
            <w:tcW w:w="2126" w:type="dxa"/>
          </w:tcPr>
          <w:p w14:paraId="447109A3"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TSPY</w:t>
            </w:r>
          </w:p>
        </w:tc>
        <w:tc>
          <w:tcPr>
            <w:tcW w:w="1843" w:type="dxa"/>
          </w:tcPr>
          <w:p w14:paraId="3F8B955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(HepG2, SMMC7721, Huh7, MHCC97L, MHCC97H, HCCLM3) and HCC patients (n= 52;China)</w:t>
            </w:r>
          </w:p>
        </w:tc>
        <w:tc>
          <w:tcPr>
            <w:tcW w:w="1134" w:type="dxa"/>
          </w:tcPr>
          <w:p w14:paraId="68ED36B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6F59244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6/6 cell lines and expression of TSPY in male HCC tissues, but not female HCC tissues</w:t>
            </w:r>
          </w:p>
        </w:tc>
      </w:tr>
      <w:tr w:rsidR="001B2922" w:rsidRPr="003E3D30" w14:paraId="0A417C5B"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54399E2" w14:textId="3195B8F2"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 xml:space="preserve">Deng, et al. </w:t>
            </w:r>
            <w:proofErr w:type="spellStart"/>
            <w:r w:rsidRPr="00D00F9A">
              <w:rPr>
                <w:rFonts w:ascii="Arial" w:hAnsi="Arial" w:cs="Arial"/>
                <w:sz w:val="16"/>
                <w:szCs w:val="16"/>
                <w:lang w:val="en-US"/>
              </w:rPr>
              <w:t>Hepatology</w:t>
            </w:r>
            <w:proofErr w:type="spellEnd"/>
            <w:r w:rsidRPr="00D00F9A">
              <w:rPr>
                <w:rFonts w:ascii="Arial" w:hAnsi="Arial" w:cs="Arial"/>
                <w:sz w:val="16"/>
                <w:szCs w:val="16"/>
                <w:lang w:val="en-US"/>
              </w:rPr>
              <w:t>. 2014</w:t>
            </w:r>
            <w:r w:rsidR="001C70BF">
              <w:rPr>
                <w:rFonts w:ascii="Arial" w:hAnsi="Arial" w:cs="Arial"/>
                <w:sz w:val="16"/>
                <w:szCs w:val="16"/>
                <w:lang w:val="en-US"/>
              </w:rPr>
              <w:fldChar w:fldCharType="begin">
                <w:fldData xml:space="preserve">PEVuZE5vdGU+PENpdGU+PEF1dGhvcj5EZW5nPC9BdXRob3I+PFllYXI+MjAxNDwvWWVhcj48UmVj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PEVuZE5vdGU+PENpdGU+PEF1dGhvcj5EZW5nPC9BdXRob3I+PFllYXI+MjAxNDwvWWVhcj48UmVj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14</w:t>
            </w:r>
            <w:r w:rsidR="001C70BF">
              <w:rPr>
                <w:rFonts w:ascii="Arial" w:hAnsi="Arial" w:cs="Arial"/>
                <w:sz w:val="16"/>
                <w:szCs w:val="16"/>
                <w:lang w:val="en-US"/>
              </w:rPr>
              <w:fldChar w:fldCharType="end"/>
            </w:r>
          </w:p>
        </w:tc>
        <w:tc>
          <w:tcPr>
            <w:tcW w:w="2126" w:type="dxa"/>
          </w:tcPr>
          <w:p w14:paraId="7D734E5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DUSP21, CT45, ZCCHC13, MAGEA9, MAGEB6, PIHD3, PNMA5, MPC1L, IL13RA1</w:t>
            </w:r>
          </w:p>
        </w:tc>
        <w:tc>
          <w:tcPr>
            <w:tcW w:w="1843" w:type="dxa"/>
          </w:tcPr>
          <w:p w14:paraId="4B9228C4"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(n=24; China?)</w:t>
            </w:r>
          </w:p>
        </w:tc>
        <w:tc>
          <w:tcPr>
            <w:tcW w:w="1134" w:type="dxa"/>
          </w:tcPr>
          <w:p w14:paraId="4132BF1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52D9D80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8/24 (33.3%) DUSP21+, 7/24 (29.2%) CT45+, 4/24 (16.7%) ZCCHC13+, 3/24 (12.5%) MAGEA9+, 3/24 (12.5%) MAGEB6+, 4/24 (16.7%) PIHD3+, 6/24 (25%) PNMA5+, 6/24 (25%) MPC1L+, 1/24 (4.2%) IL13RA1+</w:t>
            </w:r>
          </w:p>
        </w:tc>
      </w:tr>
      <w:tr w:rsidR="00A17938" w:rsidRPr="00D00F9A" w14:paraId="3A3B1D99"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D4C738C" w14:textId="3ECFA4BD" w:rsidR="001B2922" w:rsidRPr="00D00F9A" w:rsidRDefault="001B2922" w:rsidP="001C70BF">
            <w:pPr>
              <w:rPr>
                <w:rFonts w:ascii="Arial" w:hAnsi="Arial" w:cs="Arial"/>
                <w:b w:val="0"/>
                <w:sz w:val="16"/>
                <w:szCs w:val="16"/>
                <w:lang w:val="en-US"/>
              </w:rPr>
            </w:pPr>
            <w:proofErr w:type="spellStart"/>
            <w:r w:rsidRPr="00D00F9A">
              <w:rPr>
                <w:rFonts w:ascii="Arial" w:hAnsi="Arial" w:cs="Arial"/>
                <w:sz w:val="16"/>
                <w:szCs w:val="16"/>
              </w:rPr>
              <w:t>Xia</w:t>
            </w:r>
            <w:proofErr w:type="spellEnd"/>
            <w:r w:rsidRPr="00D00F9A">
              <w:rPr>
                <w:rFonts w:ascii="Arial" w:hAnsi="Arial" w:cs="Arial"/>
                <w:sz w:val="16"/>
                <w:szCs w:val="16"/>
              </w:rPr>
              <w:t xml:space="preserve">, et al. Int J </w:t>
            </w:r>
            <w:proofErr w:type="spellStart"/>
            <w:r w:rsidRPr="00D00F9A">
              <w:rPr>
                <w:rFonts w:ascii="Arial" w:hAnsi="Arial" w:cs="Arial"/>
                <w:sz w:val="16"/>
                <w:szCs w:val="16"/>
              </w:rPr>
              <w:t>Clin</w:t>
            </w:r>
            <w:proofErr w:type="spellEnd"/>
            <w:r w:rsidRPr="00D00F9A">
              <w:rPr>
                <w:rFonts w:ascii="Arial" w:hAnsi="Arial" w:cs="Arial"/>
                <w:sz w:val="16"/>
                <w:szCs w:val="16"/>
              </w:rPr>
              <w:t xml:space="preserve"> </w:t>
            </w:r>
            <w:proofErr w:type="spellStart"/>
            <w:r w:rsidRPr="00D00F9A">
              <w:rPr>
                <w:rFonts w:ascii="Arial" w:hAnsi="Arial" w:cs="Arial"/>
                <w:sz w:val="16"/>
                <w:szCs w:val="16"/>
              </w:rPr>
              <w:t>Exp</w:t>
            </w:r>
            <w:proofErr w:type="spellEnd"/>
            <w:r w:rsidRPr="00D00F9A">
              <w:rPr>
                <w:rFonts w:ascii="Arial" w:hAnsi="Arial" w:cs="Arial"/>
                <w:sz w:val="16"/>
                <w:szCs w:val="16"/>
              </w:rPr>
              <w:t xml:space="preserve"> </w:t>
            </w:r>
            <w:proofErr w:type="spellStart"/>
            <w:r w:rsidRPr="00D00F9A">
              <w:rPr>
                <w:rFonts w:ascii="Arial" w:hAnsi="Arial" w:cs="Arial"/>
                <w:sz w:val="16"/>
                <w:szCs w:val="16"/>
              </w:rPr>
              <w:t>Pathol</w:t>
            </w:r>
            <w:proofErr w:type="spellEnd"/>
            <w:r w:rsidRPr="00D00F9A">
              <w:rPr>
                <w:rFonts w:ascii="Arial" w:hAnsi="Arial" w:cs="Arial"/>
                <w:sz w:val="16"/>
                <w:szCs w:val="16"/>
              </w:rPr>
              <w:t xml:space="preserve">. </w:t>
            </w:r>
            <w:r w:rsidRPr="00D00F9A">
              <w:rPr>
                <w:rFonts w:ascii="Arial" w:hAnsi="Arial" w:cs="Arial"/>
                <w:sz w:val="16"/>
                <w:szCs w:val="16"/>
                <w:lang w:val="en-US"/>
              </w:rPr>
              <w:t>2013</w:t>
            </w:r>
            <w:r w:rsidR="001C70BF">
              <w:rPr>
                <w:rFonts w:ascii="Arial" w:hAnsi="Arial" w:cs="Arial"/>
                <w:sz w:val="16"/>
                <w:szCs w:val="16"/>
                <w:lang w:val="en-US"/>
              </w:rPr>
              <w:fldChar w:fldCharType="begin"/>
            </w:r>
            <w:r w:rsidR="001C70BF">
              <w:rPr>
                <w:rFonts w:ascii="Arial" w:hAnsi="Arial" w:cs="Arial"/>
                <w:sz w:val="16"/>
                <w:szCs w:val="16"/>
                <w:lang w:val="en-US"/>
              </w:rPr>
              <w:instrText xml:space="preserve"> ADDIN EN.CITE &lt;EndNote&gt;&lt;Cite&gt;&lt;Author&gt;Xia&lt;/Author&gt;&lt;Year&gt;2013&lt;/Year&gt;&lt;RecNum&gt;12&lt;/RecNum&gt;&lt;DisplayText&gt;&lt;style face="superscript"&gt;15&lt;/style&gt;&lt;/DisplayText&gt;&lt;record&gt;&lt;rec-number&gt;12&lt;/rec-number&gt;&lt;foreign-keys&gt;&lt;key app="EN" db-id="0vvp9taxnve5f7ev0rkxvwxzrwssww9p9dwd" timestamp="1554399424"&gt;12&lt;/key&gt;&lt;/foreign-keys&gt;&lt;ref-type name="Journal Article"&gt;17&lt;/ref-type&gt;&lt;contributors&gt;&lt;authors&gt;&lt;author&gt;Xia, Q. Y.&lt;/author&gt;&lt;author&gt;Liu, S.&lt;/author&gt;&lt;author&gt;Li, F. Q.&lt;/author&gt;&lt;author&gt;Huang, W. B.&lt;/author&gt;&lt;author&gt;Shi, L. N.&lt;/author&gt;&lt;author&gt;Zhou, X. J.&lt;/author&gt;&lt;/authors&gt;&lt;/contributors&gt;&lt;auth-address&gt;Department of Pathology, Jinling Hospital, Nanjing University School of Medicine, Nanjing, Jiangsu 210002, China.&lt;/auth-address&gt;&lt;titles&gt;&lt;title&gt;Sperm protein 17, MAGE-C1 and NY-ESO-1 in hepatocellular carcinoma: expression frequency and their correlation with clinical parameters&lt;/title&gt;&lt;secondary-title&gt;Int J Clin Exp Pathol&lt;/secondary-title&gt;&lt;/titles&gt;&lt;periodical&gt;&lt;full-title&gt;Int J Clin Exp Pathol&lt;/full-title&gt;&lt;/periodical&gt;&lt;pages&gt;1610-6&lt;/pages&gt;&lt;volume&gt;6&lt;/volume&gt;&lt;number&gt;8&lt;/number&gt;&lt;edition&gt;2013/08/08&lt;/edition&gt;&lt;keywords&gt;&lt;keyword&gt;Antigens, Neoplasm/analysis/*biosynthesis&lt;/keyword&gt;&lt;keyword&gt;Antigens, Surface/analysis/*biosynthesis&lt;/keyword&gt;&lt;keyword&gt;Biomarkers, Tumor/*analysis&lt;/keyword&gt;&lt;keyword&gt;Carcinoma, Hepatocellular/*metabolism/pathology&lt;/keyword&gt;&lt;keyword&gt;Carrier Proteins/analysis/*biosynthesis&lt;/keyword&gt;&lt;keyword&gt;Female&lt;/keyword&gt;&lt;keyword&gt;Humans&lt;/keyword&gt;&lt;keyword&gt;Immunohistochemistry&lt;/keyword&gt;&lt;keyword&gt;Liver Neoplasms/*metabolism/pathology&lt;/keyword&gt;&lt;keyword&gt;Male&lt;/keyword&gt;&lt;keyword&gt;Membrane Proteins/analysis/*biosynthesis&lt;/keyword&gt;&lt;keyword&gt;Neoplasm Proteins/analysis/*biosynthesis&lt;/keyword&gt;&lt;/keywords&gt;&lt;dates&gt;&lt;year&gt;2013&lt;/year&gt;&lt;/dates&gt;&lt;isbn&gt;1936-2625 (Electronic)&amp;#xD;1936-2625 (Linking)&lt;/isbn&gt;&lt;accession-num&gt;23923079&lt;/accession-num&gt;&lt;urls&gt;&lt;related-urls&gt;&lt;url&gt;https://www.ncbi.nlm.nih.gov/pubmed/23923079&lt;/url&gt;&lt;/related-urls&gt;&lt;/urls&gt;&lt;custom2&gt;3726977&lt;/custom2&gt;&lt;language&gt;eng&lt;/language&gt;&lt;/record&gt;&lt;/Cite&gt;&lt;/EndNote&gt;</w:instrText>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15</w:t>
            </w:r>
            <w:r w:rsidR="001C70BF">
              <w:rPr>
                <w:rFonts w:ascii="Arial" w:hAnsi="Arial" w:cs="Arial"/>
                <w:sz w:val="16"/>
                <w:szCs w:val="16"/>
                <w:lang w:val="en-US"/>
              </w:rPr>
              <w:fldChar w:fldCharType="end"/>
            </w:r>
          </w:p>
        </w:tc>
        <w:tc>
          <w:tcPr>
            <w:tcW w:w="2126" w:type="dxa"/>
          </w:tcPr>
          <w:p w14:paraId="48F97616"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SP17, MAGEC1, NY-ESO-1</w:t>
            </w:r>
          </w:p>
        </w:tc>
        <w:tc>
          <w:tcPr>
            <w:tcW w:w="1843" w:type="dxa"/>
          </w:tcPr>
          <w:p w14:paraId="2533F49F"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(n=45; China)</w:t>
            </w:r>
          </w:p>
        </w:tc>
        <w:tc>
          <w:tcPr>
            <w:tcW w:w="1134" w:type="dxa"/>
          </w:tcPr>
          <w:p w14:paraId="553C4E4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w:t>
            </w:r>
          </w:p>
        </w:tc>
        <w:tc>
          <w:tcPr>
            <w:tcW w:w="2929" w:type="dxa"/>
          </w:tcPr>
          <w:p w14:paraId="0594D850"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16/45 (35.6%) MAGEC1+, 7/45 (15.6%) NY-ESO-1+, 36/45 (80%) SP17+</w:t>
            </w:r>
          </w:p>
        </w:tc>
      </w:tr>
      <w:tr w:rsidR="001B2922" w:rsidRPr="003E3D30" w14:paraId="6072A4BB"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8EB5AB1" w14:textId="01F14E22"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 xml:space="preserve">Zhou, et al. </w:t>
            </w:r>
            <w:proofErr w:type="spellStart"/>
            <w:r w:rsidRPr="00D00F9A">
              <w:rPr>
                <w:rFonts w:ascii="Arial" w:hAnsi="Arial" w:cs="Arial"/>
                <w:color w:val="000000"/>
                <w:sz w:val="16"/>
                <w:szCs w:val="16"/>
              </w:rPr>
              <w:t>Oncol</w:t>
            </w:r>
            <w:proofErr w:type="spellEnd"/>
            <w:r w:rsidRPr="00D00F9A">
              <w:rPr>
                <w:rFonts w:ascii="Arial" w:hAnsi="Arial" w:cs="Arial"/>
                <w:color w:val="000000"/>
                <w:sz w:val="16"/>
                <w:szCs w:val="16"/>
              </w:rPr>
              <w:t xml:space="preserve"> Rep. 2013</w:t>
            </w:r>
            <w:r w:rsidR="001C70BF">
              <w:rPr>
                <w:rFonts w:ascii="Arial" w:hAnsi="Arial" w:cs="Arial"/>
                <w:color w:val="000000"/>
                <w:sz w:val="16"/>
                <w:szCs w:val="16"/>
              </w:rPr>
              <w:fldChar w:fldCharType="begin">
                <w:fldData xml:space="preserve">PEVuZE5vdGU+PENpdGU+PEF1dGhvcj5aaG91PC9BdXRob3I+PFllYXI+MjAxMzwvWWVhcj48UmVj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</w:fldData>
              </w:fldChar>
            </w:r>
            <w:r w:rsidR="001C70BF">
              <w:rPr>
                <w:rFonts w:ascii="Arial" w:hAnsi="Arial" w:cs="Arial"/>
                <w:color w:val="000000"/>
                <w:sz w:val="16"/>
                <w:szCs w:val="16"/>
              </w:rPr>
              <w:instrText xml:space="preserve"> ADDIN EN.CITE </w:instrText>
            </w:r>
            <w:r w:rsidR="001C70BF">
              <w:rPr>
                <w:rFonts w:ascii="Arial" w:hAnsi="Arial" w:cs="Arial"/>
                <w:color w:val="000000"/>
                <w:sz w:val="16"/>
                <w:szCs w:val="16"/>
              </w:rPr>
              <w:fldChar w:fldCharType="begin">
                <w:fldData xml:space="preserve">PEVuZE5vdGU+PENpdGU+PEF1dGhvcj5aaG91PC9BdXRob3I+PFllYXI+MjAxMzwvWWVhcj48UmVj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</w:fldData>
              </w:fldChar>
            </w:r>
            <w:r w:rsidR="001C70BF">
              <w:rPr>
                <w:rFonts w:ascii="Arial" w:hAnsi="Arial" w:cs="Arial"/>
                <w:color w:val="000000"/>
                <w:sz w:val="16"/>
                <w:szCs w:val="16"/>
              </w:rPr>
              <w:instrText xml:space="preserve"> ADDIN EN.CITE.DATA </w:instrText>
            </w:r>
            <w:r w:rsidR="001C70BF">
              <w:rPr>
                <w:rFonts w:ascii="Arial" w:hAnsi="Arial" w:cs="Arial"/>
                <w:color w:val="000000"/>
                <w:sz w:val="16"/>
                <w:szCs w:val="16"/>
              </w:rPr>
            </w:r>
            <w:r w:rsidR="001C70BF">
              <w:rPr>
                <w:rFonts w:ascii="Arial" w:hAnsi="Arial" w:cs="Arial"/>
                <w:color w:val="000000"/>
                <w:sz w:val="16"/>
                <w:szCs w:val="16"/>
              </w:rPr>
              <w:fldChar w:fldCharType="end"/>
            </w:r>
            <w:r w:rsidR="001C70BF">
              <w:rPr>
                <w:rFonts w:ascii="Arial" w:hAnsi="Arial" w:cs="Arial"/>
                <w:color w:val="000000"/>
                <w:sz w:val="16"/>
                <w:szCs w:val="16"/>
              </w:rPr>
            </w:r>
            <w:r w:rsidR="001C70BF">
              <w:rPr>
                <w:rFonts w:ascii="Arial" w:hAnsi="Arial" w:cs="Arial"/>
                <w:color w:val="000000"/>
                <w:sz w:val="16"/>
                <w:szCs w:val="16"/>
              </w:rPr>
              <w:fldChar w:fldCharType="separate"/>
            </w:r>
            <w:r w:rsidR="001C70BF" w:rsidRPr="001C70BF">
              <w:rPr>
                <w:rFonts w:ascii="Arial" w:hAnsi="Arial" w:cs="Arial"/>
                <w:noProof/>
                <w:color w:val="000000"/>
                <w:sz w:val="16"/>
                <w:szCs w:val="16"/>
                <w:vertAlign w:val="superscript"/>
              </w:rPr>
              <w:t>16</w:t>
            </w:r>
            <w:r w:rsidR="001C70BF">
              <w:rPr>
                <w:rFonts w:ascii="Arial" w:hAnsi="Arial" w:cs="Arial"/>
                <w:color w:val="000000"/>
                <w:sz w:val="16"/>
                <w:szCs w:val="16"/>
              </w:rPr>
              <w:fldChar w:fldCharType="end"/>
            </w:r>
          </w:p>
        </w:tc>
        <w:tc>
          <w:tcPr>
            <w:tcW w:w="2126" w:type="dxa"/>
          </w:tcPr>
          <w:p w14:paraId="4802DF30"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FAM9C</w:t>
            </w:r>
          </w:p>
        </w:tc>
        <w:tc>
          <w:tcPr>
            <w:tcW w:w="1843" w:type="dxa"/>
          </w:tcPr>
          <w:p w14:paraId="313918B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(SSMC-7721, QGY-7703, BEL-7404, BEL-7405, YY-8103, Huh7) and HCC patients (n=46; China)</w:t>
            </w:r>
          </w:p>
        </w:tc>
        <w:tc>
          <w:tcPr>
            <w:tcW w:w="1134" w:type="dxa"/>
          </w:tcPr>
          <w:p w14:paraId="7675197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RT-qPCR and IHC</w:t>
            </w:r>
          </w:p>
        </w:tc>
        <w:tc>
          <w:tcPr>
            <w:tcW w:w="2929" w:type="dxa"/>
          </w:tcPr>
          <w:p w14:paraId="055FAC6D"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RT-qPCR: 25/46 HCC patients have upregulation of FAM9C in T compared to TFL</w:t>
            </w:r>
          </w:p>
          <w:p w14:paraId="4266872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Cell lines: 2/6 FAM9C+</w:t>
            </w:r>
          </w:p>
          <w:p w14:paraId="725C77F3"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showed nuclear staining (T&gt;TFL)</w:t>
            </w:r>
          </w:p>
        </w:tc>
      </w:tr>
      <w:tr w:rsidR="00A17938" w:rsidRPr="00D00F9A" w14:paraId="2160B46C"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92672BA" w14:textId="0BFECBF7"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 xml:space="preserve">Chen, et al. Genet Test </w:t>
            </w:r>
            <w:proofErr w:type="spellStart"/>
            <w:r w:rsidRPr="00D00F9A">
              <w:rPr>
                <w:rFonts w:ascii="Arial" w:hAnsi="Arial" w:cs="Arial"/>
                <w:sz w:val="16"/>
                <w:szCs w:val="16"/>
                <w:lang w:val="en-US"/>
              </w:rPr>
              <w:t>Mol</w:t>
            </w:r>
            <w:proofErr w:type="spellEnd"/>
            <w:r w:rsidRPr="00D00F9A">
              <w:rPr>
                <w:rFonts w:ascii="Arial" w:hAnsi="Arial" w:cs="Arial"/>
                <w:sz w:val="16"/>
                <w:szCs w:val="16"/>
                <w:lang w:val="en-US"/>
              </w:rPr>
              <w:t xml:space="preserve"> Biomarkers. 2013</w:t>
            </w:r>
            <w:r w:rsidR="001C70BF">
              <w:rPr>
                <w:rFonts w:ascii="Arial" w:hAnsi="Arial" w:cs="Arial"/>
                <w:sz w:val="16"/>
                <w:szCs w:val="16"/>
                <w:lang w:val="en-US"/>
              </w:rPr>
              <w:fldChar w:fldCharType="begin">
                <w:fldData xml:space="preserve">PEVuZE5vdGU+PENpdGU+PEF1dGhvcj5DaGVuPC9BdXRob3I+PFllYXI+MjAxMzwvWWVhcj48UmVj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PEVuZE5vdGU+PENpdGU+PEF1dGhvcj5DaGVuPC9BdXRob3I+PFllYXI+MjAxMzwvWWVhcj48UmVj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17</w:t>
            </w:r>
            <w:r w:rsidR="001C70BF">
              <w:rPr>
                <w:rFonts w:ascii="Arial" w:hAnsi="Arial" w:cs="Arial"/>
                <w:sz w:val="16"/>
                <w:szCs w:val="16"/>
                <w:lang w:val="en-US"/>
              </w:rPr>
              <w:fldChar w:fldCharType="end"/>
            </w:r>
          </w:p>
        </w:tc>
        <w:tc>
          <w:tcPr>
            <w:tcW w:w="2126" w:type="dxa"/>
          </w:tcPr>
          <w:p w14:paraId="430C066A"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CTCFL</w:t>
            </w:r>
          </w:p>
        </w:tc>
        <w:tc>
          <w:tcPr>
            <w:tcW w:w="1843" w:type="dxa"/>
          </w:tcPr>
          <w:p w14:paraId="3F5ED6D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HCC </w:t>
            </w:r>
            <w:proofErr w:type="spellStart"/>
            <w:r w:rsidRPr="00D00F9A">
              <w:rPr>
                <w:rFonts w:ascii="Arial" w:hAnsi="Arial" w:cs="Arial"/>
                <w:sz w:val="16"/>
                <w:szCs w:val="16"/>
                <w:lang w:val="en-US"/>
              </w:rPr>
              <w:t>cel</w:t>
            </w:r>
            <w:proofErr w:type="spellEnd"/>
            <w:r w:rsidRPr="00D00F9A">
              <w:rPr>
                <w:rFonts w:ascii="Arial" w:hAnsi="Arial" w:cs="Arial"/>
                <w:sz w:val="16"/>
                <w:szCs w:val="16"/>
                <w:lang w:val="en-US"/>
              </w:rPr>
              <w:t xml:space="preserve"> lines (SMMC-7721, BEL-7402, Huh7, HepG2) and HCC patients (n=105; China)</w:t>
            </w:r>
          </w:p>
        </w:tc>
        <w:tc>
          <w:tcPr>
            <w:tcW w:w="1134" w:type="dxa"/>
          </w:tcPr>
          <w:p w14:paraId="3465CBA1"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IHC and WB</w:t>
            </w:r>
          </w:p>
        </w:tc>
        <w:tc>
          <w:tcPr>
            <w:tcW w:w="2929" w:type="dxa"/>
          </w:tcPr>
          <w:p w14:paraId="4041B62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Cell lines: 3/4 CTCFL+ (RT-PCR and WB)</w:t>
            </w:r>
          </w:p>
          <w:p w14:paraId="33F6E29F"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58/105 (55.2%) CTCFL+ (IHC)</w:t>
            </w:r>
          </w:p>
        </w:tc>
      </w:tr>
      <w:tr w:rsidR="001B2922" w:rsidRPr="00D00F9A" w14:paraId="66B57EBE"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5F651BA" w14:textId="0E6AA972"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 xml:space="preserve">Song, et al. </w:t>
            </w:r>
            <w:proofErr w:type="spellStart"/>
            <w:r w:rsidRPr="00D00F9A">
              <w:rPr>
                <w:rFonts w:ascii="Arial" w:hAnsi="Arial" w:cs="Arial"/>
                <w:sz w:val="16"/>
                <w:szCs w:val="16"/>
                <w:lang w:val="en-US"/>
              </w:rPr>
              <w:t>Oncol</w:t>
            </w:r>
            <w:proofErr w:type="spellEnd"/>
            <w:r w:rsidRPr="00D00F9A">
              <w:rPr>
                <w:rFonts w:ascii="Arial" w:hAnsi="Arial" w:cs="Arial"/>
                <w:sz w:val="16"/>
                <w:szCs w:val="16"/>
                <w:lang w:val="en-US"/>
              </w:rPr>
              <w:t xml:space="preserve"> Rep. 2012</w:t>
            </w:r>
            <w:r w:rsidR="001C70BF">
              <w:rPr>
                <w:rFonts w:ascii="Arial" w:hAnsi="Arial" w:cs="Arial"/>
                <w:sz w:val="16"/>
                <w:szCs w:val="16"/>
                <w:lang w:val="en-US"/>
              </w:rPr>
              <w:fldChar w:fldCharType="begin">
                <w:fldData xml:space="preserve">PEVuZE5vdGU+PENpdGU+PEF1dGhvcj5Tb25nPC9BdXRob3I+PFllYXI+MjAxMjwvWWVhcj48UmVj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PEVuZE5vdGU+PENpdGU+PEF1dGhvcj5Tb25nPC9BdXRob3I+PFllYXI+MjAxMjwvWWVhcj48UmVj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18</w:t>
            </w:r>
            <w:r w:rsidR="001C70BF">
              <w:rPr>
                <w:rFonts w:ascii="Arial" w:hAnsi="Arial" w:cs="Arial"/>
                <w:sz w:val="16"/>
                <w:szCs w:val="16"/>
                <w:lang w:val="en-US"/>
              </w:rPr>
              <w:fldChar w:fldCharType="end"/>
            </w:r>
          </w:p>
        </w:tc>
        <w:tc>
          <w:tcPr>
            <w:tcW w:w="2126" w:type="dxa"/>
          </w:tcPr>
          <w:p w14:paraId="25AA12C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AKAP3, CTp11</w:t>
            </w:r>
          </w:p>
        </w:tc>
        <w:tc>
          <w:tcPr>
            <w:tcW w:w="1843" w:type="dxa"/>
          </w:tcPr>
          <w:p w14:paraId="089F3DB4"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(SNU-354, SNU-398, SNU-423, SNU-449, HepG2) and HCC patients (n= 10; Korea)</w:t>
            </w:r>
          </w:p>
        </w:tc>
        <w:tc>
          <w:tcPr>
            <w:tcW w:w="1134" w:type="dxa"/>
          </w:tcPr>
          <w:p w14:paraId="600EDAF6"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34F2EE87"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5/10 (50%) AKAP3+, 1/9 (11.1%) CTp11+</w:t>
            </w:r>
          </w:p>
        </w:tc>
      </w:tr>
      <w:tr w:rsidR="00A17938" w:rsidRPr="003E3D30" w14:paraId="10AD9F4C"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BCC26B9" w14:textId="13B8B320"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Li, et al. Bull Cancer. 2012</w:t>
            </w:r>
            <w:r w:rsidR="001C70BF">
              <w:rPr>
                <w:rFonts w:ascii="Arial" w:hAnsi="Arial" w:cs="Arial"/>
                <w:sz w:val="16"/>
                <w:szCs w:val="16"/>
                <w:lang w:val="en-US"/>
              </w:rPr>
              <w:fldChar w:fldCharType="begin">
                <w:fldData xml:space="preserve">PEVuZE5vdGU+PENpdGU+PEF1dGhvcj5MaTwvQXV0aG9yPjxZZWFyPjIwMTI8L1llYXI+PFJlY051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PEVuZE5vdGU+PENpdGU+PEF1dGhvcj5MaTwvQXV0aG9yPjxZZWFyPjIwMTI8L1llYXI+PFJlY051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19</w:t>
            </w:r>
            <w:r w:rsidR="001C70BF">
              <w:rPr>
                <w:rFonts w:ascii="Arial" w:hAnsi="Arial" w:cs="Arial"/>
                <w:sz w:val="16"/>
                <w:szCs w:val="16"/>
                <w:lang w:val="en-US"/>
              </w:rPr>
              <w:fldChar w:fldCharType="end"/>
            </w:r>
            <w:r w:rsidR="001C70BF">
              <w:rPr>
                <w:rFonts w:ascii="Arial" w:hAnsi="Arial" w:cs="Arial"/>
                <w:sz w:val="16"/>
                <w:szCs w:val="16"/>
                <w:lang w:val="en-US"/>
              </w:rPr>
              <w:t xml:space="preserve"> </w:t>
            </w:r>
            <w:r w:rsidRPr="00D00F9A">
              <w:rPr>
                <w:rFonts w:ascii="Arial" w:hAnsi="Arial" w:cs="Arial"/>
                <w:sz w:val="16"/>
                <w:szCs w:val="16"/>
                <w:lang w:val="en-US"/>
              </w:rPr>
              <w:t>– no full text</w:t>
            </w:r>
          </w:p>
        </w:tc>
        <w:tc>
          <w:tcPr>
            <w:tcW w:w="2126" w:type="dxa"/>
          </w:tcPr>
          <w:p w14:paraId="41F6700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CABYR-c</w:t>
            </w:r>
          </w:p>
        </w:tc>
        <w:tc>
          <w:tcPr>
            <w:tcW w:w="1843" w:type="dxa"/>
          </w:tcPr>
          <w:p w14:paraId="2634C12B"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(n=20; China)</w:t>
            </w:r>
          </w:p>
        </w:tc>
        <w:tc>
          <w:tcPr>
            <w:tcW w:w="1134" w:type="dxa"/>
          </w:tcPr>
          <w:p w14:paraId="50E3556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and WB</w:t>
            </w:r>
          </w:p>
        </w:tc>
        <w:tc>
          <w:tcPr>
            <w:tcW w:w="2929" w:type="dxa"/>
          </w:tcPr>
          <w:p w14:paraId="3C512963"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Both mRNA and protein expression are significantly higher in HCC compared to TFL</w:t>
            </w:r>
          </w:p>
        </w:tc>
      </w:tr>
      <w:tr w:rsidR="001B2922" w:rsidRPr="00D00F9A" w14:paraId="0D9FC015"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FC4E266" w14:textId="3FF8C66F" w:rsidR="001B2922" w:rsidRPr="00D00F9A" w:rsidRDefault="001B2922" w:rsidP="001C70BF">
            <w:pPr>
              <w:rPr>
                <w:rFonts w:ascii="Arial" w:hAnsi="Arial" w:cs="Arial"/>
                <w:b w:val="0"/>
                <w:sz w:val="16"/>
                <w:szCs w:val="16"/>
              </w:rPr>
            </w:pPr>
            <w:proofErr w:type="spellStart"/>
            <w:r w:rsidRPr="00D00F9A">
              <w:rPr>
                <w:rFonts w:ascii="Arial" w:hAnsi="Arial" w:cs="Arial"/>
                <w:sz w:val="16"/>
                <w:szCs w:val="16"/>
              </w:rPr>
              <w:t>Yoon</w:t>
            </w:r>
            <w:proofErr w:type="spellEnd"/>
            <w:r w:rsidRPr="00D00F9A">
              <w:rPr>
                <w:rFonts w:ascii="Arial" w:hAnsi="Arial" w:cs="Arial"/>
                <w:sz w:val="16"/>
                <w:szCs w:val="16"/>
              </w:rPr>
              <w:t xml:space="preserve">, et al. Tohoku J </w:t>
            </w:r>
            <w:proofErr w:type="spellStart"/>
            <w:r w:rsidRPr="00D00F9A">
              <w:rPr>
                <w:rFonts w:ascii="Arial" w:hAnsi="Arial" w:cs="Arial"/>
                <w:sz w:val="16"/>
                <w:szCs w:val="16"/>
              </w:rPr>
              <w:t>Exp</w:t>
            </w:r>
            <w:proofErr w:type="spellEnd"/>
            <w:r w:rsidRPr="00D00F9A">
              <w:rPr>
                <w:rFonts w:ascii="Arial" w:hAnsi="Arial" w:cs="Arial"/>
                <w:sz w:val="16"/>
                <w:szCs w:val="16"/>
              </w:rPr>
              <w:t xml:space="preserve"> </w:t>
            </w:r>
            <w:proofErr w:type="spellStart"/>
            <w:r w:rsidRPr="00D00F9A">
              <w:rPr>
                <w:rFonts w:ascii="Arial" w:hAnsi="Arial" w:cs="Arial"/>
                <w:sz w:val="16"/>
                <w:szCs w:val="16"/>
              </w:rPr>
              <w:t>Med</w:t>
            </w:r>
            <w:proofErr w:type="spellEnd"/>
            <w:r w:rsidRPr="00D00F9A">
              <w:rPr>
                <w:rFonts w:ascii="Arial" w:hAnsi="Arial" w:cs="Arial"/>
                <w:sz w:val="16"/>
                <w:szCs w:val="16"/>
              </w:rPr>
              <w:t>. 2011</w:t>
            </w:r>
            <w:r w:rsidR="001C70BF">
              <w:rPr>
                <w:rFonts w:ascii="Arial" w:hAnsi="Arial" w:cs="Arial"/>
                <w:sz w:val="16"/>
                <w:szCs w:val="16"/>
              </w:rPr>
              <w:fldChar w:fldCharType="begin"/>
            </w:r>
            <w:r w:rsidR="001C70BF">
              <w:rPr>
                <w:rFonts w:ascii="Arial" w:hAnsi="Arial" w:cs="Arial"/>
                <w:sz w:val="16"/>
                <w:szCs w:val="16"/>
              </w:rPr>
              <w:instrText xml:space="preserve"> ADDIN EN.CITE &lt;EndNote&gt;&lt;Cite&gt;&lt;Author&gt;Yoon&lt;/Author&gt;&lt;Year&gt;2011&lt;/Year&gt;&lt;RecNum&gt;18&lt;/RecNum&gt;&lt;DisplayText&gt;&lt;style face="superscript"&gt;20&lt;/style&gt;&lt;/DisplayText&gt;&lt;record&gt;&lt;rec-number&gt;18&lt;/rec-number&gt;&lt;foreign-keys&gt;&lt;key app="EN" db-id="0vvp9taxnve5f7ev0rkxvwxzrwssww9p9dwd" timestamp="1554399579"&gt;18&lt;/key&gt;&lt;/foreign-keys&gt;&lt;ref-type name="Journal Article"&gt;17&lt;/ref-type&gt;&lt;contributors&gt;&lt;authors&gt;&lt;author&gt;Yoon, H.&lt;/author&gt;&lt;author&gt;Lee, H.&lt;/author&gt;&lt;author&gt;Kim, H. J.&lt;/author&gt;&lt;author&gt;You, K. T.&lt;/author&gt;&lt;author&gt;Park, Y. N.&lt;/author&gt;&lt;author&gt;Kim, H.&lt;/author&gt;&lt;author&gt;Kim, H.&lt;/author&gt;&lt;/authors&gt;&lt;/contributors&gt;&lt;auth-address&gt;Department of Pathology and BK21 Project for Medical Science, Yonsei University College of Medicine, Seoul, Republic of Korea.&lt;/auth-address&gt;&lt;titles&gt;&lt;title&gt;Tudor domain-containing protein 4 as a potential cancer/testis antigen in liver cancer&lt;/title&gt;&lt;secondary-title&gt;Tohoku J Exp Med&lt;/secondary-title&gt;&lt;/titles&gt;&lt;periodical&gt;&lt;full-title&gt;Tohoku J Exp Med&lt;/full-title&gt;&lt;/periodical&gt;&lt;pages&gt;41-6&lt;/pages&gt;&lt;volume&gt;224&lt;/volume&gt;&lt;number&gt;1&lt;/number&gt;&lt;edition&gt;2011/04/26&lt;/edition&gt;&lt;keywords&gt;&lt;keyword&gt;Antigens, Neoplasm/*metabolism&lt;/keyword&gt;&lt;keyword&gt;Biomarkers, Tumor/*metabolism&lt;/keyword&gt;&lt;keyword&gt;Carrier Proteins/*metabolism&lt;/keyword&gt;&lt;keyword&gt;Cell Line, Tumor&lt;/keyword&gt;&lt;keyword&gt;DNA Primers/genetics&lt;/keyword&gt;&lt;keyword&gt;Humans&lt;/keyword&gt;&lt;keyword&gt;Liver Neoplasms/*diagnosis/metabolism&lt;/keyword&gt;&lt;keyword&gt;Male&lt;/keyword&gt;&lt;keyword&gt;Reverse Transcriptase Polymerase Chain Reaction&lt;/keyword&gt;&lt;keyword&gt;Ribonucleoproteins/*metabolism&lt;/keyword&gt;&lt;keyword&gt;Testis/*metabolism&lt;/keyword&gt;&lt;/keywords&gt;&lt;dates&gt;&lt;year&gt;2011&lt;/year&gt;&lt;pub-dates&gt;&lt;date&gt;May&lt;/date&gt;&lt;/pub-dates&gt;&lt;/dates&gt;&lt;isbn&gt;1349-3329 (Electronic)&amp;#xD;0040-8727 (Linking)&lt;/isbn&gt;&lt;accession-num&gt;21515969&lt;/accession-num&gt;&lt;urls&gt;&lt;related-urls&gt;&lt;url&gt;https://www.ncbi.nlm.nih.gov/pubmed/21515969&lt;/url&gt;&lt;/related-urls&gt;&lt;/urls&gt;&lt;electronic-resource-num&gt;JST.JSTAGE/tjem/224.41 [pii]&lt;/electronic-resource-num&gt;&lt;language&gt;eng&lt;/language&gt;&lt;/record&gt;&lt;/Cite&gt;&lt;/EndNote&gt;</w:instrText>
            </w:r>
            <w:r w:rsidR="001C70BF">
              <w:rPr>
                <w:rFonts w:ascii="Arial" w:hAnsi="Arial" w:cs="Arial"/>
                <w:sz w:val="16"/>
                <w:szCs w:val="16"/>
              </w:rPr>
              <w:fldChar w:fldCharType="separate"/>
            </w:r>
            <w:r w:rsidR="001C70BF" w:rsidRPr="001C70BF">
              <w:rPr>
                <w:rFonts w:ascii="Arial" w:hAnsi="Arial" w:cs="Arial"/>
                <w:noProof/>
                <w:sz w:val="16"/>
                <w:szCs w:val="16"/>
                <w:vertAlign w:val="superscript"/>
              </w:rPr>
              <w:t>20</w:t>
            </w:r>
            <w:r w:rsidR="001C70BF">
              <w:rPr>
                <w:rFonts w:ascii="Arial" w:hAnsi="Arial" w:cs="Arial"/>
                <w:sz w:val="16"/>
                <w:szCs w:val="16"/>
              </w:rPr>
              <w:fldChar w:fldCharType="end"/>
            </w:r>
          </w:p>
        </w:tc>
        <w:tc>
          <w:tcPr>
            <w:tcW w:w="2126" w:type="dxa"/>
          </w:tcPr>
          <w:p w14:paraId="6F2E614E"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RNF17</w:t>
            </w:r>
          </w:p>
        </w:tc>
        <w:tc>
          <w:tcPr>
            <w:tcW w:w="1843" w:type="dxa"/>
          </w:tcPr>
          <w:p w14:paraId="6157F016"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HCC patients (n=28; Korea), CCA patients (n=5) and combined HCC-CCA (n=8) – Korea </w:t>
            </w:r>
          </w:p>
        </w:tc>
        <w:tc>
          <w:tcPr>
            <w:tcW w:w="1134" w:type="dxa"/>
          </w:tcPr>
          <w:p w14:paraId="05A2547D"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RT-qPCR</w:t>
            </w:r>
          </w:p>
        </w:tc>
        <w:tc>
          <w:tcPr>
            <w:tcW w:w="2929" w:type="dxa"/>
          </w:tcPr>
          <w:p w14:paraId="3F8FE06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4/28 (14.3%) HCC RNF17+, 1/5 (20%) CCA RNF17+, 2/8 (25%) combined HCC/CCA RNF17+. No expression in TFL.</w:t>
            </w:r>
          </w:p>
        </w:tc>
      </w:tr>
      <w:tr w:rsidR="00A17938" w:rsidRPr="003E3D30" w14:paraId="48CB551F"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498AD1C" w14:textId="29DAF937" w:rsidR="001B2922" w:rsidRPr="00D00F9A" w:rsidRDefault="001B2922" w:rsidP="000905BE">
            <w:pPr>
              <w:rPr>
                <w:rFonts w:ascii="Arial" w:hAnsi="Arial" w:cs="Arial"/>
                <w:b w:val="0"/>
                <w:sz w:val="16"/>
                <w:szCs w:val="16"/>
                <w:lang w:val="en-US"/>
              </w:rPr>
            </w:pPr>
            <w:r w:rsidRPr="00D00F9A">
              <w:rPr>
                <w:rFonts w:ascii="Arial" w:hAnsi="Arial" w:cs="Arial"/>
                <w:sz w:val="16"/>
                <w:szCs w:val="16"/>
                <w:lang w:val="en-US"/>
              </w:rPr>
              <w:t xml:space="preserve">Tseng, et al. </w:t>
            </w:r>
            <w:proofErr w:type="spellStart"/>
            <w:r w:rsidRPr="00D00F9A">
              <w:rPr>
                <w:rFonts w:ascii="Arial" w:hAnsi="Arial" w:cs="Arial"/>
                <w:sz w:val="16"/>
                <w:szCs w:val="16"/>
                <w:lang w:val="en-US"/>
              </w:rPr>
              <w:t>Oncol</w:t>
            </w:r>
            <w:proofErr w:type="spellEnd"/>
            <w:r w:rsidRPr="00D00F9A">
              <w:rPr>
                <w:rFonts w:ascii="Arial" w:hAnsi="Arial" w:cs="Arial"/>
                <w:sz w:val="16"/>
                <w:szCs w:val="16"/>
                <w:lang w:val="en-US"/>
              </w:rPr>
              <w:t xml:space="preserve"> Rep. 2011</w:t>
            </w:r>
            <w:r w:rsidR="000905BE" w:rsidRPr="00D00F9A">
              <w:rPr>
                <w:rFonts w:ascii="Arial" w:hAnsi="Arial" w:cs="Arial"/>
                <w:noProof/>
                <w:sz w:val="16"/>
                <w:szCs w:val="16"/>
                <w:vertAlign w:val="superscript"/>
                <w:lang w:val="en-US"/>
              </w:rPr>
              <w:t>21</w:t>
            </w:r>
          </w:p>
        </w:tc>
        <w:tc>
          <w:tcPr>
            <w:tcW w:w="2126" w:type="dxa"/>
          </w:tcPr>
          <w:p w14:paraId="3035EFF4"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CABYR-a/b, CABYR-c/d, CABYR-e</w:t>
            </w:r>
          </w:p>
        </w:tc>
        <w:tc>
          <w:tcPr>
            <w:tcW w:w="1843" w:type="dxa"/>
          </w:tcPr>
          <w:p w14:paraId="204322E2"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(HepG2, Huh7) and HCC patients (n=16; Taiwan)</w:t>
            </w:r>
          </w:p>
        </w:tc>
        <w:tc>
          <w:tcPr>
            <w:tcW w:w="1134" w:type="dxa"/>
          </w:tcPr>
          <w:p w14:paraId="4A9DF744"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and WB</w:t>
            </w:r>
          </w:p>
        </w:tc>
        <w:tc>
          <w:tcPr>
            <w:tcW w:w="2929" w:type="dxa"/>
          </w:tcPr>
          <w:p w14:paraId="2923CA44"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Cell lines: 2/2 expressed CABYR-a/b and CABYR-c/d</w:t>
            </w:r>
          </w:p>
          <w:p w14:paraId="5D134F05"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7/16 (43.8%) CABYR-a/b+, 14/16 (87.5%) CABYR-c/d+, 0/16 (0%) CABYR-e+</w:t>
            </w:r>
          </w:p>
        </w:tc>
      </w:tr>
      <w:tr w:rsidR="001B2922" w:rsidRPr="00D00F9A" w14:paraId="7D66D62D"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B8D6C17" w14:textId="62038ECB"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 xml:space="preserve">Wang, et al. </w:t>
            </w:r>
            <w:proofErr w:type="spellStart"/>
            <w:r w:rsidRPr="00D00F9A">
              <w:rPr>
                <w:rFonts w:ascii="Arial" w:hAnsi="Arial" w:cs="Arial"/>
                <w:sz w:val="16"/>
                <w:szCs w:val="16"/>
                <w:lang w:val="en-US"/>
              </w:rPr>
              <w:t>Oncol</w:t>
            </w:r>
            <w:proofErr w:type="spellEnd"/>
            <w:r w:rsidRPr="00D00F9A">
              <w:rPr>
                <w:rFonts w:ascii="Arial" w:hAnsi="Arial" w:cs="Arial"/>
                <w:sz w:val="16"/>
                <w:szCs w:val="16"/>
                <w:lang w:val="en-US"/>
              </w:rPr>
              <w:t xml:space="preserve"> Rep.  2009</w:t>
            </w:r>
            <w:r w:rsidR="001C70BF">
              <w:rPr>
                <w:rFonts w:ascii="Arial" w:hAnsi="Arial" w:cs="Arial"/>
                <w:sz w:val="16"/>
                <w:szCs w:val="16"/>
                <w:lang w:val="en-US"/>
              </w:rPr>
              <w:fldChar w:fldCharType="begin">
                <w:fldData xml:space="preserve">PEVuZE5vdGU+PENpdGU+PEF1dGhvcj5XYW5nPC9BdXRob3I+PFllYXI+MjAwOTwvWWVhcj48UmVj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==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PEVuZE5vdGU+PENpdGU+PEF1dGhvcj5XYW5nPC9BdXRob3I+PFllYXI+MjAwOTwvWWVhcj48UmVj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==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21</w:t>
            </w:r>
            <w:r w:rsidR="001C70BF">
              <w:rPr>
                <w:rFonts w:ascii="Arial" w:hAnsi="Arial" w:cs="Arial"/>
                <w:sz w:val="16"/>
                <w:szCs w:val="16"/>
                <w:lang w:val="en-US"/>
              </w:rPr>
              <w:fldChar w:fldCharType="end"/>
            </w:r>
          </w:p>
        </w:tc>
        <w:tc>
          <w:tcPr>
            <w:tcW w:w="2126" w:type="dxa"/>
          </w:tcPr>
          <w:p w14:paraId="3B78826D"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NY-ESO-1, CTAG2, SSX1</w:t>
            </w:r>
          </w:p>
        </w:tc>
        <w:tc>
          <w:tcPr>
            <w:tcW w:w="1843" w:type="dxa"/>
          </w:tcPr>
          <w:p w14:paraId="193061C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(n=64; China)</w:t>
            </w:r>
          </w:p>
        </w:tc>
        <w:tc>
          <w:tcPr>
            <w:tcW w:w="1134" w:type="dxa"/>
          </w:tcPr>
          <w:p w14:paraId="70248C8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4530D4F7"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19/64 (29.7%) NY-ESO-1+, 29/64 (45.3%) CTAG2+, 24/64 (37.5%) SSX1+</w:t>
            </w:r>
          </w:p>
        </w:tc>
      </w:tr>
      <w:tr w:rsidR="00A17938" w:rsidRPr="003E3D30" w14:paraId="736EB4CD"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D33835E" w14:textId="5EBC851F" w:rsidR="001B2922" w:rsidRPr="00D00F9A" w:rsidRDefault="001B2922" w:rsidP="001C70BF">
            <w:pPr>
              <w:rPr>
                <w:rFonts w:ascii="Arial" w:hAnsi="Arial" w:cs="Arial"/>
                <w:b w:val="0"/>
                <w:sz w:val="16"/>
                <w:szCs w:val="16"/>
                <w:lang w:val="en-US"/>
              </w:rPr>
            </w:pPr>
            <w:proofErr w:type="spellStart"/>
            <w:r w:rsidRPr="00D00F9A">
              <w:rPr>
                <w:rFonts w:ascii="Arial" w:hAnsi="Arial" w:cs="Arial"/>
                <w:sz w:val="16"/>
                <w:szCs w:val="16"/>
              </w:rPr>
              <w:t>Riener</w:t>
            </w:r>
            <w:proofErr w:type="spellEnd"/>
            <w:r w:rsidRPr="00D00F9A">
              <w:rPr>
                <w:rFonts w:ascii="Arial" w:hAnsi="Arial" w:cs="Arial"/>
                <w:sz w:val="16"/>
                <w:szCs w:val="16"/>
              </w:rPr>
              <w:t xml:space="preserve">, et al. Int J Cancer.  </w:t>
            </w:r>
            <w:r w:rsidRPr="00D00F9A">
              <w:rPr>
                <w:rFonts w:ascii="Arial" w:hAnsi="Arial" w:cs="Arial"/>
                <w:sz w:val="16"/>
                <w:szCs w:val="16"/>
                <w:lang w:val="en-US"/>
              </w:rPr>
              <w:t>2009</w:t>
            </w:r>
            <w:r w:rsidR="001C70BF">
              <w:rPr>
                <w:rFonts w:ascii="Arial" w:hAnsi="Arial" w:cs="Arial"/>
                <w:sz w:val="16"/>
                <w:szCs w:val="16"/>
                <w:lang w:val="en-US"/>
              </w:rPr>
              <w:fldChar w:fldCharType="begin">
                <w:fldData xml:space="preserve">PEVuZE5vdGU+PENpdGU+PEF1dGhvcj5SaWVuZXI8L0F1dGhvcj48WWVhcj4yMDA5PC9ZZWFyPjxS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PEVuZE5vdGU+PENpdGU+PEF1dGhvcj5SaWVuZXI8L0F1dGhvcj48WWVhcj4yMDA5PC9ZZWFyPjxS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22</w:t>
            </w:r>
            <w:r w:rsidR="001C70BF">
              <w:rPr>
                <w:rFonts w:ascii="Arial" w:hAnsi="Arial" w:cs="Arial"/>
                <w:sz w:val="16"/>
                <w:szCs w:val="16"/>
                <w:lang w:val="en-US"/>
              </w:rPr>
              <w:fldChar w:fldCharType="end"/>
            </w:r>
          </w:p>
        </w:tc>
        <w:tc>
          <w:tcPr>
            <w:tcW w:w="2126" w:type="dxa"/>
          </w:tcPr>
          <w:p w14:paraId="6C439346"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MAGEA4, MAGEC1, MAGEC2, GAGE, NY-ESO-1</w:t>
            </w:r>
          </w:p>
        </w:tc>
        <w:tc>
          <w:tcPr>
            <w:tcW w:w="1843" w:type="dxa"/>
          </w:tcPr>
          <w:p w14:paraId="7775D472"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(n=146; Switzerland), CCA (n=50), GBC (n=32)</w:t>
            </w:r>
          </w:p>
        </w:tc>
        <w:tc>
          <w:tcPr>
            <w:tcW w:w="1134" w:type="dxa"/>
          </w:tcPr>
          <w:p w14:paraId="7E640887"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w:t>
            </w:r>
          </w:p>
        </w:tc>
        <w:tc>
          <w:tcPr>
            <w:tcW w:w="2929" w:type="dxa"/>
          </w:tcPr>
          <w:p w14:paraId="5EA831A1"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HCC: 0/146 (0%) MAGEA4+, 17/146 (12%) MAGEC1+, 50/146 (34%) MAGEC2+, 16/146 (11%) GAGE+, 3/146 (2%) NY-ESO-1+. </w:t>
            </w:r>
          </w:p>
          <w:p w14:paraId="7584E0C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No expression in CCA. </w:t>
            </w:r>
          </w:p>
          <w:p w14:paraId="05B1073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GBC: 4/32 (13%) MAGEC2+, 1/32 (3%) GAGE+, 1 (3%) NY-ESO-1+, 0/32 MAGEC1/MAGEA4+</w:t>
            </w:r>
          </w:p>
        </w:tc>
      </w:tr>
      <w:tr w:rsidR="001B2922" w:rsidRPr="00D00F9A" w14:paraId="3907B2C4"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91B04EB" w14:textId="5D81123A"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Lu, et al. Chin Med J. 2007</w:t>
            </w:r>
            <w:r w:rsidR="001C70BF">
              <w:rPr>
                <w:rFonts w:ascii="Arial" w:hAnsi="Arial" w:cs="Arial"/>
                <w:sz w:val="16"/>
                <w:szCs w:val="16"/>
                <w:lang w:val="en-US"/>
              </w:rPr>
              <w:fldChar w:fldCharType="begin"/>
            </w:r>
            <w:r w:rsidR="001C70BF">
              <w:rPr>
                <w:rFonts w:ascii="Arial" w:hAnsi="Arial" w:cs="Arial"/>
                <w:sz w:val="16"/>
                <w:szCs w:val="16"/>
                <w:lang w:val="en-US"/>
              </w:rPr>
              <w:instrText xml:space="preserve"> ADDIN EN.CITE &lt;EndNote&gt;&lt;Cite&gt;&lt;Author&gt;Lu&lt;/Author&gt;&lt;Year&gt;2007&lt;/Year&gt;&lt;RecNum&gt;22&lt;/RecNum&gt;&lt;DisplayText&gt;&lt;style face="superscript"&gt;23&lt;/style&gt;&lt;/DisplayText&gt;&lt;record&gt;&lt;rec-number&gt;22&lt;/rec-number&gt;&lt;foreign-keys&gt;&lt;key app="EN" db-id="0vvp9taxnve5f7ev0rkxvwxzrwssww9p9dwd" timestamp="1554399805"&gt;22&lt;/key&gt;&lt;/foreign-keys&gt;&lt;ref-type name="Journal Article"&gt;17&lt;/ref-type&gt;&lt;contributors&gt;&lt;authors&gt;&lt;author&gt;Lu, Y.&lt;/author&gt;&lt;author&gt;Wu, L. Q.&lt;/author&gt;&lt;author&gt;Lu, Z. H.&lt;/author&gt;&lt;author&gt;Wang, X. J.&lt;/author&gt;&lt;author&gt;Yang, J. Y.&lt;/author&gt;&lt;/authors&gt;&lt;/contributors&gt;&lt;auth-address&gt;Department of Hepatobiliary Surgery, Affiliated Hospital of Medical College, Qingdao University, Qingdao 266003, China. cloudylucn@yahoo.com.cn&lt;/auth-address&gt;&lt;titles&gt;&lt;title&gt;Expression of SSX-1 and NY-ESO-1 mRNA in tumor tissues and its corresponding peripheral blood expression in patients with hepatocellular carcinoma&lt;/title&gt;&lt;secondary-title&gt;Chin Med J (Engl)&lt;/secondary-title&gt;&lt;/titles&gt;&lt;periodical&gt;&lt;full-title&gt;Chin Med J (Engl)&lt;/full-title&gt;&lt;/periodical&gt;&lt;pages&gt;1042-6&lt;/pages&gt;&lt;volume&gt;120&lt;/volume&gt;&lt;number&gt;12&lt;/number&gt;&lt;edition&gt;2007/07/20&lt;/edition&gt;&lt;keywords&gt;&lt;keyword&gt;Adolescent&lt;/keyword&gt;&lt;keyword&gt;Adult&lt;/keyword&gt;&lt;keyword&gt;Aged&lt;/keyword&gt;&lt;keyword&gt;Antigens, Neoplasm/*genetics&lt;/keyword&gt;&lt;keyword&gt;Carcinoma, Hepatocellular/*metabolism&lt;/keyword&gt;&lt;keyword&gt;Female&lt;/keyword&gt;&lt;keyword&gt;Humans&lt;/keyword&gt;&lt;keyword&gt;Liver Neoplasms/*metabolism&lt;/keyword&gt;&lt;keyword&gt;Male&lt;/keyword&gt;&lt;keyword&gt;Membrane Proteins/*genetics&lt;/keyword&gt;&lt;keyword&gt;Middle Aged&lt;/keyword&gt;&lt;keyword&gt;Neoplasm Proteins/*genetics&lt;/keyword&gt;&lt;keyword&gt;Neoplastic Cells, Circulating&lt;/keyword&gt;&lt;keyword&gt;RNA, Messenger/*analysis/blood&lt;/keyword&gt;&lt;keyword&gt;Repressor Proteins/*genetics&lt;/keyword&gt;&lt;keyword&gt;Reverse Transcriptase Polymerase Chain Reaction&lt;/keyword&gt;&lt;/keywords&gt;&lt;dates&gt;&lt;year&gt;2007&lt;/year&gt;&lt;pub-dates&gt;&lt;date&gt;Jun 20&lt;/date&gt;&lt;/pub-dates&gt;&lt;/dates&gt;&lt;isbn&gt;0366-6999 (Print)&amp;#xD;0366-6999 (Linking)&lt;/isbn&gt;&lt;accession-num&gt;17637219&lt;/accession-num&gt;&lt;urls&gt;&lt;related-urls&gt;&lt;url&gt;https://www.ncbi.nlm.nih.gov/pubmed/17637219&lt;/url&gt;&lt;/related-urls&gt;&lt;/urls&gt;&lt;language&gt;eng&lt;/language&gt;&lt;/record&gt;&lt;/Cite&gt;&lt;/EndNote&gt;</w:instrText>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23</w:t>
            </w:r>
            <w:r w:rsidR="001C70BF">
              <w:rPr>
                <w:rFonts w:ascii="Arial" w:hAnsi="Arial" w:cs="Arial"/>
                <w:sz w:val="16"/>
                <w:szCs w:val="16"/>
                <w:lang w:val="en-US"/>
              </w:rPr>
              <w:fldChar w:fldCharType="end"/>
            </w:r>
          </w:p>
        </w:tc>
        <w:tc>
          <w:tcPr>
            <w:tcW w:w="2126" w:type="dxa"/>
          </w:tcPr>
          <w:p w14:paraId="1C98B3AB"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NY-ESO-1, SSX1</w:t>
            </w:r>
          </w:p>
        </w:tc>
        <w:tc>
          <w:tcPr>
            <w:tcW w:w="1843" w:type="dxa"/>
          </w:tcPr>
          <w:p w14:paraId="29316A2F"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(n=36; China)</w:t>
            </w:r>
          </w:p>
        </w:tc>
        <w:tc>
          <w:tcPr>
            <w:tcW w:w="1134" w:type="dxa"/>
          </w:tcPr>
          <w:p w14:paraId="67C3565A"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4BD4AD43"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4/36 (11.1%) NY-ESO-1+, 22/36 (61.1%) SSX1+</w:t>
            </w:r>
          </w:p>
        </w:tc>
      </w:tr>
      <w:tr w:rsidR="00A17938" w:rsidRPr="00D00F9A" w14:paraId="18CA9691"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761D15B" w14:textId="330E57DE"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Wu, et al. Life Sci. 2006</w:t>
            </w:r>
            <w:r w:rsidR="001C70BF">
              <w:rPr>
                <w:rFonts w:ascii="Arial" w:hAnsi="Arial" w:cs="Arial"/>
                <w:sz w:val="16"/>
                <w:szCs w:val="16"/>
                <w:lang w:val="en-US"/>
              </w:rPr>
              <w:fldChar w:fldCharType="begin">
                <w:fldData xml:space="preserve">PEVuZE5vdGU+PENpdGU+PEF1dGhvcj5XdTwvQXV0aG9yPjxZZWFyPjIwMDY8L1llYXI+PFJlY051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PEVuZE5vdGU+PENpdGU+PEF1dGhvcj5XdTwvQXV0aG9yPjxZZWFyPjIwMDY8L1llYXI+PFJlY051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24</w:t>
            </w:r>
            <w:r w:rsidR="001C70BF">
              <w:rPr>
                <w:rFonts w:ascii="Arial" w:hAnsi="Arial" w:cs="Arial"/>
                <w:sz w:val="16"/>
                <w:szCs w:val="16"/>
                <w:lang w:val="en-US"/>
              </w:rPr>
              <w:fldChar w:fldCharType="end"/>
            </w:r>
          </w:p>
        </w:tc>
        <w:tc>
          <w:tcPr>
            <w:tcW w:w="2126" w:type="dxa"/>
          </w:tcPr>
          <w:p w14:paraId="7EA98D2F"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SSX2, SSX5</w:t>
            </w:r>
          </w:p>
        </w:tc>
        <w:tc>
          <w:tcPr>
            <w:tcW w:w="1843" w:type="dxa"/>
          </w:tcPr>
          <w:p w14:paraId="499A5177"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(n=36; China)</w:t>
            </w:r>
          </w:p>
        </w:tc>
        <w:tc>
          <w:tcPr>
            <w:tcW w:w="1134" w:type="dxa"/>
          </w:tcPr>
          <w:p w14:paraId="403412C7"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28C14040"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13/36 (36.1%) SSX2, 17/36 (47.2%) SSX5</w:t>
            </w:r>
          </w:p>
        </w:tc>
      </w:tr>
      <w:tr w:rsidR="001B2922" w:rsidRPr="00D00F9A" w14:paraId="69C24CD0"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EFEFECF" w14:textId="74E9F198"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Watanabe, et al. Cancer Sci. 2005</w:t>
            </w:r>
            <w:r w:rsidR="001C70BF">
              <w:rPr>
                <w:rFonts w:ascii="Arial" w:hAnsi="Arial" w:cs="Arial"/>
                <w:sz w:val="16"/>
                <w:szCs w:val="16"/>
                <w:lang w:val="en-US"/>
              </w:rPr>
              <w:fldChar w:fldCharType="begin">
                <w:fldData xml:space="preserve">PEVuZE5vdGU+PENpdGU+PEF1dGhvcj5XYXRhbmFiZTwvQXV0aG9yPjxZZWFyPjIwMDU8L1llYXI+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PEVuZE5vdGU+PENpdGU+PEF1dGhvcj5XYXRhbmFiZTwvQXV0aG9yPjxZZWFyPjIwMDU8L1llYXI+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25</w:t>
            </w:r>
            <w:r w:rsidR="001C70BF">
              <w:rPr>
                <w:rFonts w:ascii="Arial" w:hAnsi="Arial" w:cs="Arial"/>
                <w:sz w:val="16"/>
                <w:szCs w:val="16"/>
                <w:lang w:val="en-US"/>
              </w:rPr>
              <w:fldChar w:fldCharType="end"/>
            </w:r>
          </w:p>
        </w:tc>
        <w:tc>
          <w:tcPr>
            <w:tcW w:w="2126" w:type="dxa"/>
          </w:tcPr>
          <w:p w14:paraId="078225A4"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IGSF11</w:t>
            </w:r>
          </w:p>
        </w:tc>
        <w:tc>
          <w:tcPr>
            <w:tcW w:w="1843" w:type="dxa"/>
          </w:tcPr>
          <w:p w14:paraId="26EAC146"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 (Alexander, Huh7, HepG2, SNU475)</w:t>
            </w:r>
          </w:p>
        </w:tc>
        <w:tc>
          <w:tcPr>
            <w:tcW w:w="1134" w:type="dxa"/>
          </w:tcPr>
          <w:p w14:paraId="170552DB"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4248466B"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3/4 IGSF11+</w:t>
            </w:r>
          </w:p>
        </w:tc>
      </w:tr>
      <w:tr w:rsidR="00A17938" w:rsidRPr="00D00F9A" w14:paraId="57B7C1FC"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E09AE83" w14:textId="429C904D"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Yin, et al. Br J Cancer. 2005</w:t>
            </w:r>
            <w:r w:rsidR="001C70BF">
              <w:rPr>
                <w:rFonts w:ascii="Arial" w:hAnsi="Arial" w:cs="Arial"/>
                <w:sz w:val="16"/>
                <w:szCs w:val="16"/>
                <w:lang w:val="en-US"/>
              </w:rPr>
              <w:fldChar w:fldCharType="begin">
                <w:fldData xml:space="preserve">PEVuZE5vdGU+PENpdGU+PEF1dGhvcj5ZaW48L0F1dGhvcj48WWVhcj4yMDA1PC9ZZWFyPjxSZWNO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</w:fldData>
              </w:fldChar>
            </w:r>
            <w:r w:rsidR="001C70BF">
              <w:rPr>
                <w:rFonts w:ascii="Arial" w:hAnsi="Arial" w:cs="Arial"/>
                <w:sz w:val="16"/>
                <w:szCs w:val="16"/>
                <w:lang w:val="en-US"/>
              </w:rPr>
              <w:instrText xml:space="preserve"> ADDIN EN.CITE </w:instrText>
            </w:r>
            <w:r w:rsidR="001C70BF">
              <w:rPr>
                <w:rFonts w:ascii="Arial" w:hAnsi="Arial" w:cs="Arial"/>
                <w:sz w:val="16"/>
                <w:szCs w:val="16"/>
                <w:lang w:val="en-US"/>
              </w:rPr>
              <w:fldChar w:fldCharType="begin">
                <w:fldData xml:space="preserve">PEVuZE5vdGU+PENpdGU+PEF1dGhvcj5ZaW48L0F1dGhvcj48WWVhcj4yMDA1PC9ZZWFyPjxSZWNO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</w:fldData>
              </w:fldChar>
            </w:r>
            <w:r w:rsidR="001C70BF">
              <w:rPr>
                <w:rFonts w:ascii="Arial" w:hAnsi="Arial" w:cs="Arial"/>
                <w:sz w:val="16"/>
                <w:szCs w:val="16"/>
                <w:lang w:val="en-US"/>
              </w:rPr>
              <w:instrText xml:space="preserve"> ADDIN EN.CITE.DATA </w:instrText>
            </w:r>
            <w:r w:rsidR="001C70BF">
              <w:rPr>
                <w:rFonts w:ascii="Arial" w:hAnsi="Arial" w:cs="Arial"/>
                <w:sz w:val="16"/>
                <w:szCs w:val="16"/>
                <w:lang w:val="en-US"/>
              </w:rPr>
            </w:r>
            <w:r w:rsidR="001C70BF">
              <w:rPr>
                <w:rFonts w:ascii="Arial" w:hAnsi="Arial" w:cs="Arial"/>
                <w:sz w:val="16"/>
                <w:szCs w:val="16"/>
                <w:lang w:val="en-US"/>
              </w:rPr>
              <w:fldChar w:fldCharType="end"/>
            </w:r>
            <w:r w:rsidR="001C70BF">
              <w:rPr>
                <w:rFonts w:ascii="Arial" w:hAnsi="Arial" w:cs="Arial"/>
                <w:sz w:val="16"/>
                <w:szCs w:val="16"/>
                <w:lang w:val="en-US"/>
              </w:rPr>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26</w:t>
            </w:r>
            <w:r w:rsidR="001C70BF">
              <w:rPr>
                <w:rFonts w:ascii="Arial" w:hAnsi="Arial" w:cs="Arial"/>
                <w:sz w:val="16"/>
                <w:szCs w:val="16"/>
                <w:lang w:val="en-US"/>
              </w:rPr>
              <w:fldChar w:fldCharType="end"/>
            </w:r>
          </w:p>
        </w:tc>
        <w:tc>
          <w:tcPr>
            <w:tcW w:w="2126" w:type="dxa"/>
          </w:tcPr>
          <w:p w14:paraId="3478C775"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TSPY</w:t>
            </w:r>
          </w:p>
        </w:tc>
        <w:tc>
          <w:tcPr>
            <w:tcW w:w="1843" w:type="dxa"/>
          </w:tcPr>
          <w:p w14:paraId="1888B49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HCC cell lines (hep-hcc-1, hep-hcc-2, </w:t>
            </w:r>
            <w:proofErr w:type="spellStart"/>
            <w:r w:rsidRPr="00D00F9A">
              <w:rPr>
                <w:rFonts w:ascii="Arial" w:hAnsi="Arial" w:cs="Arial"/>
                <w:sz w:val="16"/>
                <w:szCs w:val="16"/>
                <w:lang w:val="en-US"/>
              </w:rPr>
              <w:t>hep</w:t>
            </w:r>
            <w:proofErr w:type="spellEnd"/>
            <w:r w:rsidRPr="00D00F9A">
              <w:rPr>
                <w:rFonts w:ascii="Arial" w:hAnsi="Arial" w:cs="Arial"/>
                <w:sz w:val="16"/>
                <w:szCs w:val="16"/>
                <w:lang w:val="en-US"/>
              </w:rPr>
              <w:t>-</w:t>
            </w:r>
            <w:proofErr w:type="spellStart"/>
            <w:r w:rsidRPr="00D00F9A">
              <w:rPr>
                <w:rFonts w:ascii="Arial" w:hAnsi="Arial" w:cs="Arial"/>
                <w:sz w:val="16"/>
                <w:szCs w:val="16"/>
                <w:lang w:val="en-US"/>
              </w:rPr>
              <w:t>hcc</w:t>
            </w:r>
            <w:proofErr w:type="spellEnd"/>
            <w:r w:rsidRPr="00D00F9A">
              <w:rPr>
                <w:rFonts w:ascii="Arial" w:hAnsi="Arial" w:cs="Arial"/>
                <w:sz w:val="16"/>
                <w:szCs w:val="16"/>
                <w:lang w:val="en-US"/>
              </w:rPr>
              <w:t>-HLE, Hep3B, COS7) and HCC patients (n= 57;China)</w:t>
            </w:r>
          </w:p>
        </w:tc>
        <w:tc>
          <w:tcPr>
            <w:tcW w:w="1134" w:type="dxa"/>
          </w:tcPr>
          <w:p w14:paraId="4F85AE1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5674BE5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20/57 (35%) TSPY+</w:t>
            </w:r>
          </w:p>
        </w:tc>
      </w:tr>
      <w:tr w:rsidR="001B2922" w:rsidRPr="00D00F9A" w14:paraId="72DA92A1"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F99D656" w14:textId="0127E0B6"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Shi, et al. Br J Cancer. 2005</w:t>
            </w:r>
            <w:r w:rsidR="001C70BF">
              <w:rPr>
                <w:rFonts w:ascii="Arial" w:hAnsi="Arial" w:cs="Arial"/>
                <w:sz w:val="16"/>
                <w:szCs w:val="16"/>
                <w:lang w:val="en-US"/>
              </w:rPr>
              <w:fldChar w:fldCharType="begin"/>
            </w:r>
            <w:r w:rsidR="001C70BF">
              <w:rPr>
                <w:rFonts w:ascii="Arial" w:hAnsi="Arial" w:cs="Arial"/>
                <w:sz w:val="16"/>
                <w:szCs w:val="16"/>
                <w:lang w:val="en-US"/>
              </w:rPr>
              <w:instrText xml:space="preserve"> ADDIN EN.CITE &lt;EndNote&gt;&lt;Cite&gt;&lt;Author&gt;Shi&lt;/Author&gt;&lt;Year&gt;2005&lt;/Year&gt;&lt;RecNum&gt;26&lt;/RecNum&gt;&lt;DisplayText&gt;&lt;style face="superscript"&gt;27&lt;/style&gt;&lt;/DisplayText&gt;&lt;record&gt;&lt;rec-number&gt;26&lt;/rec-number&gt;&lt;foreign-keys&gt;&lt;key app="EN" db-id="0vvp9taxnve5f7ev0rkxvwxzrwssww9p9dwd" timestamp="1554399805"&gt;26&lt;/key&gt;&lt;/foreign-keys&gt;&lt;ref-type name="Journal Article"&gt;17&lt;/ref-type&gt;&lt;contributors&gt;&lt;authors&gt;&lt;author&gt;Shi, Y. Y.&lt;/author&gt;&lt;author&gt;Wang, H. C.&lt;/author&gt;&lt;author&gt;Yin, Y. H.&lt;/author&gt;&lt;author&gt;Sun, W. S.&lt;/author&gt;&lt;author&gt;Li, Y.&lt;/author&gt;&lt;author&gt;Zhang, C. Q.&lt;/author&gt;&lt;author&gt;Wang, Y.&lt;/author&gt;&lt;author&gt;Wang, S.&lt;/author&gt;&lt;author&gt;Chen, W. F.&lt;/author&gt;&lt;/authors&gt;&lt;/contributors&gt;&lt;auth-address&gt;Immunology Department, Peking University Health Science Center, Beijing 100083, China.&lt;/auth-address&gt;&lt;titles&gt;&lt;title&gt;Identification and analysis of tumour-associated antigens in hepatocellular carcinoma&lt;/title&gt;&lt;secondary-title&gt;Br J Cancer&lt;/secondary-title&gt;&lt;/titles&gt;&lt;periodical&gt;&lt;full-title&gt;Br J Cancer&lt;/full-title&gt;&lt;/periodical&gt;&lt;pages&gt;929-34&lt;/pages&gt;&lt;volume&gt;92&lt;/volume&gt;&lt;number&gt;5&lt;/number&gt;&lt;edition&gt;2005/03/10&lt;/edition&gt;&lt;keywords&gt;&lt;keyword&gt;Antigens, Neoplasm/*analysis/*genetics&lt;/keyword&gt;&lt;keyword&gt;Carcinoma, Hepatocellular/*genetics&lt;/keyword&gt;&lt;keyword&gt;DNA, Complementary/genetics&lt;/keyword&gt;&lt;keyword&gt;Gene Expression Regulation, Neoplastic&lt;/keyword&gt;&lt;keyword&gt;Humans&lt;/keyword&gt;&lt;keyword&gt;Liver Neoplasms/*genetics&lt;/keyword&gt;&lt;keyword&gt;RNA, Messenger/genetics&lt;/keyword&gt;&lt;keyword&gt;Reverse Transcriptase Polymerase Chain Reaction&lt;/keyword&gt;&lt;keyword&gt;Transcription, Genetic&lt;/keyword&gt;&lt;/keywords&gt;&lt;dates&gt;&lt;year&gt;2005&lt;/year&gt;&lt;pub-dates&gt;&lt;date&gt;Mar 14&lt;/date&gt;&lt;/pub-dates&gt;&lt;/dates&gt;&lt;isbn&gt;0007-0920 (Print)&amp;#xD;0007-0920 (Linking)&lt;/isbn&gt;&lt;accession-num&gt;15756260&lt;/accession-num&gt;&lt;urls&gt;&lt;related-urls&gt;&lt;url&gt;https://www.ncbi.nlm.nih.gov/pubmed/15756260&lt;/url&gt;&lt;/related-urls&gt;&lt;/urls&gt;&lt;custom2&gt;2361901&lt;/custom2&gt;&lt;electronic-resource-num&gt;6602460 [pii]&amp;#xD;10.1038/sj.bjc.6602460&lt;/electronic-resource-num&gt;&lt;language&gt;eng&lt;/language&gt;&lt;/record&gt;&lt;/Cite&gt;&lt;/EndNote&gt;</w:instrText>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27</w:t>
            </w:r>
            <w:r w:rsidR="001C70BF">
              <w:rPr>
                <w:rFonts w:ascii="Arial" w:hAnsi="Arial" w:cs="Arial"/>
                <w:sz w:val="16"/>
                <w:szCs w:val="16"/>
                <w:lang w:val="en-US"/>
              </w:rPr>
              <w:fldChar w:fldCharType="end"/>
            </w:r>
          </w:p>
        </w:tc>
        <w:tc>
          <w:tcPr>
            <w:tcW w:w="2126" w:type="dxa"/>
          </w:tcPr>
          <w:p w14:paraId="0BC06967"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DDX53</w:t>
            </w:r>
          </w:p>
        </w:tc>
        <w:tc>
          <w:tcPr>
            <w:tcW w:w="1843" w:type="dxa"/>
          </w:tcPr>
          <w:p w14:paraId="6F9844D2"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(n=33; China)</w:t>
            </w:r>
          </w:p>
        </w:tc>
        <w:tc>
          <w:tcPr>
            <w:tcW w:w="1134" w:type="dxa"/>
          </w:tcPr>
          <w:p w14:paraId="3F95132A"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550D1B3B"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13/33 (39.4%) DDX53+</w:t>
            </w:r>
          </w:p>
        </w:tc>
      </w:tr>
      <w:tr w:rsidR="00A17938" w:rsidRPr="003E3D30" w14:paraId="05CCDFF3"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6380F6B" w14:textId="23C58CCE" w:rsidR="001B2922" w:rsidRPr="00D00F9A" w:rsidRDefault="001B2922" w:rsidP="001C70BF">
            <w:pPr>
              <w:rPr>
                <w:rFonts w:ascii="Arial" w:hAnsi="Arial" w:cs="Arial"/>
                <w:b w:val="0"/>
                <w:sz w:val="16"/>
                <w:szCs w:val="16"/>
                <w:lang w:val="en-US"/>
              </w:rPr>
            </w:pPr>
            <w:r w:rsidRPr="00D00F9A">
              <w:rPr>
                <w:rFonts w:ascii="Arial" w:hAnsi="Arial" w:cs="Arial"/>
                <w:sz w:val="16"/>
                <w:szCs w:val="16"/>
                <w:lang w:val="en-US"/>
              </w:rPr>
              <w:t>Peng, et al. Cancer Lett. 2005</w:t>
            </w:r>
            <w:r w:rsidR="001C70BF">
              <w:rPr>
                <w:rFonts w:ascii="Arial" w:hAnsi="Arial" w:cs="Arial"/>
                <w:sz w:val="16"/>
                <w:szCs w:val="16"/>
                <w:lang w:val="en-US"/>
              </w:rPr>
              <w:fldChar w:fldCharType="begin"/>
            </w:r>
            <w:r w:rsidR="001C70BF">
              <w:rPr>
                <w:rFonts w:ascii="Arial" w:hAnsi="Arial" w:cs="Arial"/>
                <w:sz w:val="16"/>
                <w:szCs w:val="16"/>
                <w:lang w:val="en-US"/>
              </w:rPr>
              <w:instrText xml:space="preserve"> ADDIN EN.CITE &lt;EndNote&gt;&lt;Cite&gt;&lt;Author&gt;Peng&lt;/Author&gt;&lt;Year&gt;2005&lt;/Year&gt;&lt;RecNum&gt;27&lt;/RecNum&gt;&lt;DisplayText&gt;&lt;style face="superscript"&gt;28&lt;/style&gt;&lt;/DisplayText&gt;&lt;record&gt;&lt;rec-number&gt;27&lt;/rec-number&gt;&lt;foreign-keys&gt;&lt;key app="EN" db-id="0vvp9taxnve5f7ev0rkxvwxzrwssww9p9dwd" timestamp="1554399805"&gt;27&lt;/key&gt;&lt;/foreign-keys&gt;&lt;ref-type name="Journal Article"&gt;17&lt;/ref-type&gt;&lt;contributors&gt;&lt;authors&gt;&lt;author&gt;Peng, J. R.&lt;/author&gt;&lt;author&gt;Chen, H. S.&lt;/author&gt;&lt;author&gt;Mou, D. C.&lt;/author&gt;&lt;author&gt;Cao, J.&lt;/author&gt;&lt;author&gt;Cong, X.&lt;/author&gt;&lt;author&gt;Qin, L. L.&lt;/author&gt;&lt;author&gt;Wei, L.&lt;/author&gt;&lt;author&gt;Leng, X. S.&lt;/author&gt;&lt;author&gt;Wang, Y.&lt;/author&gt;&lt;author&gt;Chen, W. F.&lt;/author&gt;&lt;/authors&gt;&lt;/contributors&gt;&lt;auth-address&gt;Center of Hepatobiliary Surgery, Peking University Health Science Center People&amp;apos;s Hospital, Beijing 100044, China.&lt;/auth-address&gt;&lt;titles&gt;&lt;title&gt;Expression of cancer/testis (CT) antigens in Chinese hepatocellular carcinoma and its correlation with clinical parameters&lt;/title&gt;&lt;secondary-title&gt;Cancer Lett&lt;/secondary-title&gt;&lt;/titles&gt;&lt;periodical&gt;&lt;full-title&gt;Cancer Lett&lt;/full-title&gt;&lt;/periodical&gt;&lt;pages&gt;223-32&lt;/pages&gt;&lt;volume&gt;219&lt;/volume&gt;&lt;number&gt;2&lt;/number&gt;&lt;edition&gt;2005/02/23&lt;/edition&gt;&lt;keywords&gt;&lt;keyword&gt;Adult&lt;/keyword&gt;&lt;keyword&gt;Age Factors&lt;/keyword&gt;&lt;keyword&gt;Antigens, Neoplasm/*metabolism&lt;/keyword&gt;&lt;keyword&gt;Carcinoma, Hepatocellular/*immunology&lt;/keyword&gt;&lt;keyword&gt;China&lt;/keyword&gt;&lt;keyword&gt;Female&lt;/keyword&gt;&lt;keyword&gt;Humans&lt;/keyword&gt;&lt;keyword&gt;Liver Neoplasms/*immunology&lt;/keyword&gt;&lt;keyword&gt;Male&lt;/keyword&gt;&lt;keyword&gt;Middle Aged&lt;/keyword&gt;&lt;keyword&gt;RNA, Messenger&lt;/keyword&gt;&lt;keyword&gt;Sex Factors&lt;/keyword&gt;&lt;keyword&gt;Testis/immunology&lt;/keyword&gt;&lt;/keywords&gt;&lt;dates&gt;&lt;year&gt;2005&lt;/year&gt;&lt;pub-dates&gt;&lt;date&gt;Mar 10&lt;/date&gt;&lt;/pub-dates&gt;&lt;/dates&gt;&lt;isbn&gt;0304-3835 (Print)&amp;#xD;0304-3835 (Linking)&lt;/isbn&gt;&lt;accession-num&gt;15723723&lt;/accession-num&gt;&lt;urls&gt;&lt;related-urls&gt;&lt;url&gt;https://www.ncbi.nlm.nih.gov/pubmed/15723723&lt;/url&gt;&lt;/related-urls&gt;&lt;/urls&gt;&lt;electronic-resource-num&gt;S0304-3835(04)00578-6 [pii]&amp;#xD;10.1016/j.canlet.2004.07.028&lt;/electronic-resource-num&gt;&lt;language&gt;eng&lt;/language&gt;&lt;/record&gt;&lt;/Cite&gt;&lt;/EndNote&gt;</w:instrText>
            </w:r>
            <w:r w:rsidR="001C70BF">
              <w:rPr>
                <w:rFonts w:ascii="Arial" w:hAnsi="Arial" w:cs="Arial"/>
                <w:sz w:val="16"/>
                <w:szCs w:val="16"/>
                <w:lang w:val="en-US"/>
              </w:rPr>
              <w:fldChar w:fldCharType="separate"/>
            </w:r>
            <w:r w:rsidR="001C70BF" w:rsidRPr="001C70BF">
              <w:rPr>
                <w:rFonts w:ascii="Arial" w:hAnsi="Arial" w:cs="Arial"/>
                <w:noProof/>
                <w:sz w:val="16"/>
                <w:szCs w:val="16"/>
                <w:vertAlign w:val="superscript"/>
                <w:lang w:val="en-US"/>
              </w:rPr>
              <w:t>28</w:t>
            </w:r>
            <w:r w:rsidR="001C70BF">
              <w:rPr>
                <w:rFonts w:ascii="Arial" w:hAnsi="Arial" w:cs="Arial"/>
                <w:sz w:val="16"/>
                <w:szCs w:val="16"/>
                <w:lang w:val="en-US"/>
              </w:rPr>
              <w:fldChar w:fldCharType="end"/>
            </w:r>
          </w:p>
        </w:tc>
        <w:tc>
          <w:tcPr>
            <w:tcW w:w="2126" w:type="dxa"/>
          </w:tcPr>
          <w:p w14:paraId="6FB4491F"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MAGEA1, MAGEA3, MAGEA4, MAGEA10, SSX1, SSX2, SSX4, </w:t>
            </w:r>
            <w:r w:rsidRPr="00D00F9A">
              <w:rPr>
                <w:rFonts w:ascii="Arial" w:hAnsi="Arial" w:cs="Arial"/>
                <w:sz w:val="16"/>
                <w:szCs w:val="16"/>
                <w:lang w:val="en-US"/>
              </w:rPr>
              <w:lastRenderedPageBreak/>
              <w:t>SSX5, NY-ESO-1, MAGEB1, MAGEB2, MAGEC1, MAGEC2, SYCP1</w:t>
            </w:r>
          </w:p>
        </w:tc>
        <w:tc>
          <w:tcPr>
            <w:tcW w:w="1843" w:type="dxa"/>
          </w:tcPr>
          <w:p w14:paraId="72660E83"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lastRenderedPageBreak/>
              <w:t>HCC patients (n=73; China)</w:t>
            </w:r>
          </w:p>
        </w:tc>
        <w:tc>
          <w:tcPr>
            <w:tcW w:w="1134" w:type="dxa"/>
          </w:tcPr>
          <w:p w14:paraId="5047B94A"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6A9C35E7"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51/73 (69.9%) MAGEA1+, 35/73 (47.9%) MAGEA3+, 6/30 (20%) MAGEA4+, 11/30 (36.7%) </w:t>
            </w:r>
            <w:r w:rsidRPr="00D00F9A">
              <w:rPr>
                <w:rFonts w:ascii="Arial" w:hAnsi="Arial" w:cs="Arial"/>
                <w:sz w:val="16"/>
                <w:szCs w:val="16"/>
                <w:lang w:val="en-US"/>
              </w:rPr>
              <w:lastRenderedPageBreak/>
              <w:t>MAGEA10+, 29/43 (67.4%) SSX1+, 26/73 (35.6%) SSX2+, 21/43 (48.8%) SSX4+, 13/43 (30.2%) SSX5+, 31/73 (42.5%) NY-ESO-1+, 13/25 (52%) MAGEB1+, 15/25 (60%) MAGEB2+, 12/25 (48%) MAGEC1+, 17/25 (68%) MAGEC2+, 10/30 (33.3%) SYCP1+</w:t>
            </w:r>
          </w:p>
        </w:tc>
      </w:tr>
      <w:tr w:rsidR="001B2922" w:rsidRPr="003E3D30" w14:paraId="0A5A6114"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FB81883" w14:textId="07CCCE82" w:rsidR="001B2922" w:rsidRPr="00D00F9A" w:rsidRDefault="001B2922" w:rsidP="0038376C">
            <w:pPr>
              <w:rPr>
                <w:rFonts w:ascii="Arial" w:hAnsi="Arial" w:cs="Arial"/>
                <w:b w:val="0"/>
                <w:sz w:val="16"/>
                <w:szCs w:val="16"/>
                <w:lang w:val="en-US"/>
              </w:rPr>
            </w:pPr>
            <w:r w:rsidRPr="00D00F9A">
              <w:rPr>
                <w:rFonts w:ascii="Arial" w:hAnsi="Arial" w:cs="Arial"/>
                <w:sz w:val="16"/>
                <w:szCs w:val="16"/>
              </w:rPr>
              <w:t xml:space="preserve">Sato, et al. Int J </w:t>
            </w:r>
            <w:proofErr w:type="spellStart"/>
            <w:r w:rsidRPr="00D00F9A">
              <w:rPr>
                <w:rFonts w:ascii="Arial" w:hAnsi="Arial" w:cs="Arial"/>
                <w:sz w:val="16"/>
                <w:szCs w:val="16"/>
              </w:rPr>
              <w:t>Oncol</w:t>
            </w:r>
            <w:proofErr w:type="spellEnd"/>
            <w:r w:rsidRPr="00D00F9A">
              <w:rPr>
                <w:rFonts w:ascii="Arial" w:hAnsi="Arial" w:cs="Arial"/>
                <w:sz w:val="16"/>
                <w:szCs w:val="16"/>
              </w:rPr>
              <w:t xml:space="preserve">.  </w:t>
            </w:r>
            <w:r w:rsidRPr="00D00F9A">
              <w:rPr>
                <w:rFonts w:ascii="Arial" w:hAnsi="Arial" w:cs="Arial"/>
                <w:sz w:val="16"/>
                <w:szCs w:val="16"/>
                <w:lang w:val="en-US"/>
              </w:rPr>
              <w:t>2005</w:t>
            </w:r>
            <w:r w:rsidR="0038376C">
              <w:rPr>
                <w:rFonts w:ascii="Arial" w:hAnsi="Arial" w:cs="Arial"/>
                <w:sz w:val="16"/>
                <w:szCs w:val="16"/>
                <w:lang w:val="en-US"/>
              </w:rPr>
              <w:fldChar w:fldCharType="begin">
                <w:fldData xml:space="preserve">PEVuZE5vdGU+PENpdGU+PEF1dGhvcj5TYXRvPC9BdXRob3I+PFllYXI+MjAwNTwvWWVhcj48UmVj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==
</w:fldData>
              </w:fldChar>
            </w:r>
            <w:r w:rsidR="0038376C">
              <w:rPr>
                <w:rFonts w:ascii="Arial" w:hAnsi="Arial" w:cs="Arial"/>
                <w:sz w:val="16"/>
                <w:szCs w:val="16"/>
                <w:lang w:val="en-US"/>
              </w:rPr>
              <w:instrText xml:space="preserve"> ADDIN EN.CITE </w:instrText>
            </w:r>
            <w:r w:rsidR="0038376C">
              <w:rPr>
                <w:rFonts w:ascii="Arial" w:hAnsi="Arial" w:cs="Arial"/>
                <w:sz w:val="16"/>
                <w:szCs w:val="16"/>
                <w:lang w:val="en-US"/>
              </w:rPr>
              <w:fldChar w:fldCharType="begin">
                <w:fldData xml:space="preserve">PEVuZE5vdGU+PENpdGU+PEF1dGhvcj5TYXRvPC9BdXRob3I+PFllYXI+MjAwNTwvWWVhcj48UmVj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==
</w:fldData>
              </w:fldChar>
            </w:r>
            <w:r w:rsidR="0038376C">
              <w:rPr>
                <w:rFonts w:ascii="Arial" w:hAnsi="Arial" w:cs="Arial"/>
                <w:sz w:val="16"/>
                <w:szCs w:val="16"/>
                <w:lang w:val="en-US"/>
              </w:rPr>
              <w:instrText xml:space="preserve"> ADDIN EN.CITE.DATA </w:instrText>
            </w:r>
            <w:r w:rsidR="0038376C">
              <w:rPr>
                <w:rFonts w:ascii="Arial" w:hAnsi="Arial" w:cs="Arial"/>
                <w:sz w:val="16"/>
                <w:szCs w:val="16"/>
                <w:lang w:val="en-US"/>
              </w:rPr>
            </w:r>
            <w:r w:rsidR="0038376C">
              <w:rPr>
                <w:rFonts w:ascii="Arial" w:hAnsi="Arial" w:cs="Arial"/>
                <w:sz w:val="16"/>
                <w:szCs w:val="16"/>
                <w:lang w:val="en-US"/>
              </w:rPr>
              <w:fldChar w:fldCharType="end"/>
            </w:r>
            <w:r w:rsidR="0038376C">
              <w:rPr>
                <w:rFonts w:ascii="Arial" w:hAnsi="Arial" w:cs="Arial"/>
                <w:sz w:val="16"/>
                <w:szCs w:val="16"/>
                <w:lang w:val="en-US"/>
              </w:rPr>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29</w:t>
            </w:r>
            <w:r w:rsidR="0038376C">
              <w:rPr>
                <w:rFonts w:ascii="Arial" w:hAnsi="Arial" w:cs="Arial"/>
                <w:sz w:val="16"/>
                <w:szCs w:val="16"/>
                <w:lang w:val="en-US"/>
              </w:rPr>
              <w:fldChar w:fldCharType="end"/>
            </w:r>
            <w:r w:rsidR="0038376C">
              <w:rPr>
                <w:rFonts w:ascii="Arial" w:hAnsi="Arial" w:cs="Arial"/>
                <w:sz w:val="16"/>
                <w:szCs w:val="16"/>
                <w:lang w:val="en-US"/>
              </w:rPr>
              <w:t xml:space="preserve"> </w:t>
            </w:r>
            <w:r w:rsidRPr="00D00F9A">
              <w:rPr>
                <w:rFonts w:ascii="Arial" w:hAnsi="Arial" w:cs="Arial"/>
                <w:sz w:val="16"/>
                <w:szCs w:val="16"/>
                <w:lang w:val="en-US"/>
              </w:rPr>
              <w:t xml:space="preserve"> – no full text</w:t>
            </w:r>
          </w:p>
        </w:tc>
        <w:tc>
          <w:tcPr>
            <w:tcW w:w="2126" w:type="dxa"/>
          </w:tcPr>
          <w:p w14:paraId="74912C02"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NY-ESO-1, CTAG2</w:t>
            </w:r>
          </w:p>
        </w:tc>
        <w:tc>
          <w:tcPr>
            <w:tcW w:w="1843" w:type="dxa"/>
          </w:tcPr>
          <w:p w14:paraId="0052417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 xml:space="preserve">HCC patients – Japan </w:t>
            </w:r>
          </w:p>
        </w:tc>
        <w:tc>
          <w:tcPr>
            <w:tcW w:w="1134" w:type="dxa"/>
          </w:tcPr>
          <w:p w14:paraId="6EA53123"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and IHC</w:t>
            </w:r>
          </w:p>
        </w:tc>
        <w:tc>
          <w:tcPr>
            <w:tcW w:w="2929" w:type="dxa"/>
          </w:tcPr>
          <w:p w14:paraId="525B088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3/10 (30%) NY-ESO-1+ - all 10 samples expressed NY-ESO-1 mRNA</w:t>
            </w:r>
          </w:p>
          <w:p w14:paraId="0963BC4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1/6 (16.7%) CTAG2+ - all 6 samples expressed CTAG2 mRNA</w:t>
            </w:r>
          </w:p>
          <w:p w14:paraId="5239B179"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p>
        </w:tc>
      </w:tr>
      <w:tr w:rsidR="00A17938" w:rsidRPr="003E3D30" w14:paraId="21A5F53A"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84AE1E1" w14:textId="5986DE6B" w:rsidR="001B2922" w:rsidRPr="00D00F9A" w:rsidRDefault="001B2922" w:rsidP="0038376C">
            <w:pPr>
              <w:rPr>
                <w:rFonts w:ascii="Arial" w:hAnsi="Arial" w:cs="Arial"/>
                <w:b w:val="0"/>
                <w:sz w:val="16"/>
                <w:szCs w:val="16"/>
              </w:rPr>
            </w:pPr>
            <w:r w:rsidRPr="00D00F9A">
              <w:rPr>
                <w:rFonts w:ascii="Arial" w:hAnsi="Arial" w:cs="Arial"/>
                <w:sz w:val="16"/>
                <w:szCs w:val="16"/>
              </w:rPr>
              <w:t xml:space="preserve">Yang, et al. Lab </w:t>
            </w:r>
            <w:proofErr w:type="spellStart"/>
            <w:r w:rsidRPr="00D00F9A">
              <w:rPr>
                <w:rFonts w:ascii="Arial" w:hAnsi="Arial" w:cs="Arial"/>
                <w:sz w:val="16"/>
                <w:szCs w:val="16"/>
              </w:rPr>
              <w:t>Invest</w:t>
            </w:r>
            <w:proofErr w:type="spellEnd"/>
            <w:r w:rsidRPr="00D00F9A">
              <w:rPr>
                <w:rFonts w:ascii="Arial" w:hAnsi="Arial" w:cs="Arial"/>
                <w:sz w:val="16"/>
                <w:szCs w:val="16"/>
              </w:rPr>
              <w:t>.  2005</w:t>
            </w:r>
            <w:r w:rsidR="0038376C">
              <w:rPr>
                <w:rFonts w:ascii="Arial" w:hAnsi="Arial" w:cs="Arial"/>
                <w:sz w:val="16"/>
                <w:szCs w:val="16"/>
              </w:rPr>
              <w:fldChar w:fldCharType="begin">
                <w:fldData xml:space="preserve">PEVuZE5vdGU+PENpdGU+PEF1dGhvcj5ZYW5nPC9BdXRob3I+PFllYXI+MjAwNTwvWWVhcj48UmVj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</w:fldData>
              </w:fldChar>
            </w:r>
            <w:r w:rsidR="0038376C">
              <w:rPr>
                <w:rFonts w:ascii="Arial" w:hAnsi="Arial" w:cs="Arial"/>
                <w:sz w:val="16"/>
                <w:szCs w:val="16"/>
              </w:rPr>
              <w:instrText xml:space="preserve"> ADDIN EN.CITE </w:instrText>
            </w:r>
            <w:r w:rsidR="0038376C">
              <w:rPr>
                <w:rFonts w:ascii="Arial" w:hAnsi="Arial" w:cs="Arial"/>
                <w:sz w:val="16"/>
                <w:szCs w:val="16"/>
              </w:rPr>
              <w:fldChar w:fldCharType="begin">
                <w:fldData xml:space="preserve">PEVuZE5vdGU+PENpdGU+PEF1dGhvcj5ZYW5nPC9BdXRob3I+PFllYXI+MjAwNTwvWWVhcj48UmVj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</w:fldData>
              </w:fldChar>
            </w:r>
            <w:r w:rsidR="0038376C">
              <w:rPr>
                <w:rFonts w:ascii="Arial" w:hAnsi="Arial" w:cs="Arial"/>
                <w:sz w:val="16"/>
                <w:szCs w:val="16"/>
              </w:rPr>
              <w:instrText xml:space="preserve"> ADDIN EN.CITE.DATA </w:instrText>
            </w:r>
            <w:r w:rsidR="0038376C">
              <w:rPr>
                <w:rFonts w:ascii="Arial" w:hAnsi="Arial" w:cs="Arial"/>
                <w:sz w:val="16"/>
                <w:szCs w:val="16"/>
              </w:rPr>
            </w:r>
            <w:r w:rsidR="0038376C">
              <w:rPr>
                <w:rFonts w:ascii="Arial" w:hAnsi="Arial" w:cs="Arial"/>
                <w:sz w:val="16"/>
                <w:szCs w:val="16"/>
              </w:rPr>
              <w:fldChar w:fldCharType="end"/>
            </w:r>
            <w:r w:rsidR="0038376C">
              <w:rPr>
                <w:rFonts w:ascii="Arial" w:hAnsi="Arial" w:cs="Arial"/>
                <w:sz w:val="16"/>
                <w:szCs w:val="16"/>
              </w:rPr>
            </w:r>
            <w:r w:rsidR="0038376C">
              <w:rPr>
                <w:rFonts w:ascii="Arial" w:hAnsi="Arial" w:cs="Arial"/>
                <w:sz w:val="16"/>
                <w:szCs w:val="16"/>
              </w:rPr>
              <w:fldChar w:fldCharType="separate"/>
            </w:r>
            <w:r w:rsidR="0038376C" w:rsidRPr="0038376C">
              <w:rPr>
                <w:rFonts w:ascii="Arial" w:hAnsi="Arial" w:cs="Arial"/>
                <w:noProof/>
                <w:sz w:val="16"/>
                <w:szCs w:val="16"/>
                <w:vertAlign w:val="superscript"/>
              </w:rPr>
              <w:t>30</w:t>
            </w:r>
            <w:r w:rsidR="0038376C">
              <w:rPr>
                <w:rFonts w:ascii="Arial" w:hAnsi="Arial" w:cs="Arial"/>
                <w:sz w:val="16"/>
                <w:szCs w:val="16"/>
              </w:rPr>
              <w:fldChar w:fldCharType="end"/>
            </w:r>
          </w:p>
        </w:tc>
        <w:tc>
          <w:tcPr>
            <w:tcW w:w="2126" w:type="dxa"/>
          </w:tcPr>
          <w:p w14:paraId="7BC8559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FATE</w:t>
            </w:r>
          </w:p>
        </w:tc>
        <w:tc>
          <w:tcPr>
            <w:tcW w:w="1843" w:type="dxa"/>
          </w:tcPr>
          <w:p w14:paraId="4F89894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(n=35; China)</w:t>
            </w:r>
          </w:p>
        </w:tc>
        <w:tc>
          <w:tcPr>
            <w:tcW w:w="1134" w:type="dxa"/>
          </w:tcPr>
          <w:p w14:paraId="6A6464C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and IHC</w:t>
            </w:r>
          </w:p>
        </w:tc>
        <w:tc>
          <w:tcPr>
            <w:tcW w:w="2929" w:type="dxa"/>
          </w:tcPr>
          <w:p w14:paraId="287BD78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 10/15 (66%) FATE+</w:t>
            </w:r>
          </w:p>
          <w:p w14:paraId="32091636"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 7/35 (20%) FATE+</w:t>
            </w:r>
          </w:p>
        </w:tc>
      </w:tr>
      <w:tr w:rsidR="001B2922" w:rsidRPr="00D00F9A" w14:paraId="773BA6C9"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6BD8337" w14:textId="058233D5" w:rsidR="001B2922" w:rsidRPr="00D00F9A" w:rsidRDefault="001B2922" w:rsidP="0038376C">
            <w:pPr>
              <w:rPr>
                <w:rFonts w:ascii="Arial" w:hAnsi="Arial" w:cs="Arial"/>
                <w:b w:val="0"/>
                <w:sz w:val="16"/>
                <w:szCs w:val="16"/>
                <w:lang w:val="en-US"/>
              </w:rPr>
            </w:pPr>
            <w:r w:rsidRPr="00D00F9A">
              <w:rPr>
                <w:rFonts w:ascii="Arial" w:hAnsi="Arial" w:cs="Arial"/>
                <w:sz w:val="16"/>
                <w:szCs w:val="16"/>
                <w:lang w:val="en-US"/>
              </w:rPr>
              <w:t xml:space="preserve">Dong, et al. </w:t>
            </w:r>
            <w:proofErr w:type="spellStart"/>
            <w:r w:rsidRPr="00D00F9A">
              <w:rPr>
                <w:rFonts w:ascii="Arial" w:hAnsi="Arial" w:cs="Arial"/>
                <w:sz w:val="16"/>
                <w:szCs w:val="16"/>
                <w:lang w:val="en-US"/>
              </w:rPr>
              <w:t>Biochem</w:t>
            </w:r>
            <w:proofErr w:type="spellEnd"/>
            <w:r w:rsidRPr="00D00F9A">
              <w:rPr>
                <w:rFonts w:ascii="Arial" w:hAnsi="Arial" w:cs="Arial"/>
                <w:sz w:val="16"/>
                <w:szCs w:val="16"/>
                <w:lang w:val="en-US"/>
              </w:rPr>
              <w:t xml:space="preserve"> Cell Biol.  2004</w:t>
            </w:r>
            <w:r w:rsidR="0038376C">
              <w:rPr>
                <w:rFonts w:ascii="Arial" w:hAnsi="Arial" w:cs="Arial"/>
                <w:sz w:val="16"/>
                <w:szCs w:val="16"/>
                <w:lang w:val="en-US"/>
              </w:rPr>
              <w:fldChar w:fldCharType="begin"/>
            </w:r>
            <w:r w:rsidR="0038376C">
              <w:rPr>
                <w:rFonts w:ascii="Arial" w:hAnsi="Arial" w:cs="Arial"/>
                <w:sz w:val="16"/>
                <w:szCs w:val="16"/>
                <w:lang w:val="en-US"/>
              </w:rPr>
              <w:instrText xml:space="preserve"> ADDIN EN.CITE &lt;EndNote&gt;&lt;Cite&gt;&lt;Author&gt;Dong&lt;/Author&gt;&lt;Year&gt;2004&lt;/Year&gt;&lt;RecNum&gt;30&lt;/RecNum&gt;&lt;DisplayText&gt;&lt;style face="superscript"&gt;31&lt;/style&gt;&lt;/DisplayText&gt;&lt;record&gt;&lt;rec-number&gt;30&lt;/rec-number&gt;&lt;foreign-keys&gt;&lt;key app="EN" db-id="0vvp9taxnve5f7ev0rkxvwxzrwssww9p9dwd" timestamp="1554399805"&gt;30&lt;/key&gt;&lt;/foreign-keys&gt;&lt;ref-type name="Journal Article"&gt;17&lt;/ref-type&gt;&lt;contributors&gt;&lt;authors&gt;&lt;author&gt;Dong, X. Y.&lt;/author&gt;&lt;author&gt;Li, Y. Y.&lt;/author&gt;&lt;author&gt;Yang, X. A.&lt;/author&gt;&lt;author&gt;Chen, W. F.&lt;/author&gt;&lt;/authors&gt;&lt;/contributors&gt;&lt;auth-address&gt;T cell research lab, Department of Immunology, School of Basic Medical Science, Peking University Health Science Center, 38 Xue Yuan Road, Beijing 100083, China.&lt;/auth-address&gt;&lt;titles&gt;&lt;title&gt;BJ-HCC-20, a potential novel cancer-testis antigen&lt;/title&gt;&lt;secondary-title&gt;Biochem Cell Biol&lt;/secondary-title&gt;&lt;/titles&gt;&lt;periodical&gt;&lt;full-title&gt;Biochem Cell Biol&lt;/full-title&gt;&lt;/periodical&gt;&lt;pages&gt;577-82&lt;/pages&gt;&lt;volume&gt;82&lt;/volume&gt;&lt;number&gt;5&lt;/number&gt;&lt;edition&gt;2004/10/23&lt;/edition&gt;&lt;keywords&gt;&lt;keyword&gt;Antigens, Neoplasm/*genetics/metabolism&lt;/keyword&gt;&lt;keyword&gt;Biomarkers, Tumor/*genetics/metabolism&lt;/keyword&gt;&lt;keyword&gt;Chromosomes, Human, X/*genetics&lt;/keyword&gt;&lt;keyword&gt;Humans&lt;/keyword&gt;&lt;keyword&gt;Male&lt;/keyword&gt;&lt;keyword&gt;Promoter Regions, Genetic/genetics&lt;/keyword&gt;&lt;keyword&gt;Protein Isoforms/genetics/metabolism&lt;/keyword&gt;&lt;keyword&gt;Testicular Neoplasms/*genetics/metabolism&lt;/keyword&gt;&lt;keyword&gt;Testis/*metabolism&lt;/keyword&gt;&lt;/keywords&gt;&lt;dates&gt;&lt;year&gt;2004&lt;/year&gt;&lt;pub-dates&gt;&lt;date&gt;Oct&lt;/date&gt;&lt;/pub-dates&gt;&lt;/dates&gt;&lt;isbn&gt;0829-8211 (Print)&amp;#xD;0829-8211 (Linking)&lt;/isbn&gt;&lt;accession-num&gt;15499386&lt;/accession-num&gt;&lt;urls&gt;&lt;related-urls&gt;&lt;url&gt;https://www.ncbi.nlm.nih.gov/pubmed/15499386&lt;/url&gt;&lt;/related-urls&gt;&lt;/urls&gt;&lt;electronic-resource-num&gt;o04-056 [pii]&amp;#xD;10.1139/o04-056&lt;/electronic-resource-num&gt;&lt;language&gt;eng&lt;/language&gt;&lt;/record&gt;&lt;/Cite&gt;&lt;/EndNote&gt;</w:instrText>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31</w:t>
            </w:r>
            <w:r w:rsidR="0038376C">
              <w:rPr>
                <w:rFonts w:ascii="Arial" w:hAnsi="Arial" w:cs="Arial"/>
                <w:sz w:val="16"/>
                <w:szCs w:val="16"/>
                <w:lang w:val="en-US"/>
              </w:rPr>
              <w:fldChar w:fldCharType="end"/>
            </w:r>
            <w:r w:rsidRPr="00D00F9A">
              <w:rPr>
                <w:rFonts w:ascii="Arial" w:hAnsi="Arial" w:cs="Arial"/>
                <w:sz w:val="16"/>
                <w:szCs w:val="16"/>
                <w:lang w:val="en-US"/>
              </w:rPr>
              <w:t xml:space="preserve"> – no full text</w:t>
            </w:r>
          </w:p>
        </w:tc>
        <w:tc>
          <w:tcPr>
            <w:tcW w:w="2126" w:type="dxa"/>
          </w:tcPr>
          <w:p w14:paraId="5F5FCA5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FATE</w:t>
            </w:r>
          </w:p>
        </w:tc>
        <w:tc>
          <w:tcPr>
            <w:tcW w:w="1843" w:type="dxa"/>
          </w:tcPr>
          <w:p w14:paraId="78E170A5" w14:textId="1157EE30" w:rsidR="001B2922" w:rsidRPr="00D00F9A" w:rsidRDefault="001B2922" w:rsidP="00B7450C">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(China)</w:t>
            </w:r>
          </w:p>
        </w:tc>
        <w:tc>
          <w:tcPr>
            <w:tcW w:w="1134" w:type="dxa"/>
          </w:tcPr>
          <w:p w14:paraId="7BAB675E" w14:textId="03AD8A65"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w:t>
            </w:r>
            <w:r w:rsidR="00B7450C" w:rsidRPr="00D00F9A">
              <w:rPr>
                <w:rFonts w:ascii="Arial" w:hAnsi="Arial" w:cs="Arial"/>
                <w:sz w:val="16"/>
                <w:szCs w:val="16"/>
                <w:lang w:val="en-US"/>
              </w:rPr>
              <w:t>T-PCR</w:t>
            </w:r>
          </w:p>
        </w:tc>
        <w:tc>
          <w:tcPr>
            <w:tcW w:w="2929" w:type="dxa"/>
          </w:tcPr>
          <w:p w14:paraId="79A9840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25% of HCC samples FATE+</w:t>
            </w:r>
          </w:p>
        </w:tc>
      </w:tr>
      <w:tr w:rsidR="00A17938" w:rsidRPr="00D00F9A" w14:paraId="1312BB74"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67A528C" w14:textId="6B10E6D2" w:rsidR="001B2922" w:rsidRPr="00D00F9A" w:rsidRDefault="001B2922" w:rsidP="0038376C">
            <w:pPr>
              <w:rPr>
                <w:rFonts w:ascii="Arial" w:hAnsi="Arial" w:cs="Arial"/>
                <w:b w:val="0"/>
                <w:sz w:val="16"/>
                <w:szCs w:val="16"/>
                <w:lang w:val="en-US"/>
              </w:rPr>
            </w:pPr>
            <w:r w:rsidRPr="00D00F9A">
              <w:rPr>
                <w:rFonts w:ascii="Arial" w:hAnsi="Arial" w:cs="Arial"/>
                <w:sz w:val="16"/>
                <w:szCs w:val="16"/>
                <w:lang w:val="en-US"/>
              </w:rPr>
              <w:t>Dong, et al. Br J Cancer.  2004</w:t>
            </w:r>
            <w:r w:rsidR="0038376C">
              <w:rPr>
                <w:rFonts w:ascii="Arial" w:hAnsi="Arial" w:cs="Arial"/>
                <w:sz w:val="16"/>
                <w:szCs w:val="16"/>
                <w:lang w:val="en-US"/>
              </w:rPr>
              <w:fldChar w:fldCharType="begin">
                <w:fldData xml:space="preserve">PEVuZE5vdGU+PENpdGU+PEF1dGhvcj5Eb25nPC9BdXRob3I+PFllYXI+MjAwNDwvWWVhcj48UmVj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=
</w:fldData>
              </w:fldChar>
            </w:r>
            <w:r w:rsidR="0038376C">
              <w:rPr>
                <w:rFonts w:ascii="Arial" w:hAnsi="Arial" w:cs="Arial"/>
                <w:sz w:val="16"/>
                <w:szCs w:val="16"/>
                <w:lang w:val="en-US"/>
              </w:rPr>
              <w:instrText xml:space="preserve"> ADDIN EN.CITE </w:instrText>
            </w:r>
            <w:r w:rsidR="0038376C">
              <w:rPr>
                <w:rFonts w:ascii="Arial" w:hAnsi="Arial" w:cs="Arial"/>
                <w:sz w:val="16"/>
                <w:szCs w:val="16"/>
                <w:lang w:val="en-US"/>
              </w:rPr>
              <w:fldChar w:fldCharType="begin">
                <w:fldData xml:space="preserve">PEVuZE5vdGU+PENpdGU+PEF1dGhvcj5Eb25nPC9BdXRob3I+PFllYXI+MjAwNDwvWWVhcj48UmVj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=
</w:fldData>
              </w:fldChar>
            </w:r>
            <w:r w:rsidR="0038376C">
              <w:rPr>
                <w:rFonts w:ascii="Arial" w:hAnsi="Arial" w:cs="Arial"/>
                <w:sz w:val="16"/>
                <w:szCs w:val="16"/>
                <w:lang w:val="en-US"/>
              </w:rPr>
              <w:instrText xml:space="preserve"> ADDIN EN.CITE.DATA </w:instrText>
            </w:r>
            <w:r w:rsidR="0038376C">
              <w:rPr>
                <w:rFonts w:ascii="Arial" w:hAnsi="Arial" w:cs="Arial"/>
                <w:sz w:val="16"/>
                <w:szCs w:val="16"/>
                <w:lang w:val="en-US"/>
              </w:rPr>
            </w:r>
            <w:r w:rsidR="0038376C">
              <w:rPr>
                <w:rFonts w:ascii="Arial" w:hAnsi="Arial" w:cs="Arial"/>
                <w:sz w:val="16"/>
                <w:szCs w:val="16"/>
                <w:lang w:val="en-US"/>
              </w:rPr>
              <w:fldChar w:fldCharType="end"/>
            </w:r>
            <w:r w:rsidR="0038376C">
              <w:rPr>
                <w:rFonts w:ascii="Arial" w:hAnsi="Arial" w:cs="Arial"/>
                <w:sz w:val="16"/>
                <w:szCs w:val="16"/>
                <w:lang w:val="en-US"/>
              </w:rPr>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32</w:t>
            </w:r>
            <w:r w:rsidR="0038376C">
              <w:rPr>
                <w:rFonts w:ascii="Arial" w:hAnsi="Arial" w:cs="Arial"/>
                <w:sz w:val="16"/>
                <w:szCs w:val="16"/>
                <w:lang w:val="en-US"/>
              </w:rPr>
              <w:fldChar w:fldCharType="end"/>
            </w:r>
          </w:p>
        </w:tc>
        <w:tc>
          <w:tcPr>
            <w:tcW w:w="2126" w:type="dxa"/>
          </w:tcPr>
          <w:p w14:paraId="5DBDA37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ZNF165</w:t>
            </w:r>
          </w:p>
        </w:tc>
        <w:tc>
          <w:tcPr>
            <w:tcW w:w="1843" w:type="dxa"/>
          </w:tcPr>
          <w:p w14:paraId="4F36026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(n=42; China)</w:t>
            </w:r>
          </w:p>
        </w:tc>
        <w:tc>
          <w:tcPr>
            <w:tcW w:w="1134" w:type="dxa"/>
          </w:tcPr>
          <w:p w14:paraId="6607C76B"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537A3A13"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22/42 (52%) ZNF165+</w:t>
            </w:r>
          </w:p>
        </w:tc>
      </w:tr>
      <w:tr w:rsidR="001B2922" w:rsidRPr="00D00F9A" w14:paraId="492B8BA6"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0AE0EBB" w14:textId="3942D96F" w:rsidR="001B2922" w:rsidRPr="00D00F9A" w:rsidRDefault="001B2922" w:rsidP="0038376C">
            <w:pPr>
              <w:rPr>
                <w:rFonts w:ascii="Arial" w:hAnsi="Arial" w:cs="Arial"/>
                <w:b w:val="0"/>
                <w:sz w:val="16"/>
                <w:szCs w:val="16"/>
              </w:rPr>
            </w:pPr>
            <w:proofErr w:type="spellStart"/>
            <w:r w:rsidRPr="00D00F9A">
              <w:rPr>
                <w:rFonts w:ascii="Arial" w:hAnsi="Arial" w:cs="Arial"/>
                <w:sz w:val="16"/>
                <w:szCs w:val="16"/>
              </w:rPr>
              <w:t>Zhao</w:t>
            </w:r>
            <w:proofErr w:type="spellEnd"/>
            <w:r w:rsidRPr="00D00F9A">
              <w:rPr>
                <w:rFonts w:ascii="Arial" w:hAnsi="Arial" w:cs="Arial"/>
                <w:sz w:val="16"/>
                <w:szCs w:val="16"/>
              </w:rPr>
              <w:t xml:space="preserve">, et al. World J </w:t>
            </w:r>
            <w:proofErr w:type="spellStart"/>
            <w:r w:rsidRPr="00D00F9A">
              <w:rPr>
                <w:rFonts w:ascii="Arial" w:hAnsi="Arial" w:cs="Arial"/>
                <w:sz w:val="16"/>
                <w:szCs w:val="16"/>
              </w:rPr>
              <w:t>Gastroenterol</w:t>
            </w:r>
            <w:proofErr w:type="spellEnd"/>
            <w:r w:rsidRPr="00D00F9A">
              <w:rPr>
                <w:rFonts w:ascii="Arial" w:hAnsi="Arial" w:cs="Arial"/>
                <w:sz w:val="16"/>
                <w:szCs w:val="16"/>
              </w:rPr>
              <w:t>.  2004</w:t>
            </w:r>
            <w:r w:rsidR="0038376C">
              <w:rPr>
                <w:rFonts w:ascii="Arial" w:hAnsi="Arial" w:cs="Arial"/>
                <w:sz w:val="16"/>
                <w:szCs w:val="16"/>
              </w:rPr>
              <w:fldChar w:fldCharType="begin"/>
            </w:r>
            <w:r w:rsidR="0038376C">
              <w:rPr>
                <w:rFonts w:ascii="Arial" w:hAnsi="Arial" w:cs="Arial"/>
                <w:sz w:val="16"/>
                <w:szCs w:val="16"/>
              </w:rPr>
              <w:instrText xml:space="preserve"> ADDIN EN.CITE &lt;EndNote&gt;&lt;Cite&gt;&lt;Author&gt;Zhao&lt;/Author&gt;&lt;Year&gt;2004&lt;/Year&gt;&lt;RecNum&gt;32&lt;/RecNum&gt;&lt;DisplayText&gt;&lt;style face="superscript"&gt;33&lt;/style&gt;&lt;/DisplayText&gt;&lt;record&gt;&lt;rec-number&gt;32&lt;/rec-number&gt;&lt;foreign-keys&gt;&lt;key app="EN" db-id="0vvp9taxnve5f7ev0rkxvwxzrwssww9p9dwd" timestamp="1554399805"&gt;32&lt;/key&gt;&lt;/foreign-keys&gt;&lt;ref-type name="Journal Article"&gt;17&lt;/ref-type&gt;&lt;contributors&gt;&lt;authors&gt;&lt;author&gt;Zhao, L.&lt;/author&gt;&lt;author&gt;Mou, D. C.&lt;/author&gt;&lt;author&gt;Leng, X. S.&lt;/author&gt;&lt;author&gt;Peng, J. R.&lt;/author&gt;&lt;author&gt;Wang, W. X.&lt;/author&gt;&lt;author&gt;Huang, L.&lt;/author&gt;&lt;author&gt;Li, S.&lt;/author&gt;&lt;author&gt;Zhu, J. Y.&lt;/author&gt;&lt;/authors&gt;&lt;/contributors&gt;&lt;auth-address&gt;Center of Hepatobiliary Surgery, People&amp;apos;s Hospital, Peking University, 11 XiZhimen Nandajie, West District, Beijing 100044, China.&lt;/auth-address&gt;&lt;titles&gt;&lt;title&gt;Expression of cancer-testis antigens in hepatocellular carcinoma&lt;/title&gt;&lt;secondary-title&gt;World J Gastroenterol&lt;/secondary-title&gt;&lt;/titles&gt;&lt;periodical&gt;&lt;full-title&gt;World J Gastroenterol&lt;/full-title&gt;&lt;/periodical&gt;&lt;pages&gt;2034-8&lt;/pages&gt;&lt;volume&gt;10&lt;/volume&gt;&lt;number&gt;14&lt;/number&gt;&lt;edition&gt;2004/07/09&lt;/edition&gt;&lt;keywords&gt;&lt;keyword&gt;Adult&lt;/keyword&gt;&lt;keyword&gt;Aged&lt;/keyword&gt;&lt;keyword&gt;Antigens, Neoplasm/genetics/metabolism&lt;/keyword&gt;&lt;keyword&gt;Carcinoma, Hepatocellular/genetics/*metabolism&lt;/keyword&gt;&lt;keyword&gt;Female&lt;/keyword&gt;&lt;keyword&gt;Humans&lt;/keyword&gt;&lt;keyword&gt;Liver Neoplasms/genetics/*metabolism&lt;/keyword&gt;&lt;keyword&gt;Male&lt;/keyword&gt;&lt;keyword&gt;Melanoma-Specific Antigens&lt;/keyword&gt;&lt;keyword&gt;Middle Aged&lt;/keyword&gt;&lt;keyword&gt;Neoplasm Proteins/genetics/*metabolism&lt;/keyword&gt;&lt;keyword&gt;RNA, Messenger/metabolism&lt;/keyword&gt;&lt;keyword&gt;Repressor Proteins/genetics/*metabolism&lt;/keyword&gt;&lt;/keywords&gt;&lt;dates&gt;&lt;year&gt;2004&lt;/year&gt;&lt;pub-dates&gt;&lt;date&gt;Jul 15&lt;/date&gt;&lt;/pub-dates&gt;&lt;/dates&gt;&lt;isbn&gt;1007-9327 (Print)&amp;#xD;1007-9327 (Linking)&lt;/isbn&gt;&lt;accession-num&gt;15237429&lt;/accession-num&gt;&lt;urls&gt;&lt;related-urls&gt;&lt;url&gt;https://www.ncbi.nlm.nih.gov/pubmed/15237429&lt;/url&gt;&lt;/related-urls&gt;&lt;/urls&gt;&lt;custom2&gt;4572328&lt;/custom2&gt;&lt;language&gt;eng&lt;/language&gt;&lt;/record&gt;&lt;/Cite&gt;&lt;/EndNote&gt;</w:instrText>
            </w:r>
            <w:r w:rsidR="0038376C">
              <w:rPr>
                <w:rFonts w:ascii="Arial" w:hAnsi="Arial" w:cs="Arial"/>
                <w:sz w:val="16"/>
                <w:szCs w:val="16"/>
              </w:rPr>
              <w:fldChar w:fldCharType="separate"/>
            </w:r>
            <w:r w:rsidR="0038376C" w:rsidRPr="0038376C">
              <w:rPr>
                <w:rFonts w:ascii="Arial" w:hAnsi="Arial" w:cs="Arial"/>
                <w:noProof/>
                <w:sz w:val="16"/>
                <w:szCs w:val="16"/>
                <w:vertAlign w:val="superscript"/>
              </w:rPr>
              <w:t>33</w:t>
            </w:r>
            <w:r w:rsidR="0038376C">
              <w:rPr>
                <w:rFonts w:ascii="Arial" w:hAnsi="Arial" w:cs="Arial"/>
                <w:sz w:val="16"/>
                <w:szCs w:val="16"/>
              </w:rPr>
              <w:fldChar w:fldCharType="end"/>
            </w:r>
          </w:p>
        </w:tc>
        <w:tc>
          <w:tcPr>
            <w:tcW w:w="2126" w:type="dxa"/>
          </w:tcPr>
          <w:p w14:paraId="4078019D"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MAGEA1, MAGEC2, SSX1, SPANXC</w:t>
            </w:r>
          </w:p>
        </w:tc>
        <w:tc>
          <w:tcPr>
            <w:tcW w:w="1843" w:type="dxa"/>
          </w:tcPr>
          <w:p w14:paraId="56E2AA2B"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(n=105; China)</w:t>
            </w:r>
          </w:p>
        </w:tc>
        <w:tc>
          <w:tcPr>
            <w:tcW w:w="1134" w:type="dxa"/>
          </w:tcPr>
          <w:p w14:paraId="50A70E0F"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33D3388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79/105 (75.2%) MAGEA1+, 59/105 (56.2%) MAGEC2+, 76/105 (72.4%) SSX1+, 66/105 (62.9%) SPANXC+</w:t>
            </w:r>
          </w:p>
        </w:tc>
      </w:tr>
      <w:tr w:rsidR="00A17938" w:rsidRPr="00D00F9A" w14:paraId="5562FA04"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6993087" w14:textId="0D77025F" w:rsidR="001B2922" w:rsidRPr="00D00F9A" w:rsidRDefault="001B2922" w:rsidP="0038376C">
            <w:pPr>
              <w:rPr>
                <w:rFonts w:ascii="Arial" w:hAnsi="Arial" w:cs="Arial"/>
                <w:b w:val="0"/>
                <w:sz w:val="16"/>
                <w:szCs w:val="16"/>
                <w:lang w:val="en-US"/>
              </w:rPr>
            </w:pPr>
            <w:r w:rsidRPr="00D00F9A">
              <w:rPr>
                <w:rFonts w:ascii="Arial" w:hAnsi="Arial" w:cs="Arial"/>
                <w:sz w:val="16"/>
                <w:szCs w:val="16"/>
              </w:rPr>
              <w:t xml:space="preserve">Li, et al. Lab </w:t>
            </w:r>
            <w:proofErr w:type="spellStart"/>
            <w:r w:rsidRPr="00D00F9A">
              <w:rPr>
                <w:rFonts w:ascii="Arial" w:hAnsi="Arial" w:cs="Arial"/>
                <w:sz w:val="16"/>
                <w:szCs w:val="16"/>
              </w:rPr>
              <w:t>Invest</w:t>
            </w:r>
            <w:proofErr w:type="spellEnd"/>
            <w:r w:rsidRPr="00D00F9A">
              <w:rPr>
                <w:rFonts w:ascii="Arial" w:hAnsi="Arial" w:cs="Arial"/>
                <w:sz w:val="16"/>
                <w:szCs w:val="16"/>
              </w:rPr>
              <w:t xml:space="preserve">.  </w:t>
            </w:r>
            <w:r w:rsidRPr="00D00F9A">
              <w:rPr>
                <w:rFonts w:ascii="Arial" w:hAnsi="Arial" w:cs="Arial"/>
                <w:sz w:val="16"/>
                <w:szCs w:val="16"/>
                <w:lang w:val="en-US"/>
              </w:rPr>
              <w:t>2003</w:t>
            </w:r>
            <w:r w:rsidR="0038376C">
              <w:rPr>
                <w:rFonts w:ascii="Arial" w:hAnsi="Arial" w:cs="Arial"/>
                <w:sz w:val="16"/>
                <w:szCs w:val="16"/>
                <w:lang w:val="en-US"/>
              </w:rPr>
              <w:fldChar w:fldCharType="begin">
                <w:fldData xml:space="preserve">PEVuZE5vdGU+PENpdGU+PEF1dGhvcj5MaTwvQXV0aG9yPjxZZWFyPjIwMDM8L1llYXI+PFJlY051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</w:fldData>
              </w:fldChar>
            </w:r>
            <w:r w:rsidR="0038376C">
              <w:rPr>
                <w:rFonts w:ascii="Arial" w:hAnsi="Arial" w:cs="Arial"/>
                <w:sz w:val="16"/>
                <w:szCs w:val="16"/>
                <w:lang w:val="en-US"/>
              </w:rPr>
              <w:instrText xml:space="preserve"> ADDIN EN.CITE </w:instrText>
            </w:r>
            <w:r w:rsidR="0038376C">
              <w:rPr>
                <w:rFonts w:ascii="Arial" w:hAnsi="Arial" w:cs="Arial"/>
                <w:sz w:val="16"/>
                <w:szCs w:val="16"/>
                <w:lang w:val="en-US"/>
              </w:rPr>
              <w:fldChar w:fldCharType="begin">
                <w:fldData xml:space="preserve">PEVuZE5vdGU+PENpdGU+PEF1dGhvcj5MaTwvQXV0aG9yPjxZZWFyPjIwMDM8L1llYXI+PFJlY051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</w:fldData>
              </w:fldChar>
            </w:r>
            <w:r w:rsidR="0038376C">
              <w:rPr>
                <w:rFonts w:ascii="Arial" w:hAnsi="Arial" w:cs="Arial"/>
                <w:sz w:val="16"/>
                <w:szCs w:val="16"/>
                <w:lang w:val="en-US"/>
              </w:rPr>
              <w:instrText xml:space="preserve"> ADDIN EN.CITE.DATA </w:instrText>
            </w:r>
            <w:r w:rsidR="0038376C">
              <w:rPr>
                <w:rFonts w:ascii="Arial" w:hAnsi="Arial" w:cs="Arial"/>
                <w:sz w:val="16"/>
                <w:szCs w:val="16"/>
                <w:lang w:val="en-US"/>
              </w:rPr>
            </w:r>
            <w:r w:rsidR="0038376C">
              <w:rPr>
                <w:rFonts w:ascii="Arial" w:hAnsi="Arial" w:cs="Arial"/>
                <w:sz w:val="16"/>
                <w:szCs w:val="16"/>
                <w:lang w:val="en-US"/>
              </w:rPr>
              <w:fldChar w:fldCharType="end"/>
            </w:r>
            <w:r w:rsidR="0038376C">
              <w:rPr>
                <w:rFonts w:ascii="Arial" w:hAnsi="Arial" w:cs="Arial"/>
                <w:sz w:val="16"/>
                <w:szCs w:val="16"/>
                <w:lang w:val="en-US"/>
              </w:rPr>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34</w:t>
            </w:r>
            <w:r w:rsidR="0038376C">
              <w:rPr>
                <w:rFonts w:ascii="Arial" w:hAnsi="Arial" w:cs="Arial"/>
                <w:sz w:val="16"/>
                <w:szCs w:val="16"/>
                <w:lang w:val="en-US"/>
              </w:rPr>
              <w:fldChar w:fldCharType="end"/>
            </w:r>
            <w:r w:rsidR="0038376C">
              <w:rPr>
                <w:rFonts w:ascii="Arial" w:hAnsi="Arial" w:cs="Arial"/>
                <w:sz w:val="16"/>
                <w:szCs w:val="16"/>
                <w:lang w:val="en-US"/>
              </w:rPr>
              <w:t xml:space="preserve"> </w:t>
            </w:r>
            <w:r w:rsidRPr="00D00F9A">
              <w:rPr>
                <w:rFonts w:ascii="Arial" w:hAnsi="Arial" w:cs="Arial"/>
                <w:sz w:val="16"/>
                <w:szCs w:val="16"/>
                <w:lang w:val="en-US"/>
              </w:rPr>
              <w:t>– no full text</w:t>
            </w:r>
          </w:p>
        </w:tc>
        <w:tc>
          <w:tcPr>
            <w:tcW w:w="2126" w:type="dxa"/>
          </w:tcPr>
          <w:p w14:paraId="5DE780F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MAGEC2</w:t>
            </w:r>
          </w:p>
        </w:tc>
        <w:tc>
          <w:tcPr>
            <w:tcW w:w="1843" w:type="dxa"/>
          </w:tcPr>
          <w:p w14:paraId="154C2A80"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(n=70; China)</w:t>
            </w:r>
          </w:p>
        </w:tc>
        <w:tc>
          <w:tcPr>
            <w:tcW w:w="1134" w:type="dxa"/>
          </w:tcPr>
          <w:p w14:paraId="26073A02"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IHC</w:t>
            </w:r>
          </w:p>
        </w:tc>
        <w:tc>
          <w:tcPr>
            <w:tcW w:w="2929" w:type="dxa"/>
          </w:tcPr>
          <w:p w14:paraId="7E491978"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26/70 (37.1%) MAGEC2+</w:t>
            </w:r>
          </w:p>
        </w:tc>
      </w:tr>
      <w:tr w:rsidR="001B2922" w:rsidRPr="00D00F9A" w14:paraId="69E38031"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11E5B2C" w14:textId="3003C060" w:rsidR="001B2922" w:rsidRPr="00D00F9A" w:rsidRDefault="001B2922" w:rsidP="0038376C">
            <w:pPr>
              <w:rPr>
                <w:rFonts w:ascii="Arial" w:hAnsi="Arial" w:cs="Arial"/>
                <w:b w:val="0"/>
                <w:sz w:val="16"/>
                <w:szCs w:val="16"/>
                <w:lang w:val="en-US"/>
              </w:rPr>
            </w:pPr>
            <w:r w:rsidRPr="00D00F9A">
              <w:rPr>
                <w:rFonts w:ascii="Arial" w:hAnsi="Arial" w:cs="Arial"/>
                <w:sz w:val="16"/>
                <w:szCs w:val="16"/>
                <w:lang w:val="en-US"/>
              </w:rPr>
              <w:t>Dong, et al. Br J Cancer.  2003</w:t>
            </w:r>
            <w:r w:rsidR="0038376C">
              <w:rPr>
                <w:rFonts w:ascii="Arial" w:hAnsi="Arial" w:cs="Arial"/>
                <w:sz w:val="16"/>
                <w:szCs w:val="16"/>
                <w:lang w:val="en-US"/>
              </w:rPr>
              <w:fldChar w:fldCharType="begin">
                <w:fldData xml:space="preserve">PEVuZE5vdGU+PENpdGU+PEF1dGhvcj5Eb25nPC9BdXRob3I+PFllYXI+MjAwMzwvWWVhcj48UmVj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</w:fldData>
              </w:fldChar>
            </w:r>
            <w:r w:rsidR="0038376C">
              <w:rPr>
                <w:rFonts w:ascii="Arial" w:hAnsi="Arial" w:cs="Arial"/>
                <w:sz w:val="16"/>
                <w:szCs w:val="16"/>
                <w:lang w:val="en-US"/>
              </w:rPr>
              <w:instrText xml:space="preserve"> ADDIN EN.CITE </w:instrText>
            </w:r>
            <w:r w:rsidR="0038376C">
              <w:rPr>
                <w:rFonts w:ascii="Arial" w:hAnsi="Arial" w:cs="Arial"/>
                <w:sz w:val="16"/>
                <w:szCs w:val="16"/>
                <w:lang w:val="en-US"/>
              </w:rPr>
              <w:fldChar w:fldCharType="begin">
                <w:fldData xml:space="preserve">PEVuZE5vdGU+PENpdGU+PEF1dGhvcj5Eb25nPC9BdXRob3I+PFllYXI+MjAwMzwvWWVhcj48UmVj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</w:fldData>
              </w:fldChar>
            </w:r>
            <w:r w:rsidR="0038376C">
              <w:rPr>
                <w:rFonts w:ascii="Arial" w:hAnsi="Arial" w:cs="Arial"/>
                <w:sz w:val="16"/>
                <w:szCs w:val="16"/>
                <w:lang w:val="en-US"/>
              </w:rPr>
              <w:instrText xml:space="preserve"> ADDIN EN.CITE.DATA </w:instrText>
            </w:r>
            <w:r w:rsidR="0038376C">
              <w:rPr>
                <w:rFonts w:ascii="Arial" w:hAnsi="Arial" w:cs="Arial"/>
                <w:sz w:val="16"/>
                <w:szCs w:val="16"/>
                <w:lang w:val="en-US"/>
              </w:rPr>
            </w:r>
            <w:r w:rsidR="0038376C">
              <w:rPr>
                <w:rFonts w:ascii="Arial" w:hAnsi="Arial" w:cs="Arial"/>
                <w:sz w:val="16"/>
                <w:szCs w:val="16"/>
                <w:lang w:val="en-US"/>
              </w:rPr>
              <w:fldChar w:fldCharType="end"/>
            </w:r>
            <w:r w:rsidR="0038376C">
              <w:rPr>
                <w:rFonts w:ascii="Arial" w:hAnsi="Arial" w:cs="Arial"/>
                <w:sz w:val="16"/>
                <w:szCs w:val="16"/>
                <w:lang w:val="en-US"/>
              </w:rPr>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35</w:t>
            </w:r>
            <w:r w:rsidR="0038376C">
              <w:rPr>
                <w:rFonts w:ascii="Arial" w:hAnsi="Arial" w:cs="Arial"/>
                <w:sz w:val="16"/>
                <w:szCs w:val="16"/>
                <w:lang w:val="en-US"/>
              </w:rPr>
              <w:fldChar w:fldCharType="end"/>
            </w:r>
          </w:p>
        </w:tc>
        <w:tc>
          <w:tcPr>
            <w:tcW w:w="2126" w:type="dxa"/>
          </w:tcPr>
          <w:p w14:paraId="149C7A28"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FATE, TPTE</w:t>
            </w:r>
          </w:p>
        </w:tc>
        <w:tc>
          <w:tcPr>
            <w:tcW w:w="1843" w:type="dxa"/>
          </w:tcPr>
          <w:p w14:paraId="52071BD5"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(n=62; China)</w:t>
            </w:r>
          </w:p>
        </w:tc>
        <w:tc>
          <w:tcPr>
            <w:tcW w:w="1134" w:type="dxa"/>
          </w:tcPr>
          <w:p w14:paraId="75C3A945"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6E41B5A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41/62 (66%) FATE1+, 24/62 (39%) TPTE+</w:t>
            </w:r>
          </w:p>
        </w:tc>
      </w:tr>
      <w:tr w:rsidR="00A17938" w:rsidRPr="003E3D30" w14:paraId="54057BE5"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7B9C99E" w14:textId="0AA5DE06" w:rsidR="001B2922" w:rsidRPr="00D00F9A" w:rsidRDefault="001B2922" w:rsidP="0038376C">
            <w:pPr>
              <w:rPr>
                <w:rFonts w:ascii="Arial" w:hAnsi="Arial" w:cs="Arial"/>
                <w:b w:val="0"/>
                <w:sz w:val="16"/>
                <w:szCs w:val="16"/>
                <w:lang w:val="en-US"/>
              </w:rPr>
            </w:pPr>
            <w:r w:rsidRPr="00D00F9A">
              <w:rPr>
                <w:rFonts w:ascii="Arial" w:hAnsi="Arial" w:cs="Arial"/>
                <w:sz w:val="16"/>
                <w:szCs w:val="16"/>
                <w:lang w:val="en-US"/>
              </w:rPr>
              <w:t>Luo, et al. Cancer Immun.  2002</w:t>
            </w:r>
            <w:r w:rsidR="0038376C">
              <w:rPr>
                <w:rFonts w:ascii="Arial" w:hAnsi="Arial" w:cs="Arial"/>
                <w:sz w:val="16"/>
                <w:szCs w:val="16"/>
                <w:lang w:val="en-US"/>
              </w:rPr>
              <w:fldChar w:fldCharType="begin">
                <w:fldData xml:space="preserve">PEVuZE5vdGU+PENpdGU+PEF1dGhvcj5MdW88L0F1dGhvcj48WWVhcj4yMDAyPC9ZZWFyPjxSZWNO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</w:fldData>
              </w:fldChar>
            </w:r>
            <w:r w:rsidR="0038376C">
              <w:rPr>
                <w:rFonts w:ascii="Arial" w:hAnsi="Arial" w:cs="Arial"/>
                <w:sz w:val="16"/>
                <w:szCs w:val="16"/>
                <w:lang w:val="en-US"/>
              </w:rPr>
              <w:instrText xml:space="preserve"> ADDIN EN.CITE </w:instrText>
            </w:r>
            <w:r w:rsidR="0038376C">
              <w:rPr>
                <w:rFonts w:ascii="Arial" w:hAnsi="Arial" w:cs="Arial"/>
                <w:sz w:val="16"/>
                <w:szCs w:val="16"/>
                <w:lang w:val="en-US"/>
              </w:rPr>
              <w:fldChar w:fldCharType="begin">
                <w:fldData xml:space="preserve">PEVuZE5vdGU+PENpdGU+PEF1dGhvcj5MdW88L0F1dGhvcj48WWVhcj4yMDAyPC9ZZWFyPjxSZWNO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</w:fldData>
              </w:fldChar>
            </w:r>
            <w:r w:rsidR="0038376C">
              <w:rPr>
                <w:rFonts w:ascii="Arial" w:hAnsi="Arial" w:cs="Arial"/>
                <w:sz w:val="16"/>
                <w:szCs w:val="16"/>
                <w:lang w:val="en-US"/>
              </w:rPr>
              <w:instrText xml:space="preserve"> ADDIN EN.CITE.DATA </w:instrText>
            </w:r>
            <w:r w:rsidR="0038376C">
              <w:rPr>
                <w:rFonts w:ascii="Arial" w:hAnsi="Arial" w:cs="Arial"/>
                <w:sz w:val="16"/>
                <w:szCs w:val="16"/>
                <w:lang w:val="en-US"/>
              </w:rPr>
            </w:r>
            <w:r w:rsidR="0038376C">
              <w:rPr>
                <w:rFonts w:ascii="Arial" w:hAnsi="Arial" w:cs="Arial"/>
                <w:sz w:val="16"/>
                <w:szCs w:val="16"/>
                <w:lang w:val="en-US"/>
              </w:rPr>
              <w:fldChar w:fldCharType="end"/>
            </w:r>
            <w:r w:rsidR="0038376C">
              <w:rPr>
                <w:rFonts w:ascii="Arial" w:hAnsi="Arial" w:cs="Arial"/>
                <w:sz w:val="16"/>
                <w:szCs w:val="16"/>
                <w:lang w:val="en-US"/>
              </w:rPr>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36</w:t>
            </w:r>
            <w:r w:rsidR="0038376C">
              <w:rPr>
                <w:rFonts w:ascii="Arial" w:hAnsi="Arial" w:cs="Arial"/>
                <w:sz w:val="16"/>
                <w:szCs w:val="16"/>
                <w:lang w:val="en-US"/>
              </w:rPr>
              <w:fldChar w:fldCharType="end"/>
            </w:r>
          </w:p>
        </w:tc>
        <w:tc>
          <w:tcPr>
            <w:tcW w:w="2126" w:type="dxa"/>
          </w:tcPr>
          <w:p w14:paraId="0D7888DE"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MAGEA1, MAGEA3, MAGEA4, GAGE, NY-ESO-1, SSX1, SSX2, SSX4, SYCP1, LUZP4</w:t>
            </w:r>
          </w:p>
        </w:tc>
        <w:tc>
          <w:tcPr>
            <w:tcW w:w="1843" w:type="dxa"/>
          </w:tcPr>
          <w:p w14:paraId="642777A6"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(n=21; China)</w:t>
            </w:r>
          </w:p>
        </w:tc>
        <w:tc>
          <w:tcPr>
            <w:tcW w:w="1134" w:type="dxa"/>
          </w:tcPr>
          <w:p w14:paraId="592614B0"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24F487AB"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4/21 (19%) MAGEA1+, 5/21 (24%) MAGEA3+, 1/21 (4.8%) MAGEA4+, 8/21 (38%) GAGE+, 0/21 (0%) NY-ESO-1+, 8/21 (38%) SSX1+, 2/21 (9.5%) SSX2+, 2/21 (9.5%) SSX4+, 6/21 (29%) SYCP1+, 4/21 (19%) LUZP4+</w:t>
            </w:r>
          </w:p>
        </w:tc>
      </w:tr>
      <w:tr w:rsidR="001B2922" w:rsidRPr="00D00F9A" w14:paraId="4B6411A7"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16ED2AF" w14:textId="0C67B8C3" w:rsidR="001B2922" w:rsidRPr="00D00F9A" w:rsidRDefault="001B2922" w:rsidP="0038376C">
            <w:pPr>
              <w:rPr>
                <w:rFonts w:ascii="Arial" w:hAnsi="Arial" w:cs="Arial"/>
                <w:b w:val="0"/>
                <w:sz w:val="16"/>
                <w:szCs w:val="16"/>
              </w:rPr>
            </w:pPr>
            <w:r w:rsidRPr="00D00F9A">
              <w:rPr>
                <w:rFonts w:ascii="Arial" w:hAnsi="Arial" w:cs="Arial"/>
                <w:sz w:val="16"/>
                <w:szCs w:val="16"/>
              </w:rPr>
              <w:t xml:space="preserve">Wang, et al. J </w:t>
            </w:r>
            <w:proofErr w:type="spellStart"/>
            <w:r w:rsidRPr="00D00F9A">
              <w:rPr>
                <w:rFonts w:ascii="Arial" w:hAnsi="Arial" w:cs="Arial"/>
                <w:sz w:val="16"/>
                <w:szCs w:val="16"/>
              </w:rPr>
              <w:t>Immunol</w:t>
            </w:r>
            <w:proofErr w:type="spellEnd"/>
            <w:r w:rsidRPr="00D00F9A">
              <w:rPr>
                <w:rFonts w:ascii="Arial" w:hAnsi="Arial" w:cs="Arial"/>
                <w:sz w:val="16"/>
                <w:szCs w:val="16"/>
              </w:rPr>
              <w:t>.  2002</w:t>
            </w:r>
            <w:r w:rsidR="0038376C">
              <w:rPr>
                <w:rFonts w:ascii="Arial" w:hAnsi="Arial" w:cs="Arial"/>
                <w:sz w:val="16"/>
                <w:szCs w:val="16"/>
              </w:rPr>
              <w:fldChar w:fldCharType="begin">
                <w:fldData xml:space="preserve">PEVuZE5vdGU+PENpdGU+PEF1dGhvcj5XYW5nPC9BdXRob3I+PFllYXI+MjAwMjwvWWVhcj48UmVj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</w:fldData>
              </w:fldChar>
            </w:r>
            <w:r w:rsidR="0038376C">
              <w:rPr>
                <w:rFonts w:ascii="Arial" w:hAnsi="Arial" w:cs="Arial"/>
                <w:sz w:val="16"/>
                <w:szCs w:val="16"/>
              </w:rPr>
              <w:instrText xml:space="preserve"> ADDIN EN.CITE </w:instrText>
            </w:r>
            <w:r w:rsidR="0038376C">
              <w:rPr>
                <w:rFonts w:ascii="Arial" w:hAnsi="Arial" w:cs="Arial"/>
                <w:sz w:val="16"/>
                <w:szCs w:val="16"/>
              </w:rPr>
              <w:fldChar w:fldCharType="begin">
                <w:fldData xml:space="preserve">PEVuZE5vdGU+PENpdGU+PEF1dGhvcj5XYW5nPC9BdXRob3I+PFllYXI+MjAwMjwvWWVhcj48UmVj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</w:fldData>
              </w:fldChar>
            </w:r>
            <w:r w:rsidR="0038376C">
              <w:rPr>
                <w:rFonts w:ascii="Arial" w:hAnsi="Arial" w:cs="Arial"/>
                <w:sz w:val="16"/>
                <w:szCs w:val="16"/>
              </w:rPr>
              <w:instrText xml:space="preserve"> ADDIN EN.CITE.DATA </w:instrText>
            </w:r>
            <w:r w:rsidR="0038376C">
              <w:rPr>
                <w:rFonts w:ascii="Arial" w:hAnsi="Arial" w:cs="Arial"/>
                <w:sz w:val="16"/>
                <w:szCs w:val="16"/>
              </w:rPr>
            </w:r>
            <w:r w:rsidR="0038376C">
              <w:rPr>
                <w:rFonts w:ascii="Arial" w:hAnsi="Arial" w:cs="Arial"/>
                <w:sz w:val="16"/>
                <w:szCs w:val="16"/>
              </w:rPr>
              <w:fldChar w:fldCharType="end"/>
            </w:r>
            <w:r w:rsidR="0038376C">
              <w:rPr>
                <w:rFonts w:ascii="Arial" w:hAnsi="Arial" w:cs="Arial"/>
                <w:sz w:val="16"/>
                <w:szCs w:val="16"/>
              </w:rPr>
            </w:r>
            <w:r w:rsidR="0038376C">
              <w:rPr>
                <w:rFonts w:ascii="Arial" w:hAnsi="Arial" w:cs="Arial"/>
                <w:sz w:val="16"/>
                <w:szCs w:val="16"/>
              </w:rPr>
              <w:fldChar w:fldCharType="separate"/>
            </w:r>
            <w:r w:rsidR="0038376C" w:rsidRPr="0038376C">
              <w:rPr>
                <w:rFonts w:ascii="Arial" w:hAnsi="Arial" w:cs="Arial"/>
                <w:noProof/>
                <w:sz w:val="16"/>
                <w:szCs w:val="16"/>
                <w:vertAlign w:val="superscript"/>
              </w:rPr>
              <w:t>37</w:t>
            </w:r>
            <w:r w:rsidR="0038376C">
              <w:rPr>
                <w:rFonts w:ascii="Arial" w:hAnsi="Arial" w:cs="Arial"/>
                <w:sz w:val="16"/>
                <w:szCs w:val="16"/>
              </w:rPr>
              <w:fldChar w:fldCharType="end"/>
            </w:r>
          </w:p>
        </w:tc>
        <w:tc>
          <w:tcPr>
            <w:tcW w:w="2126" w:type="dxa"/>
          </w:tcPr>
          <w:p w14:paraId="4395834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MAGEC2, TFDP3</w:t>
            </w:r>
          </w:p>
        </w:tc>
        <w:tc>
          <w:tcPr>
            <w:tcW w:w="1843" w:type="dxa"/>
          </w:tcPr>
          <w:p w14:paraId="59D91BDE"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(n=20; China)</w:t>
            </w:r>
          </w:p>
        </w:tc>
        <w:tc>
          <w:tcPr>
            <w:tcW w:w="1134" w:type="dxa"/>
          </w:tcPr>
          <w:p w14:paraId="790F09E2"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50FB1511"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14/20 (70%) MAGEC2+, 5/17 (29.4%) TFDP3+</w:t>
            </w:r>
          </w:p>
        </w:tc>
      </w:tr>
      <w:tr w:rsidR="00A17938" w:rsidRPr="00D00F9A" w14:paraId="68E18D91"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90623C2" w14:textId="21E81731" w:rsidR="001B2922" w:rsidRPr="00D00F9A" w:rsidRDefault="001B2922" w:rsidP="0038376C">
            <w:pPr>
              <w:rPr>
                <w:rFonts w:ascii="Arial" w:hAnsi="Arial" w:cs="Arial"/>
                <w:b w:val="0"/>
                <w:sz w:val="16"/>
                <w:szCs w:val="16"/>
              </w:rPr>
            </w:pPr>
            <w:r w:rsidRPr="00D00F9A">
              <w:rPr>
                <w:rFonts w:ascii="Arial" w:hAnsi="Arial" w:cs="Arial"/>
                <w:sz w:val="16"/>
                <w:szCs w:val="16"/>
              </w:rPr>
              <w:t>de Wit, et al. Int J Cancer.  2002</w:t>
            </w:r>
            <w:r w:rsidR="0038376C">
              <w:rPr>
                <w:rFonts w:ascii="Arial" w:hAnsi="Arial" w:cs="Arial"/>
                <w:sz w:val="16"/>
                <w:szCs w:val="16"/>
              </w:rPr>
              <w:fldChar w:fldCharType="begin">
                <w:fldData xml:space="preserve">PEVuZE5vdGU+PENpdGU+PEF1dGhvcj5kZSBXaXQ8L0F1dGhvcj48WWVhcj4yMDAyPC9ZZWFyPjxS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</w:fldData>
              </w:fldChar>
            </w:r>
            <w:r w:rsidR="0038376C">
              <w:rPr>
                <w:rFonts w:ascii="Arial" w:hAnsi="Arial" w:cs="Arial"/>
                <w:sz w:val="16"/>
                <w:szCs w:val="16"/>
              </w:rPr>
              <w:instrText xml:space="preserve"> ADDIN EN.CITE </w:instrText>
            </w:r>
            <w:r w:rsidR="0038376C">
              <w:rPr>
                <w:rFonts w:ascii="Arial" w:hAnsi="Arial" w:cs="Arial"/>
                <w:sz w:val="16"/>
                <w:szCs w:val="16"/>
              </w:rPr>
              <w:fldChar w:fldCharType="begin">
                <w:fldData xml:space="preserve">PEVuZE5vdGU+PENpdGU+PEF1dGhvcj5kZSBXaXQ8L0F1dGhvcj48WWVhcj4yMDAyPC9ZZWFyPjxS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</w:fldData>
              </w:fldChar>
            </w:r>
            <w:r w:rsidR="0038376C">
              <w:rPr>
                <w:rFonts w:ascii="Arial" w:hAnsi="Arial" w:cs="Arial"/>
                <w:sz w:val="16"/>
                <w:szCs w:val="16"/>
              </w:rPr>
              <w:instrText xml:space="preserve"> ADDIN EN.CITE.DATA </w:instrText>
            </w:r>
            <w:r w:rsidR="0038376C">
              <w:rPr>
                <w:rFonts w:ascii="Arial" w:hAnsi="Arial" w:cs="Arial"/>
                <w:sz w:val="16"/>
                <w:szCs w:val="16"/>
              </w:rPr>
            </w:r>
            <w:r w:rsidR="0038376C">
              <w:rPr>
                <w:rFonts w:ascii="Arial" w:hAnsi="Arial" w:cs="Arial"/>
                <w:sz w:val="16"/>
                <w:szCs w:val="16"/>
              </w:rPr>
              <w:fldChar w:fldCharType="end"/>
            </w:r>
            <w:r w:rsidR="0038376C">
              <w:rPr>
                <w:rFonts w:ascii="Arial" w:hAnsi="Arial" w:cs="Arial"/>
                <w:sz w:val="16"/>
                <w:szCs w:val="16"/>
              </w:rPr>
            </w:r>
            <w:r w:rsidR="0038376C">
              <w:rPr>
                <w:rFonts w:ascii="Arial" w:hAnsi="Arial" w:cs="Arial"/>
                <w:sz w:val="16"/>
                <w:szCs w:val="16"/>
              </w:rPr>
              <w:fldChar w:fldCharType="separate"/>
            </w:r>
            <w:r w:rsidR="0038376C" w:rsidRPr="0038376C">
              <w:rPr>
                <w:rFonts w:ascii="Arial" w:hAnsi="Arial" w:cs="Arial"/>
                <w:noProof/>
                <w:sz w:val="16"/>
                <w:szCs w:val="16"/>
                <w:vertAlign w:val="superscript"/>
              </w:rPr>
              <w:t>38</w:t>
            </w:r>
            <w:r w:rsidR="0038376C">
              <w:rPr>
                <w:rFonts w:ascii="Arial" w:hAnsi="Arial" w:cs="Arial"/>
                <w:sz w:val="16"/>
                <w:szCs w:val="16"/>
              </w:rPr>
              <w:fldChar w:fldCharType="end"/>
            </w:r>
          </w:p>
        </w:tc>
        <w:tc>
          <w:tcPr>
            <w:tcW w:w="2126" w:type="dxa"/>
          </w:tcPr>
          <w:p w14:paraId="5B96BF7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DSCR8</w:t>
            </w:r>
          </w:p>
        </w:tc>
        <w:tc>
          <w:tcPr>
            <w:tcW w:w="1843" w:type="dxa"/>
          </w:tcPr>
          <w:p w14:paraId="413CFB79"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cell lines (Hep3B, HepG2, PLC/RPF/5, Huh7)</w:t>
            </w:r>
          </w:p>
        </w:tc>
        <w:tc>
          <w:tcPr>
            <w:tcW w:w="1134" w:type="dxa"/>
          </w:tcPr>
          <w:p w14:paraId="5B881B5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0F8E806D"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1/4 cell lines DSCR8+</w:t>
            </w:r>
          </w:p>
        </w:tc>
      </w:tr>
      <w:tr w:rsidR="001B2922" w:rsidRPr="00D00F9A" w14:paraId="5CF4E45E" w14:textId="77777777" w:rsidTr="00542F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000E7D1" w14:textId="017282D8" w:rsidR="001B2922" w:rsidRPr="00D00F9A" w:rsidRDefault="001B2922" w:rsidP="0038376C">
            <w:pPr>
              <w:rPr>
                <w:rFonts w:ascii="Arial" w:hAnsi="Arial" w:cs="Arial"/>
                <w:b w:val="0"/>
                <w:sz w:val="16"/>
                <w:szCs w:val="16"/>
              </w:rPr>
            </w:pPr>
            <w:proofErr w:type="spellStart"/>
            <w:r w:rsidRPr="00D00F9A">
              <w:rPr>
                <w:rFonts w:ascii="Arial" w:hAnsi="Arial" w:cs="Arial"/>
                <w:sz w:val="16"/>
                <w:szCs w:val="16"/>
              </w:rPr>
              <w:t>Ono</w:t>
            </w:r>
            <w:proofErr w:type="spellEnd"/>
            <w:r w:rsidRPr="00D00F9A">
              <w:rPr>
                <w:rFonts w:ascii="Arial" w:hAnsi="Arial" w:cs="Arial"/>
                <w:sz w:val="16"/>
                <w:szCs w:val="16"/>
              </w:rPr>
              <w:t xml:space="preserve">, et al. </w:t>
            </w:r>
            <w:proofErr w:type="spellStart"/>
            <w:r w:rsidRPr="00D00F9A">
              <w:rPr>
                <w:rFonts w:ascii="Arial" w:hAnsi="Arial" w:cs="Arial"/>
                <w:sz w:val="16"/>
                <w:szCs w:val="16"/>
              </w:rPr>
              <w:t>Proc</w:t>
            </w:r>
            <w:proofErr w:type="spellEnd"/>
            <w:r w:rsidRPr="00D00F9A">
              <w:rPr>
                <w:rFonts w:ascii="Arial" w:hAnsi="Arial" w:cs="Arial"/>
                <w:sz w:val="16"/>
                <w:szCs w:val="16"/>
              </w:rPr>
              <w:t xml:space="preserve"> </w:t>
            </w:r>
            <w:proofErr w:type="spellStart"/>
            <w:r w:rsidRPr="00D00F9A">
              <w:rPr>
                <w:rFonts w:ascii="Arial" w:hAnsi="Arial" w:cs="Arial"/>
                <w:sz w:val="16"/>
                <w:szCs w:val="16"/>
              </w:rPr>
              <w:t>Natl</w:t>
            </w:r>
            <w:proofErr w:type="spellEnd"/>
            <w:r w:rsidRPr="00D00F9A">
              <w:rPr>
                <w:rFonts w:ascii="Arial" w:hAnsi="Arial" w:cs="Arial"/>
                <w:sz w:val="16"/>
                <w:szCs w:val="16"/>
              </w:rPr>
              <w:t xml:space="preserve"> </w:t>
            </w:r>
            <w:proofErr w:type="spellStart"/>
            <w:r w:rsidRPr="00D00F9A">
              <w:rPr>
                <w:rFonts w:ascii="Arial" w:hAnsi="Arial" w:cs="Arial"/>
                <w:sz w:val="16"/>
                <w:szCs w:val="16"/>
              </w:rPr>
              <w:t>Acad</w:t>
            </w:r>
            <w:proofErr w:type="spellEnd"/>
            <w:r w:rsidRPr="00D00F9A">
              <w:rPr>
                <w:rFonts w:ascii="Arial" w:hAnsi="Arial" w:cs="Arial"/>
                <w:sz w:val="16"/>
                <w:szCs w:val="16"/>
              </w:rPr>
              <w:t xml:space="preserve"> </w:t>
            </w:r>
            <w:proofErr w:type="spellStart"/>
            <w:r w:rsidRPr="00D00F9A">
              <w:rPr>
                <w:rFonts w:ascii="Arial" w:hAnsi="Arial" w:cs="Arial"/>
                <w:sz w:val="16"/>
                <w:szCs w:val="16"/>
              </w:rPr>
              <w:t>Sci</w:t>
            </w:r>
            <w:proofErr w:type="spellEnd"/>
            <w:r w:rsidRPr="00D00F9A">
              <w:rPr>
                <w:rFonts w:ascii="Arial" w:hAnsi="Arial" w:cs="Arial"/>
                <w:sz w:val="16"/>
                <w:szCs w:val="16"/>
              </w:rPr>
              <w:t xml:space="preserve"> U S A.  2001</w:t>
            </w:r>
            <w:r w:rsidR="0038376C">
              <w:rPr>
                <w:rFonts w:ascii="Arial" w:hAnsi="Arial" w:cs="Arial"/>
                <w:sz w:val="16"/>
                <w:szCs w:val="16"/>
              </w:rPr>
              <w:fldChar w:fldCharType="begin">
                <w:fldData xml:space="preserve">PEVuZE5vdGU+PENpdGU+PEF1dGhvcj5Pbm88L0F1dGhvcj48WWVhcj4yMDAxPC9ZZWFyPjxSZWNO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</w:fldData>
              </w:fldChar>
            </w:r>
            <w:r w:rsidR="0038376C">
              <w:rPr>
                <w:rFonts w:ascii="Arial" w:hAnsi="Arial" w:cs="Arial"/>
                <w:sz w:val="16"/>
                <w:szCs w:val="16"/>
              </w:rPr>
              <w:instrText xml:space="preserve"> ADDIN EN.CITE </w:instrText>
            </w:r>
            <w:r w:rsidR="0038376C">
              <w:rPr>
                <w:rFonts w:ascii="Arial" w:hAnsi="Arial" w:cs="Arial"/>
                <w:sz w:val="16"/>
                <w:szCs w:val="16"/>
              </w:rPr>
              <w:fldChar w:fldCharType="begin">
                <w:fldData xml:space="preserve">PEVuZE5vdGU+PENpdGU+PEF1dGhvcj5Pbm88L0F1dGhvcj48WWVhcj4yMDAxPC9ZZWFyPjxSZWNO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</w:fldData>
              </w:fldChar>
            </w:r>
            <w:r w:rsidR="0038376C">
              <w:rPr>
                <w:rFonts w:ascii="Arial" w:hAnsi="Arial" w:cs="Arial"/>
                <w:sz w:val="16"/>
                <w:szCs w:val="16"/>
              </w:rPr>
              <w:instrText xml:space="preserve"> ADDIN EN.CITE.DATA </w:instrText>
            </w:r>
            <w:r w:rsidR="0038376C">
              <w:rPr>
                <w:rFonts w:ascii="Arial" w:hAnsi="Arial" w:cs="Arial"/>
                <w:sz w:val="16"/>
                <w:szCs w:val="16"/>
              </w:rPr>
            </w:r>
            <w:r w:rsidR="0038376C">
              <w:rPr>
                <w:rFonts w:ascii="Arial" w:hAnsi="Arial" w:cs="Arial"/>
                <w:sz w:val="16"/>
                <w:szCs w:val="16"/>
              </w:rPr>
              <w:fldChar w:fldCharType="end"/>
            </w:r>
            <w:r w:rsidR="0038376C">
              <w:rPr>
                <w:rFonts w:ascii="Arial" w:hAnsi="Arial" w:cs="Arial"/>
                <w:sz w:val="16"/>
                <w:szCs w:val="16"/>
              </w:rPr>
            </w:r>
            <w:r w:rsidR="0038376C">
              <w:rPr>
                <w:rFonts w:ascii="Arial" w:hAnsi="Arial" w:cs="Arial"/>
                <w:sz w:val="16"/>
                <w:szCs w:val="16"/>
              </w:rPr>
              <w:fldChar w:fldCharType="separate"/>
            </w:r>
            <w:r w:rsidR="0038376C" w:rsidRPr="0038376C">
              <w:rPr>
                <w:rFonts w:ascii="Arial" w:hAnsi="Arial" w:cs="Arial"/>
                <w:noProof/>
                <w:sz w:val="16"/>
                <w:szCs w:val="16"/>
                <w:vertAlign w:val="superscript"/>
              </w:rPr>
              <w:t>39</w:t>
            </w:r>
            <w:r w:rsidR="0038376C">
              <w:rPr>
                <w:rFonts w:ascii="Arial" w:hAnsi="Arial" w:cs="Arial"/>
                <w:sz w:val="16"/>
                <w:szCs w:val="16"/>
              </w:rPr>
              <w:fldChar w:fldCharType="end"/>
            </w:r>
          </w:p>
        </w:tc>
        <w:tc>
          <w:tcPr>
            <w:tcW w:w="2126" w:type="dxa"/>
          </w:tcPr>
          <w:p w14:paraId="2DCA053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ACRBP</w:t>
            </w:r>
          </w:p>
        </w:tc>
        <w:tc>
          <w:tcPr>
            <w:tcW w:w="1843" w:type="dxa"/>
          </w:tcPr>
          <w:p w14:paraId="3A378D23"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(n=5; Japan)</w:t>
            </w:r>
          </w:p>
        </w:tc>
        <w:tc>
          <w:tcPr>
            <w:tcW w:w="1134" w:type="dxa"/>
          </w:tcPr>
          <w:p w14:paraId="002E565A"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0CB37DFC" w14:textId="77777777" w:rsidR="001B2922" w:rsidRPr="00D00F9A" w:rsidRDefault="001B2922" w:rsidP="001B2922">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2/5 (40%) ACRBP+</w:t>
            </w:r>
          </w:p>
        </w:tc>
      </w:tr>
      <w:tr w:rsidR="00A17938" w:rsidRPr="003E3D30" w14:paraId="44BC66B3" w14:textId="77777777" w:rsidTr="0054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9E9DEBA" w14:textId="19191FC3" w:rsidR="001B2922" w:rsidRPr="00D00F9A" w:rsidRDefault="001B2922" w:rsidP="0038376C">
            <w:pPr>
              <w:rPr>
                <w:rFonts w:ascii="Arial" w:hAnsi="Arial" w:cs="Arial"/>
                <w:b w:val="0"/>
                <w:sz w:val="16"/>
                <w:szCs w:val="16"/>
                <w:lang w:val="en-US"/>
              </w:rPr>
            </w:pPr>
            <w:r w:rsidRPr="00D00F9A">
              <w:rPr>
                <w:rFonts w:ascii="Arial" w:hAnsi="Arial" w:cs="Arial"/>
                <w:sz w:val="16"/>
                <w:szCs w:val="16"/>
                <w:lang w:val="en-US"/>
              </w:rPr>
              <w:t>Chen, et al. Cancer Lett.  2001</w:t>
            </w:r>
            <w:r w:rsidR="0038376C">
              <w:rPr>
                <w:rFonts w:ascii="Arial" w:hAnsi="Arial" w:cs="Arial"/>
                <w:sz w:val="16"/>
                <w:szCs w:val="16"/>
                <w:lang w:val="en-US"/>
              </w:rPr>
              <w:fldChar w:fldCharType="begin">
                <w:fldData xml:space="preserve">PEVuZE5vdGU+PENpdGU+PEF1dGhvcj5DaGVuPC9BdXRob3I+PFllYXI+MjAwMTwvWWVhcj48UmVj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</w:fldData>
              </w:fldChar>
            </w:r>
            <w:r w:rsidR="0038376C">
              <w:rPr>
                <w:rFonts w:ascii="Arial" w:hAnsi="Arial" w:cs="Arial"/>
                <w:sz w:val="16"/>
                <w:szCs w:val="16"/>
                <w:lang w:val="en-US"/>
              </w:rPr>
              <w:instrText xml:space="preserve"> ADDIN EN.CITE </w:instrText>
            </w:r>
            <w:r w:rsidR="0038376C">
              <w:rPr>
                <w:rFonts w:ascii="Arial" w:hAnsi="Arial" w:cs="Arial"/>
                <w:sz w:val="16"/>
                <w:szCs w:val="16"/>
                <w:lang w:val="en-US"/>
              </w:rPr>
              <w:fldChar w:fldCharType="begin">
                <w:fldData xml:space="preserve">PEVuZE5vdGU+PENpdGU+PEF1dGhvcj5DaGVuPC9BdXRob3I+PFllYXI+MjAwMTwvWWVhcj48UmVj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</w:fldData>
              </w:fldChar>
            </w:r>
            <w:r w:rsidR="0038376C">
              <w:rPr>
                <w:rFonts w:ascii="Arial" w:hAnsi="Arial" w:cs="Arial"/>
                <w:sz w:val="16"/>
                <w:szCs w:val="16"/>
                <w:lang w:val="en-US"/>
              </w:rPr>
              <w:instrText xml:space="preserve"> ADDIN EN.CITE.DATA </w:instrText>
            </w:r>
            <w:r w:rsidR="0038376C">
              <w:rPr>
                <w:rFonts w:ascii="Arial" w:hAnsi="Arial" w:cs="Arial"/>
                <w:sz w:val="16"/>
                <w:szCs w:val="16"/>
                <w:lang w:val="en-US"/>
              </w:rPr>
            </w:r>
            <w:r w:rsidR="0038376C">
              <w:rPr>
                <w:rFonts w:ascii="Arial" w:hAnsi="Arial" w:cs="Arial"/>
                <w:sz w:val="16"/>
                <w:szCs w:val="16"/>
                <w:lang w:val="en-US"/>
              </w:rPr>
              <w:fldChar w:fldCharType="end"/>
            </w:r>
            <w:r w:rsidR="0038376C">
              <w:rPr>
                <w:rFonts w:ascii="Arial" w:hAnsi="Arial" w:cs="Arial"/>
                <w:sz w:val="16"/>
                <w:szCs w:val="16"/>
                <w:lang w:val="en-US"/>
              </w:rPr>
            </w:r>
            <w:r w:rsidR="0038376C">
              <w:rPr>
                <w:rFonts w:ascii="Arial" w:hAnsi="Arial" w:cs="Arial"/>
                <w:sz w:val="16"/>
                <w:szCs w:val="16"/>
                <w:lang w:val="en-US"/>
              </w:rPr>
              <w:fldChar w:fldCharType="separate"/>
            </w:r>
            <w:r w:rsidR="0038376C" w:rsidRPr="0038376C">
              <w:rPr>
                <w:rFonts w:ascii="Arial" w:hAnsi="Arial" w:cs="Arial"/>
                <w:noProof/>
                <w:sz w:val="16"/>
                <w:szCs w:val="16"/>
                <w:vertAlign w:val="superscript"/>
                <w:lang w:val="en-US"/>
              </w:rPr>
              <w:t>40</w:t>
            </w:r>
            <w:r w:rsidR="0038376C">
              <w:rPr>
                <w:rFonts w:ascii="Arial" w:hAnsi="Arial" w:cs="Arial"/>
                <w:sz w:val="16"/>
                <w:szCs w:val="16"/>
                <w:lang w:val="en-US"/>
              </w:rPr>
              <w:fldChar w:fldCharType="end"/>
            </w:r>
          </w:p>
        </w:tc>
        <w:tc>
          <w:tcPr>
            <w:tcW w:w="2126" w:type="dxa"/>
          </w:tcPr>
          <w:p w14:paraId="5C126866"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SSX1, SSX2, SSX4, SSX5, SYCP1, NY-ESO-1</w:t>
            </w:r>
          </w:p>
        </w:tc>
        <w:tc>
          <w:tcPr>
            <w:tcW w:w="1843" w:type="dxa"/>
          </w:tcPr>
          <w:p w14:paraId="493C014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HCC patients (n=30; Taiwan)</w:t>
            </w:r>
          </w:p>
        </w:tc>
        <w:tc>
          <w:tcPr>
            <w:tcW w:w="1134" w:type="dxa"/>
          </w:tcPr>
          <w:p w14:paraId="1E0A9E32"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RT-PCR</w:t>
            </w:r>
          </w:p>
        </w:tc>
        <w:tc>
          <w:tcPr>
            <w:tcW w:w="2929" w:type="dxa"/>
          </w:tcPr>
          <w:p w14:paraId="1863B8FC" w14:textId="77777777" w:rsidR="001B2922" w:rsidRPr="00D00F9A" w:rsidRDefault="001B2922" w:rsidP="001B292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D00F9A">
              <w:rPr>
                <w:rFonts w:ascii="Arial" w:hAnsi="Arial" w:cs="Arial"/>
                <w:sz w:val="16"/>
                <w:szCs w:val="16"/>
                <w:lang w:val="en-US"/>
              </w:rPr>
              <w:t>24/30 (80%) SSX1+, 14/30 (46.7%) SSX2+, 22/30 (73.3%) SSX4+, 10/30 (33.3%) SSX5+, 2/30 (6.7%) SYCP1+, 11/30 (36.7%) NY-ESO-1+</w:t>
            </w:r>
          </w:p>
        </w:tc>
      </w:tr>
    </w:tbl>
    <w:p w14:paraId="5CF64717" w14:textId="77777777" w:rsidR="00542F72" w:rsidRPr="00D00F9A" w:rsidRDefault="00542F72" w:rsidP="001B2922">
      <w:pPr>
        <w:rPr>
          <w:rFonts w:ascii="Arial" w:hAnsi="Arial" w:cs="Arial"/>
          <w:b/>
          <w:sz w:val="20"/>
          <w:szCs w:val="20"/>
          <w:lang w:val="en-US"/>
        </w:rPr>
        <w:sectPr w:rsidR="00542F72" w:rsidRPr="00D00F9A" w:rsidSect="00523D35">
          <w:pgSz w:w="11906" w:h="16838"/>
          <w:pgMar w:top="1417" w:right="1417" w:bottom="1417" w:left="1417" w:header="708" w:footer="708" w:gutter="0"/>
          <w:cols w:space="708"/>
          <w:docGrid w:linePitch="360"/>
        </w:sectPr>
      </w:pPr>
    </w:p>
    <w:p w14:paraId="0BCD319A" w14:textId="79ED40CA" w:rsidR="00FB2ED3" w:rsidRPr="00D00F9A" w:rsidRDefault="00FB2ED3" w:rsidP="001B2922">
      <w:pPr>
        <w:rPr>
          <w:rFonts w:ascii="Arial" w:hAnsi="Arial" w:cs="Arial"/>
          <w:b/>
          <w:sz w:val="20"/>
          <w:szCs w:val="20"/>
          <w:lang w:val="en-US"/>
        </w:rPr>
      </w:pPr>
      <w:r w:rsidRPr="00D00F9A">
        <w:rPr>
          <w:rFonts w:ascii="Arial" w:hAnsi="Arial" w:cs="Arial"/>
          <w:b/>
          <w:sz w:val="20"/>
          <w:szCs w:val="20"/>
          <w:lang w:val="en-US"/>
        </w:rPr>
        <w:lastRenderedPageBreak/>
        <w:t>Supplementary Table S</w:t>
      </w:r>
      <w:r w:rsidR="00024000">
        <w:rPr>
          <w:rFonts w:ascii="Arial" w:hAnsi="Arial" w:cs="Arial"/>
          <w:b/>
          <w:sz w:val="20"/>
          <w:szCs w:val="20"/>
          <w:lang w:val="en-US"/>
        </w:rPr>
        <w:t>4</w:t>
      </w:r>
      <w:r w:rsidR="004C011C" w:rsidRPr="00D00F9A">
        <w:rPr>
          <w:rFonts w:ascii="Arial" w:hAnsi="Arial" w:cs="Arial"/>
          <w:b/>
          <w:sz w:val="20"/>
          <w:szCs w:val="20"/>
          <w:lang w:val="en-US"/>
        </w:rPr>
        <w:t>. Frequency table of healthy liver tissues (n=2</w:t>
      </w:r>
      <w:r w:rsidR="00A74659">
        <w:rPr>
          <w:rFonts w:ascii="Arial" w:hAnsi="Arial" w:cs="Arial"/>
          <w:b/>
          <w:sz w:val="20"/>
          <w:szCs w:val="20"/>
          <w:lang w:val="en-US"/>
        </w:rPr>
        <w:t>1) expressing mRNA of the CTAs</w:t>
      </w:r>
      <w:r w:rsidR="004C011C" w:rsidRPr="00D00F9A">
        <w:rPr>
          <w:rFonts w:ascii="Arial" w:hAnsi="Arial" w:cs="Arial"/>
          <w:b/>
          <w:sz w:val="20"/>
          <w:szCs w:val="20"/>
          <w:lang w:val="en-US"/>
        </w:rPr>
        <w:t>.</w:t>
      </w:r>
      <w:r w:rsidR="004C011C" w:rsidRPr="00D00F9A">
        <w:rPr>
          <w:rFonts w:ascii="Arial" w:hAnsi="Arial" w:cs="Arial"/>
          <w:sz w:val="20"/>
          <w:szCs w:val="20"/>
          <w:lang w:val="en-US"/>
        </w:rPr>
        <w:t xml:space="preserve"> Colors correlate to the percentage of positive healthy liver tissues</w:t>
      </w:r>
      <w:r w:rsidR="009B11C1" w:rsidRPr="00D00F9A">
        <w:rPr>
          <w:rFonts w:ascii="Arial" w:hAnsi="Arial" w:cs="Arial"/>
          <w:sz w:val="20"/>
          <w:szCs w:val="20"/>
          <w:lang w:val="en-US"/>
        </w:rPr>
        <w:t>.</w:t>
      </w:r>
    </w:p>
    <w:tbl>
      <w:tblPr>
        <w:tblW w:w="5032" w:type="dxa"/>
        <w:tblCellMar>
          <w:left w:w="70" w:type="dxa"/>
          <w:right w:w="70" w:type="dxa"/>
        </w:tblCellMar>
        <w:tblLook w:val="04A0" w:firstRow="1" w:lastRow="0" w:firstColumn="1" w:lastColumn="0" w:noHBand="0" w:noVBand="1"/>
      </w:tblPr>
      <w:tblGrid>
        <w:gridCol w:w="1152"/>
        <w:gridCol w:w="1417"/>
        <w:gridCol w:w="1107"/>
        <w:gridCol w:w="1417"/>
      </w:tblGrid>
      <w:tr w:rsidR="00762A10" w:rsidRPr="00762A10" w14:paraId="0CFB42DE" w14:textId="77777777" w:rsidTr="009B11C1">
        <w:trPr>
          <w:trHeight w:val="397"/>
        </w:trPr>
        <w:tc>
          <w:tcPr>
            <w:tcW w:w="1128"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2E7E9D78" w14:textId="77777777" w:rsidR="00762A10" w:rsidRPr="00762A10" w:rsidRDefault="00762A10" w:rsidP="00762A10">
            <w:pPr>
              <w:spacing w:after="0" w:line="240" w:lineRule="auto"/>
              <w:rPr>
                <w:rFonts w:ascii="Arial" w:eastAsia="Times New Roman" w:hAnsi="Arial" w:cs="Arial"/>
                <w:color w:val="000000"/>
                <w:sz w:val="20"/>
                <w:szCs w:val="20"/>
                <w:lang w:val="en-US" w:eastAsia="nl-NL"/>
              </w:rPr>
            </w:pPr>
            <w:r w:rsidRPr="00762A10">
              <w:rPr>
                <w:rFonts w:ascii="Arial" w:eastAsia="Times New Roman" w:hAnsi="Arial" w:cs="Arial"/>
                <w:color w:val="000000"/>
                <w:sz w:val="20"/>
                <w:szCs w:val="20"/>
                <w:lang w:val="en-US" w:eastAsia="nl-NL"/>
              </w:rPr>
              <w:t> </w:t>
            </w:r>
          </w:p>
        </w:tc>
        <w:tc>
          <w:tcPr>
            <w:tcW w:w="1417" w:type="dxa"/>
            <w:tcBorders>
              <w:top w:val="single" w:sz="4" w:space="0" w:color="FFFFFF"/>
              <w:left w:val="nil"/>
              <w:bottom w:val="nil"/>
              <w:right w:val="single" w:sz="4" w:space="0" w:color="FFFFFF"/>
            </w:tcBorders>
            <w:shd w:val="clear" w:color="auto" w:fill="auto"/>
            <w:vAlign w:val="center"/>
            <w:hideMark/>
          </w:tcPr>
          <w:p w14:paraId="4A6BE10E" w14:textId="24DC7D98" w:rsidR="00762A10" w:rsidRPr="00762A10" w:rsidRDefault="00762A10" w:rsidP="009B11C1">
            <w:pPr>
              <w:spacing w:after="0" w:line="240" w:lineRule="auto"/>
              <w:jc w:val="center"/>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mRNA</w:t>
            </w:r>
            <w:r w:rsidRPr="00762A10">
              <w:rPr>
                <w:rFonts w:ascii="Arial" w:eastAsia="Times New Roman" w:hAnsi="Arial" w:cs="Arial"/>
                <w:b/>
                <w:bCs/>
                <w:color w:val="000000"/>
                <w:sz w:val="20"/>
                <w:szCs w:val="20"/>
                <w:vertAlign w:val="superscript"/>
                <w:lang w:eastAsia="nl-NL"/>
              </w:rPr>
              <w:t>+</w:t>
            </w:r>
            <w:r w:rsidRPr="00762A10">
              <w:rPr>
                <w:rFonts w:ascii="Arial" w:eastAsia="Times New Roman" w:hAnsi="Arial" w:cs="Arial"/>
                <w:b/>
                <w:bCs/>
                <w:color w:val="000000"/>
                <w:sz w:val="20"/>
                <w:szCs w:val="20"/>
                <w:lang w:eastAsia="nl-NL"/>
              </w:rPr>
              <w:t xml:space="preserve"> </w:t>
            </w:r>
            <w:proofErr w:type="spellStart"/>
            <w:r w:rsidR="009B11C1" w:rsidRPr="00D00F9A">
              <w:rPr>
                <w:rFonts w:ascii="Arial" w:eastAsia="Times New Roman" w:hAnsi="Arial" w:cs="Arial"/>
                <w:b/>
                <w:bCs/>
                <w:color w:val="000000"/>
                <w:sz w:val="20"/>
                <w:szCs w:val="20"/>
                <w:lang w:eastAsia="nl-NL"/>
              </w:rPr>
              <w:t>healthy</w:t>
            </w:r>
            <w:proofErr w:type="spellEnd"/>
            <w:r w:rsidR="009B11C1" w:rsidRPr="00D00F9A">
              <w:rPr>
                <w:rFonts w:ascii="Arial" w:eastAsia="Times New Roman" w:hAnsi="Arial" w:cs="Arial"/>
                <w:b/>
                <w:bCs/>
                <w:color w:val="000000"/>
                <w:sz w:val="20"/>
                <w:szCs w:val="20"/>
                <w:lang w:eastAsia="nl-NL"/>
              </w:rPr>
              <w:t xml:space="preserve"> </w:t>
            </w:r>
            <w:proofErr w:type="spellStart"/>
            <w:r w:rsidR="009B11C1" w:rsidRPr="00D00F9A">
              <w:rPr>
                <w:rFonts w:ascii="Arial" w:eastAsia="Times New Roman" w:hAnsi="Arial" w:cs="Arial"/>
                <w:b/>
                <w:bCs/>
                <w:color w:val="000000"/>
                <w:sz w:val="20"/>
                <w:szCs w:val="20"/>
                <w:lang w:eastAsia="nl-NL"/>
              </w:rPr>
              <w:t>liver</w:t>
            </w:r>
            <w:proofErr w:type="spellEnd"/>
            <w:r w:rsidRPr="00762A10">
              <w:rPr>
                <w:rFonts w:ascii="Arial" w:eastAsia="Times New Roman" w:hAnsi="Arial" w:cs="Arial"/>
                <w:b/>
                <w:bCs/>
                <w:color w:val="000000"/>
                <w:sz w:val="20"/>
                <w:szCs w:val="20"/>
                <w:lang w:eastAsia="nl-NL"/>
              </w:rPr>
              <w:t xml:space="preserve"> (%)</w:t>
            </w:r>
          </w:p>
        </w:tc>
        <w:tc>
          <w:tcPr>
            <w:tcW w:w="1070" w:type="dxa"/>
            <w:tcBorders>
              <w:top w:val="single" w:sz="4" w:space="0" w:color="FFFFFF"/>
              <w:left w:val="nil"/>
              <w:bottom w:val="single" w:sz="4" w:space="0" w:color="FFFFFF"/>
              <w:right w:val="single" w:sz="4" w:space="0" w:color="FFFFFF"/>
            </w:tcBorders>
            <w:shd w:val="clear" w:color="auto" w:fill="auto"/>
            <w:noWrap/>
            <w:vAlign w:val="bottom"/>
            <w:hideMark/>
          </w:tcPr>
          <w:p w14:paraId="27A5B579" w14:textId="77777777" w:rsidR="00762A10" w:rsidRPr="00762A10" w:rsidRDefault="00762A10" w:rsidP="00762A10">
            <w:pPr>
              <w:spacing w:after="0" w:line="240" w:lineRule="auto"/>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 </w:t>
            </w:r>
          </w:p>
        </w:tc>
        <w:tc>
          <w:tcPr>
            <w:tcW w:w="1417" w:type="dxa"/>
            <w:tcBorders>
              <w:top w:val="single" w:sz="4" w:space="0" w:color="FFFFFF"/>
              <w:left w:val="nil"/>
              <w:bottom w:val="nil"/>
              <w:right w:val="single" w:sz="4" w:space="0" w:color="FFFFFF"/>
            </w:tcBorders>
            <w:shd w:val="clear" w:color="auto" w:fill="auto"/>
            <w:vAlign w:val="center"/>
            <w:hideMark/>
          </w:tcPr>
          <w:p w14:paraId="1B2F9F34" w14:textId="53370A4E" w:rsidR="00762A10" w:rsidRPr="00762A10" w:rsidRDefault="009B11C1" w:rsidP="00762A10">
            <w:pPr>
              <w:spacing w:after="0" w:line="240" w:lineRule="auto"/>
              <w:jc w:val="center"/>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mRNA</w:t>
            </w:r>
            <w:r w:rsidRPr="00762A10">
              <w:rPr>
                <w:rFonts w:ascii="Arial" w:eastAsia="Times New Roman" w:hAnsi="Arial" w:cs="Arial"/>
                <w:b/>
                <w:bCs/>
                <w:color w:val="000000"/>
                <w:sz w:val="20"/>
                <w:szCs w:val="20"/>
                <w:vertAlign w:val="superscript"/>
                <w:lang w:eastAsia="nl-NL"/>
              </w:rPr>
              <w:t>+</w:t>
            </w:r>
            <w:r w:rsidRPr="00762A10">
              <w:rPr>
                <w:rFonts w:ascii="Arial" w:eastAsia="Times New Roman" w:hAnsi="Arial" w:cs="Arial"/>
                <w:b/>
                <w:bCs/>
                <w:color w:val="000000"/>
                <w:sz w:val="20"/>
                <w:szCs w:val="20"/>
                <w:lang w:eastAsia="nl-NL"/>
              </w:rPr>
              <w:t xml:space="preserve"> </w:t>
            </w:r>
            <w:proofErr w:type="spellStart"/>
            <w:r w:rsidRPr="00D00F9A">
              <w:rPr>
                <w:rFonts w:ascii="Arial" w:eastAsia="Times New Roman" w:hAnsi="Arial" w:cs="Arial"/>
                <w:b/>
                <w:bCs/>
                <w:color w:val="000000"/>
                <w:sz w:val="20"/>
                <w:szCs w:val="20"/>
                <w:lang w:eastAsia="nl-NL"/>
              </w:rPr>
              <w:t>healthy</w:t>
            </w:r>
            <w:proofErr w:type="spellEnd"/>
            <w:r w:rsidRPr="00D00F9A">
              <w:rPr>
                <w:rFonts w:ascii="Arial" w:eastAsia="Times New Roman" w:hAnsi="Arial" w:cs="Arial"/>
                <w:b/>
                <w:bCs/>
                <w:color w:val="000000"/>
                <w:sz w:val="20"/>
                <w:szCs w:val="20"/>
                <w:lang w:eastAsia="nl-NL"/>
              </w:rPr>
              <w:t xml:space="preserve"> </w:t>
            </w:r>
            <w:proofErr w:type="spellStart"/>
            <w:r w:rsidRPr="00D00F9A">
              <w:rPr>
                <w:rFonts w:ascii="Arial" w:eastAsia="Times New Roman" w:hAnsi="Arial" w:cs="Arial"/>
                <w:b/>
                <w:bCs/>
                <w:color w:val="000000"/>
                <w:sz w:val="20"/>
                <w:szCs w:val="20"/>
                <w:lang w:eastAsia="nl-NL"/>
              </w:rPr>
              <w:t>liver</w:t>
            </w:r>
            <w:proofErr w:type="spellEnd"/>
            <w:r w:rsidRPr="00762A10">
              <w:rPr>
                <w:rFonts w:ascii="Arial" w:eastAsia="Times New Roman" w:hAnsi="Arial" w:cs="Arial"/>
                <w:b/>
                <w:bCs/>
                <w:color w:val="000000"/>
                <w:sz w:val="20"/>
                <w:szCs w:val="20"/>
                <w:lang w:eastAsia="nl-NL"/>
              </w:rPr>
              <w:t xml:space="preserve"> (%)</w:t>
            </w:r>
          </w:p>
        </w:tc>
      </w:tr>
      <w:tr w:rsidR="00D00F9A" w:rsidRPr="00762A10" w14:paraId="59D9BB3B"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1E41023C"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CAGE1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EFF8B7E"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6C97367D"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MAGEA10</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1251D3"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613D5010"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10F0AD64"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CBLL2</w:t>
            </w:r>
          </w:p>
        </w:tc>
        <w:tc>
          <w:tcPr>
            <w:tcW w:w="1417"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7C38861A"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42.9</w:t>
            </w:r>
          </w:p>
        </w:tc>
        <w:tc>
          <w:tcPr>
            <w:tcW w:w="1070" w:type="dxa"/>
            <w:tcBorders>
              <w:top w:val="nil"/>
              <w:left w:val="single" w:sz="4" w:space="0" w:color="FFFFFF"/>
              <w:bottom w:val="single" w:sz="4" w:space="0" w:color="FFFFFF"/>
              <w:right w:val="nil"/>
            </w:tcBorders>
            <w:shd w:val="clear" w:color="auto" w:fill="auto"/>
            <w:noWrap/>
            <w:vAlign w:val="bottom"/>
            <w:hideMark/>
          </w:tcPr>
          <w:p w14:paraId="1F7D9D2A"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MAGEB1</w:t>
            </w:r>
          </w:p>
        </w:tc>
        <w:tc>
          <w:tcPr>
            <w:tcW w:w="1417" w:type="dxa"/>
            <w:tcBorders>
              <w:top w:val="single" w:sz="4" w:space="0" w:color="auto"/>
              <w:left w:val="single" w:sz="4" w:space="0" w:color="auto"/>
              <w:bottom w:val="single" w:sz="4" w:space="0" w:color="auto"/>
              <w:right w:val="single" w:sz="4" w:space="0" w:color="auto"/>
            </w:tcBorders>
            <w:shd w:val="clear" w:color="000000" w:fill="FCE0E3"/>
            <w:noWrap/>
            <w:vAlign w:val="center"/>
            <w:hideMark/>
          </w:tcPr>
          <w:p w14:paraId="310328B4"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19.0</w:t>
            </w:r>
          </w:p>
        </w:tc>
      </w:tr>
      <w:tr w:rsidR="00D00F9A" w:rsidRPr="00762A10" w14:paraId="4BBDCD91"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08356B61"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CCDC83</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4651B7E"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35DC6D8B"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MAGEB2</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4632CE2"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038BE920"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4B8409FE"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CPXCR1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38038B5"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090C2CA8"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MAGEB3</w:t>
            </w:r>
          </w:p>
        </w:tc>
        <w:tc>
          <w:tcPr>
            <w:tcW w:w="1417" w:type="dxa"/>
            <w:tcBorders>
              <w:top w:val="single" w:sz="4" w:space="0" w:color="auto"/>
              <w:left w:val="single" w:sz="4" w:space="0" w:color="auto"/>
              <w:bottom w:val="single" w:sz="4" w:space="0" w:color="auto"/>
              <w:right w:val="single" w:sz="4" w:space="0" w:color="auto"/>
            </w:tcBorders>
            <w:shd w:val="clear" w:color="000000" w:fill="FBD2D5"/>
            <w:noWrap/>
            <w:vAlign w:val="center"/>
            <w:hideMark/>
          </w:tcPr>
          <w:p w14:paraId="3319E5A6"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28.6</w:t>
            </w:r>
          </w:p>
        </w:tc>
      </w:tr>
      <w:tr w:rsidR="00D00F9A" w:rsidRPr="00762A10" w14:paraId="7BF3A3A7"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297B1F9B"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CSAG2/3</w:t>
            </w:r>
          </w:p>
        </w:tc>
        <w:tc>
          <w:tcPr>
            <w:tcW w:w="1417" w:type="dxa"/>
            <w:tcBorders>
              <w:top w:val="single" w:sz="4" w:space="0" w:color="auto"/>
              <w:left w:val="single" w:sz="4" w:space="0" w:color="auto"/>
              <w:bottom w:val="single" w:sz="4" w:space="0" w:color="auto"/>
              <w:right w:val="single" w:sz="4" w:space="0" w:color="auto"/>
            </w:tcBorders>
            <w:shd w:val="clear" w:color="000000" w:fill="F97E81"/>
            <w:noWrap/>
            <w:vAlign w:val="center"/>
            <w:hideMark/>
          </w:tcPr>
          <w:p w14:paraId="737852E0"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85.7</w:t>
            </w:r>
          </w:p>
        </w:tc>
        <w:tc>
          <w:tcPr>
            <w:tcW w:w="1070" w:type="dxa"/>
            <w:tcBorders>
              <w:top w:val="nil"/>
              <w:left w:val="single" w:sz="4" w:space="0" w:color="FFFFFF"/>
              <w:bottom w:val="single" w:sz="4" w:space="0" w:color="FFFFFF"/>
              <w:right w:val="nil"/>
            </w:tcBorders>
            <w:shd w:val="clear" w:color="auto" w:fill="auto"/>
            <w:noWrap/>
            <w:vAlign w:val="bottom"/>
            <w:hideMark/>
          </w:tcPr>
          <w:p w14:paraId="6A1045D9"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MAGEB6</w:t>
            </w:r>
          </w:p>
        </w:tc>
        <w:tc>
          <w:tcPr>
            <w:tcW w:w="1417" w:type="dxa"/>
            <w:tcBorders>
              <w:top w:val="single" w:sz="4" w:space="0" w:color="auto"/>
              <w:left w:val="single" w:sz="4" w:space="0" w:color="auto"/>
              <w:bottom w:val="single" w:sz="4" w:space="0" w:color="auto"/>
              <w:right w:val="single" w:sz="4" w:space="0" w:color="auto"/>
            </w:tcBorders>
            <w:shd w:val="clear" w:color="000000" w:fill="FBD2D5"/>
            <w:noWrap/>
            <w:vAlign w:val="center"/>
            <w:hideMark/>
          </w:tcPr>
          <w:p w14:paraId="0D547405"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28.6</w:t>
            </w:r>
          </w:p>
        </w:tc>
      </w:tr>
      <w:tr w:rsidR="00D00F9A" w:rsidRPr="00762A10" w14:paraId="0E298935"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4CDA3494"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CT45</w:t>
            </w:r>
          </w:p>
        </w:tc>
        <w:tc>
          <w:tcPr>
            <w:tcW w:w="1417" w:type="dxa"/>
            <w:tcBorders>
              <w:top w:val="single" w:sz="4" w:space="0" w:color="auto"/>
              <w:left w:val="single" w:sz="4" w:space="0" w:color="auto"/>
              <w:bottom w:val="single" w:sz="4" w:space="0" w:color="auto"/>
              <w:right w:val="single" w:sz="4" w:space="0" w:color="auto"/>
            </w:tcBorders>
            <w:shd w:val="clear" w:color="000000" w:fill="FCE7EA"/>
            <w:noWrap/>
            <w:vAlign w:val="center"/>
            <w:hideMark/>
          </w:tcPr>
          <w:p w14:paraId="6A1FF5CB"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14.3</w:t>
            </w:r>
          </w:p>
        </w:tc>
        <w:tc>
          <w:tcPr>
            <w:tcW w:w="1070" w:type="dxa"/>
            <w:tcBorders>
              <w:top w:val="nil"/>
              <w:left w:val="single" w:sz="4" w:space="0" w:color="FFFFFF"/>
              <w:bottom w:val="single" w:sz="4" w:space="0" w:color="FFFFFF"/>
              <w:right w:val="nil"/>
            </w:tcBorders>
            <w:shd w:val="clear" w:color="auto" w:fill="auto"/>
            <w:noWrap/>
            <w:vAlign w:val="bottom"/>
            <w:hideMark/>
          </w:tcPr>
          <w:p w14:paraId="67255964"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MAGEC1</w:t>
            </w:r>
          </w:p>
        </w:tc>
        <w:tc>
          <w:tcPr>
            <w:tcW w:w="1417" w:type="dxa"/>
            <w:tcBorders>
              <w:top w:val="single" w:sz="4" w:space="0" w:color="auto"/>
              <w:left w:val="single" w:sz="4" w:space="0" w:color="auto"/>
              <w:bottom w:val="single" w:sz="4" w:space="0" w:color="auto"/>
              <w:right w:val="single" w:sz="4" w:space="0" w:color="auto"/>
            </w:tcBorders>
            <w:shd w:val="clear" w:color="000000" w:fill="FCF5F8"/>
            <w:noWrap/>
            <w:vAlign w:val="center"/>
            <w:hideMark/>
          </w:tcPr>
          <w:p w14:paraId="1EE339B5"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4.8</w:t>
            </w:r>
          </w:p>
        </w:tc>
      </w:tr>
      <w:tr w:rsidR="00D00F9A" w:rsidRPr="00762A10" w14:paraId="3A25E46A"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6A816F6C"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CT47A1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29C72C8"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46EC0F63"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MAGEC2</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91733AA"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7844CD43"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5AB88050"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Cxorf48</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31F53AD"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13DA1327"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NYESO1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01D8A06"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5F9AE72F"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02836F51"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DDX53</w:t>
            </w:r>
          </w:p>
        </w:tc>
        <w:tc>
          <w:tcPr>
            <w:tcW w:w="1417" w:type="dxa"/>
            <w:tcBorders>
              <w:top w:val="single" w:sz="4" w:space="0" w:color="auto"/>
              <w:left w:val="single" w:sz="4" w:space="0" w:color="auto"/>
              <w:bottom w:val="single" w:sz="4" w:space="0" w:color="auto"/>
              <w:right w:val="single" w:sz="4" w:space="0" w:color="auto"/>
            </w:tcBorders>
            <w:shd w:val="clear" w:color="000000" w:fill="FBB7B9"/>
            <w:noWrap/>
            <w:vAlign w:val="center"/>
            <w:hideMark/>
          </w:tcPr>
          <w:p w14:paraId="0752202A"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47.6</w:t>
            </w:r>
          </w:p>
        </w:tc>
        <w:tc>
          <w:tcPr>
            <w:tcW w:w="1070" w:type="dxa"/>
            <w:tcBorders>
              <w:top w:val="nil"/>
              <w:left w:val="single" w:sz="4" w:space="0" w:color="FFFFFF"/>
              <w:bottom w:val="single" w:sz="4" w:space="0" w:color="FFFFFF"/>
              <w:right w:val="nil"/>
            </w:tcBorders>
            <w:shd w:val="clear" w:color="auto" w:fill="auto"/>
            <w:noWrap/>
            <w:vAlign w:val="bottom"/>
            <w:hideMark/>
          </w:tcPr>
          <w:p w14:paraId="74A8A567"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PAGE1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4DE4F75"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675A591B"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54A3F24E"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DPPA2</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0937A52"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24C8696B"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PAGE5</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780E83E"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100.0</w:t>
            </w:r>
          </w:p>
        </w:tc>
      </w:tr>
      <w:tr w:rsidR="00D00F9A" w:rsidRPr="00762A10" w14:paraId="09336827"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10193EB2"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DUSP21</w:t>
            </w:r>
          </w:p>
        </w:tc>
        <w:tc>
          <w:tcPr>
            <w:tcW w:w="1417" w:type="dxa"/>
            <w:tcBorders>
              <w:top w:val="single" w:sz="4" w:space="0" w:color="auto"/>
              <w:left w:val="single" w:sz="4" w:space="0" w:color="auto"/>
              <w:bottom w:val="single" w:sz="4" w:space="0" w:color="auto"/>
              <w:right w:val="single" w:sz="4" w:space="0" w:color="auto"/>
            </w:tcBorders>
            <w:shd w:val="clear" w:color="000000" w:fill="FCDADC"/>
            <w:noWrap/>
            <w:vAlign w:val="center"/>
            <w:hideMark/>
          </w:tcPr>
          <w:p w14:paraId="3386FCFE"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23.8</w:t>
            </w:r>
          </w:p>
        </w:tc>
        <w:tc>
          <w:tcPr>
            <w:tcW w:w="1070" w:type="dxa"/>
            <w:tcBorders>
              <w:top w:val="nil"/>
              <w:left w:val="single" w:sz="4" w:space="0" w:color="FFFFFF"/>
              <w:bottom w:val="single" w:sz="4" w:space="0" w:color="FFFFFF"/>
              <w:right w:val="nil"/>
            </w:tcBorders>
            <w:shd w:val="clear" w:color="auto" w:fill="auto"/>
            <w:noWrap/>
            <w:vAlign w:val="bottom"/>
            <w:hideMark/>
          </w:tcPr>
          <w:p w14:paraId="5CA47D4E"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PASD1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D67FBCB"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0D476926"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142F45A3"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FAM46D</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48F2ACB"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3369B0DF"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PLAC1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8B3300D"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0597F664"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07998530"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FATE1</w:t>
            </w:r>
          </w:p>
        </w:tc>
        <w:tc>
          <w:tcPr>
            <w:tcW w:w="1417" w:type="dxa"/>
            <w:tcBorders>
              <w:top w:val="single" w:sz="4" w:space="0" w:color="auto"/>
              <w:left w:val="single" w:sz="4" w:space="0" w:color="auto"/>
              <w:bottom w:val="single" w:sz="4" w:space="0" w:color="auto"/>
              <w:right w:val="single" w:sz="4" w:space="0" w:color="auto"/>
            </w:tcBorders>
            <w:shd w:val="clear" w:color="000000" w:fill="FBCCCE"/>
            <w:noWrap/>
            <w:vAlign w:val="center"/>
            <w:hideMark/>
          </w:tcPr>
          <w:p w14:paraId="279746A0"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33.3</w:t>
            </w:r>
          </w:p>
        </w:tc>
        <w:tc>
          <w:tcPr>
            <w:tcW w:w="1070" w:type="dxa"/>
            <w:tcBorders>
              <w:top w:val="nil"/>
              <w:left w:val="single" w:sz="4" w:space="0" w:color="FFFFFF"/>
              <w:bottom w:val="single" w:sz="4" w:space="0" w:color="FFFFFF"/>
              <w:right w:val="nil"/>
            </w:tcBorders>
            <w:shd w:val="clear" w:color="auto" w:fill="auto"/>
            <w:noWrap/>
            <w:vAlign w:val="bottom"/>
            <w:hideMark/>
          </w:tcPr>
          <w:p w14:paraId="717D26D6"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RNF17</w:t>
            </w:r>
          </w:p>
        </w:tc>
        <w:tc>
          <w:tcPr>
            <w:tcW w:w="1417" w:type="dxa"/>
            <w:tcBorders>
              <w:top w:val="single" w:sz="4" w:space="0" w:color="auto"/>
              <w:left w:val="single" w:sz="4" w:space="0" w:color="auto"/>
              <w:bottom w:val="single" w:sz="4" w:space="0" w:color="auto"/>
              <w:right w:val="single" w:sz="4" w:space="0" w:color="auto"/>
            </w:tcBorders>
            <w:shd w:val="clear" w:color="000000" w:fill="FCF5F8"/>
            <w:noWrap/>
            <w:vAlign w:val="center"/>
            <w:hideMark/>
          </w:tcPr>
          <w:p w14:paraId="6947E137"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4.8</w:t>
            </w:r>
          </w:p>
        </w:tc>
      </w:tr>
      <w:tr w:rsidR="00D00F9A" w:rsidRPr="00762A10" w14:paraId="36E74981"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31D41406"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FBXO39</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010FEC6"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100.0</w:t>
            </w:r>
          </w:p>
        </w:tc>
        <w:tc>
          <w:tcPr>
            <w:tcW w:w="1070" w:type="dxa"/>
            <w:tcBorders>
              <w:top w:val="nil"/>
              <w:left w:val="single" w:sz="4" w:space="0" w:color="FFFFFF"/>
              <w:bottom w:val="single" w:sz="4" w:space="0" w:color="FFFFFF"/>
              <w:right w:val="nil"/>
            </w:tcBorders>
            <w:shd w:val="clear" w:color="auto" w:fill="auto"/>
            <w:noWrap/>
            <w:vAlign w:val="bottom"/>
            <w:hideMark/>
          </w:tcPr>
          <w:p w14:paraId="170ACE8B"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SAGE1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4A27175"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5B78ADB8"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61FBB5F3"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FMR1NB</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0800E30"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1BACF1ED"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SLCO6A1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4C9C433"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403BA992"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3FAD59D7"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FTHL17</w:t>
            </w:r>
          </w:p>
        </w:tc>
        <w:tc>
          <w:tcPr>
            <w:tcW w:w="1417"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785C5974"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42.9</w:t>
            </w:r>
          </w:p>
        </w:tc>
        <w:tc>
          <w:tcPr>
            <w:tcW w:w="1070" w:type="dxa"/>
            <w:tcBorders>
              <w:top w:val="nil"/>
              <w:left w:val="single" w:sz="4" w:space="0" w:color="FFFFFF"/>
              <w:bottom w:val="single" w:sz="4" w:space="0" w:color="FFFFFF"/>
              <w:right w:val="nil"/>
            </w:tcBorders>
            <w:shd w:val="clear" w:color="auto" w:fill="auto"/>
            <w:noWrap/>
            <w:vAlign w:val="bottom"/>
            <w:hideMark/>
          </w:tcPr>
          <w:p w14:paraId="09E0BADE"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SPANXA</w:t>
            </w:r>
          </w:p>
        </w:tc>
        <w:tc>
          <w:tcPr>
            <w:tcW w:w="1417" w:type="dxa"/>
            <w:tcBorders>
              <w:top w:val="single" w:sz="4" w:space="0" w:color="auto"/>
              <w:left w:val="single" w:sz="4" w:space="0" w:color="auto"/>
              <w:bottom w:val="single" w:sz="4" w:space="0" w:color="auto"/>
              <w:right w:val="single" w:sz="4" w:space="0" w:color="auto"/>
            </w:tcBorders>
            <w:shd w:val="clear" w:color="000000" w:fill="FA9B9D"/>
            <w:noWrap/>
            <w:vAlign w:val="center"/>
            <w:hideMark/>
          </w:tcPr>
          <w:p w14:paraId="0D6D96B7"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66.7</w:t>
            </w:r>
          </w:p>
        </w:tc>
      </w:tr>
      <w:tr w:rsidR="00D00F9A" w:rsidRPr="00762A10" w14:paraId="03FD9F53"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4BE51DA1"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GAGE1</w:t>
            </w:r>
          </w:p>
        </w:tc>
        <w:tc>
          <w:tcPr>
            <w:tcW w:w="1417" w:type="dxa"/>
            <w:tcBorders>
              <w:top w:val="single" w:sz="4" w:space="0" w:color="auto"/>
              <w:left w:val="single" w:sz="4" w:space="0" w:color="auto"/>
              <w:bottom w:val="single" w:sz="4" w:space="0" w:color="auto"/>
              <w:right w:val="single" w:sz="4" w:space="0" w:color="auto"/>
            </w:tcBorders>
            <w:shd w:val="clear" w:color="000000" w:fill="FCDADC"/>
            <w:noWrap/>
            <w:vAlign w:val="center"/>
            <w:hideMark/>
          </w:tcPr>
          <w:p w14:paraId="2FAE904B"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23.8</w:t>
            </w:r>
          </w:p>
        </w:tc>
        <w:tc>
          <w:tcPr>
            <w:tcW w:w="1070" w:type="dxa"/>
            <w:tcBorders>
              <w:top w:val="nil"/>
              <w:left w:val="single" w:sz="4" w:space="0" w:color="FFFFFF"/>
              <w:bottom w:val="single" w:sz="4" w:space="0" w:color="FFFFFF"/>
              <w:right w:val="nil"/>
            </w:tcBorders>
            <w:shd w:val="clear" w:color="auto" w:fill="auto"/>
            <w:noWrap/>
            <w:vAlign w:val="bottom"/>
            <w:hideMark/>
          </w:tcPr>
          <w:p w14:paraId="56E248D0"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SPANXC</w:t>
            </w:r>
          </w:p>
        </w:tc>
        <w:tc>
          <w:tcPr>
            <w:tcW w:w="1417" w:type="dxa"/>
            <w:tcBorders>
              <w:top w:val="single" w:sz="4" w:space="0" w:color="auto"/>
              <w:left w:val="single" w:sz="4" w:space="0" w:color="auto"/>
              <w:bottom w:val="single" w:sz="4" w:space="0" w:color="auto"/>
              <w:right w:val="single" w:sz="4" w:space="0" w:color="auto"/>
            </w:tcBorders>
            <w:shd w:val="clear" w:color="000000" w:fill="FBC4C7"/>
            <w:noWrap/>
            <w:vAlign w:val="center"/>
            <w:hideMark/>
          </w:tcPr>
          <w:p w14:paraId="42103CE9"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38.1</w:t>
            </w:r>
          </w:p>
        </w:tc>
      </w:tr>
      <w:tr w:rsidR="00D00F9A" w:rsidRPr="00762A10" w14:paraId="74958759"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33D5DD1D"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HORMAD1</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E907096"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100.0</w:t>
            </w:r>
          </w:p>
        </w:tc>
        <w:tc>
          <w:tcPr>
            <w:tcW w:w="1070" w:type="dxa"/>
            <w:tcBorders>
              <w:top w:val="nil"/>
              <w:left w:val="single" w:sz="4" w:space="0" w:color="FFFFFF"/>
              <w:bottom w:val="single" w:sz="4" w:space="0" w:color="FFFFFF"/>
              <w:right w:val="nil"/>
            </w:tcBorders>
            <w:shd w:val="clear" w:color="auto" w:fill="auto"/>
            <w:noWrap/>
            <w:vAlign w:val="bottom"/>
            <w:hideMark/>
          </w:tcPr>
          <w:p w14:paraId="763BF62B"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SPANXN3</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55FBAFE"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41738377"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277662E3"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LUZP4</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3BC5431"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6AF69857"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SYCP1</w:t>
            </w:r>
          </w:p>
        </w:tc>
        <w:tc>
          <w:tcPr>
            <w:tcW w:w="1417" w:type="dxa"/>
            <w:tcBorders>
              <w:top w:val="single" w:sz="4" w:space="0" w:color="auto"/>
              <w:left w:val="single" w:sz="4" w:space="0" w:color="auto"/>
              <w:bottom w:val="single" w:sz="4" w:space="0" w:color="auto"/>
              <w:right w:val="single" w:sz="4" w:space="0" w:color="auto"/>
            </w:tcBorders>
            <w:shd w:val="clear" w:color="000000" w:fill="FBB7B9"/>
            <w:noWrap/>
            <w:vAlign w:val="center"/>
            <w:hideMark/>
          </w:tcPr>
          <w:p w14:paraId="113F38D2"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47.6</w:t>
            </w:r>
          </w:p>
        </w:tc>
      </w:tr>
      <w:tr w:rsidR="00D00F9A" w:rsidRPr="00762A10" w14:paraId="7BAFD5D4"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07874865"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MAGEA1</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BF10E33"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19BAAD9F"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TEKT5</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9A3603D"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100.0</w:t>
            </w:r>
          </w:p>
        </w:tc>
      </w:tr>
      <w:tr w:rsidR="00D00F9A" w:rsidRPr="00762A10" w14:paraId="19F64E68"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23AB25C5"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MAGEA2</w:t>
            </w:r>
          </w:p>
        </w:tc>
        <w:tc>
          <w:tcPr>
            <w:tcW w:w="1417" w:type="dxa"/>
            <w:tcBorders>
              <w:top w:val="single" w:sz="4" w:space="0" w:color="auto"/>
              <w:left w:val="single" w:sz="4" w:space="0" w:color="auto"/>
              <w:bottom w:val="single" w:sz="4" w:space="0" w:color="auto"/>
              <w:right w:val="single" w:sz="4" w:space="0" w:color="auto"/>
            </w:tcBorders>
            <w:shd w:val="clear" w:color="000000" w:fill="FCDADC"/>
            <w:noWrap/>
            <w:vAlign w:val="center"/>
            <w:hideMark/>
          </w:tcPr>
          <w:p w14:paraId="77D4C4DD"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23.8</w:t>
            </w:r>
          </w:p>
        </w:tc>
        <w:tc>
          <w:tcPr>
            <w:tcW w:w="1070" w:type="dxa"/>
            <w:tcBorders>
              <w:top w:val="nil"/>
              <w:left w:val="single" w:sz="4" w:space="0" w:color="FFFFFF"/>
              <w:bottom w:val="single" w:sz="4" w:space="0" w:color="FFFFFF"/>
              <w:right w:val="nil"/>
            </w:tcBorders>
            <w:shd w:val="clear" w:color="auto" w:fill="auto"/>
            <w:noWrap/>
            <w:vAlign w:val="bottom"/>
            <w:hideMark/>
          </w:tcPr>
          <w:p w14:paraId="38914B5F"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TFDP3</w:t>
            </w:r>
          </w:p>
        </w:tc>
        <w:tc>
          <w:tcPr>
            <w:tcW w:w="1417" w:type="dxa"/>
            <w:tcBorders>
              <w:top w:val="single" w:sz="4" w:space="0" w:color="auto"/>
              <w:left w:val="single" w:sz="4" w:space="0" w:color="auto"/>
              <w:bottom w:val="single" w:sz="4" w:space="0" w:color="auto"/>
              <w:right w:val="single" w:sz="4" w:space="0" w:color="auto"/>
            </w:tcBorders>
            <w:shd w:val="clear" w:color="000000" w:fill="FBCCCE"/>
            <w:noWrap/>
            <w:vAlign w:val="center"/>
            <w:hideMark/>
          </w:tcPr>
          <w:p w14:paraId="3905435E"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33.3</w:t>
            </w:r>
          </w:p>
        </w:tc>
      </w:tr>
      <w:tr w:rsidR="00D00F9A" w:rsidRPr="00762A10" w14:paraId="3EFF58F7"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192ABCC8"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MAGEA3</w:t>
            </w:r>
          </w:p>
        </w:tc>
        <w:tc>
          <w:tcPr>
            <w:tcW w:w="1417" w:type="dxa"/>
            <w:tcBorders>
              <w:top w:val="single" w:sz="4" w:space="0" w:color="auto"/>
              <w:left w:val="single" w:sz="4" w:space="0" w:color="auto"/>
              <w:bottom w:val="single" w:sz="4" w:space="0" w:color="auto"/>
              <w:right w:val="single" w:sz="4" w:space="0" w:color="auto"/>
            </w:tcBorders>
            <w:shd w:val="clear" w:color="000000" w:fill="FCE7EA"/>
            <w:noWrap/>
            <w:vAlign w:val="center"/>
            <w:hideMark/>
          </w:tcPr>
          <w:p w14:paraId="179905B2"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14.3</w:t>
            </w:r>
          </w:p>
        </w:tc>
        <w:tc>
          <w:tcPr>
            <w:tcW w:w="1070" w:type="dxa"/>
            <w:tcBorders>
              <w:top w:val="nil"/>
              <w:left w:val="single" w:sz="4" w:space="0" w:color="FFFFFF"/>
              <w:bottom w:val="single" w:sz="4" w:space="0" w:color="FFFFFF"/>
              <w:right w:val="nil"/>
            </w:tcBorders>
            <w:shd w:val="clear" w:color="auto" w:fill="auto"/>
            <w:noWrap/>
            <w:vAlign w:val="bottom"/>
            <w:hideMark/>
          </w:tcPr>
          <w:p w14:paraId="647C4A9D"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TPPP2</w:t>
            </w:r>
          </w:p>
        </w:tc>
        <w:tc>
          <w:tcPr>
            <w:tcW w:w="141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F4757C8"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100.0</w:t>
            </w:r>
          </w:p>
        </w:tc>
      </w:tr>
      <w:tr w:rsidR="00D00F9A" w:rsidRPr="00762A10" w14:paraId="721BFB36"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6504D63E"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MAGEA4</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59BF28D"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single" w:sz="4" w:space="0" w:color="FFFFFF"/>
              <w:right w:val="nil"/>
            </w:tcBorders>
            <w:shd w:val="clear" w:color="auto" w:fill="auto"/>
            <w:noWrap/>
            <w:vAlign w:val="bottom"/>
            <w:hideMark/>
          </w:tcPr>
          <w:p w14:paraId="4AB4BF86"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TSPY</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3244948"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r>
      <w:tr w:rsidR="00D00F9A" w:rsidRPr="00762A10" w14:paraId="0315CD86"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36813F54"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MAGEA8</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76744F9"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nil"/>
              <w:left w:val="single" w:sz="4" w:space="0" w:color="FFFFFF"/>
              <w:bottom w:val="nil"/>
              <w:right w:val="nil"/>
            </w:tcBorders>
            <w:shd w:val="clear" w:color="auto" w:fill="auto"/>
            <w:noWrap/>
            <w:vAlign w:val="bottom"/>
            <w:hideMark/>
          </w:tcPr>
          <w:p w14:paraId="6FCDB48F"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ZCCHC13</w:t>
            </w:r>
          </w:p>
        </w:tc>
        <w:tc>
          <w:tcPr>
            <w:tcW w:w="1417" w:type="dxa"/>
            <w:tcBorders>
              <w:top w:val="single" w:sz="4" w:space="0" w:color="auto"/>
              <w:left w:val="single" w:sz="4" w:space="0" w:color="auto"/>
              <w:bottom w:val="single" w:sz="4" w:space="0" w:color="auto"/>
              <w:right w:val="single" w:sz="4" w:space="0" w:color="auto"/>
            </w:tcBorders>
            <w:shd w:val="clear" w:color="000000" w:fill="FBC4C7"/>
            <w:noWrap/>
            <w:vAlign w:val="center"/>
            <w:hideMark/>
          </w:tcPr>
          <w:p w14:paraId="4194C351"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38.1</w:t>
            </w:r>
          </w:p>
        </w:tc>
      </w:tr>
      <w:tr w:rsidR="00762A10" w:rsidRPr="00762A10" w14:paraId="1528DED1" w14:textId="77777777" w:rsidTr="009B11C1">
        <w:trPr>
          <w:trHeight w:val="283"/>
        </w:trPr>
        <w:tc>
          <w:tcPr>
            <w:tcW w:w="1128" w:type="dxa"/>
            <w:tcBorders>
              <w:top w:val="nil"/>
              <w:left w:val="single" w:sz="4" w:space="0" w:color="FFFFFF"/>
              <w:bottom w:val="single" w:sz="4" w:space="0" w:color="FFFFFF"/>
              <w:right w:val="nil"/>
            </w:tcBorders>
            <w:shd w:val="clear" w:color="auto" w:fill="auto"/>
            <w:noWrap/>
            <w:vAlign w:val="bottom"/>
            <w:hideMark/>
          </w:tcPr>
          <w:p w14:paraId="767A5203" w14:textId="77777777" w:rsidR="00762A10" w:rsidRPr="00762A10" w:rsidRDefault="00762A10" w:rsidP="00762A10">
            <w:pPr>
              <w:spacing w:after="0" w:line="240" w:lineRule="auto"/>
              <w:jc w:val="right"/>
              <w:rPr>
                <w:rFonts w:ascii="Arial" w:eastAsia="Times New Roman" w:hAnsi="Arial" w:cs="Arial"/>
                <w:b/>
                <w:bCs/>
                <w:color w:val="000000"/>
                <w:sz w:val="20"/>
                <w:szCs w:val="20"/>
                <w:lang w:eastAsia="nl-NL"/>
              </w:rPr>
            </w:pPr>
            <w:r w:rsidRPr="00762A10">
              <w:rPr>
                <w:rFonts w:ascii="Arial" w:eastAsia="Times New Roman" w:hAnsi="Arial" w:cs="Arial"/>
                <w:b/>
                <w:bCs/>
                <w:color w:val="000000"/>
                <w:sz w:val="20"/>
                <w:szCs w:val="20"/>
                <w:lang w:eastAsia="nl-NL"/>
              </w:rPr>
              <w:t>MAGEA9</w:t>
            </w:r>
          </w:p>
        </w:tc>
        <w:tc>
          <w:tcPr>
            <w:tcW w:w="141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DA9301B" w14:textId="77777777" w:rsidR="00762A10" w:rsidRPr="00762A10" w:rsidRDefault="00762A10" w:rsidP="00762A10">
            <w:pPr>
              <w:spacing w:after="0" w:line="240" w:lineRule="auto"/>
              <w:jc w:val="center"/>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0.0</w:t>
            </w:r>
          </w:p>
        </w:tc>
        <w:tc>
          <w:tcPr>
            <w:tcW w:w="1070" w:type="dxa"/>
            <w:tcBorders>
              <w:top w:val="single" w:sz="4" w:space="0" w:color="FFFFFF"/>
              <w:left w:val="nil"/>
              <w:bottom w:val="single" w:sz="4" w:space="0" w:color="FFFFFF"/>
              <w:right w:val="single" w:sz="4" w:space="0" w:color="FFFFFF"/>
            </w:tcBorders>
            <w:shd w:val="clear" w:color="auto" w:fill="auto"/>
            <w:noWrap/>
            <w:vAlign w:val="bottom"/>
            <w:hideMark/>
          </w:tcPr>
          <w:p w14:paraId="6EA765AE" w14:textId="77777777" w:rsidR="00762A10" w:rsidRPr="00762A10" w:rsidRDefault="00762A10" w:rsidP="00762A10">
            <w:pPr>
              <w:spacing w:after="0" w:line="240" w:lineRule="auto"/>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 </w:t>
            </w:r>
          </w:p>
        </w:tc>
        <w:tc>
          <w:tcPr>
            <w:tcW w:w="1417" w:type="dxa"/>
            <w:tcBorders>
              <w:top w:val="nil"/>
              <w:left w:val="nil"/>
              <w:bottom w:val="single" w:sz="4" w:space="0" w:color="FFFFFF"/>
              <w:right w:val="single" w:sz="4" w:space="0" w:color="FFFFFF"/>
            </w:tcBorders>
            <w:shd w:val="clear" w:color="auto" w:fill="auto"/>
            <w:noWrap/>
            <w:vAlign w:val="bottom"/>
            <w:hideMark/>
          </w:tcPr>
          <w:p w14:paraId="26F4B74D" w14:textId="77777777" w:rsidR="00762A10" w:rsidRPr="00762A10" w:rsidRDefault="00762A10" w:rsidP="00762A10">
            <w:pPr>
              <w:spacing w:after="0" w:line="240" w:lineRule="auto"/>
              <w:rPr>
                <w:rFonts w:ascii="Arial" w:eastAsia="Times New Roman" w:hAnsi="Arial" w:cs="Arial"/>
                <w:color w:val="000000"/>
                <w:sz w:val="20"/>
                <w:szCs w:val="20"/>
                <w:lang w:eastAsia="nl-NL"/>
              </w:rPr>
            </w:pPr>
            <w:r w:rsidRPr="00762A10">
              <w:rPr>
                <w:rFonts w:ascii="Arial" w:eastAsia="Times New Roman" w:hAnsi="Arial" w:cs="Arial"/>
                <w:color w:val="000000"/>
                <w:sz w:val="20"/>
                <w:szCs w:val="20"/>
                <w:lang w:eastAsia="nl-NL"/>
              </w:rPr>
              <w:t> </w:t>
            </w:r>
          </w:p>
        </w:tc>
      </w:tr>
    </w:tbl>
    <w:p w14:paraId="4B38E3A3" w14:textId="77777777" w:rsidR="00542F72" w:rsidRPr="00D00F9A" w:rsidRDefault="00542F72" w:rsidP="001B2922">
      <w:pPr>
        <w:rPr>
          <w:rFonts w:ascii="Arial" w:hAnsi="Arial" w:cs="Arial"/>
          <w:b/>
          <w:sz w:val="20"/>
          <w:szCs w:val="20"/>
          <w:lang w:val="en-US"/>
        </w:rPr>
        <w:sectPr w:rsidR="00542F72" w:rsidRPr="00D00F9A" w:rsidSect="00523D35">
          <w:pgSz w:w="11906" w:h="16838"/>
          <w:pgMar w:top="1417" w:right="1417" w:bottom="1417" w:left="1417" w:header="708" w:footer="708" w:gutter="0"/>
          <w:cols w:space="708"/>
          <w:docGrid w:linePitch="360"/>
        </w:sectPr>
      </w:pPr>
    </w:p>
    <w:p w14:paraId="08B7311B" w14:textId="77777777" w:rsidR="00026711" w:rsidRDefault="00026711" w:rsidP="001B2922">
      <w:pPr>
        <w:rPr>
          <w:rFonts w:ascii="Arial" w:hAnsi="Arial" w:cs="Arial"/>
          <w:b/>
          <w:sz w:val="20"/>
          <w:szCs w:val="20"/>
          <w:lang w:val="en-US"/>
        </w:rPr>
        <w:sectPr w:rsidR="00026711" w:rsidSect="00523D35">
          <w:type w:val="continuous"/>
          <w:pgSz w:w="11906" w:h="16838"/>
          <w:pgMar w:top="1417" w:right="1417" w:bottom="1417" w:left="1417" w:header="708" w:footer="708" w:gutter="0"/>
          <w:cols w:space="708"/>
          <w:docGrid w:linePitch="360"/>
        </w:sectPr>
      </w:pPr>
    </w:p>
    <w:p w14:paraId="5D532FA0" w14:textId="42B42D43" w:rsidR="001B2922" w:rsidRPr="00D00F9A" w:rsidRDefault="001B2922" w:rsidP="001B2922">
      <w:pPr>
        <w:rPr>
          <w:rFonts w:ascii="Arial" w:hAnsi="Arial" w:cs="Arial"/>
          <w:b/>
          <w:sz w:val="20"/>
          <w:szCs w:val="20"/>
          <w:lang w:val="en-US"/>
        </w:rPr>
      </w:pPr>
      <w:r w:rsidRPr="00D00F9A">
        <w:rPr>
          <w:rFonts w:ascii="Arial" w:hAnsi="Arial" w:cs="Arial"/>
          <w:b/>
          <w:sz w:val="20"/>
          <w:szCs w:val="20"/>
          <w:lang w:val="en-US"/>
        </w:rPr>
        <w:lastRenderedPageBreak/>
        <w:t xml:space="preserve">Supplementary </w:t>
      </w:r>
      <w:r w:rsidR="00D00F9A">
        <w:rPr>
          <w:rFonts w:ascii="Arial" w:hAnsi="Arial" w:cs="Arial"/>
          <w:b/>
          <w:sz w:val="20"/>
          <w:szCs w:val="20"/>
          <w:lang w:val="en-US"/>
        </w:rPr>
        <w:t>T</w:t>
      </w:r>
      <w:r w:rsidRPr="00D00F9A">
        <w:rPr>
          <w:rFonts w:ascii="Arial" w:hAnsi="Arial" w:cs="Arial"/>
          <w:b/>
          <w:sz w:val="20"/>
          <w:szCs w:val="20"/>
          <w:lang w:val="en-US"/>
        </w:rPr>
        <w:t xml:space="preserve">able </w:t>
      </w:r>
      <w:r w:rsidR="00473FDE" w:rsidRPr="00D00F9A">
        <w:rPr>
          <w:rFonts w:ascii="Arial" w:hAnsi="Arial" w:cs="Arial"/>
          <w:b/>
          <w:sz w:val="20"/>
          <w:szCs w:val="20"/>
          <w:lang w:val="en-US"/>
        </w:rPr>
        <w:t>S</w:t>
      </w:r>
      <w:r w:rsidR="00024000">
        <w:rPr>
          <w:rFonts w:ascii="Arial" w:hAnsi="Arial" w:cs="Arial"/>
          <w:b/>
          <w:sz w:val="20"/>
          <w:szCs w:val="20"/>
          <w:lang w:val="en-US"/>
        </w:rPr>
        <w:t>5</w:t>
      </w:r>
      <w:r w:rsidRPr="00D00F9A">
        <w:rPr>
          <w:rFonts w:ascii="Arial" w:hAnsi="Arial" w:cs="Arial"/>
          <w:b/>
          <w:sz w:val="20"/>
          <w:szCs w:val="20"/>
          <w:lang w:val="en-US"/>
        </w:rPr>
        <w:t xml:space="preserve">. Expression of </w:t>
      </w:r>
      <w:r w:rsidR="00AB6FC7" w:rsidRPr="00D00F9A">
        <w:rPr>
          <w:rFonts w:ascii="Arial" w:hAnsi="Arial" w:cs="Arial"/>
          <w:b/>
          <w:sz w:val="20"/>
          <w:szCs w:val="20"/>
          <w:lang w:val="en-US"/>
        </w:rPr>
        <w:t>excluded</w:t>
      </w:r>
      <w:r w:rsidRPr="00D00F9A">
        <w:rPr>
          <w:rFonts w:ascii="Arial" w:hAnsi="Arial" w:cs="Arial"/>
          <w:b/>
          <w:sz w:val="20"/>
          <w:szCs w:val="20"/>
          <w:lang w:val="en-US"/>
        </w:rPr>
        <w:t xml:space="preserve"> CTAs in HCC</w:t>
      </w:r>
      <w:r w:rsidR="00A74659">
        <w:rPr>
          <w:rFonts w:ascii="Arial" w:hAnsi="Arial" w:cs="Arial"/>
          <w:b/>
          <w:sz w:val="20"/>
          <w:szCs w:val="20"/>
          <w:lang w:val="en-US"/>
        </w:rPr>
        <w:t xml:space="preserve"> patients and in cirrhotic liver tissues without malignancy.</w:t>
      </w:r>
    </w:p>
    <w:tbl>
      <w:tblPr>
        <w:tblW w:w="10320" w:type="dxa"/>
        <w:tblInd w:w="-617" w:type="dxa"/>
        <w:tblCellMar>
          <w:left w:w="0" w:type="dxa"/>
          <w:right w:w="0" w:type="dxa"/>
        </w:tblCellMar>
        <w:tblLook w:val="0600" w:firstRow="0" w:lastRow="0" w:firstColumn="0" w:lastColumn="0" w:noHBand="1" w:noVBand="1"/>
      </w:tblPr>
      <w:tblGrid>
        <w:gridCol w:w="873"/>
        <w:gridCol w:w="1130"/>
        <w:gridCol w:w="1561"/>
        <w:gridCol w:w="1467"/>
        <w:gridCol w:w="1130"/>
        <w:gridCol w:w="1464"/>
        <w:gridCol w:w="1565"/>
        <w:gridCol w:w="1130"/>
      </w:tblGrid>
      <w:tr w:rsidR="00926364" w:rsidRPr="00D00F9A" w14:paraId="0E6F83B8" w14:textId="77777777" w:rsidTr="00542F72">
        <w:trPr>
          <w:trHeight w:val="567"/>
        </w:trPr>
        <w:tc>
          <w:tcPr>
            <w:tcW w:w="799" w:type="dxa"/>
            <w:tcBorders>
              <w:top w:val="nil"/>
              <w:left w:val="nil"/>
              <w:bottom w:val="nil"/>
              <w:right w:val="nil"/>
            </w:tcBorders>
            <w:shd w:val="clear" w:color="auto" w:fill="auto"/>
            <w:tcMar>
              <w:top w:w="11" w:type="dxa"/>
              <w:left w:w="11" w:type="dxa"/>
              <w:bottom w:w="0" w:type="dxa"/>
              <w:right w:w="11" w:type="dxa"/>
            </w:tcMar>
            <w:vAlign w:val="bottom"/>
            <w:hideMark/>
          </w:tcPr>
          <w:p w14:paraId="68078637" w14:textId="77777777" w:rsidR="00926364" w:rsidRPr="00D00F9A" w:rsidRDefault="00926364" w:rsidP="00926364">
            <w:pPr>
              <w:spacing w:after="0" w:line="240" w:lineRule="auto"/>
              <w:rPr>
                <w:rFonts w:ascii="Arial" w:eastAsia="Times New Roman" w:hAnsi="Arial" w:cs="Arial"/>
                <w:sz w:val="18"/>
                <w:szCs w:val="20"/>
                <w:lang w:val="en-US" w:eastAsia="nl-NL"/>
              </w:rPr>
            </w:pPr>
          </w:p>
        </w:tc>
        <w:tc>
          <w:tcPr>
            <w:tcW w:w="1138"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14:paraId="03B4CE54"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val="en-US" w:eastAsia="nl-NL"/>
              </w:rPr>
              <w:t>mRNA-positive HCC (%)</w:t>
            </w:r>
            <w:r w:rsidRPr="00D00F9A">
              <w:rPr>
                <w:rFonts w:ascii="Arial" w:eastAsia="Times New Roman" w:hAnsi="Arial" w:cs="Arial"/>
                <w:b/>
                <w:bCs/>
                <w:color w:val="000000"/>
                <w:kern w:val="24"/>
                <w:position w:val="4"/>
                <w:sz w:val="18"/>
                <w:szCs w:val="20"/>
                <w:vertAlign w:val="superscript"/>
                <w:lang w:val="en-US" w:eastAsia="nl-NL"/>
              </w:rPr>
              <w:t>1</w:t>
            </w:r>
          </w:p>
        </w:tc>
        <w:tc>
          <w:tcPr>
            <w:tcW w:w="15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A5C1C52"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mean in mRNA-+ HCC</w:t>
            </w:r>
          </w:p>
          <w:p w14:paraId="4AB74B48"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(range)</w:t>
            </w:r>
            <w:r w:rsidRPr="00D00F9A">
              <w:rPr>
                <w:rFonts w:ascii="Arial" w:eastAsia="Times New Roman" w:hAnsi="Arial" w:cs="Arial"/>
                <w:b/>
                <w:bCs/>
                <w:color w:val="000000"/>
                <w:kern w:val="24"/>
                <w:position w:val="4"/>
                <w:sz w:val="18"/>
                <w:szCs w:val="20"/>
                <w:vertAlign w:val="superscript"/>
                <w:lang w:val="en-US" w:eastAsia="nl-NL"/>
              </w:rPr>
              <w:t>2</w:t>
            </w:r>
          </w:p>
        </w:tc>
        <w:tc>
          <w:tcPr>
            <w:tcW w:w="1477"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14:paraId="74CFECA8"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 xml:space="preserve">Relative expression HCC </w:t>
            </w:r>
          </w:p>
          <w:p w14:paraId="67B6F1A0"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(compared to testis)</w:t>
            </w:r>
            <w:r w:rsidRPr="00D00F9A">
              <w:rPr>
                <w:rFonts w:ascii="Arial" w:eastAsia="Times New Roman" w:hAnsi="Arial" w:cs="Arial"/>
                <w:b/>
                <w:bCs/>
                <w:color w:val="000000"/>
                <w:kern w:val="24"/>
                <w:position w:val="4"/>
                <w:sz w:val="18"/>
                <w:szCs w:val="20"/>
                <w:vertAlign w:val="superscript"/>
                <w:lang w:val="en-US" w:eastAsia="nl-NL"/>
              </w:rPr>
              <w:t>3</w:t>
            </w:r>
          </w:p>
        </w:tc>
        <w:tc>
          <w:tcPr>
            <w:tcW w:w="1138"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14:paraId="7060660E"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val="en-US" w:eastAsia="nl-NL"/>
              </w:rPr>
              <w:t>mRNA-positive TFL (%)</w:t>
            </w:r>
            <w:r w:rsidRPr="00D00F9A">
              <w:rPr>
                <w:rFonts w:ascii="Arial" w:eastAsia="Times New Roman" w:hAnsi="Arial" w:cs="Arial"/>
                <w:b/>
                <w:bCs/>
                <w:color w:val="000000"/>
                <w:kern w:val="24"/>
                <w:position w:val="4"/>
                <w:sz w:val="18"/>
                <w:szCs w:val="20"/>
                <w:vertAlign w:val="superscript"/>
                <w:lang w:val="en-US" w:eastAsia="nl-NL"/>
              </w:rPr>
              <w:t>4</w:t>
            </w:r>
          </w:p>
        </w:tc>
        <w:tc>
          <w:tcPr>
            <w:tcW w:w="1477"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14:paraId="3D382C9C"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mean in mRNA-+ TFL (range)</w:t>
            </w:r>
            <w:r w:rsidRPr="00D00F9A">
              <w:rPr>
                <w:rFonts w:ascii="Arial" w:eastAsia="Times New Roman" w:hAnsi="Arial" w:cs="Arial"/>
                <w:b/>
                <w:bCs/>
                <w:color w:val="000000"/>
                <w:kern w:val="24"/>
                <w:position w:val="4"/>
                <w:sz w:val="18"/>
                <w:szCs w:val="20"/>
                <w:vertAlign w:val="superscript"/>
                <w:lang w:val="en-US" w:eastAsia="nl-NL"/>
              </w:rPr>
              <w:t>5</w:t>
            </w:r>
          </w:p>
        </w:tc>
        <w:tc>
          <w:tcPr>
            <w:tcW w:w="1577"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14:paraId="2F142A86"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 xml:space="preserve">Relative expression TFL </w:t>
            </w:r>
          </w:p>
          <w:p w14:paraId="33B025F4" w14:textId="77777777" w:rsidR="00926364" w:rsidRPr="00D00F9A" w:rsidRDefault="00926364" w:rsidP="00926364">
            <w:pPr>
              <w:spacing w:after="0" w:line="240" w:lineRule="auto"/>
              <w:jc w:val="center"/>
              <w:textAlignment w:val="center"/>
              <w:rPr>
                <w:rFonts w:ascii="Arial" w:eastAsia="Times New Roman" w:hAnsi="Arial" w:cs="Arial"/>
                <w:sz w:val="18"/>
                <w:szCs w:val="20"/>
                <w:lang w:val="en-US" w:eastAsia="nl-NL"/>
              </w:rPr>
            </w:pPr>
            <w:r w:rsidRPr="00D00F9A">
              <w:rPr>
                <w:rFonts w:ascii="Arial" w:eastAsia="Times New Roman" w:hAnsi="Arial" w:cs="Arial"/>
                <w:b/>
                <w:bCs/>
                <w:color w:val="000000"/>
                <w:kern w:val="24"/>
                <w:sz w:val="18"/>
                <w:szCs w:val="20"/>
                <w:lang w:val="en-US" w:eastAsia="nl-NL"/>
              </w:rPr>
              <w:t>(compared to testis)</w:t>
            </w:r>
            <w:r w:rsidRPr="00D00F9A">
              <w:rPr>
                <w:rFonts w:ascii="Arial" w:eastAsia="Times New Roman" w:hAnsi="Arial" w:cs="Arial"/>
                <w:b/>
                <w:bCs/>
                <w:color w:val="000000"/>
                <w:kern w:val="24"/>
                <w:position w:val="4"/>
                <w:sz w:val="18"/>
                <w:szCs w:val="20"/>
                <w:vertAlign w:val="superscript"/>
                <w:lang w:val="en-US" w:eastAsia="nl-NL"/>
              </w:rPr>
              <w:t>6</w:t>
            </w:r>
          </w:p>
        </w:tc>
        <w:tc>
          <w:tcPr>
            <w:tcW w:w="1138"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14:paraId="07ACE23A"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val="en-US" w:eastAsia="nl-NL"/>
              </w:rPr>
              <w:t>mRNA-positive cirrhotic tissue</w:t>
            </w:r>
            <w:r w:rsidRPr="00D00F9A">
              <w:rPr>
                <w:rFonts w:ascii="Arial" w:eastAsia="Times New Roman" w:hAnsi="Arial" w:cs="Arial"/>
                <w:b/>
                <w:bCs/>
                <w:color w:val="000000"/>
                <w:kern w:val="24"/>
                <w:position w:val="4"/>
                <w:sz w:val="18"/>
                <w:szCs w:val="20"/>
                <w:vertAlign w:val="superscript"/>
                <w:lang w:val="en-US" w:eastAsia="nl-NL"/>
              </w:rPr>
              <w:t>7</w:t>
            </w:r>
          </w:p>
        </w:tc>
      </w:tr>
      <w:tr w:rsidR="00926364" w:rsidRPr="00D00F9A" w14:paraId="21C6CA68"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657413AE"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CCDC83</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3123EC7A"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576"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4A33DE3C"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#VALUE!</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42E17C70"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5F6FA9F4"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59D7EA9A"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4B50048A"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57CAFFDE"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1D58134A"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624FBAB1"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CPXCR1</w:t>
            </w:r>
          </w:p>
        </w:tc>
        <w:tc>
          <w:tcPr>
            <w:tcW w:w="1138" w:type="dxa"/>
            <w:tcBorders>
              <w:top w:val="single" w:sz="4" w:space="0" w:color="000000"/>
              <w:left w:val="single" w:sz="4" w:space="0" w:color="000000"/>
              <w:bottom w:val="single" w:sz="4" w:space="0" w:color="000000"/>
              <w:right w:val="single" w:sz="4" w:space="0" w:color="000000"/>
            </w:tcBorders>
            <w:shd w:val="clear" w:color="auto" w:fill="FCFAFD"/>
            <w:tcMar>
              <w:top w:w="11" w:type="dxa"/>
              <w:left w:w="11" w:type="dxa"/>
              <w:bottom w:w="0" w:type="dxa"/>
              <w:right w:w="11" w:type="dxa"/>
            </w:tcMar>
            <w:vAlign w:val="center"/>
            <w:hideMark/>
          </w:tcPr>
          <w:p w14:paraId="27B9FA02"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2.02</w:t>
            </w:r>
          </w:p>
        </w:tc>
        <w:tc>
          <w:tcPr>
            <w:tcW w:w="1576" w:type="dxa"/>
            <w:tcBorders>
              <w:top w:val="single" w:sz="4" w:space="0" w:color="000000"/>
              <w:left w:val="single" w:sz="4" w:space="0" w:color="000000"/>
              <w:bottom w:val="single" w:sz="4" w:space="0" w:color="000000"/>
              <w:right w:val="single" w:sz="4" w:space="0" w:color="000000"/>
            </w:tcBorders>
            <w:shd w:val="clear" w:color="auto" w:fill="FCFCFF"/>
            <w:tcMar>
              <w:top w:w="15" w:type="dxa"/>
              <w:left w:w="15" w:type="dxa"/>
              <w:bottom w:w="0" w:type="dxa"/>
              <w:right w:w="15" w:type="dxa"/>
            </w:tcMar>
            <w:vAlign w:val="center"/>
            <w:hideMark/>
          </w:tcPr>
          <w:p w14:paraId="24B8F32C"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0.001 (0.001-0.001)</w:t>
            </w:r>
          </w:p>
        </w:tc>
        <w:tc>
          <w:tcPr>
            <w:tcW w:w="1477"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6655ADA8"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0.00378</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7FF3FB97"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4E07CFD5"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1CBD0183"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19EFBDFB"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18F453F4"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54F15488"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Cxorf48</w:t>
            </w:r>
          </w:p>
        </w:tc>
        <w:tc>
          <w:tcPr>
            <w:tcW w:w="1138" w:type="dxa"/>
            <w:tcBorders>
              <w:top w:val="single" w:sz="4" w:space="0" w:color="000000"/>
              <w:left w:val="single" w:sz="4" w:space="0" w:color="000000"/>
              <w:bottom w:val="single" w:sz="4" w:space="0" w:color="000000"/>
              <w:right w:val="single" w:sz="4" w:space="0" w:color="000000"/>
            </w:tcBorders>
            <w:shd w:val="clear" w:color="auto" w:fill="FCF0F3"/>
            <w:tcMar>
              <w:top w:w="11" w:type="dxa"/>
              <w:left w:w="11" w:type="dxa"/>
              <w:bottom w:w="0" w:type="dxa"/>
              <w:right w:w="11" w:type="dxa"/>
            </w:tcMar>
            <w:vAlign w:val="center"/>
            <w:hideMark/>
          </w:tcPr>
          <w:p w14:paraId="4944BD86"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8.25</w:t>
            </w:r>
          </w:p>
        </w:tc>
        <w:tc>
          <w:tcPr>
            <w:tcW w:w="1576" w:type="dxa"/>
            <w:tcBorders>
              <w:top w:val="single" w:sz="4" w:space="0" w:color="000000"/>
              <w:left w:val="single" w:sz="4" w:space="0" w:color="000000"/>
              <w:bottom w:val="single" w:sz="4" w:space="0" w:color="000000"/>
              <w:right w:val="single" w:sz="4" w:space="0" w:color="000000"/>
            </w:tcBorders>
            <w:shd w:val="clear" w:color="auto" w:fill="EAF5F0"/>
            <w:tcMar>
              <w:top w:w="15" w:type="dxa"/>
              <w:left w:w="15" w:type="dxa"/>
              <w:bottom w:w="0" w:type="dxa"/>
              <w:right w:w="15" w:type="dxa"/>
            </w:tcMar>
            <w:vAlign w:val="center"/>
            <w:hideMark/>
          </w:tcPr>
          <w:p w14:paraId="6D278888"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0.157 (0.002-0.991)</w:t>
            </w:r>
          </w:p>
        </w:tc>
        <w:tc>
          <w:tcPr>
            <w:tcW w:w="1477" w:type="dxa"/>
            <w:tcBorders>
              <w:top w:val="single" w:sz="4" w:space="0" w:color="000000"/>
              <w:left w:val="single" w:sz="4" w:space="0" w:color="000000"/>
              <w:bottom w:val="single" w:sz="4" w:space="0" w:color="000000"/>
              <w:right w:val="single" w:sz="4" w:space="0" w:color="000000"/>
            </w:tcBorders>
            <w:shd w:val="clear" w:color="auto" w:fill="C4E6CF"/>
            <w:tcMar>
              <w:top w:w="11" w:type="dxa"/>
              <w:left w:w="11" w:type="dxa"/>
              <w:bottom w:w="0" w:type="dxa"/>
              <w:right w:w="11" w:type="dxa"/>
            </w:tcMar>
            <w:vAlign w:val="center"/>
            <w:hideMark/>
          </w:tcPr>
          <w:p w14:paraId="20ADB4DB"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1.839</w:t>
            </w:r>
          </w:p>
        </w:tc>
        <w:tc>
          <w:tcPr>
            <w:tcW w:w="1138" w:type="dxa"/>
            <w:tcBorders>
              <w:top w:val="single" w:sz="4" w:space="0" w:color="000000"/>
              <w:left w:val="single" w:sz="4" w:space="0" w:color="000000"/>
              <w:bottom w:val="single" w:sz="4" w:space="0" w:color="000000"/>
              <w:right w:val="single" w:sz="4" w:space="0" w:color="000000"/>
            </w:tcBorders>
            <w:shd w:val="clear" w:color="auto" w:fill="FCFAFC"/>
            <w:tcMar>
              <w:top w:w="11" w:type="dxa"/>
              <w:left w:w="11" w:type="dxa"/>
              <w:bottom w:w="0" w:type="dxa"/>
              <w:right w:w="11" w:type="dxa"/>
            </w:tcMar>
            <w:vAlign w:val="center"/>
            <w:hideMark/>
          </w:tcPr>
          <w:p w14:paraId="42FFFB51"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2.04</w:t>
            </w:r>
          </w:p>
        </w:tc>
        <w:tc>
          <w:tcPr>
            <w:tcW w:w="1477" w:type="dxa"/>
            <w:tcBorders>
              <w:top w:val="single" w:sz="4" w:space="0" w:color="000000"/>
              <w:left w:val="single" w:sz="4" w:space="0" w:color="000000"/>
              <w:bottom w:val="single" w:sz="4" w:space="0" w:color="000000"/>
              <w:right w:val="single" w:sz="4" w:space="0" w:color="000000"/>
            </w:tcBorders>
            <w:shd w:val="clear" w:color="auto" w:fill="FBFCFE"/>
            <w:tcMar>
              <w:top w:w="15" w:type="dxa"/>
              <w:left w:w="15" w:type="dxa"/>
              <w:bottom w:w="0" w:type="dxa"/>
              <w:right w:w="15" w:type="dxa"/>
            </w:tcMar>
            <w:vAlign w:val="center"/>
            <w:hideMark/>
          </w:tcPr>
          <w:p w14:paraId="71593062"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0.012 (0.001-0.023)</w:t>
            </w:r>
          </w:p>
        </w:tc>
        <w:tc>
          <w:tcPr>
            <w:tcW w:w="1577" w:type="dxa"/>
            <w:tcBorders>
              <w:top w:val="single" w:sz="4" w:space="0" w:color="000000"/>
              <w:left w:val="single" w:sz="4" w:space="0" w:color="000000"/>
              <w:bottom w:val="single" w:sz="4" w:space="0" w:color="000000"/>
              <w:right w:val="single" w:sz="4" w:space="0" w:color="000000"/>
            </w:tcBorders>
            <w:shd w:val="clear" w:color="auto" w:fill="F8FBFC"/>
            <w:tcMar>
              <w:top w:w="11" w:type="dxa"/>
              <w:left w:w="11" w:type="dxa"/>
              <w:bottom w:w="0" w:type="dxa"/>
              <w:right w:w="11" w:type="dxa"/>
            </w:tcMar>
            <w:vAlign w:val="center"/>
            <w:hideMark/>
          </w:tcPr>
          <w:p w14:paraId="05A21744"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0.139</w:t>
            </w:r>
          </w:p>
        </w:tc>
        <w:tc>
          <w:tcPr>
            <w:tcW w:w="1138" w:type="dxa"/>
            <w:tcBorders>
              <w:top w:val="single" w:sz="4" w:space="0" w:color="000000"/>
              <w:left w:val="single" w:sz="4" w:space="0" w:color="000000"/>
              <w:bottom w:val="single" w:sz="4" w:space="0" w:color="000000"/>
              <w:right w:val="single" w:sz="4" w:space="0" w:color="000000"/>
            </w:tcBorders>
            <w:shd w:val="clear" w:color="auto" w:fill="FCEEF1"/>
            <w:tcMar>
              <w:top w:w="11" w:type="dxa"/>
              <w:left w:w="11" w:type="dxa"/>
              <w:bottom w:w="0" w:type="dxa"/>
              <w:right w:w="11" w:type="dxa"/>
            </w:tcMar>
            <w:vAlign w:val="center"/>
            <w:hideMark/>
          </w:tcPr>
          <w:p w14:paraId="36634254"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2.9</w:t>
            </w:r>
          </w:p>
        </w:tc>
      </w:tr>
      <w:tr w:rsidR="00926364" w:rsidRPr="00D00F9A" w14:paraId="2A36F96C"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70457D65"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DPPA2</w:t>
            </w:r>
          </w:p>
        </w:tc>
        <w:tc>
          <w:tcPr>
            <w:tcW w:w="1138" w:type="dxa"/>
            <w:tcBorders>
              <w:top w:val="single" w:sz="4" w:space="0" w:color="000000"/>
              <w:left w:val="single" w:sz="4" w:space="0" w:color="000000"/>
              <w:bottom w:val="single" w:sz="4" w:space="0" w:color="000000"/>
              <w:right w:val="single" w:sz="4" w:space="0" w:color="000000"/>
            </w:tcBorders>
            <w:shd w:val="clear" w:color="auto" w:fill="FCFBFE"/>
            <w:tcMar>
              <w:top w:w="11" w:type="dxa"/>
              <w:left w:w="11" w:type="dxa"/>
              <w:bottom w:w="0" w:type="dxa"/>
              <w:right w:w="11" w:type="dxa"/>
            </w:tcMar>
            <w:vAlign w:val="center"/>
            <w:hideMark/>
          </w:tcPr>
          <w:p w14:paraId="34E89004"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1.03</w:t>
            </w:r>
          </w:p>
        </w:tc>
        <w:tc>
          <w:tcPr>
            <w:tcW w:w="1576" w:type="dxa"/>
            <w:tcBorders>
              <w:top w:val="single" w:sz="4" w:space="0" w:color="000000"/>
              <w:left w:val="single" w:sz="4" w:space="0" w:color="000000"/>
              <w:bottom w:val="single" w:sz="4" w:space="0" w:color="000000"/>
              <w:right w:val="single" w:sz="4" w:space="0" w:color="000000"/>
            </w:tcBorders>
            <w:shd w:val="clear" w:color="auto" w:fill="EDF6F2"/>
            <w:tcMar>
              <w:top w:w="15" w:type="dxa"/>
              <w:left w:w="15" w:type="dxa"/>
              <w:bottom w:w="0" w:type="dxa"/>
              <w:right w:w="15" w:type="dxa"/>
            </w:tcMar>
            <w:vAlign w:val="center"/>
            <w:hideMark/>
          </w:tcPr>
          <w:p w14:paraId="58E9BAE6"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0.135 (0.135-0.135)</w:t>
            </w:r>
          </w:p>
        </w:tc>
        <w:tc>
          <w:tcPr>
            <w:tcW w:w="1477" w:type="dxa"/>
            <w:tcBorders>
              <w:top w:val="single" w:sz="4" w:space="0" w:color="000000"/>
              <w:left w:val="single" w:sz="4" w:space="0" w:color="000000"/>
              <w:bottom w:val="single" w:sz="4" w:space="0" w:color="000000"/>
              <w:right w:val="single" w:sz="4" w:space="0" w:color="000000"/>
            </w:tcBorders>
            <w:shd w:val="clear" w:color="auto" w:fill="D8EEE0"/>
            <w:tcMar>
              <w:top w:w="11" w:type="dxa"/>
              <w:left w:w="11" w:type="dxa"/>
              <w:bottom w:w="0" w:type="dxa"/>
              <w:right w:w="11" w:type="dxa"/>
            </w:tcMar>
            <w:vAlign w:val="center"/>
            <w:hideMark/>
          </w:tcPr>
          <w:p w14:paraId="19B3F468"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1.204</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27B3EE02"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3CBE8D5B"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7541B299"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746D8FEA"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3F075462"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1A0B6FFD"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FAM46D</w:t>
            </w:r>
          </w:p>
        </w:tc>
        <w:tc>
          <w:tcPr>
            <w:tcW w:w="1138" w:type="dxa"/>
            <w:tcBorders>
              <w:top w:val="single" w:sz="4" w:space="0" w:color="000000"/>
              <w:left w:val="single" w:sz="4" w:space="0" w:color="000000"/>
              <w:bottom w:val="single" w:sz="4" w:space="0" w:color="000000"/>
              <w:right w:val="single" w:sz="4" w:space="0" w:color="000000"/>
            </w:tcBorders>
            <w:shd w:val="clear" w:color="auto" w:fill="FCF5F8"/>
            <w:tcMar>
              <w:top w:w="11" w:type="dxa"/>
              <w:left w:w="11" w:type="dxa"/>
              <w:bottom w:w="0" w:type="dxa"/>
              <w:right w:w="11" w:type="dxa"/>
            </w:tcMar>
            <w:vAlign w:val="center"/>
            <w:hideMark/>
          </w:tcPr>
          <w:p w14:paraId="43D408E3"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5.15</w:t>
            </w:r>
          </w:p>
        </w:tc>
        <w:tc>
          <w:tcPr>
            <w:tcW w:w="1576" w:type="dxa"/>
            <w:tcBorders>
              <w:top w:val="single" w:sz="4" w:space="0" w:color="000000"/>
              <w:left w:val="single" w:sz="4" w:space="0" w:color="000000"/>
              <w:bottom w:val="single" w:sz="4" w:space="0" w:color="000000"/>
              <w:right w:val="single" w:sz="4" w:space="0" w:color="000000"/>
            </w:tcBorders>
            <w:shd w:val="clear" w:color="auto" w:fill="FCFCFF"/>
            <w:tcMar>
              <w:top w:w="15" w:type="dxa"/>
              <w:left w:w="15" w:type="dxa"/>
              <w:bottom w:w="0" w:type="dxa"/>
              <w:right w:w="15" w:type="dxa"/>
            </w:tcMar>
            <w:vAlign w:val="center"/>
            <w:hideMark/>
          </w:tcPr>
          <w:p w14:paraId="3865CD59"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0.003 (0.002-0.004)</w:t>
            </w:r>
          </w:p>
        </w:tc>
        <w:tc>
          <w:tcPr>
            <w:tcW w:w="1477" w:type="dxa"/>
            <w:tcBorders>
              <w:top w:val="single" w:sz="4" w:space="0" w:color="000000"/>
              <w:left w:val="single" w:sz="4" w:space="0" w:color="000000"/>
              <w:bottom w:val="single" w:sz="4" w:space="0" w:color="000000"/>
              <w:right w:val="single" w:sz="4" w:space="0" w:color="000000"/>
            </w:tcBorders>
            <w:shd w:val="clear" w:color="auto" w:fill="FBFCFE"/>
            <w:tcMar>
              <w:top w:w="11" w:type="dxa"/>
              <w:left w:w="11" w:type="dxa"/>
              <w:bottom w:w="0" w:type="dxa"/>
              <w:right w:w="11" w:type="dxa"/>
            </w:tcMar>
            <w:vAlign w:val="center"/>
            <w:hideMark/>
          </w:tcPr>
          <w:p w14:paraId="3483A3DA"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0.058</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3931B7D7"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43667E2F"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4E03AB10"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EEF1"/>
            <w:tcMar>
              <w:top w:w="11" w:type="dxa"/>
              <w:left w:w="11" w:type="dxa"/>
              <w:bottom w:w="0" w:type="dxa"/>
              <w:right w:w="11" w:type="dxa"/>
            </w:tcMar>
            <w:vAlign w:val="center"/>
            <w:hideMark/>
          </w:tcPr>
          <w:p w14:paraId="7DC6646B"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2.9</w:t>
            </w:r>
          </w:p>
        </w:tc>
      </w:tr>
      <w:tr w:rsidR="00926364" w:rsidRPr="00D00F9A" w14:paraId="6286B3ED"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173D02A7"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FMR1NB</w:t>
            </w:r>
          </w:p>
        </w:tc>
        <w:tc>
          <w:tcPr>
            <w:tcW w:w="1138" w:type="dxa"/>
            <w:tcBorders>
              <w:top w:val="single" w:sz="4" w:space="0" w:color="000000"/>
              <w:left w:val="single" w:sz="4" w:space="0" w:color="000000"/>
              <w:bottom w:val="single" w:sz="4" w:space="0" w:color="000000"/>
              <w:right w:val="single" w:sz="4" w:space="0" w:color="000000"/>
            </w:tcBorders>
            <w:shd w:val="clear" w:color="auto" w:fill="FCF3F6"/>
            <w:tcMar>
              <w:top w:w="11" w:type="dxa"/>
              <w:left w:w="11" w:type="dxa"/>
              <w:bottom w:w="0" w:type="dxa"/>
              <w:right w:w="11" w:type="dxa"/>
            </w:tcMar>
            <w:vAlign w:val="center"/>
            <w:hideMark/>
          </w:tcPr>
          <w:p w14:paraId="1A9B8C59"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6.19</w:t>
            </w:r>
          </w:p>
        </w:tc>
        <w:tc>
          <w:tcPr>
            <w:tcW w:w="1576" w:type="dxa"/>
            <w:tcBorders>
              <w:top w:val="single" w:sz="4" w:space="0" w:color="000000"/>
              <w:left w:val="single" w:sz="4" w:space="0" w:color="000000"/>
              <w:bottom w:val="single" w:sz="4" w:space="0" w:color="000000"/>
              <w:right w:val="single" w:sz="4" w:space="0" w:color="000000"/>
            </w:tcBorders>
            <w:shd w:val="clear" w:color="auto" w:fill="F9FBFD"/>
            <w:tcMar>
              <w:top w:w="15" w:type="dxa"/>
              <w:left w:w="15" w:type="dxa"/>
              <w:bottom w:w="0" w:type="dxa"/>
              <w:right w:w="15" w:type="dxa"/>
            </w:tcMar>
            <w:vAlign w:val="center"/>
            <w:hideMark/>
          </w:tcPr>
          <w:p w14:paraId="5C63F757"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0.031 (0.002-0.124)</w:t>
            </w:r>
          </w:p>
        </w:tc>
        <w:tc>
          <w:tcPr>
            <w:tcW w:w="1477"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0214A99D"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0.022</w:t>
            </w:r>
          </w:p>
        </w:tc>
        <w:tc>
          <w:tcPr>
            <w:tcW w:w="1138" w:type="dxa"/>
            <w:tcBorders>
              <w:top w:val="single" w:sz="4" w:space="0" w:color="000000"/>
              <w:left w:val="single" w:sz="4" w:space="0" w:color="000000"/>
              <w:bottom w:val="single" w:sz="4" w:space="0" w:color="000000"/>
              <w:right w:val="single" w:sz="4" w:space="0" w:color="000000"/>
            </w:tcBorders>
            <w:shd w:val="clear" w:color="auto" w:fill="FCFBFE"/>
            <w:tcMar>
              <w:top w:w="11" w:type="dxa"/>
              <w:left w:w="11" w:type="dxa"/>
              <w:bottom w:w="0" w:type="dxa"/>
              <w:right w:w="11" w:type="dxa"/>
            </w:tcMar>
            <w:vAlign w:val="center"/>
            <w:hideMark/>
          </w:tcPr>
          <w:p w14:paraId="6DBB99D0"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1.02</w:t>
            </w:r>
          </w:p>
        </w:tc>
        <w:tc>
          <w:tcPr>
            <w:tcW w:w="1477" w:type="dxa"/>
            <w:tcBorders>
              <w:top w:val="single" w:sz="4" w:space="0" w:color="000000"/>
              <w:left w:val="single" w:sz="4" w:space="0" w:color="000000"/>
              <w:bottom w:val="single" w:sz="4" w:space="0" w:color="000000"/>
              <w:right w:val="single" w:sz="4" w:space="0" w:color="000000"/>
            </w:tcBorders>
            <w:shd w:val="clear" w:color="auto" w:fill="F2F8F7"/>
            <w:tcMar>
              <w:top w:w="15" w:type="dxa"/>
              <w:left w:w="15" w:type="dxa"/>
              <w:bottom w:w="0" w:type="dxa"/>
              <w:right w:w="15" w:type="dxa"/>
            </w:tcMar>
            <w:vAlign w:val="center"/>
            <w:hideMark/>
          </w:tcPr>
          <w:p w14:paraId="5108C018"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0.088 (0.088-0.088)</w:t>
            </w:r>
          </w:p>
        </w:tc>
        <w:tc>
          <w:tcPr>
            <w:tcW w:w="1577" w:type="dxa"/>
            <w:tcBorders>
              <w:top w:val="single" w:sz="4" w:space="0" w:color="000000"/>
              <w:left w:val="single" w:sz="4" w:space="0" w:color="000000"/>
              <w:bottom w:val="single" w:sz="4" w:space="0" w:color="000000"/>
              <w:right w:val="single" w:sz="4" w:space="0" w:color="000000"/>
            </w:tcBorders>
            <w:shd w:val="clear" w:color="auto" w:fill="FBFCFE"/>
            <w:tcMar>
              <w:top w:w="11" w:type="dxa"/>
              <w:left w:w="11" w:type="dxa"/>
              <w:bottom w:w="0" w:type="dxa"/>
              <w:right w:w="11" w:type="dxa"/>
            </w:tcMar>
            <w:vAlign w:val="center"/>
            <w:hideMark/>
          </w:tcPr>
          <w:p w14:paraId="57BE291E"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0.062</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353C39EB"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433992CE"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64B176D8"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LUZP4</w:t>
            </w:r>
          </w:p>
        </w:tc>
        <w:tc>
          <w:tcPr>
            <w:tcW w:w="1138" w:type="dxa"/>
            <w:tcBorders>
              <w:top w:val="single" w:sz="4" w:space="0" w:color="000000"/>
              <w:left w:val="single" w:sz="4" w:space="0" w:color="000000"/>
              <w:bottom w:val="single" w:sz="4" w:space="0" w:color="000000"/>
              <w:right w:val="single" w:sz="4" w:space="0" w:color="000000"/>
            </w:tcBorders>
            <w:shd w:val="clear" w:color="auto" w:fill="FCF3F6"/>
            <w:tcMar>
              <w:top w:w="11" w:type="dxa"/>
              <w:left w:w="11" w:type="dxa"/>
              <w:bottom w:w="0" w:type="dxa"/>
              <w:right w:w="11" w:type="dxa"/>
            </w:tcMar>
            <w:vAlign w:val="center"/>
            <w:hideMark/>
          </w:tcPr>
          <w:p w14:paraId="07291DF4"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6.19</w:t>
            </w:r>
          </w:p>
        </w:tc>
        <w:tc>
          <w:tcPr>
            <w:tcW w:w="1576" w:type="dxa"/>
            <w:tcBorders>
              <w:top w:val="single" w:sz="4" w:space="0" w:color="000000"/>
              <w:left w:val="single" w:sz="4" w:space="0" w:color="000000"/>
              <w:bottom w:val="single" w:sz="4" w:space="0" w:color="000000"/>
              <w:right w:val="single" w:sz="4" w:space="0" w:color="000000"/>
            </w:tcBorders>
            <w:shd w:val="clear" w:color="auto" w:fill="F0F8F5"/>
            <w:tcMar>
              <w:top w:w="15" w:type="dxa"/>
              <w:left w:w="15" w:type="dxa"/>
              <w:bottom w:w="0" w:type="dxa"/>
              <w:right w:w="15" w:type="dxa"/>
            </w:tcMar>
            <w:vAlign w:val="center"/>
            <w:hideMark/>
          </w:tcPr>
          <w:p w14:paraId="4F6ED92E"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0.106 (0.001-0.49)</w:t>
            </w:r>
          </w:p>
        </w:tc>
        <w:tc>
          <w:tcPr>
            <w:tcW w:w="1477" w:type="dxa"/>
            <w:tcBorders>
              <w:top w:val="single" w:sz="4" w:space="0" w:color="000000"/>
              <w:left w:val="single" w:sz="4" w:space="0" w:color="000000"/>
              <w:bottom w:val="single" w:sz="4" w:space="0" w:color="000000"/>
              <w:right w:val="single" w:sz="4" w:space="0" w:color="000000"/>
            </w:tcBorders>
            <w:shd w:val="clear" w:color="auto" w:fill="F5F9F9"/>
            <w:tcMar>
              <w:top w:w="11" w:type="dxa"/>
              <w:left w:w="11" w:type="dxa"/>
              <w:bottom w:w="0" w:type="dxa"/>
              <w:right w:w="11" w:type="dxa"/>
            </w:tcMar>
            <w:vAlign w:val="center"/>
            <w:hideMark/>
          </w:tcPr>
          <w:p w14:paraId="6A8E94BF"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0.242</w:t>
            </w:r>
          </w:p>
        </w:tc>
        <w:tc>
          <w:tcPr>
            <w:tcW w:w="1138" w:type="dxa"/>
            <w:tcBorders>
              <w:top w:val="single" w:sz="4" w:space="0" w:color="000000"/>
              <w:left w:val="single" w:sz="4" w:space="0" w:color="000000"/>
              <w:bottom w:val="single" w:sz="4" w:space="0" w:color="000000"/>
              <w:right w:val="single" w:sz="4" w:space="0" w:color="000000"/>
            </w:tcBorders>
            <w:shd w:val="clear" w:color="auto" w:fill="FCFBFE"/>
            <w:tcMar>
              <w:top w:w="11" w:type="dxa"/>
              <w:left w:w="11" w:type="dxa"/>
              <w:bottom w:w="0" w:type="dxa"/>
              <w:right w:w="11" w:type="dxa"/>
            </w:tcMar>
            <w:vAlign w:val="center"/>
            <w:hideMark/>
          </w:tcPr>
          <w:p w14:paraId="7AED57D2"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1.02</w:t>
            </w:r>
          </w:p>
        </w:tc>
        <w:tc>
          <w:tcPr>
            <w:tcW w:w="1477" w:type="dxa"/>
            <w:tcBorders>
              <w:top w:val="single" w:sz="4" w:space="0" w:color="000000"/>
              <w:left w:val="single" w:sz="4" w:space="0" w:color="000000"/>
              <w:bottom w:val="single" w:sz="4" w:space="0" w:color="000000"/>
              <w:right w:val="single" w:sz="4" w:space="0" w:color="000000"/>
            </w:tcBorders>
            <w:shd w:val="clear" w:color="auto" w:fill="DCEFE3"/>
            <w:tcMar>
              <w:top w:w="15" w:type="dxa"/>
              <w:left w:w="15" w:type="dxa"/>
              <w:bottom w:w="0" w:type="dxa"/>
              <w:right w:w="15" w:type="dxa"/>
            </w:tcMar>
            <w:vAlign w:val="center"/>
            <w:hideMark/>
          </w:tcPr>
          <w:p w14:paraId="7E4F1DD4"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0.279 (0.279-0.279)</w:t>
            </w:r>
          </w:p>
        </w:tc>
        <w:tc>
          <w:tcPr>
            <w:tcW w:w="1577" w:type="dxa"/>
            <w:tcBorders>
              <w:top w:val="single" w:sz="4" w:space="0" w:color="000000"/>
              <w:left w:val="single" w:sz="4" w:space="0" w:color="000000"/>
              <w:bottom w:val="single" w:sz="4" w:space="0" w:color="000000"/>
              <w:right w:val="single" w:sz="4" w:space="0" w:color="000000"/>
            </w:tcBorders>
            <w:shd w:val="clear" w:color="auto" w:fill="E9F5EF"/>
            <w:tcMar>
              <w:top w:w="11" w:type="dxa"/>
              <w:left w:w="11" w:type="dxa"/>
              <w:bottom w:w="0" w:type="dxa"/>
              <w:right w:w="11" w:type="dxa"/>
            </w:tcMar>
            <w:vAlign w:val="center"/>
            <w:hideMark/>
          </w:tcPr>
          <w:p w14:paraId="3C3848AC"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0.636</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5648D5A9"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166D66CF"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401DCAD2"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MAGEA4</w:t>
            </w:r>
          </w:p>
        </w:tc>
        <w:tc>
          <w:tcPr>
            <w:tcW w:w="1138" w:type="dxa"/>
            <w:tcBorders>
              <w:top w:val="single" w:sz="4" w:space="0" w:color="000000"/>
              <w:left w:val="single" w:sz="4" w:space="0" w:color="000000"/>
              <w:bottom w:val="single" w:sz="4" w:space="0" w:color="000000"/>
              <w:right w:val="single" w:sz="4" w:space="0" w:color="000000"/>
            </w:tcBorders>
            <w:shd w:val="clear" w:color="auto" w:fill="FCF3F6"/>
            <w:tcMar>
              <w:top w:w="11" w:type="dxa"/>
              <w:left w:w="11" w:type="dxa"/>
              <w:bottom w:w="0" w:type="dxa"/>
              <w:right w:w="11" w:type="dxa"/>
            </w:tcMar>
            <w:vAlign w:val="center"/>
            <w:hideMark/>
          </w:tcPr>
          <w:p w14:paraId="51FAB660"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6.19</w:t>
            </w:r>
          </w:p>
        </w:tc>
        <w:tc>
          <w:tcPr>
            <w:tcW w:w="1576" w:type="dxa"/>
            <w:tcBorders>
              <w:top w:val="single" w:sz="4" w:space="0" w:color="000000"/>
              <w:left w:val="single" w:sz="4" w:space="0" w:color="000000"/>
              <w:bottom w:val="single" w:sz="4" w:space="0" w:color="000000"/>
              <w:right w:val="single" w:sz="4" w:space="0" w:color="000000"/>
            </w:tcBorders>
            <w:shd w:val="clear" w:color="auto" w:fill="9FD7AF"/>
            <w:tcMar>
              <w:top w:w="15" w:type="dxa"/>
              <w:left w:w="15" w:type="dxa"/>
              <w:bottom w:w="0" w:type="dxa"/>
              <w:right w:w="15" w:type="dxa"/>
            </w:tcMar>
            <w:vAlign w:val="center"/>
            <w:hideMark/>
          </w:tcPr>
          <w:p w14:paraId="1A3363C8"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0.803 (0.001-2.559)</w:t>
            </w:r>
          </w:p>
        </w:tc>
        <w:tc>
          <w:tcPr>
            <w:tcW w:w="1477" w:type="dxa"/>
            <w:tcBorders>
              <w:top w:val="single" w:sz="4" w:space="0" w:color="000000"/>
              <w:left w:val="single" w:sz="4" w:space="0" w:color="000000"/>
              <w:bottom w:val="single" w:sz="4" w:space="0" w:color="000000"/>
              <w:right w:val="single" w:sz="4" w:space="0" w:color="000000"/>
            </w:tcBorders>
            <w:shd w:val="clear" w:color="auto" w:fill="63BE7B"/>
            <w:tcMar>
              <w:top w:w="11" w:type="dxa"/>
              <w:left w:w="11" w:type="dxa"/>
              <w:bottom w:w="0" w:type="dxa"/>
              <w:right w:w="11" w:type="dxa"/>
            </w:tcMar>
            <w:vAlign w:val="center"/>
            <w:hideMark/>
          </w:tcPr>
          <w:p w14:paraId="4087C081"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28.036</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32F0EE54"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5FF3E1B5"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2A26CAC0"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2D3CF41A"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6E1EF492"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7E0DD31C"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MAGEA8</w:t>
            </w:r>
          </w:p>
        </w:tc>
        <w:tc>
          <w:tcPr>
            <w:tcW w:w="1138" w:type="dxa"/>
            <w:tcBorders>
              <w:top w:val="single" w:sz="4" w:space="0" w:color="000000"/>
              <w:left w:val="single" w:sz="4" w:space="0" w:color="000000"/>
              <w:bottom w:val="single" w:sz="4" w:space="0" w:color="000000"/>
              <w:right w:val="single" w:sz="4" w:space="0" w:color="000000"/>
            </w:tcBorders>
            <w:shd w:val="clear" w:color="auto" w:fill="FCF8FB"/>
            <w:tcMar>
              <w:top w:w="11" w:type="dxa"/>
              <w:left w:w="11" w:type="dxa"/>
              <w:bottom w:w="0" w:type="dxa"/>
              <w:right w:w="11" w:type="dxa"/>
            </w:tcMar>
            <w:vAlign w:val="center"/>
            <w:hideMark/>
          </w:tcPr>
          <w:p w14:paraId="7368D70C"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3.09</w:t>
            </w:r>
          </w:p>
        </w:tc>
        <w:tc>
          <w:tcPr>
            <w:tcW w:w="1576" w:type="dxa"/>
            <w:tcBorders>
              <w:top w:val="single" w:sz="4" w:space="0" w:color="000000"/>
              <w:left w:val="single" w:sz="4" w:space="0" w:color="000000"/>
              <w:bottom w:val="single" w:sz="4" w:space="0" w:color="000000"/>
              <w:right w:val="single" w:sz="4" w:space="0" w:color="000000"/>
            </w:tcBorders>
            <w:shd w:val="clear" w:color="auto" w:fill="FBFCFE"/>
            <w:tcMar>
              <w:top w:w="15" w:type="dxa"/>
              <w:left w:w="15" w:type="dxa"/>
              <w:bottom w:w="0" w:type="dxa"/>
              <w:right w:w="15" w:type="dxa"/>
            </w:tcMar>
            <w:vAlign w:val="center"/>
            <w:hideMark/>
          </w:tcPr>
          <w:p w14:paraId="180EED8F"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0.014 (0.004-0.022)</w:t>
            </w:r>
          </w:p>
        </w:tc>
        <w:tc>
          <w:tcPr>
            <w:tcW w:w="1477" w:type="dxa"/>
            <w:tcBorders>
              <w:top w:val="single" w:sz="4" w:space="0" w:color="000000"/>
              <w:left w:val="single" w:sz="4" w:space="0" w:color="000000"/>
              <w:bottom w:val="single" w:sz="4" w:space="0" w:color="000000"/>
              <w:right w:val="single" w:sz="4" w:space="0" w:color="000000"/>
            </w:tcBorders>
            <w:shd w:val="clear" w:color="auto" w:fill="63BE7B"/>
            <w:tcMar>
              <w:top w:w="11" w:type="dxa"/>
              <w:left w:w="11" w:type="dxa"/>
              <w:bottom w:w="0" w:type="dxa"/>
              <w:right w:w="11" w:type="dxa"/>
            </w:tcMar>
            <w:vAlign w:val="center"/>
            <w:hideMark/>
          </w:tcPr>
          <w:p w14:paraId="0FBC46B7"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5.115</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44F1A40F"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052FBB87"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1339E8FC"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2FABD534"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0864B86F"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790A37F5"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PASD1</w:t>
            </w:r>
          </w:p>
        </w:tc>
        <w:tc>
          <w:tcPr>
            <w:tcW w:w="1138" w:type="dxa"/>
            <w:tcBorders>
              <w:top w:val="single" w:sz="4" w:space="0" w:color="000000"/>
              <w:left w:val="single" w:sz="4" w:space="0" w:color="000000"/>
              <w:bottom w:val="single" w:sz="4" w:space="0" w:color="000000"/>
              <w:right w:val="single" w:sz="4" w:space="0" w:color="000000"/>
            </w:tcBorders>
            <w:shd w:val="clear" w:color="auto" w:fill="FCFAFD"/>
            <w:tcMar>
              <w:top w:w="11" w:type="dxa"/>
              <w:left w:w="11" w:type="dxa"/>
              <w:bottom w:w="0" w:type="dxa"/>
              <w:right w:w="11" w:type="dxa"/>
            </w:tcMar>
            <w:vAlign w:val="center"/>
            <w:hideMark/>
          </w:tcPr>
          <w:p w14:paraId="181198CF"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2.02</w:t>
            </w:r>
          </w:p>
        </w:tc>
        <w:tc>
          <w:tcPr>
            <w:tcW w:w="1576" w:type="dxa"/>
            <w:tcBorders>
              <w:top w:val="single" w:sz="4" w:space="0" w:color="000000"/>
              <w:left w:val="single" w:sz="4" w:space="0" w:color="000000"/>
              <w:bottom w:val="single" w:sz="4" w:space="0" w:color="000000"/>
              <w:right w:val="single" w:sz="4" w:space="0" w:color="000000"/>
            </w:tcBorders>
            <w:shd w:val="clear" w:color="auto" w:fill="FBFCFE"/>
            <w:tcMar>
              <w:top w:w="15" w:type="dxa"/>
              <w:left w:w="15" w:type="dxa"/>
              <w:bottom w:w="0" w:type="dxa"/>
              <w:right w:w="15" w:type="dxa"/>
            </w:tcMar>
            <w:vAlign w:val="center"/>
            <w:hideMark/>
          </w:tcPr>
          <w:p w14:paraId="761FF8C4"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0.017 (0.007-0.026)</w:t>
            </w:r>
          </w:p>
        </w:tc>
        <w:tc>
          <w:tcPr>
            <w:tcW w:w="1477"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4397608D"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0.007</w:t>
            </w:r>
          </w:p>
        </w:tc>
        <w:tc>
          <w:tcPr>
            <w:tcW w:w="1138" w:type="dxa"/>
            <w:tcBorders>
              <w:top w:val="single" w:sz="4" w:space="0" w:color="000000"/>
              <w:left w:val="single" w:sz="4" w:space="0" w:color="000000"/>
              <w:bottom w:val="single" w:sz="4" w:space="0" w:color="000000"/>
              <w:right w:val="single" w:sz="4" w:space="0" w:color="000000"/>
            </w:tcBorders>
            <w:shd w:val="clear" w:color="auto" w:fill="FCFAFD"/>
            <w:tcMar>
              <w:top w:w="11" w:type="dxa"/>
              <w:left w:w="11" w:type="dxa"/>
              <w:bottom w:w="0" w:type="dxa"/>
              <w:right w:w="11" w:type="dxa"/>
            </w:tcMar>
            <w:vAlign w:val="center"/>
            <w:hideMark/>
          </w:tcPr>
          <w:p w14:paraId="215FEA0D"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2.00</w:t>
            </w:r>
          </w:p>
        </w:tc>
        <w:tc>
          <w:tcPr>
            <w:tcW w:w="1477" w:type="dxa"/>
            <w:tcBorders>
              <w:top w:val="single" w:sz="4" w:space="0" w:color="000000"/>
              <w:left w:val="single" w:sz="4" w:space="0" w:color="000000"/>
              <w:bottom w:val="single" w:sz="4" w:space="0" w:color="000000"/>
              <w:right w:val="single" w:sz="4" w:space="0" w:color="000000"/>
            </w:tcBorders>
            <w:shd w:val="clear" w:color="auto" w:fill="FAFCFE"/>
            <w:tcMar>
              <w:top w:w="15" w:type="dxa"/>
              <w:left w:w="15" w:type="dxa"/>
              <w:bottom w:w="0" w:type="dxa"/>
              <w:right w:w="15" w:type="dxa"/>
            </w:tcMar>
            <w:vAlign w:val="center"/>
            <w:hideMark/>
          </w:tcPr>
          <w:p w14:paraId="77A2AC9E"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0.02 (0.019-0.021)</w:t>
            </w:r>
          </w:p>
        </w:tc>
        <w:tc>
          <w:tcPr>
            <w:tcW w:w="1577"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36C51692"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0.009</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41FFAB8B"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05EAAEE7"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1B043200"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PLAC1</w:t>
            </w:r>
          </w:p>
        </w:tc>
        <w:tc>
          <w:tcPr>
            <w:tcW w:w="1138" w:type="dxa"/>
            <w:tcBorders>
              <w:top w:val="single" w:sz="4" w:space="0" w:color="000000"/>
              <w:left w:val="single" w:sz="4" w:space="0" w:color="000000"/>
              <w:bottom w:val="single" w:sz="4" w:space="0" w:color="000000"/>
              <w:right w:val="single" w:sz="4" w:space="0" w:color="000000"/>
            </w:tcBorders>
            <w:shd w:val="clear" w:color="auto" w:fill="FCF6F9"/>
            <w:tcMar>
              <w:top w:w="11" w:type="dxa"/>
              <w:left w:w="11" w:type="dxa"/>
              <w:bottom w:w="0" w:type="dxa"/>
              <w:right w:w="11" w:type="dxa"/>
            </w:tcMar>
            <w:vAlign w:val="center"/>
            <w:hideMark/>
          </w:tcPr>
          <w:p w14:paraId="0AFEDBE8"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4.12</w:t>
            </w:r>
          </w:p>
        </w:tc>
        <w:tc>
          <w:tcPr>
            <w:tcW w:w="1576" w:type="dxa"/>
            <w:tcBorders>
              <w:top w:val="single" w:sz="4" w:space="0" w:color="000000"/>
              <w:left w:val="single" w:sz="4" w:space="0" w:color="000000"/>
              <w:bottom w:val="single" w:sz="4" w:space="0" w:color="000000"/>
              <w:right w:val="single" w:sz="4" w:space="0" w:color="000000"/>
            </w:tcBorders>
            <w:shd w:val="clear" w:color="auto" w:fill="FBFCFE"/>
            <w:tcMar>
              <w:top w:w="15" w:type="dxa"/>
              <w:left w:w="15" w:type="dxa"/>
              <w:bottom w:w="0" w:type="dxa"/>
              <w:right w:w="15" w:type="dxa"/>
            </w:tcMar>
            <w:vAlign w:val="center"/>
            <w:hideMark/>
          </w:tcPr>
          <w:p w14:paraId="6E4705B5"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0.014 (0.001-0.041)</w:t>
            </w:r>
          </w:p>
        </w:tc>
        <w:tc>
          <w:tcPr>
            <w:tcW w:w="1477" w:type="dxa"/>
            <w:tcBorders>
              <w:top w:val="single" w:sz="4" w:space="0" w:color="000000"/>
              <w:left w:val="single" w:sz="4" w:space="0" w:color="000000"/>
              <w:bottom w:val="single" w:sz="4" w:space="0" w:color="000000"/>
              <w:right w:val="single" w:sz="4" w:space="0" w:color="000000"/>
            </w:tcBorders>
            <w:shd w:val="clear" w:color="auto" w:fill="F8FBFC"/>
            <w:tcMar>
              <w:top w:w="11" w:type="dxa"/>
              <w:left w:w="11" w:type="dxa"/>
              <w:bottom w:w="0" w:type="dxa"/>
              <w:right w:w="11" w:type="dxa"/>
            </w:tcMar>
            <w:vAlign w:val="center"/>
            <w:hideMark/>
          </w:tcPr>
          <w:p w14:paraId="35B2D3F6"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0.146</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287A4ABA"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0.00</w:t>
            </w:r>
          </w:p>
        </w:tc>
        <w:tc>
          <w:tcPr>
            <w:tcW w:w="147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hideMark/>
          </w:tcPr>
          <w:p w14:paraId="76918A8C"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#VALUE!</w:t>
            </w:r>
          </w:p>
        </w:tc>
        <w:tc>
          <w:tcPr>
            <w:tcW w:w="1577" w:type="dxa"/>
            <w:tcBorders>
              <w:top w:val="single" w:sz="4" w:space="0" w:color="000000"/>
              <w:left w:val="single" w:sz="4" w:space="0" w:color="000000"/>
              <w:bottom w:val="single" w:sz="4" w:space="0" w:color="000000"/>
              <w:right w:val="single" w:sz="4" w:space="0" w:color="000000"/>
            </w:tcBorders>
            <w:shd w:val="clear" w:color="auto" w:fill="000000"/>
            <w:tcMar>
              <w:top w:w="11" w:type="dxa"/>
              <w:left w:w="11" w:type="dxa"/>
              <w:bottom w:w="0" w:type="dxa"/>
              <w:right w:w="11" w:type="dxa"/>
            </w:tcMar>
            <w:vAlign w:val="center"/>
            <w:hideMark/>
          </w:tcPr>
          <w:p w14:paraId="487D19EA"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025805FF"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6EE0DBBE"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17448E4B"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RNF17</w:t>
            </w:r>
          </w:p>
        </w:tc>
        <w:tc>
          <w:tcPr>
            <w:tcW w:w="1138" w:type="dxa"/>
            <w:tcBorders>
              <w:top w:val="single" w:sz="4" w:space="0" w:color="000000"/>
              <w:left w:val="single" w:sz="4" w:space="0" w:color="000000"/>
              <w:bottom w:val="single" w:sz="4" w:space="0" w:color="000000"/>
              <w:right w:val="single" w:sz="4" w:space="0" w:color="000000"/>
            </w:tcBorders>
            <w:shd w:val="clear" w:color="auto" w:fill="FCDDDF"/>
            <w:tcMar>
              <w:top w:w="11" w:type="dxa"/>
              <w:left w:w="11" w:type="dxa"/>
              <w:bottom w:w="0" w:type="dxa"/>
              <w:right w:w="11" w:type="dxa"/>
            </w:tcMar>
            <w:vAlign w:val="center"/>
            <w:hideMark/>
          </w:tcPr>
          <w:p w14:paraId="3C138A76"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21.65</w:t>
            </w:r>
          </w:p>
        </w:tc>
        <w:tc>
          <w:tcPr>
            <w:tcW w:w="1576" w:type="dxa"/>
            <w:tcBorders>
              <w:top w:val="single" w:sz="4" w:space="0" w:color="000000"/>
              <w:left w:val="single" w:sz="4" w:space="0" w:color="000000"/>
              <w:bottom w:val="single" w:sz="4" w:space="0" w:color="000000"/>
              <w:right w:val="single" w:sz="4" w:space="0" w:color="000000"/>
            </w:tcBorders>
            <w:shd w:val="clear" w:color="auto" w:fill="F6FAFA"/>
            <w:tcMar>
              <w:top w:w="15" w:type="dxa"/>
              <w:left w:w="15" w:type="dxa"/>
              <w:bottom w:w="0" w:type="dxa"/>
              <w:right w:w="15" w:type="dxa"/>
            </w:tcMar>
            <w:vAlign w:val="center"/>
            <w:hideMark/>
          </w:tcPr>
          <w:p w14:paraId="54B39670"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0.053 (0.001-0.507)</w:t>
            </w:r>
          </w:p>
        </w:tc>
        <w:tc>
          <w:tcPr>
            <w:tcW w:w="1477" w:type="dxa"/>
            <w:tcBorders>
              <w:top w:val="single" w:sz="4" w:space="0" w:color="000000"/>
              <w:left w:val="single" w:sz="4" w:space="0" w:color="000000"/>
              <w:bottom w:val="single" w:sz="4" w:space="0" w:color="000000"/>
              <w:right w:val="single" w:sz="4" w:space="0" w:color="000000"/>
            </w:tcBorders>
            <w:shd w:val="clear" w:color="auto" w:fill="FBFCFE"/>
            <w:tcMar>
              <w:top w:w="11" w:type="dxa"/>
              <w:left w:w="11" w:type="dxa"/>
              <w:bottom w:w="0" w:type="dxa"/>
              <w:right w:w="11" w:type="dxa"/>
            </w:tcMar>
            <w:vAlign w:val="center"/>
            <w:hideMark/>
          </w:tcPr>
          <w:p w14:paraId="089F2673"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0.04570</w:t>
            </w:r>
          </w:p>
        </w:tc>
        <w:tc>
          <w:tcPr>
            <w:tcW w:w="1138" w:type="dxa"/>
            <w:tcBorders>
              <w:top w:val="single" w:sz="4" w:space="0" w:color="000000"/>
              <w:left w:val="single" w:sz="4" w:space="0" w:color="000000"/>
              <w:bottom w:val="single" w:sz="4" w:space="0" w:color="000000"/>
              <w:right w:val="single" w:sz="4" w:space="0" w:color="000000"/>
            </w:tcBorders>
            <w:shd w:val="clear" w:color="auto" w:fill="FCE9EC"/>
            <w:tcMar>
              <w:top w:w="11" w:type="dxa"/>
              <w:left w:w="11" w:type="dxa"/>
              <w:bottom w:w="0" w:type="dxa"/>
              <w:right w:w="11" w:type="dxa"/>
            </w:tcMar>
            <w:vAlign w:val="center"/>
            <w:hideMark/>
          </w:tcPr>
          <w:p w14:paraId="5C92C27F"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13.27</w:t>
            </w:r>
          </w:p>
        </w:tc>
        <w:tc>
          <w:tcPr>
            <w:tcW w:w="1477" w:type="dxa"/>
            <w:tcBorders>
              <w:top w:val="single" w:sz="4" w:space="0" w:color="000000"/>
              <w:left w:val="single" w:sz="4" w:space="0" w:color="000000"/>
              <w:bottom w:val="single" w:sz="4" w:space="0" w:color="000000"/>
              <w:right w:val="single" w:sz="4" w:space="0" w:color="000000"/>
            </w:tcBorders>
            <w:shd w:val="clear" w:color="auto" w:fill="FAFBFD"/>
            <w:tcMar>
              <w:top w:w="15" w:type="dxa"/>
              <w:left w:w="15" w:type="dxa"/>
              <w:bottom w:w="0" w:type="dxa"/>
              <w:right w:w="15" w:type="dxa"/>
            </w:tcMar>
            <w:vAlign w:val="center"/>
            <w:hideMark/>
          </w:tcPr>
          <w:p w14:paraId="053C6F3C"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0.023 (0.002-0.134)</w:t>
            </w:r>
          </w:p>
        </w:tc>
        <w:tc>
          <w:tcPr>
            <w:tcW w:w="1577"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7A841641"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0.01964</w:t>
            </w:r>
          </w:p>
        </w:tc>
        <w:tc>
          <w:tcPr>
            <w:tcW w:w="1138" w:type="dxa"/>
            <w:tcBorders>
              <w:top w:val="single" w:sz="4" w:space="0" w:color="000000"/>
              <w:left w:val="single" w:sz="4" w:space="0" w:color="000000"/>
              <w:bottom w:val="single" w:sz="4" w:space="0" w:color="000000"/>
              <w:right w:val="single" w:sz="4" w:space="0" w:color="000000"/>
            </w:tcBorders>
            <w:shd w:val="clear" w:color="auto" w:fill="FCDFE2"/>
            <w:tcMar>
              <w:top w:w="11" w:type="dxa"/>
              <w:left w:w="11" w:type="dxa"/>
              <w:bottom w:w="0" w:type="dxa"/>
              <w:right w:w="11" w:type="dxa"/>
            </w:tcMar>
            <w:vAlign w:val="center"/>
            <w:hideMark/>
          </w:tcPr>
          <w:p w14:paraId="3856A410"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5.7</w:t>
            </w:r>
          </w:p>
        </w:tc>
      </w:tr>
      <w:tr w:rsidR="00926364" w:rsidRPr="00D00F9A" w14:paraId="791DDC4C"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435AF15F"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SAGE1</w:t>
            </w:r>
          </w:p>
        </w:tc>
        <w:tc>
          <w:tcPr>
            <w:tcW w:w="1138" w:type="dxa"/>
            <w:tcBorders>
              <w:top w:val="single" w:sz="4" w:space="0" w:color="000000"/>
              <w:left w:val="single" w:sz="4" w:space="0" w:color="000000"/>
              <w:bottom w:val="single" w:sz="4" w:space="0" w:color="000000"/>
              <w:right w:val="single" w:sz="4" w:space="0" w:color="000000"/>
            </w:tcBorders>
            <w:shd w:val="clear" w:color="auto" w:fill="FCF6F9"/>
            <w:tcMar>
              <w:top w:w="11" w:type="dxa"/>
              <w:left w:w="11" w:type="dxa"/>
              <w:bottom w:w="0" w:type="dxa"/>
              <w:right w:w="11" w:type="dxa"/>
            </w:tcMar>
            <w:vAlign w:val="center"/>
            <w:hideMark/>
          </w:tcPr>
          <w:p w14:paraId="12EAB257"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4.12</w:t>
            </w:r>
          </w:p>
        </w:tc>
        <w:tc>
          <w:tcPr>
            <w:tcW w:w="1576" w:type="dxa"/>
            <w:tcBorders>
              <w:top w:val="single" w:sz="4" w:space="0" w:color="000000"/>
              <w:left w:val="single" w:sz="4" w:space="0" w:color="000000"/>
              <w:bottom w:val="single" w:sz="4" w:space="0" w:color="000000"/>
              <w:right w:val="single" w:sz="4" w:space="0" w:color="000000"/>
            </w:tcBorders>
            <w:shd w:val="clear" w:color="auto" w:fill="F3F8F7"/>
            <w:tcMar>
              <w:top w:w="15" w:type="dxa"/>
              <w:left w:w="15" w:type="dxa"/>
              <w:bottom w:w="0" w:type="dxa"/>
              <w:right w:w="15" w:type="dxa"/>
            </w:tcMar>
            <w:vAlign w:val="center"/>
            <w:hideMark/>
          </w:tcPr>
          <w:p w14:paraId="50C86B80"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0.086 (0.008-0.15)</w:t>
            </w:r>
          </w:p>
        </w:tc>
        <w:tc>
          <w:tcPr>
            <w:tcW w:w="1477" w:type="dxa"/>
            <w:tcBorders>
              <w:top w:val="single" w:sz="4" w:space="0" w:color="000000"/>
              <w:left w:val="single" w:sz="4" w:space="0" w:color="000000"/>
              <w:bottom w:val="single" w:sz="4" w:space="0" w:color="000000"/>
              <w:right w:val="single" w:sz="4" w:space="0" w:color="000000"/>
            </w:tcBorders>
            <w:shd w:val="clear" w:color="auto" w:fill="EDF6F2"/>
            <w:tcMar>
              <w:top w:w="11" w:type="dxa"/>
              <w:left w:w="11" w:type="dxa"/>
              <w:bottom w:w="0" w:type="dxa"/>
              <w:right w:w="11" w:type="dxa"/>
            </w:tcMar>
            <w:vAlign w:val="center"/>
            <w:hideMark/>
          </w:tcPr>
          <w:p w14:paraId="33D0FAAC"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0.505</w:t>
            </w:r>
          </w:p>
        </w:tc>
        <w:tc>
          <w:tcPr>
            <w:tcW w:w="1138" w:type="dxa"/>
            <w:tcBorders>
              <w:top w:val="single" w:sz="4" w:space="0" w:color="000000"/>
              <w:left w:val="single" w:sz="4" w:space="0" w:color="000000"/>
              <w:bottom w:val="single" w:sz="4" w:space="0" w:color="000000"/>
              <w:right w:val="single" w:sz="4" w:space="0" w:color="000000"/>
            </w:tcBorders>
            <w:shd w:val="clear" w:color="auto" w:fill="FCF8FB"/>
            <w:tcMar>
              <w:top w:w="11" w:type="dxa"/>
              <w:left w:w="11" w:type="dxa"/>
              <w:bottom w:w="0" w:type="dxa"/>
              <w:right w:w="11" w:type="dxa"/>
            </w:tcMar>
            <w:vAlign w:val="center"/>
            <w:hideMark/>
          </w:tcPr>
          <w:p w14:paraId="732D64E9"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3.06</w:t>
            </w:r>
          </w:p>
        </w:tc>
        <w:tc>
          <w:tcPr>
            <w:tcW w:w="1477" w:type="dxa"/>
            <w:tcBorders>
              <w:top w:val="single" w:sz="4" w:space="0" w:color="000000"/>
              <w:left w:val="single" w:sz="4" w:space="0" w:color="000000"/>
              <w:bottom w:val="single" w:sz="4" w:space="0" w:color="000000"/>
              <w:right w:val="single" w:sz="4" w:space="0" w:color="000000"/>
            </w:tcBorders>
            <w:shd w:val="clear" w:color="auto" w:fill="E6F4EC"/>
            <w:tcMar>
              <w:top w:w="15" w:type="dxa"/>
              <w:left w:w="15" w:type="dxa"/>
              <w:bottom w:w="0" w:type="dxa"/>
              <w:right w:w="15" w:type="dxa"/>
            </w:tcMar>
            <w:vAlign w:val="center"/>
            <w:hideMark/>
          </w:tcPr>
          <w:p w14:paraId="2F8522FA"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0.19 (0.006-0.543)</w:t>
            </w:r>
          </w:p>
        </w:tc>
        <w:tc>
          <w:tcPr>
            <w:tcW w:w="1577" w:type="dxa"/>
            <w:tcBorders>
              <w:top w:val="single" w:sz="4" w:space="0" w:color="000000"/>
              <w:left w:val="single" w:sz="4" w:space="0" w:color="000000"/>
              <w:bottom w:val="single" w:sz="4" w:space="0" w:color="000000"/>
              <w:right w:val="single" w:sz="4" w:space="0" w:color="000000"/>
            </w:tcBorders>
            <w:shd w:val="clear" w:color="auto" w:fill="DAEFE2"/>
            <w:tcMar>
              <w:top w:w="11" w:type="dxa"/>
              <w:left w:w="11" w:type="dxa"/>
              <w:bottom w:w="0" w:type="dxa"/>
              <w:right w:w="11" w:type="dxa"/>
            </w:tcMar>
            <w:vAlign w:val="center"/>
            <w:hideMark/>
          </w:tcPr>
          <w:p w14:paraId="219B8CB1"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1.117</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67711ACB"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w:t>
            </w:r>
          </w:p>
        </w:tc>
      </w:tr>
      <w:tr w:rsidR="00926364" w:rsidRPr="00D00F9A" w14:paraId="2AC12EC0" w14:textId="77777777" w:rsidTr="00542F72">
        <w:trPr>
          <w:trHeight w:val="255"/>
        </w:trPr>
        <w:tc>
          <w:tcPr>
            <w:tcW w:w="799" w:type="dxa"/>
            <w:tcBorders>
              <w:top w:val="nil"/>
              <w:left w:val="nil"/>
              <w:bottom w:val="nil"/>
              <w:right w:val="single" w:sz="4" w:space="0" w:color="000000"/>
            </w:tcBorders>
            <w:shd w:val="clear" w:color="auto" w:fill="auto"/>
            <w:tcMar>
              <w:top w:w="11" w:type="dxa"/>
              <w:left w:w="11" w:type="dxa"/>
              <w:bottom w:w="0" w:type="dxa"/>
              <w:right w:w="11" w:type="dxa"/>
            </w:tcMar>
            <w:vAlign w:val="center"/>
            <w:hideMark/>
          </w:tcPr>
          <w:p w14:paraId="0272363F" w14:textId="77777777" w:rsidR="00926364" w:rsidRPr="00D00F9A" w:rsidRDefault="00926364" w:rsidP="00926364">
            <w:pPr>
              <w:spacing w:after="0" w:line="240" w:lineRule="auto"/>
              <w:jc w:val="right"/>
              <w:textAlignment w:val="bottom"/>
              <w:rPr>
                <w:rFonts w:ascii="Arial" w:eastAsia="Times New Roman" w:hAnsi="Arial" w:cs="Arial"/>
                <w:sz w:val="18"/>
                <w:szCs w:val="20"/>
                <w:lang w:eastAsia="nl-NL"/>
              </w:rPr>
            </w:pPr>
            <w:r w:rsidRPr="00D00F9A">
              <w:rPr>
                <w:rFonts w:ascii="Arial" w:eastAsia="Times New Roman" w:hAnsi="Arial" w:cs="Arial"/>
                <w:b/>
                <w:bCs/>
                <w:color w:val="000000"/>
                <w:kern w:val="24"/>
                <w:sz w:val="18"/>
                <w:szCs w:val="20"/>
                <w:lang w:eastAsia="nl-NL"/>
              </w:rPr>
              <w:t>SPANXN3</w:t>
            </w:r>
          </w:p>
        </w:tc>
        <w:tc>
          <w:tcPr>
            <w:tcW w:w="1138" w:type="dxa"/>
            <w:tcBorders>
              <w:top w:val="single" w:sz="4" w:space="0" w:color="000000"/>
              <w:left w:val="single" w:sz="4" w:space="0" w:color="000000"/>
              <w:bottom w:val="single" w:sz="4" w:space="0" w:color="000000"/>
              <w:right w:val="single" w:sz="4" w:space="0" w:color="000000"/>
            </w:tcBorders>
            <w:shd w:val="clear" w:color="auto" w:fill="FCFBFE"/>
            <w:tcMar>
              <w:top w:w="11" w:type="dxa"/>
              <w:left w:w="11" w:type="dxa"/>
              <w:bottom w:w="0" w:type="dxa"/>
              <w:right w:w="11" w:type="dxa"/>
            </w:tcMar>
            <w:vAlign w:val="center"/>
            <w:hideMark/>
          </w:tcPr>
          <w:p w14:paraId="7297AD61"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1.01</w:t>
            </w:r>
          </w:p>
        </w:tc>
        <w:tc>
          <w:tcPr>
            <w:tcW w:w="1576" w:type="dxa"/>
            <w:tcBorders>
              <w:top w:val="single" w:sz="4" w:space="0" w:color="000000"/>
              <w:left w:val="single" w:sz="4" w:space="0" w:color="000000"/>
              <w:bottom w:val="single" w:sz="4" w:space="0" w:color="000000"/>
              <w:right w:val="single" w:sz="4" w:space="0" w:color="000000"/>
            </w:tcBorders>
            <w:shd w:val="clear" w:color="auto" w:fill="FCFCFF"/>
            <w:tcMar>
              <w:top w:w="15" w:type="dxa"/>
              <w:left w:w="15" w:type="dxa"/>
              <w:bottom w:w="0" w:type="dxa"/>
              <w:right w:w="15" w:type="dxa"/>
            </w:tcMar>
            <w:vAlign w:val="center"/>
            <w:hideMark/>
          </w:tcPr>
          <w:p w14:paraId="3FE35FAC"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0.004 (0.004-0.004)</w:t>
            </w:r>
          </w:p>
        </w:tc>
        <w:tc>
          <w:tcPr>
            <w:tcW w:w="1477" w:type="dxa"/>
            <w:tcBorders>
              <w:top w:val="single" w:sz="4" w:space="0" w:color="000000"/>
              <w:left w:val="single" w:sz="4" w:space="0" w:color="000000"/>
              <w:bottom w:val="single" w:sz="4" w:space="0" w:color="000000"/>
              <w:right w:val="single" w:sz="4" w:space="0" w:color="000000"/>
            </w:tcBorders>
            <w:shd w:val="clear" w:color="auto" w:fill="63BE7B"/>
            <w:tcMar>
              <w:top w:w="11" w:type="dxa"/>
              <w:left w:w="11" w:type="dxa"/>
              <w:bottom w:w="0" w:type="dxa"/>
              <w:right w:w="11" w:type="dxa"/>
            </w:tcMar>
            <w:vAlign w:val="center"/>
            <w:hideMark/>
          </w:tcPr>
          <w:p w14:paraId="10DA1697"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52.644</w:t>
            </w:r>
          </w:p>
        </w:tc>
        <w:tc>
          <w:tcPr>
            <w:tcW w:w="1138" w:type="dxa"/>
            <w:tcBorders>
              <w:top w:val="single" w:sz="4" w:space="0" w:color="000000"/>
              <w:left w:val="single" w:sz="4" w:space="0" w:color="000000"/>
              <w:bottom w:val="single" w:sz="4" w:space="0" w:color="000000"/>
              <w:right w:val="single" w:sz="4" w:space="0" w:color="000000"/>
            </w:tcBorders>
            <w:shd w:val="clear" w:color="auto" w:fill="FCF8FB"/>
            <w:tcMar>
              <w:top w:w="11" w:type="dxa"/>
              <w:left w:w="11" w:type="dxa"/>
              <w:bottom w:w="0" w:type="dxa"/>
              <w:right w:w="11" w:type="dxa"/>
            </w:tcMar>
            <w:vAlign w:val="center"/>
            <w:hideMark/>
          </w:tcPr>
          <w:p w14:paraId="19A14ED0"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3.00</w:t>
            </w:r>
          </w:p>
        </w:tc>
        <w:tc>
          <w:tcPr>
            <w:tcW w:w="1477" w:type="dxa"/>
            <w:tcBorders>
              <w:top w:val="single" w:sz="4" w:space="0" w:color="000000"/>
              <w:left w:val="single" w:sz="4" w:space="0" w:color="000000"/>
              <w:bottom w:val="single" w:sz="4" w:space="0" w:color="000000"/>
              <w:right w:val="single" w:sz="4" w:space="0" w:color="000000"/>
            </w:tcBorders>
            <w:shd w:val="clear" w:color="auto" w:fill="FCFCFF"/>
            <w:tcMar>
              <w:top w:w="15" w:type="dxa"/>
              <w:left w:w="15" w:type="dxa"/>
              <w:bottom w:w="0" w:type="dxa"/>
              <w:right w:w="15" w:type="dxa"/>
            </w:tcMar>
            <w:vAlign w:val="center"/>
            <w:hideMark/>
          </w:tcPr>
          <w:p w14:paraId="5C593EA1" w14:textId="77777777" w:rsidR="00926364" w:rsidRPr="00D00F9A" w:rsidRDefault="00926364" w:rsidP="00926364">
            <w:pPr>
              <w:spacing w:after="0" w:line="240" w:lineRule="auto"/>
              <w:jc w:val="center"/>
              <w:textAlignment w:val="bottom"/>
              <w:rPr>
                <w:rFonts w:ascii="Arial" w:eastAsia="Times New Roman" w:hAnsi="Arial" w:cs="Arial"/>
                <w:sz w:val="16"/>
                <w:szCs w:val="20"/>
                <w:lang w:eastAsia="nl-NL"/>
              </w:rPr>
            </w:pPr>
            <w:r w:rsidRPr="00D00F9A">
              <w:rPr>
                <w:rFonts w:ascii="Arial" w:eastAsia="Times New Roman" w:hAnsi="Arial" w:cs="Arial"/>
                <w:color w:val="000000"/>
                <w:kern w:val="24"/>
                <w:sz w:val="16"/>
                <w:szCs w:val="20"/>
                <w:lang w:eastAsia="nl-NL"/>
              </w:rPr>
              <w:t>0.002 (0.001-0.003)</w:t>
            </w:r>
          </w:p>
        </w:tc>
        <w:tc>
          <w:tcPr>
            <w:tcW w:w="1577" w:type="dxa"/>
            <w:tcBorders>
              <w:top w:val="single" w:sz="4" w:space="0" w:color="000000"/>
              <w:left w:val="single" w:sz="4" w:space="0" w:color="000000"/>
              <w:bottom w:val="single" w:sz="4" w:space="0" w:color="000000"/>
              <w:right w:val="single" w:sz="4" w:space="0" w:color="000000"/>
            </w:tcBorders>
            <w:shd w:val="clear" w:color="auto" w:fill="63BE7B"/>
            <w:tcMar>
              <w:top w:w="11" w:type="dxa"/>
              <w:left w:w="11" w:type="dxa"/>
              <w:bottom w:w="0" w:type="dxa"/>
              <w:right w:w="11" w:type="dxa"/>
            </w:tcMar>
            <w:vAlign w:val="center"/>
            <w:hideMark/>
          </w:tcPr>
          <w:p w14:paraId="66C481C0" w14:textId="77777777" w:rsidR="00926364" w:rsidRPr="00D00F9A" w:rsidRDefault="00926364" w:rsidP="00926364">
            <w:pPr>
              <w:spacing w:after="0" w:line="240" w:lineRule="auto"/>
              <w:jc w:val="center"/>
              <w:textAlignment w:val="center"/>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27.174</w:t>
            </w:r>
          </w:p>
        </w:tc>
        <w:tc>
          <w:tcPr>
            <w:tcW w:w="1138" w:type="dxa"/>
            <w:tcBorders>
              <w:top w:val="single" w:sz="4" w:space="0" w:color="000000"/>
              <w:left w:val="single" w:sz="4" w:space="0" w:color="000000"/>
              <w:bottom w:val="single" w:sz="4" w:space="0" w:color="000000"/>
              <w:right w:val="single" w:sz="4" w:space="0" w:color="000000"/>
            </w:tcBorders>
            <w:shd w:val="clear" w:color="auto" w:fill="FCFCFF"/>
            <w:tcMar>
              <w:top w:w="11" w:type="dxa"/>
              <w:left w:w="11" w:type="dxa"/>
              <w:bottom w:w="0" w:type="dxa"/>
              <w:right w:w="11" w:type="dxa"/>
            </w:tcMar>
            <w:vAlign w:val="center"/>
            <w:hideMark/>
          </w:tcPr>
          <w:p w14:paraId="1BB285BC" w14:textId="77777777" w:rsidR="00926364" w:rsidRPr="00D00F9A" w:rsidRDefault="00926364" w:rsidP="00926364">
            <w:pPr>
              <w:spacing w:after="0" w:line="240" w:lineRule="auto"/>
              <w:jc w:val="center"/>
              <w:textAlignment w:val="bottom"/>
              <w:rPr>
                <w:rFonts w:ascii="Arial" w:eastAsia="Times New Roman" w:hAnsi="Arial" w:cs="Arial"/>
                <w:sz w:val="18"/>
                <w:szCs w:val="20"/>
                <w:lang w:eastAsia="nl-NL"/>
              </w:rPr>
            </w:pPr>
            <w:r w:rsidRPr="00D00F9A">
              <w:rPr>
                <w:rFonts w:ascii="Arial" w:eastAsia="Times New Roman" w:hAnsi="Arial" w:cs="Arial"/>
                <w:color w:val="000000"/>
                <w:kern w:val="24"/>
                <w:sz w:val="18"/>
                <w:szCs w:val="20"/>
                <w:lang w:eastAsia="nl-NL"/>
              </w:rPr>
              <w:t>0.0</w:t>
            </w:r>
          </w:p>
        </w:tc>
      </w:tr>
    </w:tbl>
    <w:p w14:paraId="2F616C8A" w14:textId="77777777" w:rsidR="00AB6FC7" w:rsidRPr="00D00F9A" w:rsidRDefault="00AB6FC7" w:rsidP="00C736CB">
      <w:pPr>
        <w:spacing w:before="120" w:after="0"/>
        <w:rPr>
          <w:rFonts w:ascii="Arial" w:hAnsi="Arial" w:cs="Arial"/>
          <w:sz w:val="20"/>
          <w:szCs w:val="20"/>
          <w:vertAlign w:val="superscript"/>
          <w:lang w:val="en-US"/>
        </w:rPr>
      </w:pPr>
    </w:p>
    <w:p w14:paraId="135FD8A9" w14:textId="353583BF" w:rsidR="001B2922" w:rsidRPr="00D00F9A" w:rsidRDefault="00926364" w:rsidP="00926364">
      <w:pPr>
        <w:spacing w:after="0" w:line="240" w:lineRule="auto"/>
        <w:textAlignment w:val="bottom"/>
        <w:rPr>
          <w:rFonts w:ascii="Arial" w:eastAsia="Times New Roman" w:hAnsi="Arial" w:cs="Arial"/>
          <w:sz w:val="20"/>
          <w:szCs w:val="20"/>
          <w:lang w:val="en-US" w:eastAsia="nl-NL"/>
        </w:rPr>
      </w:pPr>
      <w:r w:rsidRPr="00D00F9A">
        <w:rPr>
          <w:rFonts w:ascii="Arial" w:eastAsia="+mn-ea" w:hAnsi="Arial" w:cs="Arial"/>
          <w:color w:val="000000"/>
          <w:kern w:val="24"/>
          <w:position w:val="7"/>
          <w:sz w:val="20"/>
          <w:szCs w:val="20"/>
          <w:vertAlign w:val="superscript"/>
          <w:lang w:val="en-US" w:eastAsia="nl-NL"/>
        </w:rPr>
        <w:t>1</w:t>
      </w:r>
      <w:r w:rsidRPr="00D00F9A">
        <w:rPr>
          <w:rFonts w:ascii="Arial" w:eastAsia="+mn-ea" w:hAnsi="Arial" w:cs="Arial"/>
          <w:color w:val="000000"/>
          <w:kern w:val="24"/>
          <w:sz w:val="20"/>
          <w:szCs w:val="20"/>
          <w:lang w:val="en-US" w:eastAsia="nl-NL"/>
        </w:rPr>
        <w:t xml:space="preserve">Percentage of hepatocellular carcinomas (HCC) expressing mRNA of the excluded CTAs – meaning a Ct-value &lt;35 and relative expression &gt; 0.001 (n=100); </w:t>
      </w:r>
      <w:r w:rsidRPr="00D00F9A">
        <w:rPr>
          <w:rFonts w:ascii="Arial" w:eastAsia="+mn-ea" w:hAnsi="Arial" w:cs="Arial"/>
          <w:color w:val="000000"/>
          <w:kern w:val="24"/>
          <w:position w:val="7"/>
          <w:sz w:val="20"/>
          <w:szCs w:val="20"/>
          <w:vertAlign w:val="superscript"/>
          <w:lang w:val="en-US" w:eastAsia="nl-NL"/>
        </w:rPr>
        <w:t>2</w:t>
      </w:r>
      <w:r w:rsidRPr="00D00F9A">
        <w:rPr>
          <w:rFonts w:ascii="Arial" w:eastAsia="+mn-ea" w:hAnsi="Arial" w:cs="Arial"/>
          <w:color w:val="000000"/>
          <w:kern w:val="24"/>
          <w:sz w:val="20"/>
          <w:szCs w:val="20"/>
          <w:lang w:val="en-US" w:eastAsia="nl-NL"/>
        </w:rPr>
        <w:t xml:space="preserve">Mean relative expression (relative to the geometric mean of the 3 household genes- GUSB, HPRT1, PMM1) level in </w:t>
      </w:r>
      <w:r w:rsidRPr="00D00F9A">
        <w:rPr>
          <w:rFonts w:ascii="Arial" w:eastAsia="+mn-ea" w:hAnsi="Arial" w:cs="Arial"/>
          <w:color w:val="000000"/>
          <w:kern w:val="24"/>
          <w:sz w:val="20"/>
          <w:szCs w:val="20"/>
          <w:u w:val="single"/>
          <w:lang w:val="en-US" w:eastAsia="nl-NL"/>
        </w:rPr>
        <w:t xml:space="preserve">HCCs expressing the CTA </w:t>
      </w:r>
      <w:r w:rsidRPr="00D00F9A">
        <w:rPr>
          <w:rFonts w:ascii="Arial" w:eastAsia="+mn-ea" w:hAnsi="Arial" w:cs="Arial"/>
          <w:color w:val="000000"/>
          <w:kern w:val="24"/>
          <w:sz w:val="20"/>
          <w:szCs w:val="20"/>
          <w:lang w:val="en-US" w:eastAsia="nl-NL"/>
        </w:rPr>
        <w:t xml:space="preserve">and range; </w:t>
      </w:r>
      <w:r w:rsidRPr="00D00F9A">
        <w:rPr>
          <w:rFonts w:ascii="Arial" w:eastAsia="+mn-ea" w:hAnsi="Arial" w:cs="Arial"/>
          <w:color w:val="000000"/>
          <w:kern w:val="24"/>
          <w:position w:val="7"/>
          <w:sz w:val="20"/>
          <w:szCs w:val="20"/>
          <w:vertAlign w:val="superscript"/>
          <w:lang w:val="en-US" w:eastAsia="nl-NL"/>
        </w:rPr>
        <w:t>3</w:t>
      </w:r>
      <w:r w:rsidRPr="00D00F9A">
        <w:rPr>
          <w:rFonts w:ascii="Arial" w:eastAsia="+mn-ea" w:hAnsi="Arial" w:cs="Arial"/>
          <w:color w:val="000000"/>
          <w:kern w:val="24"/>
          <w:sz w:val="20"/>
          <w:szCs w:val="20"/>
          <w:lang w:val="en-US" w:eastAsia="nl-NL"/>
        </w:rPr>
        <w:t xml:space="preserve">Mean relative expression of the CTA in HCC expressing the CTA,  relative to the relative mean expression in 3 testis tissues; </w:t>
      </w:r>
      <w:r w:rsidRPr="00D00F9A">
        <w:rPr>
          <w:rFonts w:ascii="Arial" w:eastAsia="+mn-ea" w:hAnsi="Arial" w:cs="Arial"/>
          <w:color w:val="000000"/>
          <w:kern w:val="24"/>
          <w:position w:val="7"/>
          <w:sz w:val="20"/>
          <w:szCs w:val="20"/>
          <w:vertAlign w:val="superscript"/>
          <w:lang w:val="en-US" w:eastAsia="nl-NL"/>
        </w:rPr>
        <w:t>4</w:t>
      </w:r>
      <w:r w:rsidRPr="00D00F9A">
        <w:rPr>
          <w:rFonts w:ascii="Arial" w:eastAsia="+mn-ea" w:hAnsi="Arial" w:cs="Arial"/>
          <w:color w:val="000000"/>
          <w:kern w:val="24"/>
          <w:sz w:val="20"/>
          <w:szCs w:val="20"/>
          <w:lang w:val="en-US" w:eastAsia="nl-NL"/>
        </w:rPr>
        <w:t xml:space="preserve">Percentage of paired tumor-free liver tissues (TFL) expressing mRNA of the excluded CTAs (n=100); </w:t>
      </w:r>
      <w:r w:rsidRPr="00D00F9A">
        <w:rPr>
          <w:rFonts w:ascii="Arial" w:eastAsia="+mn-ea" w:hAnsi="Arial" w:cs="Arial"/>
          <w:color w:val="000000"/>
          <w:kern w:val="24"/>
          <w:position w:val="7"/>
          <w:sz w:val="20"/>
          <w:szCs w:val="20"/>
          <w:vertAlign w:val="superscript"/>
          <w:lang w:val="en-US" w:eastAsia="nl-NL"/>
        </w:rPr>
        <w:t>5</w:t>
      </w:r>
      <w:r w:rsidRPr="00D00F9A">
        <w:rPr>
          <w:rFonts w:ascii="Arial" w:eastAsia="+mn-ea" w:hAnsi="Arial" w:cs="Arial"/>
          <w:color w:val="000000"/>
          <w:kern w:val="24"/>
          <w:sz w:val="20"/>
          <w:szCs w:val="20"/>
          <w:lang w:val="en-US" w:eastAsia="nl-NL"/>
        </w:rPr>
        <w:t xml:space="preserve">Mean relative expression level in </w:t>
      </w:r>
      <w:r w:rsidRPr="00D00F9A">
        <w:rPr>
          <w:rFonts w:ascii="Arial" w:eastAsia="+mn-ea" w:hAnsi="Arial" w:cs="Arial"/>
          <w:color w:val="000000"/>
          <w:kern w:val="24"/>
          <w:sz w:val="20"/>
          <w:szCs w:val="20"/>
          <w:u w:val="single"/>
          <w:lang w:val="en-US" w:eastAsia="nl-NL"/>
        </w:rPr>
        <w:t>TFLs expressing the CTA</w:t>
      </w:r>
      <w:r w:rsidRPr="00D00F9A">
        <w:rPr>
          <w:rFonts w:ascii="Arial" w:eastAsia="+mn-ea" w:hAnsi="Arial" w:cs="Arial"/>
          <w:color w:val="000000"/>
          <w:kern w:val="24"/>
          <w:sz w:val="20"/>
          <w:szCs w:val="20"/>
          <w:lang w:val="en-US" w:eastAsia="nl-NL"/>
        </w:rPr>
        <w:t xml:space="preserve"> and range; </w:t>
      </w:r>
      <w:r w:rsidRPr="00D00F9A">
        <w:rPr>
          <w:rFonts w:ascii="Arial" w:eastAsia="+mn-ea" w:hAnsi="Arial" w:cs="Arial"/>
          <w:color w:val="000000"/>
          <w:kern w:val="24"/>
          <w:position w:val="7"/>
          <w:sz w:val="20"/>
          <w:szCs w:val="20"/>
          <w:vertAlign w:val="superscript"/>
          <w:lang w:val="en-US" w:eastAsia="nl-NL"/>
        </w:rPr>
        <w:t>6</w:t>
      </w:r>
      <w:r w:rsidRPr="00D00F9A">
        <w:rPr>
          <w:rFonts w:ascii="Arial" w:eastAsia="+mn-ea" w:hAnsi="Arial" w:cs="Arial"/>
          <w:color w:val="000000"/>
          <w:kern w:val="24"/>
          <w:sz w:val="20"/>
          <w:szCs w:val="20"/>
          <w:lang w:val="en-US" w:eastAsia="nl-NL"/>
        </w:rPr>
        <w:t xml:space="preserve">Mean relative expression of the CTA in TFL expressing the CTA,  relative to the relative mean expression in 3 testis tissues; </w:t>
      </w:r>
      <w:r w:rsidRPr="00D00F9A">
        <w:rPr>
          <w:rFonts w:ascii="Arial" w:eastAsia="+mn-ea" w:hAnsi="Arial" w:cs="Arial"/>
          <w:color w:val="000000"/>
          <w:kern w:val="24"/>
          <w:position w:val="7"/>
          <w:sz w:val="20"/>
          <w:szCs w:val="20"/>
          <w:vertAlign w:val="superscript"/>
          <w:lang w:val="en-US" w:eastAsia="nl-NL"/>
        </w:rPr>
        <w:t>7</w:t>
      </w:r>
      <w:r w:rsidRPr="00D00F9A">
        <w:rPr>
          <w:rFonts w:ascii="Arial" w:eastAsia="+mn-ea" w:hAnsi="Arial" w:cs="Arial"/>
          <w:color w:val="000000"/>
          <w:kern w:val="24"/>
          <w:sz w:val="20"/>
          <w:szCs w:val="20"/>
          <w:lang w:val="en-US" w:eastAsia="nl-NL"/>
        </w:rPr>
        <w:t>Percentage</w:t>
      </w:r>
      <w:r w:rsidR="00A74659">
        <w:rPr>
          <w:rFonts w:ascii="Arial" w:eastAsia="+mn-ea" w:hAnsi="Arial" w:cs="Arial"/>
          <w:color w:val="000000"/>
          <w:kern w:val="24"/>
          <w:sz w:val="20"/>
          <w:szCs w:val="20"/>
          <w:lang w:val="en-US" w:eastAsia="nl-NL"/>
        </w:rPr>
        <w:t xml:space="preserve"> of non-cancerous</w:t>
      </w:r>
      <w:r w:rsidRPr="00D00F9A">
        <w:rPr>
          <w:rFonts w:ascii="Arial" w:eastAsia="+mn-ea" w:hAnsi="Arial" w:cs="Arial"/>
          <w:color w:val="000000"/>
          <w:kern w:val="24"/>
          <w:sz w:val="20"/>
          <w:szCs w:val="20"/>
          <w:lang w:val="en-US" w:eastAsia="nl-NL"/>
        </w:rPr>
        <w:t xml:space="preserve"> cirrhotic liver tissues expressing the CTA (n=35)</w:t>
      </w:r>
    </w:p>
    <w:p w14:paraId="3C74B10D" w14:textId="77777777" w:rsidR="00D00F9A" w:rsidRDefault="00D00F9A" w:rsidP="001B2922">
      <w:pPr>
        <w:rPr>
          <w:rFonts w:ascii="Arial" w:hAnsi="Arial" w:cs="Arial"/>
          <w:b/>
          <w:sz w:val="20"/>
          <w:szCs w:val="20"/>
          <w:lang w:val="en-US"/>
        </w:rPr>
        <w:sectPr w:rsidR="00D00F9A" w:rsidSect="00026711">
          <w:pgSz w:w="11906" w:h="16838"/>
          <w:pgMar w:top="1417" w:right="1417" w:bottom="1417" w:left="1417" w:header="708" w:footer="708" w:gutter="0"/>
          <w:cols w:space="708"/>
          <w:docGrid w:linePitch="360"/>
        </w:sectPr>
      </w:pPr>
    </w:p>
    <w:p w14:paraId="362E0E74" w14:textId="02BFB89A" w:rsidR="00D00F9A" w:rsidRDefault="00D00F9A" w:rsidP="001B2922">
      <w:pPr>
        <w:rPr>
          <w:rFonts w:ascii="Arial" w:hAnsi="Arial" w:cs="Arial"/>
          <w:b/>
          <w:sz w:val="20"/>
          <w:szCs w:val="20"/>
          <w:lang w:val="en-US"/>
        </w:rPr>
      </w:pPr>
      <w:r>
        <w:rPr>
          <w:rFonts w:ascii="Arial" w:hAnsi="Arial" w:cs="Arial"/>
          <w:b/>
          <w:sz w:val="20"/>
          <w:szCs w:val="20"/>
          <w:lang w:val="en-US"/>
        </w:rPr>
        <w:lastRenderedPageBreak/>
        <w:t>Supplementary Table S</w:t>
      </w:r>
      <w:r w:rsidR="00024000">
        <w:rPr>
          <w:rFonts w:ascii="Arial" w:hAnsi="Arial" w:cs="Arial"/>
          <w:b/>
          <w:sz w:val="20"/>
          <w:szCs w:val="20"/>
          <w:lang w:val="en-US"/>
        </w:rPr>
        <w:t>6</w:t>
      </w:r>
      <w:r w:rsidR="00026711">
        <w:rPr>
          <w:rFonts w:ascii="Arial" w:hAnsi="Arial" w:cs="Arial"/>
          <w:b/>
          <w:sz w:val="20"/>
          <w:szCs w:val="20"/>
          <w:lang w:val="en-US"/>
        </w:rPr>
        <w:t>. Patient characteristics of HCC-patients included in protein expression analysis.</w:t>
      </w:r>
    </w:p>
    <w:tbl>
      <w:tblPr>
        <w:tblStyle w:val="LightList"/>
        <w:tblpPr w:leftFromText="180" w:rightFromText="180" w:vertAnchor="text" w:horzAnchor="margin" w:tblpY="-156"/>
        <w:tblW w:w="0" w:type="auto"/>
        <w:tblLook w:val="0420" w:firstRow="1" w:lastRow="0" w:firstColumn="0" w:lastColumn="0" w:noHBand="0" w:noVBand="1"/>
      </w:tblPr>
      <w:tblGrid>
        <w:gridCol w:w="3085"/>
        <w:gridCol w:w="2434"/>
      </w:tblGrid>
      <w:tr w:rsidR="00D00F9A" w:rsidRPr="00D00F9A" w14:paraId="7E3AF0B4" w14:textId="77777777" w:rsidTr="00D00F9A">
        <w:trPr>
          <w:cnfStyle w:val="100000000000" w:firstRow="1" w:lastRow="0" w:firstColumn="0" w:lastColumn="0" w:oddVBand="0" w:evenVBand="0" w:oddHBand="0" w:evenHBand="0" w:firstRowFirstColumn="0" w:firstRowLastColumn="0" w:lastRowFirstColumn="0" w:lastRowLastColumn="0"/>
          <w:trHeight w:val="146"/>
        </w:trPr>
        <w:tc>
          <w:tcPr>
            <w:tcW w:w="3085" w:type="dxa"/>
            <w:vAlign w:val="bottom"/>
          </w:tcPr>
          <w:p w14:paraId="719D2AF8"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Characteristic</w:t>
            </w:r>
          </w:p>
        </w:tc>
        <w:tc>
          <w:tcPr>
            <w:tcW w:w="2434" w:type="dxa"/>
            <w:tcBorders>
              <w:right w:val="single" w:sz="4" w:space="0" w:color="000000"/>
            </w:tcBorders>
          </w:tcPr>
          <w:p w14:paraId="35865A17"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HCC patients (n=76)</w:t>
            </w:r>
          </w:p>
        </w:tc>
      </w:tr>
      <w:tr w:rsidR="00D00F9A" w:rsidRPr="00D00F9A" w14:paraId="179C97F7"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5519" w:type="dxa"/>
            <w:gridSpan w:val="2"/>
            <w:tcBorders>
              <w:right w:val="single" w:sz="4" w:space="0" w:color="000000"/>
            </w:tcBorders>
            <w:shd w:val="clear" w:color="auto" w:fill="D9D9D9" w:themeFill="background1" w:themeFillShade="D9"/>
          </w:tcPr>
          <w:p w14:paraId="36312D1E"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Age at surgery (years)</w:t>
            </w:r>
          </w:p>
        </w:tc>
      </w:tr>
      <w:tr w:rsidR="00D00F9A" w:rsidRPr="00D00F9A" w14:paraId="2353969E" w14:textId="77777777" w:rsidTr="00D00F9A">
        <w:trPr>
          <w:trHeight w:val="146"/>
        </w:trPr>
        <w:tc>
          <w:tcPr>
            <w:tcW w:w="3085" w:type="dxa"/>
          </w:tcPr>
          <w:p w14:paraId="6D7E9DD1"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Mean ± SD</w:t>
            </w:r>
          </w:p>
        </w:tc>
        <w:tc>
          <w:tcPr>
            <w:tcW w:w="2434" w:type="dxa"/>
            <w:tcBorders>
              <w:right w:val="single" w:sz="4" w:space="0" w:color="000000"/>
            </w:tcBorders>
          </w:tcPr>
          <w:p w14:paraId="2D7958E2"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60.4 ± 14.4</w:t>
            </w:r>
          </w:p>
        </w:tc>
      </w:tr>
      <w:tr w:rsidR="00D00F9A" w:rsidRPr="00D00F9A" w14:paraId="5D250EC5"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58C5EDEF"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Median (range)</w:t>
            </w:r>
          </w:p>
        </w:tc>
        <w:tc>
          <w:tcPr>
            <w:tcW w:w="2434" w:type="dxa"/>
            <w:tcBorders>
              <w:right w:val="single" w:sz="4" w:space="0" w:color="000000"/>
            </w:tcBorders>
          </w:tcPr>
          <w:p w14:paraId="3C45CF0E"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64 (16-82)</w:t>
            </w:r>
          </w:p>
        </w:tc>
      </w:tr>
      <w:tr w:rsidR="00D00F9A" w:rsidRPr="00D00F9A" w14:paraId="36D47CBE" w14:textId="77777777" w:rsidTr="00D00F9A">
        <w:trPr>
          <w:trHeight w:val="146"/>
        </w:trPr>
        <w:tc>
          <w:tcPr>
            <w:tcW w:w="5519" w:type="dxa"/>
            <w:gridSpan w:val="2"/>
            <w:tcBorders>
              <w:right w:val="single" w:sz="4" w:space="0" w:color="000000"/>
            </w:tcBorders>
            <w:shd w:val="clear" w:color="auto" w:fill="D9D9D9" w:themeFill="background1" w:themeFillShade="D9"/>
          </w:tcPr>
          <w:p w14:paraId="71B48EBA"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Sex – no. (%)</w:t>
            </w:r>
          </w:p>
        </w:tc>
      </w:tr>
      <w:tr w:rsidR="00D00F9A" w:rsidRPr="00D00F9A" w14:paraId="71415B52"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10C25294"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Male</w:t>
            </w:r>
          </w:p>
        </w:tc>
        <w:tc>
          <w:tcPr>
            <w:tcW w:w="2434" w:type="dxa"/>
            <w:tcBorders>
              <w:right w:val="single" w:sz="4" w:space="0" w:color="000000"/>
            </w:tcBorders>
          </w:tcPr>
          <w:p w14:paraId="09E6AB2C"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47 (61.8)</w:t>
            </w:r>
          </w:p>
        </w:tc>
      </w:tr>
      <w:tr w:rsidR="00D00F9A" w:rsidRPr="00D00F9A" w14:paraId="54AB3705" w14:textId="77777777" w:rsidTr="00D00F9A">
        <w:trPr>
          <w:trHeight w:val="146"/>
        </w:trPr>
        <w:tc>
          <w:tcPr>
            <w:tcW w:w="3085" w:type="dxa"/>
          </w:tcPr>
          <w:p w14:paraId="73595CA9"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Female</w:t>
            </w:r>
          </w:p>
        </w:tc>
        <w:tc>
          <w:tcPr>
            <w:tcW w:w="2434" w:type="dxa"/>
            <w:tcBorders>
              <w:right w:val="single" w:sz="4" w:space="0" w:color="000000"/>
            </w:tcBorders>
          </w:tcPr>
          <w:p w14:paraId="4644B39C"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29 (38.2)</w:t>
            </w:r>
          </w:p>
        </w:tc>
      </w:tr>
      <w:tr w:rsidR="00D00F9A" w:rsidRPr="00D00F9A" w14:paraId="60E3CB09"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5519" w:type="dxa"/>
            <w:gridSpan w:val="2"/>
            <w:tcBorders>
              <w:right w:val="single" w:sz="4" w:space="0" w:color="000000"/>
            </w:tcBorders>
            <w:shd w:val="clear" w:color="auto" w:fill="D9D9D9" w:themeFill="background1" w:themeFillShade="D9"/>
          </w:tcPr>
          <w:p w14:paraId="476AA25E"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Race – no. (%)</w:t>
            </w:r>
          </w:p>
        </w:tc>
      </w:tr>
      <w:tr w:rsidR="00D00F9A" w:rsidRPr="00D00F9A" w14:paraId="36213862" w14:textId="77777777" w:rsidTr="00D00F9A">
        <w:trPr>
          <w:trHeight w:val="146"/>
        </w:trPr>
        <w:tc>
          <w:tcPr>
            <w:tcW w:w="3085" w:type="dxa"/>
          </w:tcPr>
          <w:p w14:paraId="1DF0FEC6"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White</w:t>
            </w:r>
          </w:p>
        </w:tc>
        <w:tc>
          <w:tcPr>
            <w:tcW w:w="2434" w:type="dxa"/>
            <w:tcBorders>
              <w:right w:val="single" w:sz="4" w:space="0" w:color="000000"/>
            </w:tcBorders>
          </w:tcPr>
          <w:p w14:paraId="416AB7FD"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64 (84.2)</w:t>
            </w:r>
          </w:p>
        </w:tc>
      </w:tr>
      <w:tr w:rsidR="00D00F9A" w:rsidRPr="00D00F9A" w14:paraId="7DC2D41D"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337CC86A"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African</w:t>
            </w:r>
          </w:p>
        </w:tc>
        <w:tc>
          <w:tcPr>
            <w:tcW w:w="2434" w:type="dxa"/>
            <w:tcBorders>
              <w:right w:val="single" w:sz="4" w:space="0" w:color="000000"/>
            </w:tcBorders>
          </w:tcPr>
          <w:p w14:paraId="552168EB"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6 (7.9)</w:t>
            </w:r>
          </w:p>
        </w:tc>
      </w:tr>
      <w:tr w:rsidR="00D00F9A" w:rsidRPr="00D00F9A" w14:paraId="33F01B9C" w14:textId="77777777" w:rsidTr="00D00F9A">
        <w:trPr>
          <w:trHeight w:val="146"/>
        </w:trPr>
        <w:tc>
          <w:tcPr>
            <w:tcW w:w="3085" w:type="dxa"/>
          </w:tcPr>
          <w:p w14:paraId="36504716"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Asian</w:t>
            </w:r>
          </w:p>
        </w:tc>
        <w:tc>
          <w:tcPr>
            <w:tcW w:w="2434" w:type="dxa"/>
            <w:tcBorders>
              <w:right w:val="single" w:sz="4" w:space="0" w:color="000000"/>
            </w:tcBorders>
          </w:tcPr>
          <w:p w14:paraId="40C3D5DB"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5 (6.6)</w:t>
            </w:r>
          </w:p>
        </w:tc>
      </w:tr>
      <w:tr w:rsidR="00D00F9A" w:rsidRPr="00D00F9A" w14:paraId="0122C2C2"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1D5FFC7A"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Not reported</w:t>
            </w:r>
          </w:p>
        </w:tc>
        <w:tc>
          <w:tcPr>
            <w:tcW w:w="2434" w:type="dxa"/>
            <w:tcBorders>
              <w:right w:val="single" w:sz="4" w:space="0" w:color="000000"/>
            </w:tcBorders>
          </w:tcPr>
          <w:p w14:paraId="06658EC5"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1 (1.3)</w:t>
            </w:r>
          </w:p>
        </w:tc>
      </w:tr>
      <w:tr w:rsidR="00D00F9A" w:rsidRPr="00D00F9A" w14:paraId="781D6571" w14:textId="77777777" w:rsidTr="00D00F9A">
        <w:trPr>
          <w:trHeight w:val="146"/>
        </w:trPr>
        <w:tc>
          <w:tcPr>
            <w:tcW w:w="5519" w:type="dxa"/>
            <w:gridSpan w:val="2"/>
            <w:tcBorders>
              <w:right w:val="single" w:sz="4" w:space="0" w:color="000000"/>
            </w:tcBorders>
            <w:shd w:val="clear" w:color="auto" w:fill="D9D9D9" w:themeFill="background1" w:themeFillShade="D9"/>
          </w:tcPr>
          <w:p w14:paraId="2D963FE1"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Etiology – no. (%)</w:t>
            </w:r>
          </w:p>
        </w:tc>
      </w:tr>
      <w:tr w:rsidR="00D00F9A" w:rsidRPr="00D00F9A" w14:paraId="3CD2C7AF"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1AC98911"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No known liver disease</w:t>
            </w:r>
          </w:p>
        </w:tc>
        <w:tc>
          <w:tcPr>
            <w:tcW w:w="2434" w:type="dxa"/>
            <w:tcBorders>
              <w:right w:val="single" w:sz="4" w:space="0" w:color="000000"/>
            </w:tcBorders>
          </w:tcPr>
          <w:p w14:paraId="409C0759"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21 (27.6)</w:t>
            </w:r>
          </w:p>
        </w:tc>
      </w:tr>
      <w:tr w:rsidR="00D00F9A" w:rsidRPr="00D00F9A" w14:paraId="24919553" w14:textId="77777777" w:rsidTr="00D00F9A">
        <w:trPr>
          <w:trHeight w:val="146"/>
        </w:trPr>
        <w:tc>
          <w:tcPr>
            <w:tcW w:w="3085" w:type="dxa"/>
          </w:tcPr>
          <w:p w14:paraId="7D43630E" w14:textId="77777777" w:rsidR="00D00F9A" w:rsidRPr="00D00F9A" w:rsidRDefault="00D00F9A" w:rsidP="00D00F9A">
            <w:pPr>
              <w:tabs>
                <w:tab w:val="left" w:pos="142"/>
              </w:tabs>
              <w:rPr>
                <w:rFonts w:ascii="Arial" w:hAnsi="Arial" w:cs="Arial"/>
                <w:sz w:val="20"/>
                <w:szCs w:val="20"/>
              </w:rPr>
            </w:pPr>
            <w:proofErr w:type="spellStart"/>
            <w:r w:rsidRPr="00D00F9A">
              <w:rPr>
                <w:rFonts w:ascii="Arial" w:hAnsi="Arial" w:cs="Arial"/>
                <w:sz w:val="20"/>
                <w:szCs w:val="20"/>
                <w:lang w:val="en-US"/>
              </w:rPr>
              <w:t>Alcoho</w:t>
            </w:r>
            <w:proofErr w:type="spellEnd"/>
            <w:r w:rsidRPr="00D00F9A">
              <w:rPr>
                <w:rFonts w:ascii="Arial" w:hAnsi="Arial" w:cs="Arial"/>
                <w:sz w:val="20"/>
                <w:szCs w:val="20"/>
              </w:rPr>
              <w:t>l</w:t>
            </w:r>
          </w:p>
        </w:tc>
        <w:tc>
          <w:tcPr>
            <w:tcW w:w="2434" w:type="dxa"/>
            <w:tcBorders>
              <w:right w:val="single" w:sz="4" w:space="0" w:color="000000"/>
            </w:tcBorders>
          </w:tcPr>
          <w:p w14:paraId="1D3C122A"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17 (22.4)</w:t>
            </w:r>
          </w:p>
        </w:tc>
      </w:tr>
      <w:tr w:rsidR="00D00F9A" w:rsidRPr="00D00F9A" w14:paraId="6CE06956"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001A503F" w14:textId="77777777" w:rsidR="00D00F9A" w:rsidRPr="00D00F9A" w:rsidRDefault="00D00F9A" w:rsidP="00D00F9A">
            <w:pPr>
              <w:tabs>
                <w:tab w:val="left" w:pos="142"/>
              </w:tabs>
              <w:rPr>
                <w:rFonts w:ascii="Arial" w:hAnsi="Arial" w:cs="Arial"/>
                <w:sz w:val="20"/>
                <w:szCs w:val="20"/>
              </w:rPr>
            </w:pPr>
            <w:r w:rsidRPr="00D00F9A">
              <w:rPr>
                <w:rFonts w:ascii="Arial" w:hAnsi="Arial" w:cs="Arial"/>
                <w:sz w:val="20"/>
                <w:szCs w:val="20"/>
              </w:rPr>
              <w:t>Hepatitis B</w:t>
            </w:r>
          </w:p>
        </w:tc>
        <w:tc>
          <w:tcPr>
            <w:tcW w:w="2434" w:type="dxa"/>
            <w:tcBorders>
              <w:right w:val="single" w:sz="4" w:space="0" w:color="000000"/>
            </w:tcBorders>
          </w:tcPr>
          <w:p w14:paraId="0C85321E"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9 (11.8)</w:t>
            </w:r>
          </w:p>
        </w:tc>
      </w:tr>
      <w:tr w:rsidR="00D00F9A" w:rsidRPr="00D00F9A" w14:paraId="4374A652" w14:textId="77777777" w:rsidTr="00D00F9A">
        <w:trPr>
          <w:trHeight w:val="146"/>
        </w:trPr>
        <w:tc>
          <w:tcPr>
            <w:tcW w:w="3085" w:type="dxa"/>
          </w:tcPr>
          <w:p w14:paraId="7835F88C" w14:textId="77777777" w:rsidR="00D00F9A" w:rsidRPr="00D00F9A" w:rsidRDefault="00D00F9A" w:rsidP="00D00F9A">
            <w:pPr>
              <w:tabs>
                <w:tab w:val="left" w:pos="142"/>
              </w:tabs>
              <w:rPr>
                <w:rFonts w:ascii="Arial" w:hAnsi="Arial" w:cs="Arial"/>
                <w:sz w:val="20"/>
                <w:szCs w:val="20"/>
              </w:rPr>
            </w:pPr>
            <w:r w:rsidRPr="00D00F9A">
              <w:rPr>
                <w:rFonts w:ascii="Arial" w:hAnsi="Arial" w:cs="Arial"/>
                <w:sz w:val="20"/>
                <w:szCs w:val="20"/>
              </w:rPr>
              <w:t>NASH</w:t>
            </w:r>
          </w:p>
        </w:tc>
        <w:tc>
          <w:tcPr>
            <w:tcW w:w="2434" w:type="dxa"/>
            <w:tcBorders>
              <w:right w:val="single" w:sz="4" w:space="0" w:color="000000"/>
            </w:tcBorders>
          </w:tcPr>
          <w:p w14:paraId="498D0E91"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8 (10.5)</w:t>
            </w:r>
          </w:p>
        </w:tc>
      </w:tr>
      <w:tr w:rsidR="00D00F9A" w:rsidRPr="00D00F9A" w14:paraId="4EC624E6"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6D1D62DD" w14:textId="77777777" w:rsidR="00D00F9A" w:rsidRPr="00D00F9A" w:rsidRDefault="00D00F9A" w:rsidP="00D00F9A">
            <w:pPr>
              <w:tabs>
                <w:tab w:val="left" w:pos="142"/>
              </w:tabs>
              <w:rPr>
                <w:rFonts w:ascii="Arial" w:hAnsi="Arial" w:cs="Arial"/>
                <w:sz w:val="20"/>
                <w:szCs w:val="20"/>
              </w:rPr>
            </w:pPr>
            <w:r w:rsidRPr="00D00F9A">
              <w:rPr>
                <w:rFonts w:ascii="Arial" w:hAnsi="Arial" w:cs="Arial"/>
                <w:sz w:val="20"/>
                <w:szCs w:val="20"/>
              </w:rPr>
              <w:t>Hepatitis C + Alcohol</w:t>
            </w:r>
          </w:p>
        </w:tc>
        <w:tc>
          <w:tcPr>
            <w:tcW w:w="2434" w:type="dxa"/>
            <w:tcBorders>
              <w:right w:val="single" w:sz="4" w:space="0" w:color="000000"/>
            </w:tcBorders>
          </w:tcPr>
          <w:p w14:paraId="1B66B8A4"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6 (7.9)</w:t>
            </w:r>
          </w:p>
        </w:tc>
      </w:tr>
      <w:tr w:rsidR="00D00F9A" w:rsidRPr="00D00F9A" w14:paraId="6A1936B0" w14:textId="77777777" w:rsidTr="00D00F9A">
        <w:trPr>
          <w:trHeight w:val="146"/>
        </w:trPr>
        <w:tc>
          <w:tcPr>
            <w:tcW w:w="3085" w:type="dxa"/>
          </w:tcPr>
          <w:p w14:paraId="228263AC"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 xml:space="preserve">Hepatitis B + </w:t>
            </w:r>
            <w:proofErr w:type="spellStart"/>
            <w:r w:rsidRPr="00D00F9A">
              <w:rPr>
                <w:rFonts w:ascii="Arial" w:hAnsi="Arial" w:cs="Arial"/>
                <w:sz w:val="20"/>
                <w:szCs w:val="20"/>
                <w:lang w:val="en-US"/>
              </w:rPr>
              <w:t>Alc</w:t>
            </w:r>
            <w:proofErr w:type="spellEnd"/>
            <w:r w:rsidRPr="00D00F9A">
              <w:rPr>
                <w:rFonts w:ascii="Arial" w:hAnsi="Arial" w:cs="Arial"/>
                <w:sz w:val="20"/>
                <w:szCs w:val="20"/>
                <w:lang w:val="en-US"/>
              </w:rPr>
              <w:t>/</w:t>
            </w:r>
            <w:proofErr w:type="spellStart"/>
            <w:r w:rsidRPr="00D00F9A">
              <w:rPr>
                <w:rFonts w:ascii="Arial" w:hAnsi="Arial" w:cs="Arial"/>
                <w:sz w:val="20"/>
                <w:szCs w:val="20"/>
                <w:lang w:val="en-US"/>
              </w:rPr>
              <w:t>HepC</w:t>
            </w:r>
            <w:proofErr w:type="spellEnd"/>
            <w:r w:rsidRPr="00D00F9A">
              <w:rPr>
                <w:rFonts w:ascii="Arial" w:hAnsi="Arial" w:cs="Arial"/>
                <w:sz w:val="20"/>
                <w:szCs w:val="20"/>
                <w:lang w:val="en-US"/>
              </w:rPr>
              <w:t>/</w:t>
            </w:r>
            <w:proofErr w:type="spellStart"/>
            <w:r w:rsidRPr="00D00F9A">
              <w:rPr>
                <w:rFonts w:ascii="Arial" w:hAnsi="Arial" w:cs="Arial"/>
                <w:sz w:val="20"/>
                <w:szCs w:val="20"/>
                <w:lang w:val="en-US"/>
              </w:rPr>
              <w:t>HepD</w:t>
            </w:r>
            <w:proofErr w:type="spellEnd"/>
            <w:r w:rsidRPr="00D00F9A">
              <w:rPr>
                <w:rFonts w:ascii="Arial" w:hAnsi="Arial" w:cs="Arial"/>
                <w:sz w:val="20"/>
                <w:szCs w:val="20"/>
                <w:lang w:val="en-US"/>
              </w:rPr>
              <w:t>/NASH</w:t>
            </w:r>
          </w:p>
        </w:tc>
        <w:tc>
          <w:tcPr>
            <w:tcW w:w="2434" w:type="dxa"/>
            <w:tcBorders>
              <w:right w:val="single" w:sz="4" w:space="0" w:color="000000"/>
            </w:tcBorders>
          </w:tcPr>
          <w:p w14:paraId="7F368856"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6 (7.9)</w:t>
            </w:r>
          </w:p>
        </w:tc>
      </w:tr>
      <w:tr w:rsidR="00D00F9A" w:rsidRPr="00D00F9A" w14:paraId="7D8CD070"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6453EA0F" w14:textId="77777777" w:rsidR="00D00F9A" w:rsidRPr="00D00F9A" w:rsidRDefault="00D00F9A" w:rsidP="00D00F9A">
            <w:pPr>
              <w:tabs>
                <w:tab w:val="left" w:pos="142"/>
              </w:tabs>
              <w:rPr>
                <w:rFonts w:ascii="Arial" w:hAnsi="Arial" w:cs="Arial"/>
                <w:sz w:val="20"/>
                <w:szCs w:val="20"/>
              </w:rPr>
            </w:pPr>
            <w:r w:rsidRPr="00D00F9A">
              <w:rPr>
                <w:rFonts w:ascii="Arial" w:hAnsi="Arial" w:cs="Arial"/>
                <w:sz w:val="20"/>
                <w:szCs w:val="20"/>
              </w:rPr>
              <w:t>Hepatitis C</w:t>
            </w:r>
          </w:p>
        </w:tc>
        <w:tc>
          <w:tcPr>
            <w:tcW w:w="2434" w:type="dxa"/>
            <w:tcBorders>
              <w:right w:val="single" w:sz="4" w:space="0" w:color="000000"/>
            </w:tcBorders>
          </w:tcPr>
          <w:p w14:paraId="02471F6A"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5 (6.6)</w:t>
            </w:r>
          </w:p>
        </w:tc>
      </w:tr>
      <w:tr w:rsidR="00D00F9A" w:rsidRPr="00D00F9A" w14:paraId="069FF994" w14:textId="77777777" w:rsidTr="00D00F9A">
        <w:trPr>
          <w:trHeight w:val="146"/>
        </w:trPr>
        <w:tc>
          <w:tcPr>
            <w:tcW w:w="3085" w:type="dxa"/>
          </w:tcPr>
          <w:p w14:paraId="1E255BF7" w14:textId="77777777" w:rsidR="00D00F9A" w:rsidRPr="00D00F9A" w:rsidRDefault="00D00F9A" w:rsidP="00D00F9A">
            <w:pPr>
              <w:tabs>
                <w:tab w:val="left" w:pos="142"/>
              </w:tabs>
              <w:rPr>
                <w:rFonts w:ascii="Arial" w:hAnsi="Arial" w:cs="Arial"/>
                <w:sz w:val="20"/>
                <w:szCs w:val="20"/>
              </w:rPr>
            </w:pPr>
            <w:proofErr w:type="spellStart"/>
            <w:r w:rsidRPr="00D00F9A">
              <w:rPr>
                <w:rFonts w:ascii="Arial" w:hAnsi="Arial" w:cs="Arial"/>
                <w:sz w:val="20"/>
                <w:szCs w:val="20"/>
              </w:rPr>
              <w:t>Fibrolamellar</w:t>
            </w:r>
            <w:proofErr w:type="spellEnd"/>
            <w:r w:rsidRPr="00D00F9A">
              <w:rPr>
                <w:rFonts w:ascii="Arial" w:hAnsi="Arial" w:cs="Arial"/>
                <w:sz w:val="20"/>
                <w:szCs w:val="20"/>
              </w:rPr>
              <w:t xml:space="preserve"> HCC</w:t>
            </w:r>
          </w:p>
        </w:tc>
        <w:tc>
          <w:tcPr>
            <w:tcW w:w="2434" w:type="dxa"/>
            <w:tcBorders>
              <w:right w:val="single" w:sz="4" w:space="0" w:color="000000"/>
            </w:tcBorders>
          </w:tcPr>
          <w:p w14:paraId="1A45E647"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3 (4.0)</w:t>
            </w:r>
          </w:p>
        </w:tc>
      </w:tr>
      <w:tr w:rsidR="00D00F9A" w:rsidRPr="00D00F9A" w14:paraId="141284E7"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423656B1" w14:textId="77777777" w:rsidR="00D00F9A" w:rsidRPr="00D00F9A" w:rsidRDefault="00D00F9A" w:rsidP="00D00F9A">
            <w:pPr>
              <w:tabs>
                <w:tab w:val="left" w:pos="142"/>
              </w:tabs>
              <w:rPr>
                <w:rFonts w:ascii="Arial" w:hAnsi="Arial" w:cs="Arial"/>
                <w:sz w:val="20"/>
                <w:szCs w:val="20"/>
              </w:rPr>
            </w:pPr>
            <w:proofErr w:type="spellStart"/>
            <w:r w:rsidRPr="00D00F9A">
              <w:rPr>
                <w:rFonts w:ascii="Arial" w:hAnsi="Arial" w:cs="Arial"/>
                <w:sz w:val="20"/>
                <w:szCs w:val="20"/>
              </w:rPr>
              <w:t>Hemochromatosis</w:t>
            </w:r>
            <w:proofErr w:type="spellEnd"/>
            <w:r w:rsidRPr="00D00F9A">
              <w:rPr>
                <w:rFonts w:ascii="Arial" w:hAnsi="Arial" w:cs="Arial"/>
                <w:sz w:val="20"/>
                <w:szCs w:val="20"/>
              </w:rPr>
              <w:t xml:space="preserve"> + NASH</w:t>
            </w:r>
          </w:p>
        </w:tc>
        <w:tc>
          <w:tcPr>
            <w:tcW w:w="2434" w:type="dxa"/>
            <w:tcBorders>
              <w:right w:val="single" w:sz="4" w:space="0" w:color="000000"/>
            </w:tcBorders>
          </w:tcPr>
          <w:p w14:paraId="39A8996C"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1 (1.3)</w:t>
            </w:r>
          </w:p>
        </w:tc>
      </w:tr>
      <w:tr w:rsidR="00D00F9A" w:rsidRPr="00D00F9A" w14:paraId="1F88E5D8" w14:textId="77777777" w:rsidTr="00D00F9A">
        <w:trPr>
          <w:trHeight w:val="146"/>
        </w:trPr>
        <w:tc>
          <w:tcPr>
            <w:tcW w:w="3085" w:type="dxa"/>
          </w:tcPr>
          <w:p w14:paraId="25813C08" w14:textId="77777777" w:rsidR="00D00F9A" w:rsidRPr="00D00F9A" w:rsidRDefault="00D00F9A" w:rsidP="00D00F9A">
            <w:pPr>
              <w:tabs>
                <w:tab w:val="left" w:pos="142"/>
              </w:tabs>
              <w:rPr>
                <w:rFonts w:ascii="Arial" w:hAnsi="Arial" w:cs="Arial"/>
                <w:sz w:val="20"/>
                <w:szCs w:val="20"/>
              </w:rPr>
            </w:pPr>
            <w:proofErr w:type="spellStart"/>
            <w:r w:rsidRPr="00D00F9A">
              <w:rPr>
                <w:rFonts w:ascii="Arial" w:hAnsi="Arial" w:cs="Arial"/>
                <w:sz w:val="20"/>
                <w:szCs w:val="20"/>
              </w:rPr>
              <w:t>Autoimmune</w:t>
            </w:r>
            <w:proofErr w:type="spellEnd"/>
            <w:r w:rsidRPr="00D00F9A">
              <w:rPr>
                <w:rFonts w:ascii="Arial" w:hAnsi="Arial" w:cs="Arial"/>
                <w:sz w:val="20"/>
                <w:szCs w:val="20"/>
              </w:rPr>
              <w:t xml:space="preserve"> hepatitis</w:t>
            </w:r>
          </w:p>
        </w:tc>
        <w:tc>
          <w:tcPr>
            <w:tcW w:w="2434" w:type="dxa"/>
            <w:tcBorders>
              <w:right w:val="single" w:sz="4" w:space="0" w:color="000000"/>
            </w:tcBorders>
          </w:tcPr>
          <w:p w14:paraId="69E8B587"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w:t>
            </w:r>
          </w:p>
        </w:tc>
      </w:tr>
      <w:tr w:rsidR="00D00F9A" w:rsidRPr="00D00F9A" w14:paraId="7AB6B433"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61E6553A" w14:textId="77777777" w:rsidR="00D00F9A" w:rsidRPr="00D00F9A" w:rsidRDefault="00D00F9A" w:rsidP="00D00F9A">
            <w:pPr>
              <w:tabs>
                <w:tab w:val="left" w:pos="142"/>
              </w:tabs>
              <w:rPr>
                <w:rFonts w:ascii="Arial" w:hAnsi="Arial" w:cs="Arial"/>
                <w:sz w:val="20"/>
                <w:szCs w:val="20"/>
              </w:rPr>
            </w:pPr>
            <w:proofErr w:type="spellStart"/>
            <w:r w:rsidRPr="00D00F9A">
              <w:rPr>
                <w:rFonts w:ascii="Arial" w:hAnsi="Arial" w:cs="Arial"/>
                <w:sz w:val="20"/>
                <w:szCs w:val="20"/>
              </w:rPr>
              <w:t>Primary</w:t>
            </w:r>
            <w:proofErr w:type="spellEnd"/>
            <w:r w:rsidRPr="00D00F9A">
              <w:rPr>
                <w:rFonts w:ascii="Arial" w:hAnsi="Arial" w:cs="Arial"/>
                <w:sz w:val="20"/>
                <w:szCs w:val="20"/>
              </w:rPr>
              <w:t xml:space="preserve"> </w:t>
            </w:r>
            <w:proofErr w:type="spellStart"/>
            <w:r w:rsidRPr="00D00F9A">
              <w:rPr>
                <w:rFonts w:ascii="Arial" w:hAnsi="Arial" w:cs="Arial"/>
                <w:sz w:val="20"/>
                <w:szCs w:val="20"/>
              </w:rPr>
              <w:t>sclerosing</w:t>
            </w:r>
            <w:proofErr w:type="spellEnd"/>
            <w:r w:rsidRPr="00D00F9A">
              <w:rPr>
                <w:rFonts w:ascii="Arial" w:hAnsi="Arial" w:cs="Arial"/>
                <w:sz w:val="20"/>
                <w:szCs w:val="20"/>
              </w:rPr>
              <w:t xml:space="preserve"> cholangitis</w:t>
            </w:r>
          </w:p>
        </w:tc>
        <w:tc>
          <w:tcPr>
            <w:tcW w:w="2434" w:type="dxa"/>
            <w:tcBorders>
              <w:right w:val="single" w:sz="4" w:space="0" w:color="000000"/>
            </w:tcBorders>
          </w:tcPr>
          <w:p w14:paraId="5C607007"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w:t>
            </w:r>
          </w:p>
        </w:tc>
      </w:tr>
      <w:tr w:rsidR="00D00F9A" w:rsidRPr="00D00F9A" w14:paraId="0ACD9A4F" w14:textId="77777777" w:rsidTr="00D00F9A">
        <w:trPr>
          <w:trHeight w:val="146"/>
        </w:trPr>
        <w:tc>
          <w:tcPr>
            <w:tcW w:w="5519" w:type="dxa"/>
            <w:gridSpan w:val="2"/>
            <w:tcBorders>
              <w:right w:val="single" w:sz="4" w:space="0" w:color="000000"/>
            </w:tcBorders>
            <w:shd w:val="clear" w:color="auto" w:fill="D9D9D9" w:themeFill="background1" w:themeFillShade="D9"/>
          </w:tcPr>
          <w:p w14:paraId="4E2C0BCD"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Hepatitis status – no. (%)</w:t>
            </w:r>
          </w:p>
        </w:tc>
      </w:tr>
      <w:tr w:rsidR="00D00F9A" w:rsidRPr="00D00F9A" w14:paraId="366D2A7F"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0CA56C38"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Hepatitis B or C positive</w:t>
            </w:r>
          </w:p>
        </w:tc>
        <w:tc>
          <w:tcPr>
            <w:tcW w:w="2434" w:type="dxa"/>
            <w:tcBorders>
              <w:right w:val="single" w:sz="4" w:space="0" w:color="000000"/>
            </w:tcBorders>
          </w:tcPr>
          <w:p w14:paraId="41355791"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26 (34.2)</w:t>
            </w:r>
          </w:p>
        </w:tc>
      </w:tr>
      <w:tr w:rsidR="00D00F9A" w:rsidRPr="00D00F9A" w14:paraId="30414B98" w14:textId="77777777" w:rsidTr="00D00F9A">
        <w:trPr>
          <w:trHeight w:val="146"/>
        </w:trPr>
        <w:tc>
          <w:tcPr>
            <w:tcW w:w="3085" w:type="dxa"/>
          </w:tcPr>
          <w:p w14:paraId="1504154B"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 xml:space="preserve">Chronic Hepatitis B </w:t>
            </w:r>
          </w:p>
        </w:tc>
        <w:tc>
          <w:tcPr>
            <w:tcW w:w="2434" w:type="dxa"/>
            <w:tcBorders>
              <w:right w:val="single" w:sz="4" w:space="0" w:color="000000"/>
            </w:tcBorders>
          </w:tcPr>
          <w:p w14:paraId="58B198D7"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15 (19.7)</w:t>
            </w:r>
          </w:p>
        </w:tc>
      </w:tr>
      <w:tr w:rsidR="00D00F9A" w:rsidRPr="00D00F9A" w14:paraId="5C3DA1C9"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53FDD7BD"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Chronic Hepatitis C</w:t>
            </w:r>
          </w:p>
        </w:tc>
        <w:tc>
          <w:tcPr>
            <w:tcW w:w="2434" w:type="dxa"/>
            <w:tcBorders>
              <w:right w:val="single" w:sz="4" w:space="0" w:color="000000"/>
            </w:tcBorders>
          </w:tcPr>
          <w:p w14:paraId="4C4A5F7A"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12 (15.8)</w:t>
            </w:r>
          </w:p>
        </w:tc>
      </w:tr>
      <w:tr w:rsidR="00D00F9A" w:rsidRPr="00D00F9A" w14:paraId="6960E1FC" w14:textId="77777777" w:rsidTr="00D00F9A">
        <w:trPr>
          <w:trHeight w:val="146"/>
        </w:trPr>
        <w:tc>
          <w:tcPr>
            <w:tcW w:w="5519" w:type="dxa"/>
            <w:gridSpan w:val="2"/>
            <w:tcBorders>
              <w:right w:val="single" w:sz="4" w:space="0" w:color="000000"/>
            </w:tcBorders>
            <w:shd w:val="clear" w:color="auto" w:fill="D9D9D9" w:themeFill="background1" w:themeFillShade="D9"/>
          </w:tcPr>
          <w:p w14:paraId="43748D63"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Cirrhosis – no. (%)</w:t>
            </w:r>
          </w:p>
        </w:tc>
      </w:tr>
      <w:tr w:rsidR="00D00F9A" w:rsidRPr="00D00F9A" w14:paraId="789C352B"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44CA6447"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Yes</w:t>
            </w:r>
          </w:p>
        </w:tc>
        <w:tc>
          <w:tcPr>
            <w:tcW w:w="2434" w:type="dxa"/>
            <w:tcBorders>
              <w:right w:val="single" w:sz="4" w:space="0" w:color="000000"/>
            </w:tcBorders>
          </w:tcPr>
          <w:p w14:paraId="2375C891"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lang w:val="en-US"/>
              </w:rPr>
              <w:t>23 (30.3</w:t>
            </w:r>
            <w:r w:rsidRPr="00D00F9A">
              <w:rPr>
                <w:rFonts w:ascii="Arial" w:hAnsi="Arial" w:cs="Arial"/>
                <w:sz w:val="20"/>
                <w:szCs w:val="20"/>
              </w:rPr>
              <w:t>)</w:t>
            </w:r>
          </w:p>
        </w:tc>
      </w:tr>
      <w:tr w:rsidR="00D00F9A" w:rsidRPr="00D00F9A" w14:paraId="0E16D64F" w14:textId="77777777" w:rsidTr="00D00F9A">
        <w:trPr>
          <w:trHeight w:val="146"/>
        </w:trPr>
        <w:tc>
          <w:tcPr>
            <w:tcW w:w="3085" w:type="dxa"/>
          </w:tcPr>
          <w:p w14:paraId="1BB0B24D" w14:textId="77777777" w:rsidR="00D00F9A" w:rsidRPr="00D00F9A" w:rsidRDefault="00D00F9A" w:rsidP="00D00F9A">
            <w:pPr>
              <w:tabs>
                <w:tab w:val="left" w:pos="142"/>
              </w:tabs>
              <w:rPr>
                <w:rFonts w:ascii="Arial" w:hAnsi="Arial" w:cs="Arial"/>
                <w:sz w:val="20"/>
                <w:szCs w:val="20"/>
              </w:rPr>
            </w:pPr>
            <w:r w:rsidRPr="00D00F9A">
              <w:rPr>
                <w:rFonts w:ascii="Arial" w:hAnsi="Arial" w:cs="Arial"/>
                <w:sz w:val="20"/>
                <w:szCs w:val="20"/>
              </w:rPr>
              <w:t>No</w:t>
            </w:r>
          </w:p>
        </w:tc>
        <w:tc>
          <w:tcPr>
            <w:tcW w:w="2434" w:type="dxa"/>
            <w:tcBorders>
              <w:right w:val="single" w:sz="4" w:space="0" w:color="000000"/>
            </w:tcBorders>
          </w:tcPr>
          <w:p w14:paraId="64B4FB3A"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53 (69.7)</w:t>
            </w:r>
          </w:p>
        </w:tc>
      </w:tr>
      <w:tr w:rsidR="00D00F9A" w:rsidRPr="00D00F9A" w14:paraId="31034E61"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5519" w:type="dxa"/>
            <w:gridSpan w:val="2"/>
            <w:tcBorders>
              <w:right w:val="single" w:sz="4" w:space="0" w:color="000000"/>
            </w:tcBorders>
            <w:shd w:val="clear" w:color="auto" w:fill="D9D9D9" w:themeFill="background1" w:themeFillShade="D9"/>
          </w:tcPr>
          <w:p w14:paraId="1D28604E"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Tumor differentiation – no. (%)</w:t>
            </w:r>
          </w:p>
        </w:tc>
      </w:tr>
      <w:tr w:rsidR="00D00F9A" w:rsidRPr="00D00F9A" w14:paraId="4DB03B41" w14:textId="77777777" w:rsidTr="00D00F9A">
        <w:trPr>
          <w:trHeight w:val="146"/>
        </w:trPr>
        <w:tc>
          <w:tcPr>
            <w:tcW w:w="3085" w:type="dxa"/>
          </w:tcPr>
          <w:p w14:paraId="66E2A1FF"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Good</w:t>
            </w:r>
          </w:p>
        </w:tc>
        <w:tc>
          <w:tcPr>
            <w:tcW w:w="2434" w:type="dxa"/>
            <w:tcBorders>
              <w:right w:val="single" w:sz="4" w:space="0" w:color="000000"/>
            </w:tcBorders>
          </w:tcPr>
          <w:p w14:paraId="1F6DADC6"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8 (10.5)</w:t>
            </w:r>
          </w:p>
        </w:tc>
      </w:tr>
      <w:tr w:rsidR="00D00F9A" w:rsidRPr="00D00F9A" w14:paraId="61BB7D69"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7CDDFA89"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Moderate</w:t>
            </w:r>
          </w:p>
        </w:tc>
        <w:tc>
          <w:tcPr>
            <w:tcW w:w="2434" w:type="dxa"/>
            <w:tcBorders>
              <w:right w:val="single" w:sz="4" w:space="0" w:color="000000"/>
            </w:tcBorders>
          </w:tcPr>
          <w:p w14:paraId="6AE1565F"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41 (54.0)</w:t>
            </w:r>
          </w:p>
        </w:tc>
      </w:tr>
      <w:tr w:rsidR="00D00F9A" w:rsidRPr="00D00F9A" w14:paraId="548C4A83" w14:textId="77777777" w:rsidTr="00D00F9A">
        <w:trPr>
          <w:trHeight w:val="146"/>
        </w:trPr>
        <w:tc>
          <w:tcPr>
            <w:tcW w:w="3085" w:type="dxa"/>
          </w:tcPr>
          <w:p w14:paraId="70C70B92"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Poor</w:t>
            </w:r>
          </w:p>
        </w:tc>
        <w:tc>
          <w:tcPr>
            <w:tcW w:w="2434" w:type="dxa"/>
            <w:tcBorders>
              <w:right w:val="single" w:sz="4" w:space="0" w:color="000000"/>
            </w:tcBorders>
          </w:tcPr>
          <w:p w14:paraId="1F13C57F"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14 (18.4)</w:t>
            </w:r>
          </w:p>
        </w:tc>
      </w:tr>
      <w:tr w:rsidR="00D00F9A" w:rsidRPr="00D00F9A" w14:paraId="3DD39CFD"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25137855"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Unknown</w:t>
            </w:r>
          </w:p>
        </w:tc>
        <w:tc>
          <w:tcPr>
            <w:tcW w:w="2434" w:type="dxa"/>
            <w:tcBorders>
              <w:right w:val="single" w:sz="4" w:space="0" w:color="000000"/>
            </w:tcBorders>
          </w:tcPr>
          <w:p w14:paraId="76FC0834"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13 (17.1)</w:t>
            </w:r>
          </w:p>
        </w:tc>
      </w:tr>
      <w:tr w:rsidR="00D00F9A" w:rsidRPr="00D00F9A" w14:paraId="3008DCF9" w14:textId="77777777" w:rsidTr="00D00F9A">
        <w:trPr>
          <w:trHeight w:val="146"/>
        </w:trPr>
        <w:tc>
          <w:tcPr>
            <w:tcW w:w="5519" w:type="dxa"/>
            <w:gridSpan w:val="2"/>
            <w:tcBorders>
              <w:right w:val="single" w:sz="4" w:space="0" w:color="000000"/>
            </w:tcBorders>
            <w:shd w:val="clear" w:color="auto" w:fill="D9D9D9" w:themeFill="background1" w:themeFillShade="D9"/>
          </w:tcPr>
          <w:p w14:paraId="7A3A778A"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Vascular invasion – no. (%)</w:t>
            </w:r>
          </w:p>
        </w:tc>
      </w:tr>
      <w:tr w:rsidR="00D00F9A" w:rsidRPr="00D00F9A" w14:paraId="52E41C9B"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5F120F67"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Yes</w:t>
            </w:r>
          </w:p>
        </w:tc>
        <w:tc>
          <w:tcPr>
            <w:tcW w:w="2434" w:type="dxa"/>
            <w:tcBorders>
              <w:right w:val="single" w:sz="4" w:space="0" w:color="000000"/>
            </w:tcBorders>
          </w:tcPr>
          <w:p w14:paraId="52E5BF2E"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40 (52.6)</w:t>
            </w:r>
          </w:p>
        </w:tc>
      </w:tr>
      <w:tr w:rsidR="00D00F9A" w:rsidRPr="00D00F9A" w14:paraId="18625DF9" w14:textId="77777777" w:rsidTr="00D00F9A">
        <w:trPr>
          <w:trHeight w:val="146"/>
        </w:trPr>
        <w:tc>
          <w:tcPr>
            <w:tcW w:w="3085" w:type="dxa"/>
          </w:tcPr>
          <w:p w14:paraId="142A386F"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No</w:t>
            </w:r>
          </w:p>
        </w:tc>
        <w:tc>
          <w:tcPr>
            <w:tcW w:w="2434" w:type="dxa"/>
            <w:tcBorders>
              <w:right w:val="single" w:sz="4" w:space="0" w:color="000000"/>
            </w:tcBorders>
          </w:tcPr>
          <w:p w14:paraId="32C3B0CC"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29 (38.2)</w:t>
            </w:r>
          </w:p>
        </w:tc>
      </w:tr>
      <w:tr w:rsidR="00D00F9A" w:rsidRPr="00D00F9A" w14:paraId="2E4454D3"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10BBE776" w14:textId="77777777" w:rsidR="00D00F9A" w:rsidRPr="00D00F9A" w:rsidRDefault="00D00F9A" w:rsidP="00D00F9A">
            <w:pPr>
              <w:tabs>
                <w:tab w:val="left" w:pos="142"/>
              </w:tabs>
              <w:rPr>
                <w:rFonts w:ascii="Arial" w:hAnsi="Arial" w:cs="Arial"/>
                <w:sz w:val="20"/>
                <w:szCs w:val="20"/>
              </w:rPr>
            </w:pPr>
            <w:proofErr w:type="spellStart"/>
            <w:r w:rsidRPr="00D00F9A">
              <w:rPr>
                <w:rFonts w:ascii="Arial" w:hAnsi="Arial" w:cs="Arial"/>
                <w:sz w:val="20"/>
                <w:szCs w:val="20"/>
                <w:lang w:val="en-US"/>
              </w:rPr>
              <w:t>Unkn</w:t>
            </w:r>
            <w:r w:rsidRPr="00D00F9A">
              <w:rPr>
                <w:rFonts w:ascii="Arial" w:hAnsi="Arial" w:cs="Arial"/>
                <w:sz w:val="20"/>
                <w:szCs w:val="20"/>
              </w:rPr>
              <w:t>own</w:t>
            </w:r>
            <w:proofErr w:type="spellEnd"/>
          </w:p>
        </w:tc>
        <w:tc>
          <w:tcPr>
            <w:tcW w:w="2434" w:type="dxa"/>
            <w:tcBorders>
              <w:right w:val="single" w:sz="4" w:space="0" w:color="000000"/>
            </w:tcBorders>
          </w:tcPr>
          <w:p w14:paraId="13AB50B8" w14:textId="77777777" w:rsidR="00D00F9A" w:rsidRPr="00D00F9A" w:rsidRDefault="00D00F9A" w:rsidP="00D00F9A">
            <w:pPr>
              <w:tabs>
                <w:tab w:val="left" w:pos="142"/>
              </w:tabs>
              <w:jc w:val="center"/>
              <w:rPr>
                <w:rFonts w:ascii="Arial" w:hAnsi="Arial" w:cs="Arial"/>
                <w:sz w:val="20"/>
                <w:szCs w:val="20"/>
              </w:rPr>
            </w:pPr>
            <w:r w:rsidRPr="00D00F9A">
              <w:rPr>
                <w:rFonts w:ascii="Arial" w:hAnsi="Arial" w:cs="Arial"/>
                <w:sz w:val="20"/>
                <w:szCs w:val="20"/>
              </w:rPr>
              <w:t>7 (9.2)</w:t>
            </w:r>
          </w:p>
        </w:tc>
      </w:tr>
      <w:tr w:rsidR="00D00F9A" w:rsidRPr="00D00F9A" w14:paraId="00E49773" w14:textId="77777777" w:rsidTr="00D00F9A">
        <w:trPr>
          <w:trHeight w:val="146"/>
        </w:trPr>
        <w:tc>
          <w:tcPr>
            <w:tcW w:w="5519" w:type="dxa"/>
            <w:gridSpan w:val="2"/>
            <w:tcBorders>
              <w:right w:val="single" w:sz="4" w:space="0" w:color="000000"/>
            </w:tcBorders>
            <w:shd w:val="clear" w:color="auto" w:fill="D9D9D9" w:themeFill="background1" w:themeFillShade="D9"/>
          </w:tcPr>
          <w:p w14:paraId="0E76DC0D"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Number of lesions – no. (%)</w:t>
            </w:r>
          </w:p>
        </w:tc>
      </w:tr>
      <w:tr w:rsidR="00D00F9A" w:rsidRPr="00D00F9A" w14:paraId="37C2E841"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5C92B725"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1</w:t>
            </w:r>
          </w:p>
        </w:tc>
        <w:tc>
          <w:tcPr>
            <w:tcW w:w="2434" w:type="dxa"/>
            <w:tcBorders>
              <w:right w:val="single" w:sz="4" w:space="0" w:color="000000"/>
            </w:tcBorders>
          </w:tcPr>
          <w:p w14:paraId="0388F245"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40 (52.6)</w:t>
            </w:r>
          </w:p>
        </w:tc>
      </w:tr>
      <w:tr w:rsidR="00D00F9A" w:rsidRPr="00D00F9A" w14:paraId="31B63910" w14:textId="77777777" w:rsidTr="00D00F9A">
        <w:trPr>
          <w:trHeight w:val="146"/>
        </w:trPr>
        <w:tc>
          <w:tcPr>
            <w:tcW w:w="3085" w:type="dxa"/>
          </w:tcPr>
          <w:p w14:paraId="4B54DF61"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&gt;1</w:t>
            </w:r>
          </w:p>
        </w:tc>
        <w:tc>
          <w:tcPr>
            <w:tcW w:w="2434" w:type="dxa"/>
            <w:tcBorders>
              <w:right w:val="single" w:sz="4" w:space="0" w:color="000000"/>
            </w:tcBorders>
          </w:tcPr>
          <w:p w14:paraId="120A56F2"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36 (47.4)</w:t>
            </w:r>
          </w:p>
        </w:tc>
      </w:tr>
      <w:tr w:rsidR="00D00F9A" w:rsidRPr="00D00F9A" w14:paraId="7B79C07C"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36B7E8AA"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Median (range)</w:t>
            </w:r>
          </w:p>
        </w:tc>
        <w:tc>
          <w:tcPr>
            <w:tcW w:w="2434" w:type="dxa"/>
            <w:tcBorders>
              <w:right w:val="single" w:sz="4" w:space="0" w:color="000000"/>
            </w:tcBorders>
          </w:tcPr>
          <w:p w14:paraId="48659108"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1 (1-11)</w:t>
            </w:r>
          </w:p>
        </w:tc>
      </w:tr>
      <w:tr w:rsidR="00D00F9A" w:rsidRPr="003E3D30" w14:paraId="3BCBA100" w14:textId="77777777" w:rsidTr="00D00F9A">
        <w:trPr>
          <w:trHeight w:val="146"/>
        </w:trPr>
        <w:tc>
          <w:tcPr>
            <w:tcW w:w="5519" w:type="dxa"/>
            <w:gridSpan w:val="2"/>
            <w:tcBorders>
              <w:right w:val="single" w:sz="4" w:space="0" w:color="000000"/>
            </w:tcBorders>
            <w:shd w:val="clear" w:color="auto" w:fill="D9D9D9" w:themeFill="background1" w:themeFillShade="D9"/>
          </w:tcPr>
          <w:p w14:paraId="08DA5A6C"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Size of largest lesion (cm)</w:t>
            </w:r>
          </w:p>
        </w:tc>
      </w:tr>
      <w:tr w:rsidR="00D00F9A" w:rsidRPr="00D00F9A" w14:paraId="443AB469"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0DEC4695"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Mean ± SD</w:t>
            </w:r>
          </w:p>
        </w:tc>
        <w:tc>
          <w:tcPr>
            <w:tcW w:w="2434" w:type="dxa"/>
            <w:tcBorders>
              <w:right w:val="single" w:sz="4" w:space="0" w:color="000000"/>
            </w:tcBorders>
          </w:tcPr>
          <w:p w14:paraId="3C5C83D7"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7.4 ± 5.2</w:t>
            </w:r>
          </w:p>
        </w:tc>
      </w:tr>
      <w:tr w:rsidR="00D00F9A" w:rsidRPr="00D00F9A" w14:paraId="0F61875A" w14:textId="77777777" w:rsidTr="00D00F9A">
        <w:trPr>
          <w:trHeight w:val="146"/>
        </w:trPr>
        <w:tc>
          <w:tcPr>
            <w:tcW w:w="3085" w:type="dxa"/>
            <w:tcBorders>
              <w:bottom w:val="single" w:sz="4" w:space="0" w:color="auto"/>
            </w:tcBorders>
          </w:tcPr>
          <w:p w14:paraId="1B27E9CD"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Median (range)</w:t>
            </w:r>
          </w:p>
        </w:tc>
        <w:tc>
          <w:tcPr>
            <w:tcW w:w="2434" w:type="dxa"/>
            <w:tcBorders>
              <w:bottom w:val="single" w:sz="4" w:space="0" w:color="auto"/>
              <w:right w:val="single" w:sz="4" w:space="0" w:color="000000"/>
            </w:tcBorders>
          </w:tcPr>
          <w:p w14:paraId="65412627"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6.1 (1-24)</w:t>
            </w:r>
          </w:p>
        </w:tc>
      </w:tr>
      <w:tr w:rsidR="00D00F9A" w:rsidRPr="003E3D30" w14:paraId="275611BB"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5519" w:type="dxa"/>
            <w:gridSpan w:val="2"/>
            <w:tcBorders>
              <w:top w:val="single" w:sz="4" w:space="0" w:color="auto"/>
              <w:bottom w:val="single" w:sz="4" w:space="0" w:color="000000"/>
              <w:right w:val="single" w:sz="4" w:space="0" w:color="000000"/>
            </w:tcBorders>
            <w:shd w:val="clear" w:color="auto" w:fill="D9D9D9" w:themeFill="background1" w:themeFillShade="D9"/>
          </w:tcPr>
          <w:p w14:paraId="2B9251BA" w14:textId="77777777" w:rsidR="00D00F9A" w:rsidRPr="00D00F9A" w:rsidRDefault="00D00F9A" w:rsidP="00D00F9A">
            <w:pPr>
              <w:tabs>
                <w:tab w:val="left" w:pos="142"/>
              </w:tabs>
              <w:rPr>
                <w:rFonts w:ascii="Arial" w:hAnsi="Arial" w:cs="Arial"/>
                <w:b/>
                <w:sz w:val="20"/>
                <w:szCs w:val="20"/>
                <w:lang w:val="en-US"/>
              </w:rPr>
            </w:pPr>
            <w:r w:rsidRPr="00D00F9A">
              <w:rPr>
                <w:rFonts w:ascii="Arial" w:hAnsi="Arial" w:cs="Arial"/>
                <w:b/>
                <w:sz w:val="20"/>
                <w:szCs w:val="20"/>
                <w:lang w:val="en-US"/>
              </w:rPr>
              <w:t>AFP level before resection (</w:t>
            </w:r>
            <w:proofErr w:type="spellStart"/>
            <w:r w:rsidRPr="00D00F9A">
              <w:rPr>
                <w:rFonts w:ascii="Arial" w:hAnsi="Arial" w:cs="Arial"/>
                <w:b/>
                <w:sz w:val="20"/>
                <w:szCs w:val="20"/>
                <w:lang w:val="en-US"/>
              </w:rPr>
              <w:t>ug</w:t>
            </w:r>
            <w:proofErr w:type="spellEnd"/>
            <w:r w:rsidRPr="00D00F9A">
              <w:rPr>
                <w:rFonts w:ascii="Arial" w:hAnsi="Arial" w:cs="Arial"/>
                <w:b/>
                <w:sz w:val="20"/>
                <w:szCs w:val="20"/>
                <w:lang w:val="en-US"/>
              </w:rPr>
              <w:t>/l)</w:t>
            </w:r>
          </w:p>
        </w:tc>
      </w:tr>
      <w:tr w:rsidR="00D00F9A" w:rsidRPr="00D00F9A" w14:paraId="6F228BAF" w14:textId="77777777" w:rsidTr="00D00F9A">
        <w:trPr>
          <w:trHeight w:val="146"/>
        </w:trPr>
        <w:tc>
          <w:tcPr>
            <w:tcW w:w="3085" w:type="dxa"/>
            <w:tcBorders>
              <w:top w:val="single" w:sz="4" w:space="0" w:color="000000"/>
            </w:tcBorders>
          </w:tcPr>
          <w:p w14:paraId="2BF2FF83"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Mean ± SD</w:t>
            </w:r>
          </w:p>
        </w:tc>
        <w:tc>
          <w:tcPr>
            <w:tcW w:w="2434" w:type="dxa"/>
            <w:tcBorders>
              <w:top w:val="single" w:sz="4" w:space="0" w:color="000000"/>
              <w:right w:val="single" w:sz="4" w:space="0" w:color="000000"/>
            </w:tcBorders>
          </w:tcPr>
          <w:p w14:paraId="2441107F"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64965 ± 401956</w:t>
            </w:r>
          </w:p>
        </w:tc>
      </w:tr>
      <w:tr w:rsidR="00D00F9A" w:rsidRPr="00D00F9A" w14:paraId="70A2CDBD" w14:textId="77777777" w:rsidTr="00D00F9A">
        <w:trPr>
          <w:cnfStyle w:val="000000100000" w:firstRow="0" w:lastRow="0" w:firstColumn="0" w:lastColumn="0" w:oddVBand="0" w:evenVBand="0" w:oddHBand="1" w:evenHBand="0" w:firstRowFirstColumn="0" w:firstRowLastColumn="0" w:lastRowFirstColumn="0" w:lastRowLastColumn="0"/>
          <w:trHeight w:val="146"/>
        </w:trPr>
        <w:tc>
          <w:tcPr>
            <w:tcW w:w="3085" w:type="dxa"/>
          </w:tcPr>
          <w:p w14:paraId="1B55B795" w14:textId="77777777" w:rsidR="00D00F9A" w:rsidRPr="00D00F9A" w:rsidRDefault="00D00F9A" w:rsidP="00D00F9A">
            <w:pPr>
              <w:tabs>
                <w:tab w:val="left" w:pos="142"/>
              </w:tabs>
              <w:rPr>
                <w:rFonts w:ascii="Arial" w:hAnsi="Arial" w:cs="Arial"/>
                <w:sz w:val="20"/>
                <w:szCs w:val="20"/>
                <w:lang w:val="en-US"/>
              </w:rPr>
            </w:pPr>
            <w:r w:rsidRPr="00D00F9A">
              <w:rPr>
                <w:rFonts w:ascii="Arial" w:hAnsi="Arial" w:cs="Arial"/>
                <w:sz w:val="20"/>
                <w:szCs w:val="20"/>
                <w:lang w:val="en-US"/>
              </w:rPr>
              <w:t>Median (range)</w:t>
            </w:r>
          </w:p>
        </w:tc>
        <w:tc>
          <w:tcPr>
            <w:tcW w:w="2434" w:type="dxa"/>
            <w:tcBorders>
              <w:right w:val="single" w:sz="4" w:space="0" w:color="000000"/>
            </w:tcBorders>
          </w:tcPr>
          <w:p w14:paraId="42707E1C" w14:textId="77777777" w:rsidR="00D00F9A" w:rsidRPr="00D00F9A" w:rsidRDefault="00D00F9A" w:rsidP="00D00F9A">
            <w:pPr>
              <w:tabs>
                <w:tab w:val="left" w:pos="142"/>
              </w:tabs>
              <w:jc w:val="center"/>
              <w:rPr>
                <w:rFonts w:ascii="Arial" w:hAnsi="Arial" w:cs="Arial"/>
                <w:sz w:val="20"/>
                <w:szCs w:val="20"/>
                <w:lang w:val="en-US"/>
              </w:rPr>
            </w:pPr>
            <w:r w:rsidRPr="00D00F9A">
              <w:rPr>
                <w:rFonts w:ascii="Arial" w:hAnsi="Arial" w:cs="Arial"/>
                <w:sz w:val="20"/>
                <w:szCs w:val="20"/>
                <w:lang w:val="en-US"/>
              </w:rPr>
              <w:t>9.5 (2-3118700)</w:t>
            </w:r>
          </w:p>
        </w:tc>
      </w:tr>
    </w:tbl>
    <w:p w14:paraId="350D557D" w14:textId="08D8E320" w:rsidR="00D00F9A" w:rsidRDefault="00D00F9A" w:rsidP="001B2922">
      <w:pPr>
        <w:rPr>
          <w:rFonts w:ascii="Arial" w:hAnsi="Arial" w:cs="Arial"/>
          <w:b/>
          <w:sz w:val="20"/>
          <w:szCs w:val="20"/>
          <w:lang w:val="en-US"/>
        </w:rPr>
      </w:pPr>
    </w:p>
    <w:p w14:paraId="038DF9DA" w14:textId="21327F2B" w:rsidR="00D00F9A" w:rsidRDefault="00D00F9A" w:rsidP="001B2922">
      <w:pPr>
        <w:rPr>
          <w:rFonts w:ascii="Arial" w:hAnsi="Arial" w:cs="Arial"/>
          <w:b/>
          <w:sz w:val="20"/>
          <w:szCs w:val="20"/>
          <w:lang w:val="en-US"/>
        </w:rPr>
      </w:pPr>
    </w:p>
    <w:p w14:paraId="294562A0" w14:textId="77777777" w:rsidR="00D00F9A" w:rsidRDefault="00D00F9A" w:rsidP="001B2922">
      <w:pPr>
        <w:rPr>
          <w:rFonts w:ascii="Arial" w:hAnsi="Arial" w:cs="Arial"/>
          <w:b/>
          <w:sz w:val="20"/>
          <w:szCs w:val="20"/>
          <w:lang w:val="en-US"/>
        </w:rPr>
        <w:sectPr w:rsidR="00D00F9A" w:rsidSect="00523D35">
          <w:pgSz w:w="11906" w:h="16838"/>
          <w:pgMar w:top="1417" w:right="1417" w:bottom="1417" w:left="1417" w:header="708" w:footer="708" w:gutter="0"/>
          <w:cols w:space="708"/>
          <w:docGrid w:linePitch="360"/>
        </w:sectPr>
      </w:pPr>
    </w:p>
    <w:p w14:paraId="2534C1C9" w14:textId="6C72C6AD" w:rsidR="00D00F9A" w:rsidRPr="00D00F9A" w:rsidRDefault="00D00F9A" w:rsidP="001B2922">
      <w:pPr>
        <w:rPr>
          <w:rFonts w:ascii="Arial" w:hAnsi="Arial" w:cs="Arial"/>
          <w:b/>
          <w:sz w:val="20"/>
          <w:szCs w:val="20"/>
          <w:lang w:val="en-US"/>
        </w:rPr>
        <w:sectPr w:rsidR="00D00F9A" w:rsidRPr="00D00F9A" w:rsidSect="00523D35">
          <w:type w:val="continuous"/>
          <w:pgSz w:w="11906" w:h="16838"/>
          <w:pgMar w:top="1417" w:right="1417" w:bottom="1417" w:left="1417" w:header="708" w:footer="708" w:gutter="0"/>
          <w:cols w:space="708"/>
          <w:docGrid w:linePitch="360"/>
        </w:sectPr>
      </w:pPr>
    </w:p>
    <w:p w14:paraId="054DCB43" w14:textId="25041D50" w:rsidR="00AB0714" w:rsidRDefault="00AB0714" w:rsidP="001B2922">
      <w:pPr>
        <w:rPr>
          <w:rFonts w:ascii="Arial" w:hAnsi="Arial" w:cs="Arial"/>
          <w:b/>
          <w:sz w:val="20"/>
          <w:szCs w:val="20"/>
          <w:lang w:val="en-US"/>
        </w:rPr>
      </w:pPr>
    </w:p>
    <w:p w14:paraId="29E54395" w14:textId="16718FBD" w:rsidR="00D00F9A" w:rsidRDefault="00D00F9A" w:rsidP="001B2922">
      <w:pPr>
        <w:rPr>
          <w:rFonts w:ascii="Arial" w:hAnsi="Arial" w:cs="Arial"/>
          <w:b/>
          <w:sz w:val="20"/>
          <w:szCs w:val="20"/>
          <w:lang w:val="en-US"/>
        </w:rPr>
      </w:pPr>
    </w:p>
    <w:p w14:paraId="1DA40D12" w14:textId="164A8A77" w:rsidR="00D00F9A" w:rsidRDefault="00D00F9A" w:rsidP="001B2922">
      <w:pPr>
        <w:rPr>
          <w:rFonts w:ascii="Arial" w:hAnsi="Arial" w:cs="Arial"/>
          <w:b/>
          <w:sz w:val="20"/>
          <w:szCs w:val="20"/>
          <w:lang w:val="en-US"/>
        </w:rPr>
      </w:pPr>
    </w:p>
    <w:p w14:paraId="44AEC408" w14:textId="326DA2D0" w:rsidR="00D00F9A" w:rsidRDefault="00D00F9A" w:rsidP="001B2922">
      <w:pPr>
        <w:rPr>
          <w:rFonts w:ascii="Arial" w:hAnsi="Arial" w:cs="Arial"/>
          <w:b/>
          <w:sz w:val="20"/>
          <w:szCs w:val="20"/>
          <w:lang w:val="en-US"/>
        </w:rPr>
      </w:pPr>
    </w:p>
    <w:p w14:paraId="330BE001" w14:textId="77777777" w:rsidR="00D00F9A" w:rsidRPr="00D00F9A" w:rsidRDefault="00D00F9A" w:rsidP="001B2922">
      <w:pPr>
        <w:rPr>
          <w:rFonts w:ascii="Arial" w:hAnsi="Arial" w:cs="Arial"/>
          <w:b/>
          <w:sz w:val="20"/>
          <w:szCs w:val="20"/>
          <w:lang w:val="en-US"/>
        </w:rPr>
      </w:pPr>
    </w:p>
    <w:p w14:paraId="5DE0CD15" w14:textId="14288AE7" w:rsidR="00AB0714" w:rsidRPr="00D00F9A" w:rsidRDefault="00AB0714" w:rsidP="001B2922">
      <w:pPr>
        <w:rPr>
          <w:rFonts w:ascii="Arial" w:hAnsi="Arial" w:cs="Arial"/>
          <w:b/>
          <w:sz w:val="20"/>
          <w:szCs w:val="20"/>
          <w:lang w:val="en-US"/>
        </w:rPr>
      </w:pPr>
    </w:p>
    <w:p w14:paraId="72658573" w14:textId="3BBD7C32" w:rsidR="00AB0714" w:rsidRPr="00D00F9A" w:rsidRDefault="00AB0714" w:rsidP="001B2922">
      <w:pPr>
        <w:rPr>
          <w:rFonts w:ascii="Arial" w:hAnsi="Arial" w:cs="Arial"/>
          <w:b/>
          <w:sz w:val="20"/>
          <w:szCs w:val="20"/>
          <w:lang w:val="en-US"/>
        </w:rPr>
      </w:pPr>
    </w:p>
    <w:p w14:paraId="6F5267E6" w14:textId="4768C54F" w:rsidR="00AB0714" w:rsidRPr="00D00F9A" w:rsidRDefault="00AB0714" w:rsidP="001B2922">
      <w:pPr>
        <w:rPr>
          <w:rFonts w:ascii="Arial" w:hAnsi="Arial" w:cs="Arial"/>
          <w:b/>
          <w:sz w:val="20"/>
          <w:szCs w:val="20"/>
          <w:lang w:val="en-US"/>
        </w:rPr>
      </w:pPr>
    </w:p>
    <w:p w14:paraId="19665120" w14:textId="054301E9" w:rsidR="00AB0714" w:rsidRPr="00D00F9A" w:rsidRDefault="00AB0714" w:rsidP="001B2922">
      <w:pPr>
        <w:rPr>
          <w:rFonts w:ascii="Arial" w:hAnsi="Arial" w:cs="Arial"/>
          <w:b/>
          <w:sz w:val="20"/>
          <w:szCs w:val="20"/>
          <w:lang w:val="en-US"/>
        </w:rPr>
      </w:pPr>
    </w:p>
    <w:p w14:paraId="76ACED7B" w14:textId="631F7D78" w:rsidR="00AB0714" w:rsidRPr="00D00F9A" w:rsidRDefault="00AB0714" w:rsidP="001B2922">
      <w:pPr>
        <w:rPr>
          <w:rFonts w:ascii="Arial" w:hAnsi="Arial" w:cs="Arial"/>
          <w:b/>
          <w:sz w:val="20"/>
          <w:szCs w:val="20"/>
          <w:lang w:val="en-US"/>
        </w:rPr>
      </w:pPr>
    </w:p>
    <w:p w14:paraId="4A1D531D" w14:textId="620A564D" w:rsidR="00AB0714" w:rsidRPr="00D00F9A" w:rsidRDefault="00AB0714" w:rsidP="001B2922">
      <w:pPr>
        <w:rPr>
          <w:rFonts w:ascii="Arial" w:hAnsi="Arial" w:cs="Arial"/>
          <w:b/>
          <w:sz w:val="20"/>
          <w:szCs w:val="20"/>
          <w:lang w:val="en-US"/>
        </w:rPr>
      </w:pPr>
    </w:p>
    <w:p w14:paraId="419DAED9" w14:textId="5949A3BB" w:rsidR="00AB0714" w:rsidRPr="00D00F9A" w:rsidRDefault="00AB0714" w:rsidP="001B2922">
      <w:pPr>
        <w:rPr>
          <w:rFonts w:ascii="Arial" w:hAnsi="Arial" w:cs="Arial"/>
          <w:b/>
          <w:sz w:val="20"/>
          <w:szCs w:val="20"/>
          <w:lang w:val="en-US"/>
        </w:rPr>
      </w:pPr>
    </w:p>
    <w:p w14:paraId="791B2229" w14:textId="20FA67F2" w:rsidR="00AB0714" w:rsidRPr="00D00F9A" w:rsidRDefault="00AB0714" w:rsidP="001B2922">
      <w:pPr>
        <w:rPr>
          <w:rFonts w:ascii="Arial" w:hAnsi="Arial" w:cs="Arial"/>
          <w:b/>
          <w:sz w:val="20"/>
          <w:szCs w:val="20"/>
          <w:lang w:val="en-US"/>
        </w:rPr>
      </w:pPr>
    </w:p>
    <w:p w14:paraId="41727BDE" w14:textId="6006BC07" w:rsidR="00AB0714" w:rsidRPr="00D00F9A" w:rsidRDefault="00AB0714" w:rsidP="001B2922">
      <w:pPr>
        <w:rPr>
          <w:rFonts w:ascii="Arial" w:hAnsi="Arial" w:cs="Arial"/>
          <w:b/>
          <w:sz w:val="20"/>
          <w:szCs w:val="20"/>
          <w:lang w:val="en-US"/>
        </w:rPr>
      </w:pPr>
    </w:p>
    <w:p w14:paraId="7D684436" w14:textId="240DCC7F" w:rsidR="00AB0714" w:rsidRPr="00D00F9A" w:rsidRDefault="00AB0714" w:rsidP="001B2922">
      <w:pPr>
        <w:rPr>
          <w:rFonts w:ascii="Arial" w:hAnsi="Arial" w:cs="Arial"/>
          <w:b/>
          <w:sz w:val="20"/>
          <w:szCs w:val="20"/>
          <w:lang w:val="en-US"/>
        </w:rPr>
      </w:pPr>
    </w:p>
    <w:p w14:paraId="406AE7CC" w14:textId="604B57C5" w:rsidR="00AB0714" w:rsidRPr="00D00F9A" w:rsidRDefault="00AB0714" w:rsidP="001B2922">
      <w:pPr>
        <w:rPr>
          <w:rFonts w:ascii="Arial" w:hAnsi="Arial" w:cs="Arial"/>
          <w:b/>
          <w:sz w:val="20"/>
          <w:szCs w:val="20"/>
          <w:lang w:val="en-US"/>
        </w:rPr>
      </w:pPr>
    </w:p>
    <w:p w14:paraId="45731887" w14:textId="6B80C576" w:rsidR="00AB0714" w:rsidRPr="00D00F9A" w:rsidRDefault="00AB0714" w:rsidP="001B2922">
      <w:pPr>
        <w:rPr>
          <w:rFonts w:ascii="Arial" w:hAnsi="Arial" w:cs="Arial"/>
          <w:b/>
          <w:sz w:val="20"/>
          <w:szCs w:val="20"/>
          <w:lang w:val="en-US"/>
        </w:rPr>
      </w:pPr>
    </w:p>
    <w:p w14:paraId="46243894" w14:textId="769B5137" w:rsidR="00AB0714" w:rsidRPr="00D00F9A" w:rsidRDefault="00AB0714" w:rsidP="001B2922">
      <w:pPr>
        <w:rPr>
          <w:rFonts w:ascii="Arial" w:hAnsi="Arial" w:cs="Arial"/>
          <w:b/>
          <w:sz w:val="20"/>
          <w:szCs w:val="20"/>
          <w:lang w:val="en-US"/>
        </w:rPr>
      </w:pPr>
    </w:p>
    <w:p w14:paraId="3F87A7D0" w14:textId="523DA1B7" w:rsidR="00AB0714" w:rsidRPr="00D00F9A" w:rsidRDefault="00AB0714" w:rsidP="001B2922">
      <w:pPr>
        <w:rPr>
          <w:rFonts w:ascii="Arial" w:hAnsi="Arial" w:cs="Arial"/>
          <w:b/>
          <w:sz w:val="20"/>
          <w:szCs w:val="20"/>
          <w:lang w:val="en-US"/>
        </w:rPr>
      </w:pPr>
    </w:p>
    <w:p w14:paraId="2171CA71" w14:textId="2570062D" w:rsidR="00AB0714" w:rsidRPr="00D00F9A" w:rsidRDefault="00AB0714" w:rsidP="001B2922">
      <w:pPr>
        <w:rPr>
          <w:rFonts w:ascii="Arial" w:hAnsi="Arial" w:cs="Arial"/>
          <w:b/>
          <w:sz w:val="20"/>
          <w:szCs w:val="20"/>
          <w:lang w:val="en-US"/>
        </w:rPr>
      </w:pPr>
    </w:p>
    <w:p w14:paraId="55A9BDDE" w14:textId="6BE5DF76" w:rsidR="00AB0714" w:rsidRPr="00D00F9A" w:rsidRDefault="00AB0714" w:rsidP="001B2922">
      <w:pPr>
        <w:rPr>
          <w:rFonts w:ascii="Arial" w:hAnsi="Arial" w:cs="Arial"/>
          <w:b/>
          <w:sz w:val="20"/>
          <w:szCs w:val="20"/>
          <w:lang w:val="en-US"/>
        </w:rPr>
      </w:pPr>
    </w:p>
    <w:p w14:paraId="6CBAAEB2" w14:textId="50CCD42E" w:rsidR="00AB0714" w:rsidRPr="00D00F9A" w:rsidRDefault="00AB0714" w:rsidP="001B2922">
      <w:pPr>
        <w:rPr>
          <w:rFonts w:ascii="Arial" w:hAnsi="Arial" w:cs="Arial"/>
          <w:b/>
          <w:sz w:val="20"/>
          <w:szCs w:val="20"/>
          <w:lang w:val="en-US"/>
        </w:rPr>
      </w:pPr>
    </w:p>
    <w:p w14:paraId="5CF4C9BE" w14:textId="35EC607B" w:rsidR="00AB0714" w:rsidRPr="00D00F9A" w:rsidRDefault="00AB0714" w:rsidP="001B2922">
      <w:pPr>
        <w:rPr>
          <w:rFonts w:ascii="Arial" w:hAnsi="Arial" w:cs="Arial"/>
          <w:b/>
          <w:sz w:val="20"/>
          <w:szCs w:val="20"/>
          <w:lang w:val="en-US"/>
        </w:rPr>
      </w:pPr>
    </w:p>
    <w:p w14:paraId="483E1C16" w14:textId="11C843D3" w:rsidR="00AB0714" w:rsidRPr="00D00F9A" w:rsidRDefault="00AB0714" w:rsidP="001B2922">
      <w:pPr>
        <w:rPr>
          <w:rFonts w:ascii="Arial" w:hAnsi="Arial" w:cs="Arial"/>
          <w:b/>
          <w:sz w:val="20"/>
          <w:szCs w:val="20"/>
          <w:lang w:val="en-US"/>
        </w:rPr>
      </w:pPr>
    </w:p>
    <w:p w14:paraId="4ADEA23C" w14:textId="5A02B48F" w:rsidR="00AB0714" w:rsidRPr="00D00F9A" w:rsidRDefault="00AB0714" w:rsidP="001B2922">
      <w:pPr>
        <w:rPr>
          <w:rFonts w:ascii="Arial" w:hAnsi="Arial" w:cs="Arial"/>
          <w:b/>
          <w:sz w:val="20"/>
          <w:szCs w:val="20"/>
          <w:lang w:val="en-US"/>
        </w:rPr>
      </w:pPr>
    </w:p>
    <w:p w14:paraId="42B63631" w14:textId="77777777" w:rsidR="00CB43BA" w:rsidRPr="00D00F9A" w:rsidRDefault="00CB43BA" w:rsidP="001B2922">
      <w:pPr>
        <w:rPr>
          <w:rFonts w:ascii="Arial" w:hAnsi="Arial" w:cs="Arial"/>
          <w:b/>
          <w:sz w:val="20"/>
          <w:szCs w:val="20"/>
          <w:lang w:val="en-US"/>
        </w:rPr>
        <w:sectPr w:rsidR="00CB43BA" w:rsidRPr="00D00F9A" w:rsidSect="00523D35">
          <w:type w:val="continuous"/>
          <w:pgSz w:w="11906" w:h="16838"/>
          <w:pgMar w:top="1417" w:right="1417" w:bottom="1417" w:left="1417" w:header="708" w:footer="708" w:gutter="0"/>
          <w:cols w:space="708"/>
          <w:docGrid w:linePitch="360"/>
        </w:sectPr>
      </w:pPr>
    </w:p>
    <w:p w14:paraId="3A6DFB23" w14:textId="0EBC1D57" w:rsidR="007749B0" w:rsidRPr="00D00F9A" w:rsidRDefault="00B91610" w:rsidP="007749B0">
      <w:pPr>
        <w:rPr>
          <w:rFonts w:ascii="Arial" w:hAnsi="Arial" w:cs="Arial"/>
          <w:b/>
          <w:sz w:val="20"/>
          <w:szCs w:val="20"/>
          <w:lang w:val="en-US"/>
        </w:rPr>
      </w:pPr>
      <w:r>
        <w:rPr>
          <w:rFonts w:ascii="Arial" w:hAnsi="Arial" w:cs="Arial"/>
          <w:b/>
          <w:sz w:val="20"/>
          <w:szCs w:val="20"/>
          <w:lang w:val="en-US"/>
        </w:rPr>
        <w:lastRenderedPageBreak/>
        <w:t xml:space="preserve">Supplementary </w:t>
      </w:r>
      <w:r w:rsidR="004B5FCF" w:rsidRPr="00574C09">
        <w:rPr>
          <w:rFonts w:ascii="Arial" w:hAnsi="Arial" w:cs="Arial"/>
          <w:b/>
          <w:sz w:val="20"/>
          <w:szCs w:val="20"/>
          <w:lang w:val="en-US"/>
        </w:rPr>
        <w:t xml:space="preserve">Table </w:t>
      </w:r>
      <w:r w:rsidR="004B5FCF">
        <w:rPr>
          <w:rFonts w:ascii="Arial" w:hAnsi="Arial" w:cs="Arial"/>
          <w:b/>
          <w:sz w:val="20"/>
          <w:szCs w:val="20"/>
          <w:lang w:val="en-US"/>
        </w:rPr>
        <w:t>S</w:t>
      </w:r>
      <w:r w:rsidR="00DC61F2">
        <w:rPr>
          <w:rFonts w:ascii="Arial" w:hAnsi="Arial" w:cs="Arial"/>
          <w:b/>
          <w:sz w:val="20"/>
          <w:szCs w:val="20"/>
          <w:lang w:val="en-US"/>
        </w:rPr>
        <w:t>7</w:t>
      </w:r>
      <w:r>
        <w:rPr>
          <w:rFonts w:ascii="Arial" w:hAnsi="Arial" w:cs="Arial"/>
          <w:b/>
          <w:sz w:val="20"/>
          <w:szCs w:val="20"/>
          <w:lang w:val="en-US"/>
        </w:rPr>
        <w:t>.</w:t>
      </w:r>
      <w:r w:rsidR="004B5FCF" w:rsidRPr="00574C09">
        <w:rPr>
          <w:rFonts w:ascii="Arial" w:hAnsi="Arial" w:cs="Arial"/>
          <w:b/>
          <w:sz w:val="20"/>
          <w:szCs w:val="20"/>
          <w:lang w:val="en-US"/>
        </w:rPr>
        <w:t xml:space="preserve"> </w:t>
      </w:r>
      <w:r w:rsidR="007749B0">
        <w:rPr>
          <w:rFonts w:ascii="Arial" w:hAnsi="Arial" w:cs="Arial"/>
          <w:b/>
          <w:sz w:val="20"/>
          <w:szCs w:val="20"/>
          <w:lang w:val="en-US"/>
        </w:rPr>
        <w:t xml:space="preserve">Cox regression analysis </w:t>
      </w:r>
      <w:r w:rsidR="00C87901">
        <w:rPr>
          <w:rFonts w:ascii="Arial" w:hAnsi="Arial" w:cs="Arial"/>
          <w:b/>
          <w:sz w:val="20"/>
          <w:szCs w:val="20"/>
          <w:lang w:val="en-US"/>
        </w:rPr>
        <w:t xml:space="preserve">of </w:t>
      </w:r>
      <w:r w:rsidR="007749B0">
        <w:rPr>
          <w:rFonts w:ascii="Arial" w:hAnsi="Arial" w:cs="Arial"/>
          <w:b/>
          <w:sz w:val="20"/>
          <w:szCs w:val="20"/>
          <w:lang w:val="en-US"/>
        </w:rPr>
        <w:t>HCC recurrence</w:t>
      </w:r>
      <w:r w:rsidR="00423E6D">
        <w:rPr>
          <w:rFonts w:ascii="Arial" w:hAnsi="Arial" w:cs="Arial"/>
          <w:b/>
          <w:sz w:val="20"/>
          <w:szCs w:val="20"/>
          <w:lang w:val="en-US"/>
        </w:rPr>
        <w:t xml:space="preserve"> and HCC-specific survival</w:t>
      </w:r>
      <w:r w:rsidR="007749B0">
        <w:rPr>
          <w:rFonts w:ascii="Arial" w:hAnsi="Arial" w:cs="Arial"/>
          <w:b/>
          <w:sz w:val="20"/>
          <w:szCs w:val="20"/>
          <w:lang w:val="en-US"/>
        </w:rPr>
        <w:t xml:space="preserve"> based on CTA mRNA expression in HCC tumor</w:t>
      </w:r>
      <w:r w:rsidR="00C87901">
        <w:rPr>
          <w:rFonts w:ascii="Arial" w:hAnsi="Arial" w:cs="Arial"/>
          <w:b/>
          <w:sz w:val="20"/>
          <w:szCs w:val="20"/>
          <w:lang w:val="en-US"/>
        </w:rPr>
        <w:t>s</w:t>
      </w:r>
    </w:p>
    <w:tbl>
      <w:tblPr>
        <w:tblStyle w:val="PlainTable2"/>
        <w:tblpPr w:leftFromText="141" w:rightFromText="141" w:vertAnchor="text" w:horzAnchor="margin" w:tblpY="-50"/>
        <w:tblW w:w="0" w:type="auto"/>
        <w:tblLook w:val="04A0" w:firstRow="1" w:lastRow="0" w:firstColumn="1" w:lastColumn="0" w:noHBand="0" w:noVBand="1"/>
      </w:tblPr>
      <w:tblGrid>
        <w:gridCol w:w="3617"/>
        <w:gridCol w:w="1417"/>
        <w:gridCol w:w="872"/>
        <w:gridCol w:w="1528"/>
        <w:gridCol w:w="872"/>
      </w:tblGrid>
      <w:tr w:rsidR="00423E6D" w:rsidRPr="00423E6D" w14:paraId="7747BB11" w14:textId="60CB3831" w:rsidTr="00423E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9E9D4BF" w14:textId="77777777" w:rsidR="00423E6D" w:rsidRPr="00574C09" w:rsidRDefault="00423E6D" w:rsidP="00423E6D">
            <w:pPr>
              <w:jc w:val="center"/>
              <w:rPr>
                <w:rFonts w:ascii="Times New Roman" w:eastAsia="Times New Roman" w:hAnsi="Times New Roman" w:cs="Times New Roman"/>
                <w:sz w:val="20"/>
                <w:szCs w:val="20"/>
                <w:lang w:val="en-US" w:eastAsia="nl-NL"/>
              </w:rPr>
            </w:pPr>
          </w:p>
        </w:tc>
        <w:tc>
          <w:tcPr>
            <w:tcW w:w="0" w:type="auto"/>
            <w:gridSpan w:val="2"/>
            <w:noWrap/>
          </w:tcPr>
          <w:p w14:paraId="2A937DA4" w14:textId="6B1112FC" w:rsidR="00423E6D" w:rsidRPr="00B91610" w:rsidRDefault="00423E6D" w:rsidP="00423E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Pr>
                <w:rFonts w:ascii="Arial" w:eastAsia="Times New Roman" w:hAnsi="Arial" w:cs="Arial"/>
                <w:color w:val="000000"/>
                <w:sz w:val="20"/>
                <w:szCs w:val="20"/>
                <w:lang w:val="en-US" w:eastAsia="nl-NL"/>
              </w:rPr>
              <w:t>HCC recurrence</w:t>
            </w:r>
          </w:p>
        </w:tc>
        <w:tc>
          <w:tcPr>
            <w:tcW w:w="0" w:type="auto"/>
            <w:gridSpan w:val="2"/>
          </w:tcPr>
          <w:p w14:paraId="6F3799AC" w14:textId="03FE74EA" w:rsidR="00423E6D" w:rsidRPr="00B91610" w:rsidRDefault="00423E6D" w:rsidP="00423E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Pr>
                <w:rFonts w:ascii="Arial" w:eastAsia="Times New Roman" w:hAnsi="Arial" w:cs="Arial"/>
                <w:color w:val="000000"/>
                <w:sz w:val="20"/>
                <w:szCs w:val="20"/>
                <w:lang w:val="en-US" w:eastAsia="nl-NL"/>
              </w:rPr>
              <w:t>HCC survival</w:t>
            </w:r>
          </w:p>
        </w:tc>
      </w:tr>
      <w:tr w:rsidR="00423E6D" w:rsidRPr="00B91610" w14:paraId="0F2B7C8E" w14:textId="430F4E93"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BA55B" w14:textId="77777777" w:rsidR="00423E6D" w:rsidRPr="00574C09" w:rsidRDefault="00423E6D" w:rsidP="00423E6D">
            <w:pPr>
              <w:jc w:val="center"/>
              <w:rPr>
                <w:rFonts w:ascii="Times New Roman" w:eastAsia="Times New Roman" w:hAnsi="Times New Roman" w:cs="Times New Roman"/>
                <w:sz w:val="20"/>
                <w:szCs w:val="20"/>
                <w:lang w:val="en-US" w:eastAsia="nl-NL"/>
              </w:rPr>
            </w:pPr>
          </w:p>
        </w:tc>
        <w:tc>
          <w:tcPr>
            <w:tcW w:w="0" w:type="auto"/>
            <w:gridSpan w:val="2"/>
            <w:noWrap/>
            <w:hideMark/>
          </w:tcPr>
          <w:p w14:paraId="32234C1B" w14:textId="77777777" w:rsidR="00423E6D" w:rsidRPr="00B91610"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Univariate analysis</w:t>
            </w:r>
          </w:p>
        </w:tc>
        <w:tc>
          <w:tcPr>
            <w:tcW w:w="0" w:type="auto"/>
            <w:gridSpan w:val="2"/>
          </w:tcPr>
          <w:p w14:paraId="3D46373E" w14:textId="2B2517FF" w:rsidR="00423E6D" w:rsidRPr="00B91610"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nl-NL"/>
              </w:rPr>
            </w:pPr>
            <w:r>
              <w:rPr>
                <w:rFonts w:ascii="Arial" w:eastAsia="Times New Roman" w:hAnsi="Arial" w:cs="Arial"/>
                <w:color w:val="000000"/>
                <w:sz w:val="20"/>
                <w:szCs w:val="20"/>
                <w:lang w:val="en-US" w:eastAsia="nl-NL"/>
              </w:rPr>
              <w:t>Univariate analysis</w:t>
            </w:r>
          </w:p>
        </w:tc>
      </w:tr>
      <w:tr w:rsidR="00423E6D" w:rsidRPr="00B91610" w14:paraId="5909BC21" w14:textId="49C21732"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5617C6" w14:textId="77777777" w:rsidR="00423E6D" w:rsidRPr="00B91610" w:rsidRDefault="00423E6D" w:rsidP="00423E6D">
            <w:pPr>
              <w:jc w:val="center"/>
              <w:rPr>
                <w:rFonts w:ascii="Arial" w:eastAsia="Times New Roman" w:hAnsi="Arial" w:cs="Arial"/>
                <w:b w:val="0"/>
                <w:color w:val="000000"/>
                <w:sz w:val="20"/>
                <w:szCs w:val="20"/>
                <w:lang w:val="en-US" w:eastAsia="nl-NL"/>
              </w:rPr>
            </w:pPr>
            <w:r w:rsidRPr="00B91610">
              <w:rPr>
                <w:rFonts w:ascii="Arial" w:eastAsia="Times New Roman" w:hAnsi="Arial" w:cs="Arial"/>
                <w:color w:val="000000"/>
                <w:sz w:val="20"/>
                <w:szCs w:val="20"/>
                <w:lang w:val="en-US" w:eastAsia="nl-NL"/>
              </w:rPr>
              <w:t>Variable</w:t>
            </w:r>
          </w:p>
        </w:tc>
        <w:tc>
          <w:tcPr>
            <w:tcW w:w="0" w:type="auto"/>
            <w:noWrap/>
            <w:hideMark/>
          </w:tcPr>
          <w:p w14:paraId="0BDAC5A6" w14:textId="77777777"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HR (95% CI)</w:t>
            </w:r>
          </w:p>
        </w:tc>
        <w:tc>
          <w:tcPr>
            <w:tcW w:w="0" w:type="auto"/>
            <w:noWrap/>
            <w:hideMark/>
          </w:tcPr>
          <w:p w14:paraId="62DD260D" w14:textId="77777777"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p-value</w:t>
            </w:r>
          </w:p>
        </w:tc>
        <w:tc>
          <w:tcPr>
            <w:tcW w:w="0" w:type="auto"/>
          </w:tcPr>
          <w:p w14:paraId="07927B05" w14:textId="5F9866FD"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HR (95% CI)</w:t>
            </w:r>
          </w:p>
        </w:tc>
        <w:tc>
          <w:tcPr>
            <w:tcW w:w="0" w:type="auto"/>
          </w:tcPr>
          <w:p w14:paraId="3600B28E" w14:textId="74B3E561"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p-value</w:t>
            </w:r>
          </w:p>
        </w:tc>
      </w:tr>
      <w:tr w:rsidR="00423E6D" w:rsidRPr="00B91610" w14:paraId="61D45392" w14:textId="53CEBFCF"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831E0B" w14:textId="77777777" w:rsidR="00423E6D" w:rsidRPr="00B91610" w:rsidRDefault="00423E6D" w:rsidP="00423E6D">
            <w:pPr>
              <w:jc w:val="center"/>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≥1 CTA in tumor</w:t>
            </w:r>
          </w:p>
        </w:tc>
        <w:tc>
          <w:tcPr>
            <w:tcW w:w="0" w:type="auto"/>
            <w:noWrap/>
            <w:hideMark/>
          </w:tcPr>
          <w:p w14:paraId="722486F3" w14:textId="77777777" w:rsidR="00423E6D" w:rsidRPr="00B91610"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hAnsi="Arial" w:cs="Arial"/>
                <w:sz w:val="20"/>
                <w:szCs w:val="20"/>
                <w:lang w:val="en-US"/>
              </w:rPr>
              <w:t>1.8 (0.86-3.6)</w:t>
            </w:r>
          </w:p>
        </w:tc>
        <w:tc>
          <w:tcPr>
            <w:tcW w:w="0" w:type="auto"/>
            <w:noWrap/>
            <w:hideMark/>
          </w:tcPr>
          <w:p w14:paraId="7E5A1B40" w14:textId="77777777" w:rsidR="00423E6D" w:rsidRPr="00B91610"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nl-NL"/>
              </w:rPr>
            </w:pPr>
            <w:r w:rsidRPr="00B91610">
              <w:rPr>
                <w:rFonts w:ascii="Arial" w:hAnsi="Arial" w:cs="Arial"/>
                <w:sz w:val="20"/>
                <w:szCs w:val="20"/>
                <w:lang w:val="en-US"/>
              </w:rPr>
              <w:t>0.12</w:t>
            </w:r>
          </w:p>
        </w:tc>
        <w:tc>
          <w:tcPr>
            <w:tcW w:w="0" w:type="auto"/>
          </w:tcPr>
          <w:p w14:paraId="4C6AEB8F" w14:textId="3473A28A" w:rsidR="00423E6D" w:rsidRPr="00B91610"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91610">
              <w:rPr>
                <w:rFonts w:ascii="Arial" w:hAnsi="Arial" w:cs="Arial"/>
                <w:color w:val="000000"/>
                <w:sz w:val="20"/>
                <w:lang w:val="en-US"/>
              </w:rPr>
              <w:t>1 (0.41-2.6)</w:t>
            </w:r>
          </w:p>
        </w:tc>
        <w:tc>
          <w:tcPr>
            <w:tcW w:w="0" w:type="auto"/>
          </w:tcPr>
          <w:p w14:paraId="3DA15A51" w14:textId="532F5BFA" w:rsidR="00423E6D" w:rsidRPr="00B91610"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91610">
              <w:rPr>
                <w:rFonts w:ascii="Arial" w:hAnsi="Arial" w:cs="Arial"/>
                <w:color w:val="000000"/>
                <w:sz w:val="20"/>
                <w:lang w:val="en-US"/>
              </w:rPr>
              <w:t>0.94</w:t>
            </w:r>
          </w:p>
        </w:tc>
      </w:tr>
      <w:tr w:rsidR="00423E6D" w:rsidRPr="00B91610" w14:paraId="596CEE9E" w14:textId="7212A166"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96E27B" w14:textId="77777777" w:rsidR="00423E6D" w:rsidRPr="00B91610" w:rsidRDefault="00423E6D" w:rsidP="00423E6D">
            <w:pPr>
              <w:jc w:val="center"/>
              <w:rPr>
                <w:rFonts w:ascii="Arial" w:eastAsia="Times New Roman" w:hAnsi="Arial" w:cs="Arial"/>
                <w:color w:val="000000"/>
                <w:sz w:val="20"/>
                <w:szCs w:val="20"/>
                <w:lang w:val="en-US" w:eastAsia="nl-NL"/>
              </w:rPr>
            </w:pPr>
            <w:r w:rsidRPr="00B91610">
              <w:rPr>
                <w:rFonts w:ascii="Arial" w:eastAsia="Times New Roman" w:hAnsi="Arial" w:cs="Arial"/>
                <w:color w:val="000000"/>
                <w:sz w:val="20"/>
                <w:szCs w:val="20"/>
                <w:lang w:val="en-US" w:eastAsia="nl-NL"/>
              </w:rPr>
              <w:t>≥2 CTAs in tumor</w:t>
            </w:r>
          </w:p>
        </w:tc>
        <w:tc>
          <w:tcPr>
            <w:tcW w:w="0" w:type="auto"/>
            <w:noWrap/>
            <w:hideMark/>
          </w:tcPr>
          <w:p w14:paraId="1C7B4561" w14:textId="77777777"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nl-NL"/>
              </w:rPr>
            </w:pPr>
            <w:r w:rsidRPr="00B91610">
              <w:rPr>
                <w:rFonts w:ascii="Arial" w:hAnsi="Arial" w:cs="Arial"/>
                <w:sz w:val="20"/>
                <w:szCs w:val="20"/>
                <w:lang w:val="en-US"/>
              </w:rPr>
              <w:t>1.1 (0.65-1.9)</w:t>
            </w:r>
          </w:p>
        </w:tc>
        <w:tc>
          <w:tcPr>
            <w:tcW w:w="0" w:type="auto"/>
            <w:noWrap/>
            <w:hideMark/>
          </w:tcPr>
          <w:p w14:paraId="402152A9" w14:textId="77777777"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nl-NL"/>
              </w:rPr>
            </w:pPr>
            <w:r w:rsidRPr="00B91610">
              <w:rPr>
                <w:rFonts w:ascii="Arial" w:hAnsi="Arial" w:cs="Arial"/>
                <w:sz w:val="20"/>
                <w:szCs w:val="20"/>
                <w:lang w:val="en-US"/>
              </w:rPr>
              <w:t>0.67</w:t>
            </w:r>
          </w:p>
        </w:tc>
        <w:tc>
          <w:tcPr>
            <w:tcW w:w="0" w:type="auto"/>
          </w:tcPr>
          <w:p w14:paraId="55129D18" w14:textId="5AE86979"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91610">
              <w:rPr>
                <w:rFonts w:ascii="Arial" w:hAnsi="Arial" w:cs="Arial"/>
                <w:color w:val="000000"/>
                <w:sz w:val="20"/>
                <w:lang w:val="en-US"/>
              </w:rPr>
              <w:t>0.86 (0.39-1.9)</w:t>
            </w:r>
          </w:p>
        </w:tc>
        <w:tc>
          <w:tcPr>
            <w:tcW w:w="0" w:type="auto"/>
          </w:tcPr>
          <w:p w14:paraId="4FC6CD4D" w14:textId="21233720" w:rsidR="00423E6D" w:rsidRPr="00B91610"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91610">
              <w:rPr>
                <w:rFonts w:ascii="Arial" w:hAnsi="Arial" w:cs="Arial"/>
                <w:color w:val="000000"/>
                <w:sz w:val="20"/>
                <w:lang w:val="en-US"/>
              </w:rPr>
              <w:t>0.7</w:t>
            </w:r>
          </w:p>
        </w:tc>
      </w:tr>
      <w:tr w:rsidR="00423E6D" w:rsidRPr="00574C09" w14:paraId="25028B40" w14:textId="18BED792"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0AF957" w14:textId="77777777" w:rsidR="00423E6D" w:rsidRPr="00574C09" w:rsidRDefault="00423E6D" w:rsidP="00423E6D">
            <w:pPr>
              <w:jc w:val="center"/>
              <w:rPr>
                <w:rFonts w:ascii="Arial" w:eastAsia="Times New Roman" w:hAnsi="Arial" w:cs="Arial"/>
                <w:color w:val="000000"/>
                <w:sz w:val="20"/>
                <w:szCs w:val="20"/>
                <w:lang w:eastAsia="nl-NL"/>
              </w:rPr>
            </w:pPr>
            <w:r w:rsidRPr="003F444C">
              <w:rPr>
                <w:rFonts w:ascii="Arial" w:eastAsia="Times New Roman" w:hAnsi="Arial" w:cs="Arial"/>
                <w:color w:val="000000"/>
                <w:sz w:val="20"/>
                <w:szCs w:val="20"/>
                <w:lang w:eastAsia="nl-NL"/>
              </w:rPr>
              <w:t xml:space="preserve">≥3 </w:t>
            </w:r>
            <w:proofErr w:type="spellStart"/>
            <w:r w:rsidRPr="003F444C">
              <w:rPr>
                <w:rFonts w:ascii="Arial" w:eastAsia="Times New Roman" w:hAnsi="Arial" w:cs="Arial"/>
                <w:color w:val="000000"/>
                <w:sz w:val="20"/>
                <w:szCs w:val="20"/>
                <w:lang w:eastAsia="nl-NL"/>
              </w:rPr>
              <w:t>CTAs</w:t>
            </w:r>
            <w:proofErr w:type="spellEnd"/>
            <w:r w:rsidRPr="003F444C">
              <w:rPr>
                <w:rFonts w:ascii="Arial" w:eastAsia="Times New Roman" w:hAnsi="Arial" w:cs="Arial"/>
                <w:color w:val="000000"/>
                <w:sz w:val="20"/>
                <w:szCs w:val="20"/>
                <w:lang w:eastAsia="nl-NL"/>
              </w:rPr>
              <w:t xml:space="preserve"> in </w:t>
            </w:r>
            <w:r>
              <w:rPr>
                <w:rFonts w:ascii="Arial" w:eastAsia="Times New Roman" w:hAnsi="Arial" w:cs="Arial"/>
                <w:color w:val="000000"/>
                <w:sz w:val="20"/>
                <w:szCs w:val="20"/>
                <w:lang w:eastAsia="nl-NL"/>
              </w:rPr>
              <w:t>tumor</w:t>
            </w:r>
          </w:p>
        </w:tc>
        <w:tc>
          <w:tcPr>
            <w:tcW w:w="0" w:type="auto"/>
            <w:noWrap/>
            <w:hideMark/>
          </w:tcPr>
          <w:p w14:paraId="170C658F"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4B5FCF">
              <w:rPr>
                <w:rFonts w:ascii="Arial" w:hAnsi="Arial" w:cs="Arial"/>
                <w:sz w:val="20"/>
                <w:szCs w:val="20"/>
              </w:rPr>
              <w:t>1.1 (0.62-1.8)</w:t>
            </w:r>
          </w:p>
        </w:tc>
        <w:tc>
          <w:tcPr>
            <w:tcW w:w="0" w:type="auto"/>
            <w:noWrap/>
            <w:hideMark/>
          </w:tcPr>
          <w:p w14:paraId="51A0E874"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4B5FCF">
              <w:rPr>
                <w:rFonts w:ascii="Arial" w:hAnsi="Arial" w:cs="Arial"/>
                <w:sz w:val="20"/>
                <w:szCs w:val="20"/>
              </w:rPr>
              <w:t>0.85</w:t>
            </w:r>
          </w:p>
        </w:tc>
        <w:tc>
          <w:tcPr>
            <w:tcW w:w="0" w:type="auto"/>
          </w:tcPr>
          <w:p w14:paraId="0C601C34" w14:textId="5F069D3E" w:rsidR="00423E6D" w:rsidRPr="004B5FCF"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FCF">
              <w:rPr>
                <w:rFonts w:ascii="Arial" w:hAnsi="Arial" w:cs="Arial"/>
                <w:color w:val="000000"/>
                <w:sz w:val="20"/>
              </w:rPr>
              <w:t>0.74 (0.34-1.6)</w:t>
            </w:r>
          </w:p>
        </w:tc>
        <w:tc>
          <w:tcPr>
            <w:tcW w:w="0" w:type="auto"/>
          </w:tcPr>
          <w:p w14:paraId="6C60B249" w14:textId="1BCB2C77" w:rsidR="00423E6D" w:rsidRPr="004B5FCF"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FCF">
              <w:rPr>
                <w:rFonts w:ascii="Arial" w:hAnsi="Arial" w:cs="Arial"/>
                <w:color w:val="000000"/>
                <w:sz w:val="20"/>
              </w:rPr>
              <w:t>0.47</w:t>
            </w:r>
          </w:p>
        </w:tc>
      </w:tr>
      <w:tr w:rsidR="00423E6D" w:rsidRPr="00574C09" w14:paraId="62536626" w14:textId="54A487D7"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A4D94F" w14:textId="77777777" w:rsidR="00423E6D" w:rsidRPr="00574C09" w:rsidRDefault="00423E6D" w:rsidP="00423E6D">
            <w:pPr>
              <w:jc w:val="center"/>
              <w:rPr>
                <w:rFonts w:ascii="Arial" w:eastAsia="Times New Roman" w:hAnsi="Arial" w:cs="Arial"/>
                <w:color w:val="000000"/>
                <w:sz w:val="20"/>
                <w:szCs w:val="20"/>
                <w:lang w:val="en-US" w:eastAsia="nl-NL"/>
              </w:rPr>
            </w:pPr>
            <w:r w:rsidRPr="003F444C">
              <w:rPr>
                <w:rFonts w:ascii="Arial" w:eastAsia="Times New Roman" w:hAnsi="Arial" w:cs="Arial"/>
                <w:color w:val="000000"/>
                <w:sz w:val="20"/>
                <w:szCs w:val="20"/>
                <w:lang w:val="en-US" w:eastAsia="nl-NL"/>
              </w:rPr>
              <w:t xml:space="preserve">Number of CTAs in </w:t>
            </w:r>
            <w:r>
              <w:rPr>
                <w:rFonts w:ascii="Arial" w:eastAsia="Times New Roman" w:hAnsi="Arial" w:cs="Arial"/>
                <w:color w:val="000000"/>
                <w:sz w:val="20"/>
                <w:szCs w:val="20"/>
                <w:lang w:val="en-US" w:eastAsia="nl-NL"/>
              </w:rPr>
              <w:t>tumor</w:t>
            </w:r>
            <w:r w:rsidRPr="003F444C">
              <w:rPr>
                <w:rFonts w:ascii="Arial" w:eastAsia="Times New Roman" w:hAnsi="Arial" w:cs="Arial"/>
                <w:color w:val="000000"/>
                <w:sz w:val="20"/>
                <w:szCs w:val="20"/>
                <w:lang w:val="en-US" w:eastAsia="nl-NL"/>
              </w:rPr>
              <w:t xml:space="preserve"> (numeric)</w:t>
            </w:r>
          </w:p>
        </w:tc>
        <w:tc>
          <w:tcPr>
            <w:tcW w:w="0" w:type="auto"/>
            <w:noWrap/>
            <w:hideMark/>
          </w:tcPr>
          <w:p w14:paraId="68319B57"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4B5FCF">
              <w:rPr>
                <w:rFonts w:ascii="Arial" w:eastAsia="Times New Roman" w:hAnsi="Arial" w:cs="Arial"/>
                <w:color w:val="000000"/>
                <w:sz w:val="20"/>
                <w:szCs w:val="20"/>
                <w:lang w:eastAsia="nl-NL"/>
              </w:rPr>
              <w:t>1 (0.96-1.1)</w:t>
            </w:r>
          </w:p>
        </w:tc>
        <w:tc>
          <w:tcPr>
            <w:tcW w:w="0" w:type="auto"/>
            <w:noWrap/>
            <w:hideMark/>
          </w:tcPr>
          <w:p w14:paraId="52214B52"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nl-NL"/>
              </w:rPr>
            </w:pPr>
            <w:r w:rsidRPr="004B5FCF">
              <w:rPr>
                <w:rFonts w:ascii="Arial" w:eastAsia="Times New Roman" w:hAnsi="Arial" w:cs="Arial"/>
                <w:bCs/>
                <w:color w:val="000000"/>
                <w:sz w:val="20"/>
                <w:szCs w:val="20"/>
                <w:lang w:eastAsia="nl-NL"/>
              </w:rPr>
              <w:t>0.29</w:t>
            </w:r>
          </w:p>
        </w:tc>
        <w:tc>
          <w:tcPr>
            <w:tcW w:w="0" w:type="auto"/>
          </w:tcPr>
          <w:p w14:paraId="0DEC781B" w14:textId="5C759C02" w:rsidR="00423E6D" w:rsidRPr="004B5FCF"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nl-NL"/>
              </w:rPr>
            </w:pPr>
            <w:r w:rsidRPr="004B5FCF">
              <w:rPr>
                <w:rFonts w:ascii="Arial" w:eastAsia="Times New Roman" w:hAnsi="Arial" w:cs="Arial"/>
                <w:color w:val="000000"/>
                <w:sz w:val="20"/>
                <w:szCs w:val="20"/>
                <w:lang w:eastAsia="nl-NL"/>
              </w:rPr>
              <w:t>1 (0.87-1.1)</w:t>
            </w:r>
          </w:p>
        </w:tc>
        <w:tc>
          <w:tcPr>
            <w:tcW w:w="0" w:type="auto"/>
          </w:tcPr>
          <w:p w14:paraId="46FC1D8B" w14:textId="26EEDD35" w:rsidR="00423E6D" w:rsidRPr="004B5FCF"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nl-NL"/>
              </w:rPr>
            </w:pPr>
            <w:r w:rsidRPr="004B5FCF">
              <w:rPr>
                <w:rFonts w:ascii="Arial" w:eastAsia="Times New Roman" w:hAnsi="Arial" w:cs="Arial"/>
                <w:bCs/>
                <w:sz w:val="20"/>
                <w:szCs w:val="20"/>
                <w:lang w:eastAsia="nl-NL"/>
              </w:rPr>
              <w:t>1</w:t>
            </w:r>
          </w:p>
        </w:tc>
      </w:tr>
      <w:tr w:rsidR="00423E6D" w:rsidRPr="00574C09" w14:paraId="673E257B" w14:textId="5106408D"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82A615" w14:textId="77777777" w:rsidR="00423E6D" w:rsidRPr="00574C09" w:rsidRDefault="00423E6D" w:rsidP="00423E6D">
            <w:pPr>
              <w:jc w:val="center"/>
              <w:rPr>
                <w:rFonts w:ascii="Arial" w:eastAsia="Times New Roman" w:hAnsi="Arial" w:cs="Arial"/>
                <w:color w:val="000000"/>
                <w:sz w:val="20"/>
                <w:szCs w:val="20"/>
                <w:lang w:eastAsia="nl-NL"/>
              </w:rPr>
            </w:pPr>
            <w:r w:rsidRPr="003F444C">
              <w:rPr>
                <w:rFonts w:ascii="Arial" w:eastAsia="Times New Roman" w:hAnsi="Arial" w:cs="Arial"/>
                <w:color w:val="000000"/>
                <w:sz w:val="20"/>
                <w:szCs w:val="20"/>
                <w:lang w:eastAsia="nl-NL"/>
              </w:rPr>
              <w:t>&gt;1 tumor</w:t>
            </w:r>
          </w:p>
        </w:tc>
        <w:tc>
          <w:tcPr>
            <w:tcW w:w="0" w:type="auto"/>
            <w:noWrap/>
            <w:hideMark/>
          </w:tcPr>
          <w:p w14:paraId="132A4B26"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1.2 (0.68-2)</w:t>
            </w:r>
          </w:p>
        </w:tc>
        <w:tc>
          <w:tcPr>
            <w:tcW w:w="0" w:type="auto"/>
            <w:noWrap/>
            <w:hideMark/>
          </w:tcPr>
          <w:p w14:paraId="5891AA46"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0.56</w:t>
            </w:r>
          </w:p>
        </w:tc>
        <w:tc>
          <w:tcPr>
            <w:tcW w:w="0" w:type="auto"/>
          </w:tcPr>
          <w:p w14:paraId="7958EB36" w14:textId="34A903FC"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1.1 (0.49-2.4)</w:t>
            </w:r>
          </w:p>
        </w:tc>
        <w:tc>
          <w:tcPr>
            <w:tcW w:w="0" w:type="auto"/>
          </w:tcPr>
          <w:p w14:paraId="77E74001" w14:textId="530AAA32"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0.83</w:t>
            </w:r>
          </w:p>
        </w:tc>
      </w:tr>
      <w:tr w:rsidR="00423E6D" w:rsidRPr="00574C09" w14:paraId="61BAD42D" w14:textId="7D8F5DF2"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30C8A8" w14:textId="77777777" w:rsidR="00423E6D" w:rsidRPr="00574C09" w:rsidRDefault="00423E6D" w:rsidP="00423E6D">
            <w:pPr>
              <w:jc w:val="center"/>
              <w:rPr>
                <w:rFonts w:ascii="Arial" w:eastAsia="Times New Roman" w:hAnsi="Arial" w:cs="Arial"/>
                <w:color w:val="000000"/>
                <w:sz w:val="20"/>
                <w:szCs w:val="20"/>
                <w:lang w:eastAsia="nl-NL"/>
              </w:rPr>
            </w:pPr>
            <w:r w:rsidRPr="003F444C">
              <w:rPr>
                <w:rFonts w:ascii="Arial" w:eastAsia="Times New Roman" w:hAnsi="Arial" w:cs="Arial"/>
                <w:color w:val="000000"/>
                <w:sz w:val="20"/>
                <w:szCs w:val="20"/>
                <w:lang w:eastAsia="nl-NL"/>
              </w:rPr>
              <w:t>&gt;2 tumors</w:t>
            </w:r>
          </w:p>
        </w:tc>
        <w:tc>
          <w:tcPr>
            <w:tcW w:w="0" w:type="auto"/>
            <w:noWrap/>
            <w:hideMark/>
          </w:tcPr>
          <w:p w14:paraId="288EC13B"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2.6 (1.3-4.9)</w:t>
            </w:r>
          </w:p>
        </w:tc>
        <w:tc>
          <w:tcPr>
            <w:tcW w:w="0" w:type="auto"/>
            <w:noWrap/>
            <w:hideMark/>
          </w:tcPr>
          <w:p w14:paraId="0797B301"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574C09">
              <w:rPr>
                <w:rFonts w:ascii="Arial" w:eastAsia="Times New Roman" w:hAnsi="Arial" w:cs="Arial"/>
                <w:b/>
                <w:bCs/>
                <w:color w:val="000000"/>
                <w:sz w:val="20"/>
                <w:szCs w:val="20"/>
                <w:lang w:eastAsia="nl-NL"/>
              </w:rPr>
              <w:t>0.0042</w:t>
            </w:r>
          </w:p>
        </w:tc>
        <w:tc>
          <w:tcPr>
            <w:tcW w:w="0" w:type="auto"/>
          </w:tcPr>
          <w:p w14:paraId="54E28436" w14:textId="5B301D39"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color w:val="000000"/>
                <w:sz w:val="20"/>
                <w:szCs w:val="20"/>
                <w:lang w:eastAsia="nl-NL"/>
              </w:rPr>
              <w:t>1.8 (0.69-4.9)</w:t>
            </w:r>
          </w:p>
        </w:tc>
        <w:tc>
          <w:tcPr>
            <w:tcW w:w="0" w:type="auto"/>
          </w:tcPr>
          <w:p w14:paraId="00140939" w14:textId="5FDE0479"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color w:val="000000"/>
                <w:sz w:val="20"/>
                <w:szCs w:val="20"/>
                <w:lang w:eastAsia="nl-NL"/>
              </w:rPr>
              <w:t>0.22</w:t>
            </w:r>
          </w:p>
        </w:tc>
      </w:tr>
      <w:tr w:rsidR="00423E6D" w:rsidRPr="00574C09" w14:paraId="688E31DD" w14:textId="1BB2905F"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6A9FA2" w14:textId="77777777" w:rsidR="00423E6D" w:rsidRPr="00574C09" w:rsidRDefault="00423E6D" w:rsidP="00423E6D">
            <w:pPr>
              <w:jc w:val="center"/>
              <w:rPr>
                <w:rFonts w:ascii="Arial" w:eastAsia="Times New Roman" w:hAnsi="Arial" w:cs="Arial"/>
                <w:color w:val="000000"/>
                <w:sz w:val="20"/>
                <w:szCs w:val="20"/>
                <w:lang w:eastAsia="nl-NL"/>
              </w:rPr>
            </w:pPr>
            <w:proofErr w:type="spellStart"/>
            <w:r w:rsidRPr="00E2002E">
              <w:rPr>
                <w:rFonts w:ascii="Arial" w:eastAsia="Times New Roman" w:hAnsi="Arial" w:cs="Arial"/>
                <w:color w:val="000000"/>
                <w:sz w:val="20"/>
                <w:szCs w:val="20"/>
                <w:lang w:eastAsia="nl-NL"/>
              </w:rPr>
              <w:t>Cirrhosis</w:t>
            </w:r>
            <w:proofErr w:type="spellEnd"/>
          </w:p>
        </w:tc>
        <w:tc>
          <w:tcPr>
            <w:tcW w:w="0" w:type="auto"/>
            <w:noWrap/>
            <w:hideMark/>
          </w:tcPr>
          <w:p w14:paraId="307AE929"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1.6 (0.89-2.8)</w:t>
            </w:r>
          </w:p>
        </w:tc>
        <w:tc>
          <w:tcPr>
            <w:tcW w:w="0" w:type="auto"/>
            <w:noWrap/>
            <w:hideMark/>
          </w:tcPr>
          <w:p w14:paraId="764FA587"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0.12</w:t>
            </w:r>
          </w:p>
        </w:tc>
        <w:tc>
          <w:tcPr>
            <w:tcW w:w="0" w:type="auto"/>
          </w:tcPr>
          <w:p w14:paraId="6A12B394" w14:textId="635E7DF5"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1.5 (0.66-3.4)</w:t>
            </w:r>
          </w:p>
        </w:tc>
        <w:tc>
          <w:tcPr>
            <w:tcW w:w="0" w:type="auto"/>
          </w:tcPr>
          <w:p w14:paraId="2C595CFD" w14:textId="3B12FE5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0.33</w:t>
            </w:r>
          </w:p>
        </w:tc>
      </w:tr>
      <w:tr w:rsidR="00423E6D" w:rsidRPr="00574C09" w14:paraId="374B804A" w14:textId="7B511A2B"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1BD503" w14:textId="2A384941" w:rsidR="00423E6D" w:rsidRPr="00574C09" w:rsidRDefault="00423E6D" w:rsidP="00423E6D">
            <w:pPr>
              <w:jc w:val="center"/>
              <w:rPr>
                <w:rFonts w:ascii="Arial" w:eastAsia="Times New Roman" w:hAnsi="Arial" w:cs="Arial"/>
                <w:color w:val="000000"/>
                <w:sz w:val="20"/>
                <w:szCs w:val="20"/>
                <w:lang w:eastAsia="nl-NL"/>
              </w:rPr>
            </w:pPr>
            <w:proofErr w:type="spellStart"/>
            <w:r w:rsidRPr="00E2002E">
              <w:rPr>
                <w:rFonts w:ascii="Arial" w:eastAsia="Times New Roman" w:hAnsi="Arial" w:cs="Arial"/>
                <w:color w:val="000000"/>
                <w:sz w:val="20"/>
                <w:szCs w:val="20"/>
                <w:lang w:eastAsia="nl-NL"/>
              </w:rPr>
              <w:t>C</w:t>
            </w:r>
            <w:r w:rsidRPr="003F444C">
              <w:rPr>
                <w:rFonts w:ascii="Arial" w:eastAsia="Times New Roman" w:hAnsi="Arial" w:cs="Arial"/>
                <w:color w:val="000000"/>
                <w:sz w:val="20"/>
                <w:szCs w:val="20"/>
                <w:lang w:eastAsia="nl-NL"/>
              </w:rPr>
              <w:t>hronic</w:t>
            </w:r>
            <w:proofErr w:type="spellEnd"/>
            <w:r w:rsidRPr="003F444C">
              <w:rPr>
                <w:rFonts w:ascii="Arial" w:eastAsia="Times New Roman" w:hAnsi="Arial" w:cs="Arial"/>
                <w:color w:val="000000"/>
                <w:sz w:val="20"/>
                <w:szCs w:val="20"/>
                <w:lang w:eastAsia="nl-NL"/>
              </w:rPr>
              <w:t xml:space="preserve"> </w:t>
            </w:r>
            <w:proofErr w:type="spellStart"/>
            <w:r w:rsidRPr="003F444C">
              <w:rPr>
                <w:rFonts w:ascii="Arial" w:eastAsia="Times New Roman" w:hAnsi="Arial" w:cs="Arial"/>
                <w:color w:val="000000"/>
                <w:sz w:val="20"/>
                <w:szCs w:val="20"/>
                <w:lang w:eastAsia="nl-NL"/>
              </w:rPr>
              <w:t>viral</w:t>
            </w:r>
            <w:proofErr w:type="spellEnd"/>
            <w:r w:rsidRPr="003F444C">
              <w:rPr>
                <w:rFonts w:ascii="Arial" w:eastAsia="Times New Roman" w:hAnsi="Arial" w:cs="Arial"/>
                <w:color w:val="000000"/>
                <w:sz w:val="20"/>
                <w:szCs w:val="20"/>
                <w:lang w:eastAsia="nl-NL"/>
              </w:rPr>
              <w:t xml:space="preserve"> hepatitis</w:t>
            </w:r>
          </w:p>
        </w:tc>
        <w:tc>
          <w:tcPr>
            <w:tcW w:w="0" w:type="auto"/>
            <w:noWrap/>
            <w:hideMark/>
          </w:tcPr>
          <w:p w14:paraId="70C792E1"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2.3 (1.3-4)</w:t>
            </w:r>
          </w:p>
        </w:tc>
        <w:tc>
          <w:tcPr>
            <w:tcW w:w="0" w:type="auto"/>
            <w:noWrap/>
            <w:hideMark/>
          </w:tcPr>
          <w:p w14:paraId="335AA3D2"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574C09">
              <w:rPr>
                <w:rFonts w:ascii="Arial" w:eastAsia="Times New Roman" w:hAnsi="Arial" w:cs="Arial"/>
                <w:b/>
                <w:bCs/>
                <w:color w:val="000000"/>
                <w:sz w:val="20"/>
                <w:szCs w:val="20"/>
                <w:lang w:eastAsia="nl-NL"/>
              </w:rPr>
              <w:t>0.0031</w:t>
            </w:r>
          </w:p>
        </w:tc>
        <w:tc>
          <w:tcPr>
            <w:tcW w:w="0" w:type="auto"/>
          </w:tcPr>
          <w:p w14:paraId="5351C1B4" w14:textId="62B41D61"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color w:val="000000"/>
                <w:sz w:val="20"/>
                <w:szCs w:val="20"/>
                <w:lang w:eastAsia="nl-NL"/>
              </w:rPr>
              <w:t>3.3 (1.5-7.2)</w:t>
            </w:r>
          </w:p>
        </w:tc>
        <w:tc>
          <w:tcPr>
            <w:tcW w:w="0" w:type="auto"/>
          </w:tcPr>
          <w:p w14:paraId="7165CFAA" w14:textId="32D800E9"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b/>
                <w:bCs/>
                <w:sz w:val="20"/>
                <w:szCs w:val="20"/>
                <w:lang w:eastAsia="nl-NL"/>
              </w:rPr>
              <w:t>0.0032</w:t>
            </w:r>
          </w:p>
        </w:tc>
      </w:tr>
      <w:tr w:rsidR="00423E6D" w:rsidRPr="00574C09" w14:paraId="67A84418" w14:textId="69DCAA43"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8557EB" w14:textId="4C5F01A1" w:rsidR="00423E6D" w:rsidRPr="00574C09" w:rsidRDefault="00423E6D" w:rsidP="00423E6D">
            <w:pPr>
              <w:jc w:val="center"/>
              <w:rPr>
                <w:rFonts w:ascii="Arial" w:eastAsia="Times New Roman" w:hAnsi="Arial" w:cs="Arial"/>
                <w:color w:val="000000"/>
                <w:sz w:val="20"/>
                <w:szCs w:val="20"/>
                <w:lang w:eastAsia="nl-NL"/>
              </w:rPr>
            </w:pPr>
            <w:proofErr w:type="spellStart"/>
            <w:r w:rsidRPr="00E2002E">
              <w:rPr>
                <w:rFonts w:ascii="Arial" w:eastAsia="Times New Roman" w:hAnsi="Arial" w:cs="Arial"/>
                <w:color w:val="000000"/>
                <w:sz w:val="20"/>
                <w:szCs w:val="20"/>
                <w:lang w:eastAsia="nl-NL"/>
              </w:rPr>
              <w:t>Vascular</w:t>
            </w:r>
            <w:proofErr w:type="spellEnd"/>
            <w:r w:rsidRPr="003F444C">
              <w:rPr>
                <w:rFonts w:ascii="Arial" w:eastAsia="Times New Roman" w:hAnsi="Arial" w:cs="Arial"/>
                <w:color w:val="000000"/>
                <w:sz w:val="20"/>
                <w:szCs w:val="20"/>
                <w:lang w:eastAsia="nl-NL"/>
              </w:rPr>
              <w:t xml:space="preserve"> </w:t>
            </w:r>
            <w:proofErr w:type="spellStart"/>
            <w:r w:rsidRPr="00E2002E">
              <w:rPr>
                <w:rFonts w:ascii="Arial" w:eastAsia="Times New Roman" w:hAnsi="Arial" w:cs="Arial"/>
                <w:color w:val="000000"/>
                <w:sz w:val="20"/>
                <w:szCs w:val="20"/>
                <w:lang w:eastAsia="nl-NL"/>
              </w:rPr>
              <w:t>invasion</w:t>
            </w:r>
            <w:proofErr w:type="spellEnd"/>
          </w:p>
        </w:tc>
        <w:tc>
          <w:tcPr>
            <w:tcW w:w="0" w:type="auto"/>
            <w:noWrap/>
            <w:hideMark/>
          </w:tcPr>
          <w:p w14:paraId="248AC5B0"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1.3 (0.72-2.3)</w:t>
            </w:r>
          </w:p>
        </w:tc>
        <w:tc>
          <w:tcPr>
            <w:tcW w:w="0" w:type="auto"/>
            <w:noWrap/>
            <w:hideMark/>
          </w:tcPr>
          <w:p w14:paraId="7ACEB951"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0.41</w:t>
            </w:r>
          </w:p>
        </w:tc>
        <w:tc>
          <w:tcPr>
            <w:tcW w:w="0" w:type="auto"/>
          </w:tcPr>
          <w:p w14:paraId="2AFF5167" w14:textId="23A7A8FD"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2.2 (0.96-4.9)</w:t>
            </w:r>
          </w:p>
        </w:tc>
        <w:tc>
          <w:tcPr>
            <w:tcW w:w="0" w:type="auto"/>
          </w:tcPr>
          <w:p w14:paraId="517CAFC5" w14:textId="720AAA2E"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0.063</w:t>
            </w:r>
          </w:p>
        </w:tc>
      </w:tr>
      <w:tr w:rsidR="00423E6D" w:rsidRPr="00574C09" w14:paraId="64333E3C" w14:textId="376FF3D4"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494DAC" w14:textId="77777777" w:rsidR="00423E6D" w:rsidRPr="00574C09" w:rsidRDefault="00423E6D" w:rsidP="00423E6D">
            <w:pPr>
              <w:jc w:val="center"/>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Tumor</w:t>
            </w:r>
            <w:r w:rsidRPr="003F444C">
              <w:rPr>
                <w:rFonts w:ascii="Arial" w:eastAsia="Times New Roman" w:hAnsi="Arial" w:cs="Arial"/>
                <w:color w:val="000000"/>
                <w:sz w:val="20"/>
                <w:szCs w:val="20"/>
                <w:lang w:eastAsia="nl-NL"/>
              </w:rPr>
              <w:t xml:space="preserve"> &gt; 5 cm</w:t>
            </w:r>
          </w:p>
        </w:tc>
        <w:tc>
          <w:tcPr>
            <w:tcW w:w="0" w:type="auto"/>
            <w:noWrap/>
            <w:hideMark/>
          </w:tcPr>
          <w:p w14:paraId="40358A1D"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1.3 (0.74-2.3)</w:t>
            </w:r>
          </w:p>
        </w:tc>
        <w:tc>
          <w:tcPr>
            <w:tcW w:w="0" w:type="auto"/>
            <w:noWrap/>
            <w:hideMark/>
          </w:tcPr>
          <w:p w14:paraId="61005113"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0.37</w:t>
            </w:r>
          </w:p>
        </w:tc>
        <w:tc>
          <w:tcPr>
            <w:tcW w:w="0" w:type="auto"/>
          </w:tcPr>
          <w:p w14:paraId="57854A01" w14:textId="1E2F905D"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2.3 (0.9-5.7)</w:t>
            </w:r>
          </w:p>
        </w:tc>
        <w:tc>
          <w:tcPr>
            <w:tcW w:w="0" w:type="auto"/>
          </w:tcPr>
          <w:p w14:paraId="5CE9EEFF" w14:textId="21C1F7C2"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0.081</w:t>
            </w:r>
          </w:p>
        </w:tc>
      </w:tr>
      <w:tr w:rsidR="00423E6D" w:rsidRPr="00574C09" w14:paraId="304D1213" w14:textId="15828475"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E77910" w14:textId="77777777" w:rsidR="00423E6D" w:rsidRPr="00574C09" w:rsidRDefault="00423E6D" w:rsidP="00423E6D">
            <w:pPr>
              <w:jc w:val="center"/>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AFP</w:t>
            </w:r>
            <w:r w:rsidRPr="003F444C">
              <w:rPr>
                <w:rFonts w:ascii="Arial" w:eastAsia="Times New Roman" w:hAnsi="Arial" w:cs="Arial"/>
                <w:color w:val="000000"/>
                <w:sz w:val="20"/>
                <w:szCs w:val="20"/>
                <w:lang w:eastAsia="nl-NL"/>
              </w:rPr>
              <w:t xml:space="preserve"> &gt; </w:t>
            </w:r>
            <w:r w:rsidRPr="00E2002E">
              <w:rPr>
                <w:rFonts w:ascii="Arial" w:eastAsia="Times New Roman" w:hAnsi="Arial" w:cs="Arial"/>
                <w:color w:val="000000"/>
                <w:sz w:val="20"/>
                <w:szCs w:val="20"/>
                <w:lang w:eastAsia="nl-NL"/>
              </w:rPr>
              <w:t>200</w:t>
            </w:r>
            <w:r w:rsidRPr="003F444C">
              <w:rPr>
                <w:rFonts w:ascii="Arial" w:eastAsia="Times New Roman" w:hAnsi="Arial" w:cs="Arial"/>
                <w:color w:val="000000"/>
                <w:sz w:val="20"/>
                <w:szCs w:val="20"/>
                <w:lang w:eastAsia="nl-NL"/>
              </w:rPr>
              <w:t xml:space="preserve"> </w:t>
            </w:r>
            <w:proofErr w:type="spellStart"/>
            <w:r w:rsidRPr="003F444C">
              <w:rPr>
                <w:rFonts w:ascii="Arial" w:eastAsia="Times New Roman" w:hAnsi="Arial" w:cs="Arial"/>
                <w:color w:val="000000"/>
                <w:sz w:val="20"/>
                <w:szCs w:val="20"/>
                <w:lang w:eastAsia="nl-NL"/>
              </w:rPr>
              <w:t>ug</w:t>
            </w:r>
            <w:proofErr w:type="spellEnd"/>
            <w:r w:rsidRPr="003F444C">
              <w:rPr>
                <w:rFonts w:ascii="Arial" w:eastAsia="Times New Roman" w:hAnsi="Arial" w:cs="Arial"/>
                <w:color w:val="000000"/>
                <w:sz w:val="20"/>
                <w:szCs w:val="20"/>
                <w:lang w:eastAsia="nl-NL"/>
              </w:rPr>
              <w:t>/l</w:t>
            </w:r>
          </w:p>
        </w:tc>
        <w:tc>
          <w:tcPr>
            <w:tcW w:w="0" w:type="auto"/>
            <w:noWrap/>
            <w:hideMark/>
          </w:tcPr>
          <w:p w14:paraId="771C188D"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1.9 (1-3.4)</w:t>
            </w:r>
          </w:p>
        </w:tc>
        <w:tc>
          <w:tcPr>
            <w:tcW w:w="0" w:type="auto"/>
            <w:noWrap/>
            <w:hideMark/>
          </w:tcPr>
          <w:p w14:paraId="0BE6CCD7" w14:textId="77777777"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574C09">
              <w:rPr>
                <w:rFonts w:ascii="Arial" w:eastAsia="Times New Roman" w:hAnsi="Arial" w:cs="Arial"/>
                <w:b/>
                <w:bCs/>
                <w:color w:val="000000"/>
                <w:sz w:val="20"/>
                <w:szCs w:val="20"/>
                <w:lang w:eastAsia="nl-NL"/>
              </w:rPr>
              <w:t>0.034</w:t>
            </w:r>
          </w:p>
        </w:tc>
        <w:tc>
          <w:tcPr>
            <w:tcW w:w="0" w:type="auto"/>
          </w:tcPr>
          <w:p w14:paraId="3352E856" w14:textId="294A9B41"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color w:val="000000"/>
                <w:sz w:val="20"/>
                <w:szCs w:val="20"/>
                <w:lang w:eastAsia="nl-NL"/>
              </w:rPr>
              <w:t>2.7 (1.2-6)</w:t>
            </w:r>
          </w:p>
        </w:tc>
        <w:tc>
          <w:tcPr>
            <w:tcW w:w="0" w:type="auto"/>
          </w:tcPr>
          <w:p w14:paraId="4B202B7C" w14:textId="2E32D4EC" w:rsidR="00423E6D" w:rsidRPr="00574C0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b/>
                <w:bCs/>
                <w:sz w:val="20"/>
                <w:szCs w:val="20"/>
                <w:lang w:eastAsia="nl-NL"/>
              </w:rPr>
              <w:t>0.013</w:t>
            </w:r>
          </w:p>
        </w:tc>
      </w:tr>
      <w:tr w:rsidR="00423E6D" w:rsidRPr="00574C09" w14:paraId="625A3A00" w14:textId="2C31099E" w:rsidTr="00423E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BB1EB3" w14:textId="77777777" w:rsidR="00423E6D" w:rsidRPr="00574C09" w:rsidRDefault="00423E6D" w:rsidP="00423E6D">
            <w:pPr>
              <w:jc w:val="center"/>
              <w:rPr>
                <w:rFonts w:ascii="Arial" w:eastAsia="Times New Roman" w:hAnsi="Arial" w:cs="Arial"/>
                <w:color w:val="000000"/>
                <w:sz w:val="20"/>
                <w:szCs w:val="20"/>
                <w:lang w:eastAsia="nl-NL"/>
              </w:rPr>
            </w:pPr>
            <w:r w:rsidRPr="00E2002E">
              <w:rPr>
                <w:rFonts w:ascii="Arial" w:eastAsia="Times New Roman" w:hAnsi="Arial" w:cs="Arial"/>
                <w:color w:val="000000"/>
                <w:sz w:val="20"/>
                <w:szCs w:val="20"/>
                <w:lang w:eastAsia="nl-NL"/>
              </w:rPr>
              <w:t>AFP</w:t>
            </w:r>
            <w:r w:rsidRPr="003F444C">
              <w:rPr>
                <w:rFonts w:ascii="Arial" w:eastAsia="Times New Roman" w:hAnsi="Arial" w:cs="Arial"/>
                <w:color w:val="000000"/>
                <w:sz w:val="20"/>
                <w:szCs w:val="20"/>
                <w:lang w:eastAsia="nl-NL"/>
              </w:rPr>
              <w:t xml:space="preserve"> &gt; </w:t>
            </w:r>
            <w:r w:rsidRPr="00E2002E">
              <w:rPr>
                <w:rFonts w:ascii="Arial" w:eastAsia="Times New Roman" w:hAnsi="Arial" w:cs="Arial"/>
                <w:color w:val="000000"/>
                <w:sz w:val="20"/>
                <w:szCs w:val="20"/>
                <w:lang w:eastAsia="nl-NL"/>
              </w:rPr>
              <w:t>400</w:t>
            </w:r>
            <w:r w:rsidRPr="003F444C">
              <w:rPr>
                <w:rFonts w:ascii="Arial" w:eastAsia="Times New Roman" w:hAnsi="Arial" w:cs="Arial"/>
                <w:color w:val="000000"/>
                <w:sz w:val="20"/>
                <w:szCs w:val="20"/>
                <w:lang w:eastAsia="nl-NL"/>
              </w:rPr>
              <w:t xml:space="preserve"> </w:t>
            </w:r>
            <w:proofErr w:type="spellStart"/>
            <w:r w:rsidRPr="003F444C">
              <w:rPr>
                <w:rFonts w:ascii="Arial" w:eastAsia="Times New Roman" w:hAnsi="Arial" w:cs="Arial"/>
                <w:color w:val="000000"/>
                <w:sz w:val="20"/>
                <w:szCs w:val="20"/>
                <w:lang w:eastAsia="nl-NL"/>
              </w:rPr>
              <w:t>ug</w:t>
            </w:r>
            <w:proofErr w:type="spellEnd"/>
            <w:r w:rsidRPr="003F444C">
              <w:rPr>
                <w:rFonts w:ascii="Arial" w:eastAsia="Times New Roman" w:hAnsi="Arial" w:cs="Arial"/>
                <w:color w:val="000000"/>
                <w:sz w:val="20"/>
                <w:szCs w:val="20"/>
                <w:lang w:eastAsia="nl-NL"/>
              </w:rPr>
              <w:t>/l</w:t>
            </w:r>
          </w:p>
        </w:tc>
        <w:tc>
          <w:tcPr>
            <w:tcW w:w="0" w:type="auto"/>
            <w:noWrap/>
            <w:hideMark/>
          </w:tcPr>
          <w:p w14:paraId="00956A8F"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nl-NL"/>
              </w:rPr>
            </w:pPr>
            <w:r w:rsidRPr="00574C09">
              <w:rPr>
                <w:rFonts w:ascii="Arial" w:eastAsia="Times New Roman" w:hAnsi="Arial" w:cs="Arial"/>
                <w:color w:val="000000"/>
                <w:sz w:val="20"/>
                <w:szCs w:val="20"/>
                <w:lang w:eastAsia="nl-NL"/>
              </w:rPr>
              <w:t>2.4 (1.3-4.5)</w:t>
            </w:r>
          </w:p>
        </w:tc>
        <w:tc>
          <w:tcPr>
            <w:tcW w:w="0" w:type="auto"/>
            <w:noWrap/>
            <w:hideMark/>
          </w:tcPr>
          <w:p w14:paraId="7F25A5E5" w14:textId="77777777"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574C09">
              <w:rPr>
                <w:rFonts w:ascii="Arial" w:eastAsia="Times New Roman" w:hAnsi="Arial" w:cs="Arial"/>
                <w:b/>
                <w:bCs/>
                <w:color w:val="000000"/>
                <w:sz w:val="20"/>
                <w:szCs w:val="20"/>
                <w:lang w:eastAsia="nl-NL"/>
              </w:rPr>
              <w:t>0.0051</w:t>
            </w:r>
          </w:p>
        </w:tc>
        <w:tc>
          <w:tcPr>
            <w:tcW w:w="0" w:type="auto"/>
          </w:tcPr>
          <w:p w14:paraId="5FD4BCEB" w14:textId="6F1F2012"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color w:val="000000"/>
                <w:sz w:val="20"/>
                <w:szCs w:val="20"/>
                <w:lang w:eastAsia="nl-NL"/>
              </w:rPr>
              <w:t>3.3 (1.5-7.3)</w:t>
            </w:r>
          </w:p>
        </w:tc>
        <w:tc>
          <w:tcPr>
            <w:tcW w:w="0" w:type="auto"/>
          </w:tcPr>
          <w:p w14:paraId="704AB681" w14:textId="181E578A" w:rsidR="00423E6D" w:rsidRPr="00574C0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nl-NL"/>
              </w:rPr>
            </w:pPr>
            <w:r w:rsidRPr="00E2002E">
              <w:rPr>
                <w:rFonts w:ascii="Arial" w:eastAsia="Times New Roman" w:hAnsi="Arial" w:cs="Arial"/>
                <w:b/>
                <w:bCs/>
                <w:sz w:val="20"/>
                <w:szCs w:val="20"/>
                <w:lang w:eastAsia="nl-NL"/>
              </w:rPr>
              <w:t>0.0038</w:t>
            </w:r>
          </w:p>
        </w:tc>
      </w:tr>
    </w:tbl>
    <w:p w14:paraId="0212C3E4" w14:textId="56D5EA01" w:rsidR="004B5FCF" w:rsidRDefault="004B5FCF" w:rsidP="004B5FCF">
      <w:pPr>
        <w:tabs>
          <w:tab w:val="left" w:pos="0"/>
        </w:tabs>
        <w:rPr>
          <w:rFonts w:ascii="Arial" w:hAnsi="Arial" w:cs="Arial"/>
          <w:b/>
          <w:sz w:val="20"/>
          <w:szCs w:val="20"/>
          <w:lang w:val="en-US"/>
        </w:rPr>
      </w:pPr>
    </w:p>
    <w:p w14:paraId="677F166E" w14:textId="118C73A6" w:rsidR="007749B0" w:rsidRDefault="007749B0" w:rsidP="004B5FCF">
      <w:pPr>
        <w:tabs>
          <w:tab w:val="left" w:pos="0"/>
        </w:tabs>
        <w:rPr>
          <w:rFonts w:ascii="Arial" w:hAnsi="Arial" w:cs="Arial"/>
          <w:b/>
          <w:sz w:val="20"/>
          <w:szCs w:val="20"/>
          <w:lang w:val="en-US"/>
        </w:rPr>
      </w:pPr>
    </w:p>
    <w:p w14:paraId="543D5A2E" w14:textId="50B97D5D" w:rsidR="007749B0" w:rsidRDefault="007749B0" w:rsidP="004B5FCF">
      <w:pPr>
        <w:tabs>
          <w:tab w:val="left" w:pos="0"/>
        </w:tabs>
        <w:rPr>
          <w:rFonts w:ascii="Arial" w:hAnsi="Arial" w:cs="Arial"/>
          <w:b/>
          <w:sz w:val="20"/>
          <w:szCs w:val="20"/>
          <w:lang w:val="en-US"/>
        </w:rPr>
      </w:pPr>
    </w:p>
    <w:p w14:paraId="770B2CC7" w14:textId="02C1BFE3" w:rsidR="007749B0" w:rsidRDefault="007749B0" w:rsidP="004B5FCF">
      <w:pPr>
        <w:tabs>
          <w:tab w:val="left" w:pos="0"/>
        </w:tabs>
        <w:rPr>
          <w:rFonts w:ascii="Arial" w:hAnsi="Arial" w:cs="Arial"/>
          <w:b/>
          <w:sz w:val="20"/>
          <w:szCs w:val="20"/>
          <w:lang w:val="en-US"/>
        </w:rPr>
      </w:pPr>
    </w:p>
    <w:p w14:paraId="5DEB2907" w14:textId="2191C8EA" w:rsidR="007749B0" w:rsidRDefault="007749B0" w:rsidP="004B5FCF">
      <w:pPr>
        <w:tabs>
          <w:tab w:val="left" w:pos="0"/>
        </w:tabs>
        <w:rPr>
          <w:rFonts w:ascii="Arial" w:hAnsi="Arial" w:cs="Arial"/>
          <w:b/>
          <w:sz w:val="20"/>
          <w:szCs w:val="20"/>
          <w:lang w:val="en-US"/>
        </w:rPr>
      </w:pPr>
    </w:p>
    <w:p w14:paraId="7701775F" w14:textId="77777777" w:rsidR="007749B0" w:rsidRDefault="007749B0" w:rsidP="007749B0">
      <w:pPr>
        <w:rPr>
          <w:rFonts w:ascii="Arial" w:hAnsi="Arial" w:cs="Arial"/>
          <w:sz w:val="20"/>
          <w:szCs w:val="20"/>
          <w:lang w:val="en-US"/>
        </w:rPr>
      </w:pPr>
    </w:p>
    <w:p w14:paraId="4CB17C55" w14:textId="77777777" w:rsidR="007749B0" w:rsidRDefault="007749B0" w:rsidP="007749B0">
      <w:pPr>
        <w:rPr>
          <w:rFonts w:ascii="Arial" w:hAnsi="Arial" w:cs="Arial"/>
          <w:sz w:val="20"/>
          <w:szCs w:val="20"/>
          <w:lang w:val="en-US"/>
        </w:rPr>
      </w:pPr>
    </w:p>
    <w:p w14:paraId="022B6F34" w14:textId="77777777" w:rsidR="007749B0" w:rsidRDefault="007749B0" w:rsidP="007749B0">
      <w:pPr>
        <w:rPr>
          <w:rFonts w:ascii="Arial" w:hAnsi="Arial" w:cs="Arial"/>
          <w:sz w:val="20"/>
          <w:szCs w:val="20"/>
          <w:lang w:val="en-US"/>
        </w:rPr>
      </w:pPr>
    </w:p>
    <w:p w14:paraId="116ABF0B" w14:textId="77777777" w:rsidR="007749B0" w:rsidRDefault="007749B0" w:rsidP="007749B0">
      <w:pPr>
        <w:rPr>
          <w:rFonts w:ascii="Arial" w:hAnsi="Arial" w:cs="Arial"/>
          <w:sz w:val="20"/>
          <w:szCs w:val="20"/>
          <w:lang w:val="en-US"/>
        </w:rPr>
      </w:pPr>
    </w:p>
    <w:p w14:paraId="0DCB7AB8" w14:textId="77777777" w:rsidR="007749B0" w:rsidRDefault="007749B0" w:rsidP="007749B0">
      <w:pPr>
        <w:rPr>
          <w:rFonts w:ascii="Arial" w:hAnsi="Arial" w:cs="Arial"/>
          <w:sz w:val="20"/>
          <w:szCs w:val="20"/>
          <w:lang w:val="en-US"/>
        </w:rPr>
      </w:pPr>
    </w:p>
    <w:p w14:paraId="48F168B9" w14:textId="522F94B9" w:rsidR="007749B0" w:rsidRPr="00D00F9A" w:rsidRDefault="007749B0" w:rsidP="007749B0">
      <w:pPr>
        <w:rPr>
          <w:rFonts w:ascii="Arial" w:hAnsi="Arial" w:cs="Arial"/>
          <w:sz w:val="20"/>
          <w:szCs w:val="20"/>
          <w:lang w:val="en-US"/>
        </w:rPr>
      </w:pPr>
      <w:r w:rsidRPr="00D00F9A">
        <w:rPr>
          <w:rFonts w:ascii="Arial" w:hAnsi="Arial" w:cs="Arial"/>
          <w:sz w:val="20"/>
          <w:szCs w:val="20"/>
          <w:lang w:val="en-US"/>
        </w:rPr>
        <w:t xml:space="preserve">Abbreviations: </w:t>
      </w:r>
      <w:r>
        <w:rPr>
          <w:rFonts w:ascii="Arial" w:hAnsi="Arial" w:cs="Arial"/>
          <w:sz w:val="20"/>
          <w:szCs w:val="20"/>
          <w:lang w:val="en-US"/>
        </w:rPr>
        <w:t>HR, hazard ratio; CI, confidence interval; CTA, cancer-testis antigen</w:t>
      </w:r>
      <w:r w:rsidRPr="00D00F9A">
        <w:rPr>
          <w:rFonts w:ascii="Arial" w:hAnsi="Arial" w:cs="Arial"/>
          <w:sz w:val="20"/>
          <w:szCs w:val="20"/>
          <w:lang w:val="en-US"/>
        </w:rPr>
        <w:t xml:space="preserve">; AFP </w:t>
      </w:r>
      <w:r>
        <w:rPr>
          <w:rFonts w:ascii="Arial" w:hAnsi="Arial" w:cs="Arial"/>
          <w:sz w:val="20"/>
          <w:szCs w:val="20"/>
          <w:lang w:val="en-US"/>
        </w:rPr>
        <w:t>,</w:t>
      </w:r>
      <w:r w:rsidRPr="00D00F9A">
        <w:rPr>
          <w:rFonts w:ascii="Arial" w:hAnsi="Arial" w:cs="Arial"/>
          <w:sz w:val="20"/>
          <w:szCs w:val="20"/>
          <w:lang w:val="en-US"/>
        </w:rPr>
        <w:t xml:space="preserve"> </w:t>
      </w:r>
      <w:proofErr w:type="spellStart"/>
      <w:r w:rsidRPr="00D00F9A">
        <w:rPr>
          <w:rFonts w:ascii="Arial" w:hAnsi="Arial" w:cs="Arial"/>
          <w:sz w:val="20"/>
          <w:szCs w:val="20"/>
          <w:lang w:val="en-US"/>
        </w:rPr>
        <w:t>alphafetoprotein</w:t>
      </w:r>
      <w:proofErr w:type="spellEnd"/>
    </w:p>
    <w:p w14:paraId="2DD7A569" w14:textId="77777777" w:rsidR="007749B0" w:rsidRPr="00D00F9A" w:rsidRDefault="007749B0" w:rsidP="007749B0">
      <w:pPr>
        <w:rPr>
          <w:rFonts w:ascii="Arial" w:hAnsi="Arial" w:cs="Arial"/>
          <w:b/>
          <w:sz w:val="20"/>
          <w:szCs w:val="20"/>
          <w:lang w:val="en-US"/>
        </w:rPr>
      </w:pPr>
    </w:p>
    <w:p w14:paraId="1C240036" w14:textId="77777777" w:rsidR="004B5FCF" w:rsidRPr="00E10964" w:rsidRDefault="004B5FCF" w:rsidP="004B5FCF">
      <w:pPr>
        <w:tabs>
          <w:tab w:val="left" w:pos="0"/>
        </w:tabs>
        <w:rPr>
          <w:lang w:val="en-US"/>
        </w:rPr>
      </w:pPr>
      <w:r>
        <w:rPr>
          <w:b/>
          <w:szCs w:val="16"/>
          <w:lang w:val="en-US"/>
        </w:rPr>
        <w:fldChar w:fldCharType="begin"/>
      </w:r>
      <w:r>
        <w:rPr>
          <w:b/>
          <w:szCs w:val="16"/>
          <w:lang w:val="en-US"/>
        </w:rPr>
        <w:instrText xml:space="preserve"> LINK Excel.Sheet.12 "\\\\storage.erasmusmc.nl\\x\\AVCL04\\MDLZ\\MDL lab\\Groups\\Group Kwekkeboom\\Members\\Lisanne\\CTAs\\Resultaten\\20200226LN_Results cox regression_n=100.xlsx" "TFL Survival!R14C1:R28C7" \a \f 5 \h  \* MERGEFORMAT </w:instrText>
      </w:r>
      <w:r>
        <w:rPr>
          <w:b/>
          <w:szCs w:val="16"/>
          <w:lang w:val="en-US"/>
        </w:rPr>
        <w:fldChar w:fldCharType="separate"/>
      </w:r>
    </w:p>
    <w:p w14:paraId="13C37215" w14:textId="2C28D5F6" w:rsidR="004B5FCF" w:rsidRDefault="004B5FCF" w:rsidP="004B5FCF">
      <w:pPr>
        <w:rPr>
          <w:rFonts w:ascii="Arial" w:hAnsi="Arial" w:cs="Arial"/>
          <w:b/>
          <w:sz w:val="20"/>
          <w:szCs w:val="20"/>
          <w:lang w:val="en-US"/>
        </w:rPr>
      </w:pPr>
      <w:r>
        <w:rPr>
          <w:b/>
          <w:szCs w:val="16"/>
          <w:lang w:val="en-US"/>
        </w:rPr>
        <w:fldChar w:fldCharType="end"/>
      </w:r>
    </w:p>
    <w:p w14:paraId="27623796" w14:textId="12F4A8E0" w:rsidR="004B5FCF" w:rsidRDefault="004B5FCF" w:rsidP="001B2922">
      <w:pPr>
        <w:rPr>
          <w:rFonts w:ascii="Arial" w:hAnsi="Arial" w:cs="Arial"/>
          <w:b/>
          <w:sz w:val="20"/>
          <w:szCs w:val="20"/>
          <w:lang w:val="en-US"/>
        </w:rPr>
      </w:pPr>
    </w:p>
    <w:p w14:paraId="4EFF5F22" w14:textId="35F17950" w:rsidR="009B15BB" w:rsidRDefault="009B15BB" w:rsidP="001B2922">
      <w:pPr>
        <w:rPr>
          <w:rFonts w:ascii="Arial" w:hAnsi="Arial" w:cs="Arial"/>
          <w:b/>
          <w:sz w:val="20"/>
          <w:szCs w:val="20"/>
          <w:lang w:val="en-US"/>
        </w:rPr>
      </w:pPr>
    </w:p>
    <w:p w14:paraId="0BC7C35D" w14:textId="099E7D56" w:rsidR="009B15BB" w:rsidRDefault="009B15BB" w:rsidP="001B2922">
      <w:pPr>
        <w:rPr>
          <w:rFonts w:ascii="Arial" w:hAnsi="Arial" w:cs="Arial"/>
          <w:b/>
          <w:sz w:val="20"/>
          <w:szCs w:val="20"/>
          <w:lang w:val="en-US"/>
        </w:rPr>
      </w:pPr>
    </w:p>
    <w:p w14:paraId="203B08B6" w14:textId="13C9F800" w:rsidR="009B15BB" w:rsidRDefault="009B15BB" w:rsidP="001B2922">
      <w:pPr>
        <w:rPr>
          <w:rFonts w:ascii="Arial" w:hAnsi="Arial" w:cs="Arial"/>
          <w:b/>
          <w:sz w:val="20"/>
          <w:szCs w:val="20"/>
          <w:lang w:val="en-US"/>
        </w:rPr>
      </w:pPr>
    </w:p>
    <w:p w14:paraId="463BCF39" w14:textId="7F899286" w:rsidR="009B15BB" w:rsidRDefault="009B15BB" w:rsidP="001B2922">
      <w:pPr>
        <w:rPr>
          <w:rFonts w:ascii="Arial" w:hAnsi="Arial" w:cs="Arial"/>
          <w:b/>
          <w:sz w:val="20"/>
          <w:szCs w:val="20"/>
          <w:lang w:val="en-US"/>
        </w:rPr>
      </w:pPr>
    </w:p>
    <w:p w14:paraId="5BC71032" w14:textId="7EC52F31" w:rsidR="009B15BB" w:rsidRDefault="009B15BB" w:rsidP="001B2922">
      <w:pPr>
        <w:rPr>
          <w:rFonts w:ascii="Arial" w:hAnsi="Arial" w:cs="Arial"/>
          <w:b/>
          <w:sz w:val="20"/>
          <w:szCs w:val="20"/>
          <w:lang w:val="en-US"/>
        </w:rPr>
      </w:pPr>
    </w:p>
    <w:p w14:paraId="6DB0739E" w14:textId="25506851" w:rsidR="009B15BB" w:rsidRDefault="009B15BB" w:rsidP="001B2922">
      <w:pPr>
        <w:rPr>
          <w:rFonts w:ascii="Arial" w:hAnsi="Arial" w:cs="Arial"/>
          <w:b/>
          <w:sz w:val="20"/>
          <w:szCs w:val="20"/>
          <w:lang w:val="en-US"/>
        </w:rPr>
      </w:pPr>
    </w:p>
    <w:p w14:paraId="18BE9EE7" w14:textId="63E2D597" w:rsidR="009B15BB" w:rsidRDefault="009B15BB" w:rsidP="001B2922">
      <w:pPr>
        <w:rPr>
          <w:rFonts w:ascii="Arial" w:hAnsi="Arial" w:cs="Arial"/>
          <w:b/>
          <w:sz w:val="20"/>
          <w:szCs w:val="20"/>
          <w:lang w:val="en-US"/>
        </w:rPr>
      </w:pPr>
    </w:p>
    <w:p w14:paraId="1028DB40" w14:textId="0A6FCE1E" w:rsidR="009B15BB" w:rsidRDefault="009B15BB" w:rsidP="001B2922">
      <w:pPr>
        <w:rPr>
          <w:rFonts w:ascii="Arial" w:hAnsi="Arial" w:cs="Arial"/>
          <w:b/>
          <w:sz w:val="20"/>
          <w:szCs w:val="20"/>
          <w:lang w:val="en-US"/>
        </w:rPr>
      </w:pPr>
    </w:p>
    <w:p w14:paraId="7E42FA49" w14:textId="6A88B4DC" w:rsidR="009B15BB" w:rsidRDefault="009B15BB" w:rsidP="001B2922">
      <w:pPr>
        <w:rPr>
          <w:rFonts w:ascii="Arial" w:hAnsi="Arial" w:cs="Arial"/>
          <w:b/>
          <w:sz w:val="20"/>
          <w:szCs w:val="20"/>
          <w:lang w:val="en-US"/>
        </w:rPr>
      </w:pPr>
    </w:p>
    <w:p w14:paraId="198F3CF5" w14:textId="27223F19" w:rsidR="009B15BB" w:rsidRDefault="009B15BB" w:rsidP="001B2922">
      <w:pPr>
        <w:rPr>
          <w:rFonts w:ascii="Arial" w:hAnsi="Arial" w:cs="Arial"/>
          <w:b/>
          <w:sz w:val="20"/>
          <w:szCs w:val="20"/>
          <w:lang w:val="en-US"/>
        </w:rPr>
      </w:pPr>
    </w:p>
    <w:p w14:paraId="67DB6F7B" w14:textId="6850B3DF" w:rsidR="009B15BB" w:rsidRDefault="009B15BB" w:rsidP="001B2922">
      <w:pPr>
        <w:rPr>
          <w:rFonts w:ascii="Arial" w:hAnsi="Arial" w:cs="Arial"/>
          <w:b/>
          <w:sz w:val="20"/>
          <w:szCs w:val="20"/>
          <w:lang w:val="en-US"/>
        </w:rPr>
      </w:pPr>
    </w:p>
    <w:p w14:paraId="7B116B51" w14:textId="664F058C" w:rsidR="009B15BB" w:rsidRDefault="009B15BB" w:rsidP="001B2922">
      <w:pPr>
        <w:rPr>
          <w:rFonts w:ascii="Arial" w:hAnsi="Arial" w:cs="Arial"/>
          <w:b/>
          <w:sz w:val="20"/>
          <w:szCs w:val="20"/>
          <w:lang w:val="en-US"/>
        </w:rPr>
      </w:pPr>
    </w:p>
    <w:p w14:paraId="0094C745" w14:textId="66AD5BC2" w:rsidR="009B15BB" w:rsidRDefault="009B15BB" w:rsidP="001B2922">
      <w:pPr>
        <w:rPr>
          <w:rFonts w:ascii="Arial" w:hAnsi="Arial" w:cs="Arial"/>
          <w:b/>
          <w:sz w:val="20"/>
          <w:szCs w:val="20"/>
          <w:lang w:val="en-US"/>
        </w:rPr>
      </w:pPr>
    </w:p>
    <w:p w14:paraId="56A62D8D" w14:textId="77777777" w:rsidR="007749B0" w:rsidRDefault="007749B0" w:rsidP="001B2922">
      <w:pPr>
        <w:rPr>
          <w:rFonts w:ascii="Arial" w:hAnsi="Arial" w:cs="Arial"/>
          <w:b/>
          <w:sz w:val="20"/>
          <w:szCs w:val="20"/>
          <w:lang w:val="en-US"/>
        </w:rPr>
        <w:sectPr w:rsidR="007749B0" w:rsidSect="00523D35">
          <w:pgSz w:w="11906" w:h="16838"/>
          <w:pgMar w:top="1417" w:right="1417" w:bottom="1417" w:left="1417" w:header="708" w:footer="708" w:gutter="0"/>
          <w:cols w:space="708"/>
          <w:docGrid w:linePitch="360"/>
        </w:sectPr>
      </w:pPr>
    </w:p>
    <w:p w14:paraId="6654D31F" w14:textId="1B30181D" w:rsidR="00AB0714" w:rsidRPr="00D00F9A" w:rsidRDefault="00493AF3" w:rsidP="001B2922">
      <w:pPr>
        <w:rPr>
          <w:rFonts w:ascii="Arial" w:hAnsi="Arial" w:cs="Arial"/>
          <w:b/>
          <w:sz w:val="20"/>
          <w:szCs w:val="20"/>
          <w:lang w:val="en-US"/>
        </w:rPr>
      </w:pPr>
      <w:r w:rsidRPr="00D00F9A">
        <w:rPr>
          <w:rFonts w:ascii="Arial" w:hAnsi="Arial" w:cs="Arial"/>
          <w:b/>
          <w:sz w:val="20"/>
          <w:szCs w:val="20"/>
          <w:lang w:val="en-US"/>
        </w:rPr>
        <w:lastRenderedPageBreak/>
        <w:t>Supplementary Table S</w:t>
      </w:r>
      <w:r w:rsidR="00423E6D">
        <w:rPr>
          <w:rFonts w:ascii="Arial" w:hAnsi="Arial" w:cs="Arial"/>
          <w:b/>
          <w:sz w:val="20"/>
          <w:szCs w:val="20"/>
          <w:lang w:val="en-US"/>
        </w:rPr>
        <w:t>8</w:t>
      </w:r>
      <w:r w:rsidRPr="00D00F9A">
        <w:rPr>
          <w:rFonts w:ascii="Arial" w:hAnsi="Arial" w:cs="Arial"/>
          <w:b/>
          <w:sz w:val="20"/>
          <w:szCs w:val="20"/>
          <w:lang w:val="en-US"/>
        </w:rPr>
        <w:t xml:space="preserve">. </w:t>
      </w:r>
      <w:r w:rsidR="00024000">
        <w:rPr>
          <w:rFonts w:ascii="Arial" w:hAnsi="Arial" w:cs="Arial"/>
          <w:b/>
          <w:sz w:val="20"/>
          <w:szCs w:val="20"/>
          <w:lang w:val="en-US"/>
        </w:rPr>
        <w:t xml:space="preserve">Cox regression analysis </w:t>
      </w:r>
      <w:r w:rsidR="00A74659">
        <w:rPr>
          <w:rFonts w:ascii="Arial" w:hAnsi="Arial" w:cs="Arial"/>
          <w:b/>
          <w:sz w:val="20"/>
          <w:szCs w:val="20"/>
          <w:lang w:val="en-US"/>
        </w:rPr>
        <w:t xml:space="preserve">of </w:t>
      </w:r>
      <w:r w:rsidR="00024000">
        <w:rPr>
          <w:rFonts w:ascii="Arial" w:hAnsi="Arial" w:cs="Arial"/>
          <w:b/>
          <w:sz w:val="20"/>
          <w:szCs w:val="20"/>
          <w:lang w:val="en-US"/>
        </w:rPr>
        <w:t>HCC recurrence</w:t>
      </w:r>
      <w:r w:rsidR="00423E6D">
        <w:rPr>
          <w:rFonts w:ascii="Arial" w:hAnsi="Arial" w:cs="Arial"/>
          <w:b/>
          <w:sz w:val="20"/>
          <w:szCs w:val="20"/>
          <w:lang w:val="en-US"/>
        </w:rPr>
        <w:t xml:space="preserve"> and HCC-specific survival</w:t>
      </w:r>
      <w:r w:rsidR="00024000">
        <w:rPr>
          <w:rFonts w:ascii="Arial" w:hAnsi="Arial" w:cs="Arial"/>
          <w:b/>
          <w:sz w:val="20"/>
          <w:szCs w:val="20"/>
          <w:lang w:val="en-US"/>
        </w:rPr>
        <w:t xml:space="preserve"> based on</w:t>
      </w:r>
      <w:r w:rsidR="007749B0">
        <w:rPr>
          <w:rFonts w:ascii="Arial" w:hAnsi="Arial" w:cs="Arial"/>
          <w:b/>
          <w:sz w:val="20"/>
          <w:szCs w:val="20"/>
          <w:lang w:val="en-US"/>
        </w:rPr>
        <w:t xml:space="preserve"> CTA</w:t>
      </w:r>
      <w:r w:rsidR="00024000">
        <w:rPr>
          <w:rFonts w:ascii="Arial" w:hAnsi="Arial" w:cs="Arial"/>
          <w:b/>
          <w:sz w:val="20"/>
          <w:szCs w:val="20"/>
          <w:lang w:val="en-US"/>
        </w:rPr>
        <w:t xml:space="preserve"> protein expression in TFL</w:t>
      </w:r>
    </w:p>
    <w:tbl>
      <w:tblPr>
        <w:tblStyle w:val="PlainTable2"/>
        <w:tblW w:w="9356" w:type="dxa"/>
        <w:tblLayout w:type="fixed"/>
        <w:tblLook w:val="04A0" w:firstRow="1" w:lastRow="0" w:firstColumn="1" w:lastColumn="0" w:noHBand="0" w:noVBand="1"/>
      </w:tblPr>
      <w:tblGrid>
        <w:gridCol w:w="1276"/>
        <w:gridCol w:w="1276"/>
        <w:gridCol w:w="850"/>
        <w:gridCol w:w="1134"/>
        <w:gridCol w:w="851"/>
        <w:gridCol w:w="1134"/>
        <w:gridCol w:w="850"/>
        <w:gridCol w:w="1134"/>
        <w:gridCol w:w="851"/>
      </w:tblGrid>
      <w:tr w:rsidR="00423E6D" w:rsidRPr="00574C09" w14:paraId="35884586" w14:textId="77777777" w:rsidTr="00423E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tcPr>
          <w:p w14:paraId="467552DC" w14:textId="77777777" w:rsidR="00423E6D" w:rsidRPr="00465DC9" w:rsidRDefault="00423E6D" w:rsidP="00423E6D">
            <w:pPr>
              <w:jc w:val="center"/>
              <w:rPr>
                <w:rFonts w:ascii="Arial" w:eastAsia="Times New Roman" w:hAnsi="Arial" w:cs="Arial"/>
                <w:sz w:val="16"/>
                <w:szCs w:val="20"/>
                <w:lang w:val="en-US" w:eastAsia="nl-NL"/>
              </w:rPr>
            </w:pPr>
          </w:p>
        </w:tc>
        <w:tc>
          <w:tcPr>
            <w:tcW w:w="4111" w:type="dxa"/>
            <w:gridSpan w:val="4"/>
            <w:noWrap/>
          </w:tcPr>
          <w:p w14:paraId="1DF89698" w14:textId="77777777" w:rsidR="00423E6D" w:rsidRPr="00465DC9" w:rsidRDefault="00423E6D" w:rsidP="00423E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proofErr w:type="spellStart"/>
            <w:r w:rsidRPr="00465DC9">
              <w:rPr>
                <w:rFonts w:ascii="Arial" w:eastAsia="Times New Roman" w:hAnsi="Arial" w:cs="Arial"/>
                <w:color w:val="000000"/>
                <w:sz w:val="16"/>
                <w:szCs w:val="20"/>
                <w:lang w:eastAsia="nl-NL"/>
              </w:rPr>
              <w:t>Recurrence</w:t>
            </w:r>
            <w:proofErr w:type="spellEnd"/>
          </w:p>
        </w:tc>
        <w:tc>
          <w:tcPr>
            <w:tcW w:w="3969" w:type="dxa"/>
            <w:gridSpan w:val="4"/>
          </w:tcPr>
          <w:p w14:paraId="64B6026F" w14:textId="77777777" w:rsidR="00423E6D" w:rsidRPr="00465DC9" w:rsidRDefault="00423E6D" w:rsidP="00423E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HCC-</w:t>
            </w:r>
            <w:proofErr w:type="spellStart"/>
            <w:r w:rsidRPr="00465DC9">
              <w:rPr>
                <w:rFonts w:ascii="Arial" w:eastAsia="Times New Roman" w:hAnsi="Arial" w:cs="Arial"/>
                <w:color w:val="000000"/>
                <w:sz w:val="16"/>
                <w:szCs w:val="20"/>
                <w:lang w:eastAsia="nl-NL"/>
              </w:rPr>
              <w:t>specific</w:t>
            </w:r>
            <w:proofErr w:type="spellEnd"/>
            <w:r w:rsidRPr="00465DC9">
              <w:rPr>
                <w:rFonts w:ascii="Arial" w:eastAsia="Times New Roman" w:hAnsi="Arial" w:cs="Arial"/>
                <w:color w:val="000000"/>
                <w:sz w:val="16"/>
                <w:szCs w:val="20"/>
                <w:lang w:eastAsia="nl-NL"/>
              </w:rPr>
              <w:t xml:space="preserve"> survival</w:t>
            </w:r>
          </w:p>
        </w:tc>
      </w:tr>
      <w:tr w:rsidR="00423E6D" w:rsidRPr="00574C09" w14:paraId="2BD8BBE7" w14:textId="77777777" w:rsidTr="00423E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7E0006B" w14:textId="77777777" w:rsidR="00423E6D" w:rsidRPr="00465DC9" w:rsidRDefault="00423E6D" w:rsidP="00423E6D">
            <w:pPr>
              <w:jc w:val="center"/>
              <w:rPr>
                <w:rFonts w:ascii="Arial" w:eastAsia="Times New Roman" w:hAnsi="Arial" w:cs="Arial"/>
                <w:sz w:val="16"/>
                <w:szCs w:val="20"/>
                <w:lang w:eastAsia="nl-NL"/>
              </w:rPr>
            </w:pPr>
          </w:p>
        </w:tc>
        <w:tc>
          <w:tcPr>
            <w:tcW w:w="2126" w:type="dxa"/>
            <w:gridSpan w:val="2"/>
            <w:noWrap/>
            <w:hideMark/>
          </w:tcPr>
          <w:p w14:paraId="777CE16F" w14:textId="77777777" w:rsidR="00423E6D" w:rsidRPr="00465DC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proofErr w:type="spellStart"/>
            <w:r w:rsidRPr="00465DC9">
              <w:rPr>
                <w:rFonts w:ascii="Arial" w:eastAsia="Times New Roman" w:hAnsi="Arial" w:cs="Arial"/>
                <w:color w:val="000000"/>
                <w:sz w:val="16"/>
                <w:szCs w:val="20"/>
                <w:lang w:eastAsia="nl-NL"/>
              </w:rPr>
              <w:t>Univariate</w:t>
            </w:r>
            <w:proofErr w:type="spellEnd"/>
            <w:r w:rsidRPr="00465DC9">
              <w:rPr>
                <w:rFonts w:ascii="Arial" w:eastAsia="Times New Roman" w:hAnsi="Arial" w:cs="Arial"/>
                <w:color w:val="000000"/>
                <w:sz w:val="16"/>
                <w:szCs w:val="20"/>
                <w:lang w:eastAsia="nl-NL"/>
              </w:rPr>
              <w:t xml:space="preserve"> analysis</w:t>
            </w:r>
          </w:p>
        </w:tc>
        <w:tc>
          <w:tcPr>
            <w:tcW w:w="1985" w:type="dxa"/>
            <w:gridSpan w:val="2"/>
            <w:noWrap/>
            <w:hideMark/>
          </w:tcPr>
          <w:p w14:paraId="0CE153FE" w14:textId="77777777" w:rsidR="00423E6D" w:rsidRPr="00465DC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Multivariate analysis</w:t>
            </w:r>
          </w:p>
        </w:tc>
        <w:tc>
          <w:tcPr>
            <w:tcW w:w="1984" w:type="dxa"/>
            <w:gridSpan w:val="2"/>
          </w:tcPr>
          <w:p w14:paraId="3B5FE3B5" w14:textId="77777777" w:rsidR="00423E6D" w:rsidRPr="00465DC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proofErr w:type="spellStart"/>
            <w:r w:rsidRPr="00465DC9">
              <w:rPr>
                <w:rFonts w:ascii="Arial" w:eastAsia="Times New Roman" w:hAnsi="Arial" w:cs="Arial"/>
                <w:color w:val="000000"/>
                <w:sz w:val="16"/>
                <w:szCs w:val="20"/>
                <w:lang w:eastAsia="nl-NL"/>
              </w:rPr>
              <w:t>Univariate</w:t>
            </w:r>
            <w:proofErr w:type="spellEnd"/>
            <w:r w:rsidRPr="00465DC9">
              <w:rPr>
                <w:rFonts w:ascii="Arial" w:eastAsia="Times New Roman" w:hAnsi="Arial" w:cs="Arial"/>
                <w:color w:val="000000"/>
                <w:sz w:val="16"/>
                <w:szCs w:val="20"/>
                <w:lang w:eastAsia="nl-NL"/>
              </w:rPr>
              <w:t xml:space="preserve"> analysis</w:t>
            </w:r>
          </w:p>
        </w:tc>
        <w:tc>
          <w:tcPr>
            <w:tcW w:w="1985" w:type="dxa"/>
            <w:gridSpan w:val="2"/>
          </w:tcPr>
          <w:p w14:paraId="68AF6594" w14:textId="77777777" w:rsidR="00423E6D" w:rsidRPr="00465DC9"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Multivariate analysis</w:t>
            </w:r>
          </w:p>
        </w:tc>
      </w:tr>
      <w:tr w:rsidR="00423E6D" w:rsidRPr="00574C09" w14:paraId="7E03B296" w14:textId="77777777" w:rsidTr="003E7BCC">
        <w:trPr>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34AD5E4B" w14:textId="77777777" w:rsidR="00423E6D" w:rsidRPr="00465DC9" w:rsidRDefault="00423E6D" w:rsidP="003E7BCC">
            <w:pPr>
              <w:jc w:val="center"/>
              <w:rPr>
                <w:rFonts w:ascii="Arial" w:eastAsia="Times New Roman" w:hAnsi="Arial" w:cs="Arial"/>
                <w:b w:val="0"/>
                <w:color w:val="000000"/>
                <w:sz w:val="16"/>
                <w:szCs w:val="20"/>
                <w:lang w:eastAsia="nl-NL"/>
              </w:rPr>
            </w:pPr>
            <w:proofErr w:type="spellStart"/>
            <w:r w:rsidRPr="00465DC9">
              <w:rPr>
                <w:rFonts w:ascii="Arial" w:eastAsia="Times New Roman" w:hAnsi="Arial" w:cs="Arial"/>
                <w:color w:val="000000"/>
                <w:sz w:val="16"/>
                <w:szCs w:val="20"/>
                <w:lang w:eastAsia="nl-NL"/>
              </w:rPr>
              <w:t>Variable</w:t>
            </w:r>
            <w:proofErr w:type="spellEnd"/>
          </w:p>
        </w:tc>
        <w:tc>
          <w:tcPr>
            <w:tcW w:w="1276" w:type="dxa"/>
            <w:noWrap/>
            <w:hideMark/>
          </w:tcPr>
          <w:p w14:paraId="7A0720C2"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HR (95% CI)</w:t>
            </w:r>
          </w:p>
        </w:tc>
        <w:tc>
          <w:tcPr>
            <w:tcW w:w="850" w:type="dxa"/>
            <w:noWrap/>
            <w:hideMark/>
          </w:tcPr>
          <w:p w14:paraId="7E80B78C"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p-</w:t>
            </w:r>
            <w:proofErr w:type="spellStart"/>
            <w:r w:rsidRPr="00465DC9">
              <w:rPr>
                <w:rFonts w:ascii="Arial" w:eastAsia="Times New Roman" w:hAnsi="Arial" w:cs="Arial"/>
                <w:color w:val="000000"/>
                <w:sz w:val="16"/>
                <w:szCs w:val="20"/>
                <w:lang w:eastAsia="nl-NL"/>
              </w:rPr>
              <w:t>value</w:t>
            </w:r>
            <w:proofErr w:type="spellEnd"/>
          </w:p>
        </w:tc>
        <w:tc>
          <w:tcPr>
            <w:tcW w:w="1134" w:type="dxa"/>
            <w:noWrap/>
            <w:hideMark/>
          </w:tcPr>
          <w:p w14:paraId="2B0E667A"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HR (95% CI)</w:t>
            </w:r>
          </w:p>
        </w:tc>
        <w:tc>
          <w:tcPr>
            <w:tcW w:w="851" w:type="dxa"/>
            <w:noWrap/>
            <w:hideMark/>
          </w:tcPr>
          <w:p w14:paraId="627E3075"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p-</w:t>
            </w:r>
            <w:proofErr w:type="spellStart"/>
            <w:r w:rsidRPr="00465DC9">
              <w:rPr>
                <w:rFonts w:ascii="Arial" w:eastAsia="Times New Roman" w:hAnsi="Arial" w:cs="Arial"/>
                <w:color w:val="000000"/>
                <w:sz w:val="16"/>
                <w:szCs w:val="20"/>
                <w:lang w:eastAsia="nl-NL"/>
              </w:rPr>
              <w:t>value</w:t>
            </w:r>
            <w:proofErr w:type="spellEnd"/>
          </w:p>
        </w:tc>
        <w:tc>
          <w:tcPr>
            <w:tcW w:w="1134" w:type="dxa"/>
          </w:tcPr>
          <w:p w14:paraId="1E15E60D"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HR (95% CI)</w:t>
            </w:r>
          </w:p>
        </w:tc>
        <w:tc>
          <w:tcPr>
            <w:tcW w:w="850" w:type="dxa"/>
          </w:tcPr>
          <w:p w14:paraId="492749A1"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p-</w:t>
            </w:r>
            <w:proofErr w:type="spellStart"/>
            <w:r w:rsidRPr="00465DC9">
              <w:rPr>
                <w:rFonts w:ascii="Arial" w:eastAsia="Times New Roman" w:hAnsi="Arial" w:cs="Arial"/>
                <w:color w:val="000000"/>
                <w:sz w:val="16"/>
                <w:szCs w:val="20"/>
                <w:lang w:eastAsia="nl-NL"/>
              </w:rPr>
              <w:t>value</w:t>
            </w:r>
            <w:proofErr w:type="spellEnd"/>
          </w:p>
        </w:tc>
        <w:tc>
          <w:tcPr>
            <w:tcW w:w="1134" w:type="dxa"/>
          </w:tcPr>
          <w:p w14:paraId="03407537"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HR (95% CI)</w:t>
            </w:r>
          </w:p>
        </w:tc>
        <w:tc>
          <w:tcPr>
            <w:tcW w:w="851" w:type="dxa"/>
          </w:tcPr>
          <w:p w14:paraId="5ADD7CA5" w14:textId="77777777" w:rsidR="00423E6D" w:rsidRPr="00465DC9"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65DC9">
              <w:rPr>
                <w:rFonts w:ascii="Arial" w:eastAsia="Times New Roman" w:hAnsi="Arial" w:cs="Arial"/>
                <w:color w:val="000000"/>
                <w:sz w:val="16"/>
                <w:szCs w:val="20"/>
                <w:lang w:eastAsia="nl-NL"/>
              </w:rPr>
              <w:t>p-</w:t>
            </w:r>
            <w:proofErr w:type="spellStart"/>
            <w:r w:rsidRPr="00465DC9">
              <w:rPr>
                <w:rFonts w:ascii="Arial" w:eastAsia="Times New Roman" w:hAnsi="Arial" w:cs="Arial"/>
                <w:color w:val="000000"/>
                <w:sz w:val="16"/>
                <w:szCs w:val="20"/>
                <w:lang w:eastAsia="nl-NL"/>
              </w:rPr>
              <w:t>value</w:t>
            </w:r>
            <w:proofErr w:type="spellEnd"/>
          </w:p>
        </w:tc>
      </w:tr>
      <w:tr w:rsidR="00423E6D" w:rsidRPr="00423E6D" w14:paraId="0E8E9307" w14:textId="77777777" w:rsidTr="003E7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6EE723DE" w14:textId="77777777" w:rsidR="00423E6D" w:rsidRPr="00423E6D" w:rsidRDefault="00423E6D" w:rsidP="003E7BCC">
            <w:pPr>
              <w:jc w:val="center"/>
              <w:rPr>
                <w:rFonts w:ascii="Arial" w:eastAsia="Times New Roman" w:hAnsi="Arial" w:cs="Arial"/>
                <w:color w:val="000000"/>
                <w:sz w:val="16"/>
                <w:szCs w:val="16"/>
                <w:lang w:eastAsia="nl-NL"/>
              </w:rPr>
            </w:pPr>
            <w:r w:rsidRPr="00423E6D">
              <w:rPr>
                <w:rFonts w:ascii="Arial" w:eastAsia="Times New Roman" w:hAnsi="Arial" w:cs="Arial"/>
                <w:color w:val="000000"/>
                <w:sz w:val="16"/>
                <w:szCs w:val="16"/>
                <w:lang w:eastAsia="nl-NL"/>
              </w:rPr>
              <w:t>≥1 CTA in TFL</w:t>
            </w:r>
          </w:p>
        </w:tc>
        <w:tc>
          <w:tcPr>
            <w:tcW w:w="1276" w:type="dxa"/>
            <w:noWrap/>
            <w:hideMark/>
          </w:tcPr>
          <w:p w14:paraId="3457F3C2"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eastAsia="Times New Roman" w:hAnsi="Arial" w:cs="Arial"/>
                <w:color w:val="000000"/>
                <w:sz w:val="16"/>
                <w:szCs w:val="20"/>
                <w:lang w:eastAsia="nl-NL"/>
              </w:rPr>
              <w:t>1.9 (0.98-3.8)</w:t>
            </w:r>
          </w:p>
        </w:tc>
        <w:tc>
          <w:tcPr>
            <w:tcW w:w="850" w:type="dxa"/>
            <w:noWrap/>
            <w:hideMark/>
          </w:tcPr>
          <w:p w14:paraId="2D2F39E9"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20"/>
                <w:lang w:eastAsia="nl-NL"/>
              </w:rPr>
            </w:pPr>
            <w:r w:rsidRPr="00423E6D">
              <w:rPr>
                <w:rFonts w:ascii="Arial" w:eastAsia="Times New Roman" w:hAnsi="Arial" w:cs="Arial"/>
                <w:bCs/>
                <w:color w:val="000000"/>
                <w:sz w:val="16"/>
                <w:szCs w:val="20"/>
                <w:lang w:eastAsia="nl-NL"/>
              </w:rPr>
              <w:t>0.056</w:t>
            </w:r>
          </w:p>
        </w:tc>
        <w:tc>
          <w:tcPr>
            <w:tcW w:w="1134" w:type="dxa"/>
            <w:noWrap/>
            <w:hideMark/>
          </w:tcPr>
          <w:p w14:paraId="07CD70B8"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n-US" w:eastAsia="nl-NL"/>
              </w:rPr>
            </w:pPr>
            <w:r w:rsidRPr="00423E6D">
              <w:rPr>
                <w:rFonts w:ascii="Arial" w:eastAsia="Times New Roman" w:hAnsi="Arial" w:cs="Arial"/>
                <w:color w:val="000000"/>
                <w:sz w:val="16"/>
                <w:szCs w:val="20"/>
                <w:lang w:val="en-US" w:eastAsia="nl-NL"/>
              </w:rPr>
              <w:t>2.</w:t>
            </w:r>
            <w:r>
              <w:rPr>
                <w:rFonts w:ascii="Arial" w:eastAsia="Times New Roman" w:hAnsi="Arial" w:cs="Arial"/>
                <w:color w:val="000000"/>
                <w:sz w:val="16"/>
                <w:szCs w:val="20"/>
                <w:lang w:val="en-US" w:eastAsia="nl-NL"/>
              </w:rPr>
              <w:t>5</w:t>
            </w:r>
            <w:r w:rsidRPr="00423E6D">
              <w:rPr>
                <w:rFonts w:ascii="Arial" w:eastAsia="Times New Roman" w:hAnsi="Arial" w:cs="Arial"/>
                <w:color w:val="000000"/>
                <w:sz w:val="16"/>
                <w:szCs w:val="20"/>
                <w:lang w:val="en-US" w:eastAsia="nl-NL"/>
              </w:rPr>
              <w:t xml:space="preserve"> (1.2-</w:t>
            </w:r>
            <w:r>
              <w:rPr>
                <w:rFonts w:ascii="Arial" w:eastAsia="Times New Roman" w:hAnsi="Arial" w:cs="Arial"/>
                <w:color w:val="000000"/>
                <w:sz w:val="16"/>
                <w:szCs w:val="20"/>
                <w:lang w:val="en-US" w:eastAsia="nl-NL"/>
              </w:rPr>
              <w:t>5.0</w:t>
            </w:r>
            <w:r w:rsidRPr="00423E6D">
              <w:rPr>
                <w:rFonts w:ascii="Arial" w:eastAsia="Times New Roman" w:hAnsi="Arial" w:cs="Arial"/>
                <w:color w:val="000000"/>
                <w:sz w:val="16"/>
                <w:szCs w:val="20"/>
                <w:lang w:val="en-US" w:eastAsia="nl-NL"/>
              </w:rPr>
              <w:t>)</w:t>
            </w:r>
          </w:p>
        </w:tc>
        <w:tc>
          <w:tcPr>
            <w:tcW w:w="851" w:type="dxa"/>
            <w:noWrap/>
            <w:hideMark/>
          </w:tcPr>
          <w:p w14:paraId="6F6A0AD9"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20"/>
                <w:lang w:val="en-US" w:eastAsia="nl-NL"/>
              </w:rPr>
            </w:pPr>
            <w:r w:rsidRPr="00423E6D">
              <w:rPr>
                <w:rFonts w:ascii="Arial" w:eastAsia="Times New Roman" w:hAnsi="Arial" w:cs="Arial"/>
                <w:b/>
                <w:bCs/>
                <w:color w:val="000000"/>
                <w:sz w:val="16"/>
                <w:szCs w:val="20"/>
                <w:lang w:val="en-US" w:eastAsia="nl-NL"/>
              </w:rPr>
              <w:t>0.01</w:t>
            </w:r>
          </w:p>
        </w:tc>
        <w:tc>
          <w:tcPr>
            <w:tcW w:w="1134" w:type="dxa"/>
          </w:tcPr>
          <w:p w14:paraId="522F1606"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US" w:eastAsia="nl-NL"/>
              </w:rPr>
            </w:pPr>
            <w:r w:rsidRPr="00423E6D">
              <w:rPr>
                <w:rFonts w:ascii="Arial" w:hAnsi="Arial" w:cs="Arial"/>
                <w:color w:val="000000"/>
                <w:sz w:val="16"/>
                <w:szCs w:val="16"/>
              </w:rPr>
              <w:t>3.5 (1.4-8.6)</w:t>
            </w:r>
          </w:p>
        </w:tc>
        <w:tc>
          <w:tcPr>
            <w:tcW w:w="850" w:type="dxa"/>
          </w:tcPr>
          <w:p w14:paraId="736CD34C"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US" w:eastAsia="nl-NL"/>
              </w:rPr>
            </w:pPr>
            <w:r w:rsidRPr="00423E6D">
              <w:rPr>
                <w:rFonts w:ascii="Arial" w:hAnsi="Arial" w:cs="Arial"/>
                <w:b/>
                <w:bCs/>
                <w:color w:val="000000"/>
                <w:sz w:val="16"/>
                <w:szCs w:val="16"/>
              </w:rPr>
              <w:t>0.0071</w:t>
            </w:r>
          </w:p>
        </w:tc>
        <w:tc>
          <w:tcPr>
            <w:tcW w:w="1134" w:type="dxa"/>
          </w:tcPr>
          <w:p w14:paraId="30F2F2C3"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US" w:eastAsia="nl-NL"/>
              </w:rPr>
            </w:pPr>
            <w:r>
              <w:rPr>
                <w:rFonts w:ascii="Arial" w:eastAsia="Times New Roman" w:hAnsi="Arial" w:cs="Arial"/>
                <w:color w:val="000000"/>
                <w:sz w:val="16"/>
                <w:szCs w:val="16"/>
                <w:lang w:val="en-US" w:eastAsia="nl-NL"/>
              </w:rPr>
              <w:t>5.0</w:t>
            </w:r>
            <w:r w:rsidRPr="00423E6D">
              <w:rPr>
                <w:rFonts w:ascii="Arial" w:eastAsia="Times New Roman" w:hAnsi="Arial" w:cs="Arial"/>
                <w:color w:val="000000"/>
                <w:sz w:val="16"/>
                <w:szCs w:val="16"/>
                <w:lang w:val="en-US" w:eastAsia="nl-NL"/>
              </w:rPr>
              <w:t xml:space="preserve"> (1.9-13.</w:t>
            </w:r>
            <w:r>
              <w:rPr>
                <w:rFonts w:ascii="Arial" w:eastAsia="Times New Roman" w:hAnsi="Arial" w:cs="Arial"/>
                <w:color w:val="000000"/>
                <w:sz w:val="16"/>
                <w:szCs w:val="16"/>
                <w:lang w:val="en-US" w:eastAsia="nl-NL"/>
              </w:rPr>
              <w:t>1</w:t>
            </w:r>
            <w:r w:rsidRPr="00423E6D">
              <w:rPr>
                <w:rFonts w:ascii="Arial" w:eastAsia="Times New Roman" w:hAnsi="Arial" w:cs="Arial"/>
                <w:color w:val="000000"/>
                <w:sz w:val="16"/>
                <w:szCs w:val="16"/>
                <w:lang w:val="en-US" w:eastAsia="nl-NL"/>
              </w:rPr>
              <w:t>)</w:t>
            </w:r>
          </w:p>
        </w:tc>
        <w:tc>
          <w:tcPr>
            <w:tcW w:w="851" w:type="dxa"/>
          </w:tcPr>
          <w:p w14:paraId="7357E8E5"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US" w:eastAsia="nl-NL"/>
              </w:rPr>
            </w:pPr>
            <w:r w:rsidRPr="00423E6D">
              <w:rPr>
                <w:rFonts w:ascii="Arial" w:eastAsia="Times New Roman" w:hAnsi="Arial" w:cs="Arial"/>
                <w:b/>
                <w:bCs/>
                <w:color w:val="000000"/>
                <w:sz w:val="16"/>
                <w:szCs w:val="16"/>
                <w:lang w:val="en-US" w:eastAsia="nl-NL"/>
              </w:rPr>
              <w:t>0.001</w:t>
            </w:r>
          </w:p>
        </w:tc>
      </w:tr>
      <w:tr w:rsidR="00423E6D" w:rsidRPr="00423E6D" w14:paraId="41FC7FEA" w14:textId="77777777" w:rsidTr="003E7BCC">
        <w:trPr>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0EAB3482" w14:textId="77777777" w:rsidR="00423E6D" w:rsidRPr="00423E6D" w:rsidRDefault="00423E6D" w:rsidP="003E7BCC">
            <w:pPr>
              <w:jc w:val="center"/>
              <w:rPr>
                <w:rFonts w:ascii="Arial" w:eastAsia="Times New Roman" w:hAnsi="Arial" w:cs="Arial"/>
                <w:color w:val="000000"/>
                <w:sz w:val="16"/>
                <w:szCs w:val="16"/>
                <w:lang w:val="en-US" w:eastAsia="nl-NL"/>
              </w:rPr>
            </w:pPr>
            <w:r w:rsidRPr="00423E6D">
              <w:rPr>
                <w:rFonts w:ascii="Arial" w:eastAsia="Times New Roman" w:hAnsi="Arial" w:cs="Arial"/>
                <w:color w:val="000000"/>
                <w:sz w:val="16"/>
                <w:szCs w:val="16"/>
                <w:lang w:val="en-US" w:eastAsia="nl-NL"/>
              </w:rPr>
              <w:t>Number of CTAs in TFL (numeric)</w:t>
            </w:r>
          </w:p>
        </w:tc>
        <w:tc>
          <w:tcPr>
            <w:tcW w:w="1276" w:type="dxa"/>
            <w:noWrap/>
            <w:hideMark/>
          </w:tcPr>
          <w:p w14:paraId="590A2535"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val="en-US" w:eastAsia="nl-NL"/>
              </w:rPr>
            </w:pPr>
            <w:r w:rsidRPr="00423E6D">
              <w:rPr>
                <w:rFonts w:ascii="Arial" w:eastAsia="Times New Roman" w:hAnsi="Arial" w:cs="Arial"/>
                <w:color w:val="000000"/>
                <w:sz w:val="16"/>
                <w:szCs w:val="20"/>
                <w:lang w:val="en-US" w:eastAsia="nl-NL"/>
              </w:rPr>
              <w:t>1.9 (1-3.6)</w:t>
            </w:r>
          </w:p>
        </w:tc>
        <w:tc>
          <w:tcPr>
            <w:tcW w:w="850" w:type="dxa"/>
            <w:noWrap/>
            <w:hideMark/>
          </w:tcPr>
          <w:p w14:paraId="7542551E"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20"/>
                <w:lang w:val="en-US" w:eastAsia="nl-NL"/>
              </w:rPr>
            </w:pPr>
            <w:r w:rsidRPr="00423E6D">
              <w:rPr>
                <w:rFonts w:ascii="Arial" w:eastAsia="Times New Roman" w:hAnsi="Arial" w:cs="Arial"/>
                <w:b/>
                <w:bCs/>
                <w:color w:val="000000"/>
                <w:sz w:val="16"/>
                <w:szCs w:val="20"/>
                <w:lang w:val="en-US" w:eastAsia="nl-NL"/>
              </w:rPr>
              <w:t>0.035</w:t>
            </w:r>
          </w:p>
        </w:tc>
        <w:tc>
          <w:tcPr>
            <w:tcW w:w="1134" w:type="dxa"/>
            <w:noWrap/>
            <w:hideMark/>
          </w:tcPr>
          <w:p w14:paraId="0CC84B33"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20"/>
                <w:lang w:val="en-US" w:eastAsia="nl-NL"/>
              </w:rPr>
            </w:pPr>
          </w:p>
        </w:tc>
        <w:tc>
          <w:tcPr>
            <w:tcW w:w="851" w:type="dxa"/>
            <w:noWrap/>
            <w:hideMark/>
          </w:tcPr>
          <w:p w14:paraId="7AF99B32"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val="en-US" w:eastAsia="nl-NL"/>
              </w:rPr>
            </w:pPr>
          </w:p>
        </w:tc>
        <w:tc>
          <w:tcPr>
            <w:tcW w:w="1134" w:type="dxa"/>
          </w:tcPr>
          <w:p w14:paraId="54C3CBCB"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nl-NL"/>
              </w:rPr>
            </w:pPr>
            <w:r w:rsidRPr="00423E6D">
              <w:rPr>
                <w:rFonts w:ascii="Arial" w:hAnsi="Arial" w:cs="Arial"/>
                <w:color w:val="000000"/>
                <w:sz w:val="16"/>
                <w:szCs w:val="16"/>
                <w:lang w:val="en-US"/>
              </w:rPr>
              <w:t>3.5 (1.6-7.9)</w:t>
            </w:r>
          </w:p>
        </w:tc>
        <w:tc>
          <w:tcPr>
            <w:tcW w:w="850" w:type="dxa"/>
          </w:tcPr>
          <w:p w14:paraId="766E03AF"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nl-NL"/>
              </w:rPr>
            </w:pPr>
            <w:r w:rsidRPr="00423E6D">
              <w:rPr>
                <w:rFonts w:ascii="Arial" w:hAnsi="Arial" w:cs="Arial"/>
                <w:b/>
                <w:bCs/>
                <w:color w:val="000000"/>
                <w:sz w:val="16"/>
                <w:szCs w:val="16"/>
                <w:lang w:val="en-US"/>
              </w:rPr>
              <w:t>0.0024</w:t>
            </w:r>
          </w:p>
        </w:tc>
        <w:tc>
          <w:tcPr>
            <w:tcW w:w="1134" w:type="dxa"/>
          </w:tcPr>
          <w:p w14:paraId="759041B7"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nl-NL"/>
              </w:rPr>
            </w:pPr>
          </w:p>
        </w:tc>
        <w:tc>
          <w:tcPr>
            <w:tcW w:w="851" w:type="dxa"/>
          </w:tcPr>
          <w:p w14:paraId="3A35EE1C"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nl-NL"/>
              </w:rPr>
            </w:pPr>
          </w:p>
        </w:tc>
      </w:tr>
      <w:tr w:rsidR="00423E6D" w:rsidRPr="00574C09" w14:paraId="29CA9AC4" w14:textId="77777777" w:rsidTr="003E7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0EC40263" w14:textId="77777777" w:rsidR="00423E6D" w:rsidRPr="00423E6D" w:rsidRDefault="00423E6D" w:rsidP="003E7BCC">
            <w:pPr>
              <w:jc w:val="center"/>
              <w:rPr>
                <w:rFonts w:ascii="Arial" w:eastAsia="Times New Roman" w:hAnsi="Arial" w:cs="Arial"/>
                <w:color w:val="000000"/>
                <w:sz w:val="16"/>
                <w:szCs w:val="16"/>
                <w:lang w:val="en-US" w:eastAsia="nl-NL"/>
              </w:rPr>
            </w:pPr>
            <w:r w:rsidRPr="00423E6D">
              <w:rPr>
                <w:rFonts w:ascii="Arial" w:eastAsia="Times New Roman" w:hAnsi="Arial" w:cs="Arial"/>
                <w:color w:val="000000"/>
                <w:sz w:val="16"/>
                <w:szCs w:val="16"/>
                <w:lang w:val="en-US" w:eastAsia="nl-NL"/>
              </w:rPr>
              <w:t>&gt;2 tumors</w:t>
            </w:r>
          </w:p>
        </w:tc>
        <w:tc>
          <w:tcPr>
            <w:tcW w:w="1276" w:type="dxa"/>
            <w:noWrap/>
            <w:hideMark/>
          </w:tcPr>
          <w:p w14:paraId="109C434B"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n-US" w:eastAsia="nl-NL"/>
              </w:rPr>
            </w:pPr>
            <w:r w:rsidRPr="00423E6D">
              <w:rPr>
                <w:rFonts w:ascii="Arial" w:hAnsi="Arial" w:cs="Arial"/>
                <w:color w:val="000000"/>
                <w:sz w:val="16"/>
                <w:szCs w:val="20"/>
                <w:lang w:val="en-US"/>
              </w:rPr>
              <w:t>3.3 (1.5-7.2)</w:t>
            </w:r>
          </w:p>
        </w:tc>
        <w:tc>
          <w:tcPr>
            <w:tcW w:w="850" w:type="dxa"/>
            <w:noWrap/>
            <w:hideMark/>
          </w:tcPr>
          <w:p w14:paraId="55CE57FB"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20"/>
                <w:lang w:val="en-US" w:eastAsia="nl-NL"/>
              </w:rPr>
            </w:pPr>
            <w:r w:rsidRPr="00423E6D">
              <w:rPr>
                <w:rFonts w:ascii="Arial" w:hAnsi="Arial" w:cs="Arial"/>
                <w:sz w:val="16"/>
                <w:szCs w:val="20"/>
                <w:lang w:val="en-US"/>
              </w:rPr>
              <w:t>0.0028</w:t>
            </w:r>
          </w:p>
        </w:tc>
        <w:tc>
          <w:tcPr>
            <w:tcW w:w="1134" w:type="dxa"/>
            <w:noWrap/>
            <w:hideMark/>
          </w:tcPr>
          <w:p w14:paraId="681219D0"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20"/>
                <w:lang w:val="en-US" w:eastAsia="nl-NL"/>
              </w:rPr>
            </w:pPr>
            <w:r w:rsidRPr="00423E6D">
              <w:rPr>
                <w:rFonts w:ascii="Arial" w:eastAsia="Times New Roman" w:hAnsi="Arial" w:cs="Arial"/>
                <w:color w:val="000000"/>
                <w:sz w:val="16"/>
                <w:szCs w:val="20"/>
                <w:lang w:val="en-US" w:eastAsia="nl-NL"/>
              </w:rPr>
              <w:t>2.</w:t>
            </w:r>
            <w:r>
              <w:rPr>
                <w:rFonts w:ascii="Arial" w:eastAsia="Times New Roman" w:hAnsi="Arial" w:cs="Arial"/>
                <w:color w:val="000000"/>
                <w:sz w:val="16"/>
                <w:szCs w:val="20"/>
                <w:lang w:val="en-US" w:eastAsia="nl-NL"/>
              </w:rPr>
              <w:t>5</w:t>
            </w:r>
            <w:r w:rsidRPr="00423E6D">
              <w:rPr>
                <w:rFonts w:ascii="Arial" w:eastAsia="Times New Roman" w:hAnsi="Arial" w:cs="Arial"/>
                <w:color w:val="000000"/>
                <w:sz w:val="16"/>
                <w:szCs w:val="20"/>
                <w:lang w:val="en-US" w:eastAsia="nl-NL"/>
              </w:rPr>
              <w:t xml:space="preserve"> (1.</w:t>
            </w:r>
            <w:r>
              <w:rPr>
                <w:rFonts w:ascii="Arial" w:eastAsia="Times New Roman" w:hAnsi="Arial" w:cs="Arial"/>
                <w:color w:val="000000"/>
                <w:sz w:val="16"/>
                <w:szCs w:val="20"/>
                <w:lang w:val="en-US" w:eastAsia="nl-NL"/>
              </w:rPr>
              <w:t>1</w:t>
            </w:r>
            <w:r w:rsidRPr="00423E6D">
              <w:rPr>
                <w:rFonts w:ascii="Arial" w:eastAsia="Times New Roman" w:hAnsi="Arial" w:cs="Arial"/>
                <w:color w:val="000000"/>
                <w:sz w:val="16"/>
                <w:szCs w:val="20"/>
                <w:lang w:val="en-US" w:eastAsia="nl-NL"/>
              </w:rPr>
              <w:t>-5.7)</w:t>
            </w:r>
          </w:p>
        </w:tc>
        <w:tc>
          <w:tcPr>
            <w:tcW w:w="851" w:type="dxa"/>
            <w:noWrap/>
            <w:hideMark/>
          </w:tcPr>
          <w:p w14:paraId="19753468"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nl-NL"/>
              </w:rPr>
            </w:pPr>
            <w:r w:rsidRPr="00423E6D">
              <w:rPr>
                <w:rFonts w:ascii="Arial" w:eastAsia="Times New Roman" w:hAnsi="Arial" w:cs="Arial"/>
                <w:b/>
                <w:bCs/>
                <w:color w:val="000000"/>
                <w:sz w:val="16"/>
                <w:szCs w:val="20"/>
                <w:lang w:val="en-US" w:eastAsia="nl-NL"/>
              </w:rPr>
              <w:t>0.04</w:t>
            </w:r>
          </w:p>
        </w:tc>
        <w:tc>
          <w:tcPr>
            <w:tcW w:w="1134" w:type="dxa"/>
          </w:tcPr>
          <w:p w14:paraId="40682637"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lang w:val="en-US"/>
              </w:rPr>
              <w:t>2.1 (0.69-6.4)</w:t>
            </w:r>
          </w:p>
        </w:tc>
        <w:tc>
          <w:tcPr>
            <w:tcW w:w="850" w:type="dxa"/>
          </w:tcPr>
          <w:p w14:paraId="768EDACD"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lang w:val="en-US"/>
              </w:rPr>
              <w:t>0.19</w:t>
            </w:r>
          </w:p>
        </w:tc>
        <w:tc>
          <w:tcPr>
            <w:tcW w:w="1134" w:type="dxa"/>
          </w:tcPr>
          <w:p w14:paraId="616CEDF8"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p>
        </w:tc>
        <w:tc>
          <w:tcPr>
            <w:tcW w:w="851" w:type="dxa"/>
          </w:tcPr>
          <w:p w14:paraId="2AF23AE8"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p>
        </w:tc>
      </w:tr>
      <w:tr w:rsidR="00423E6D" w:rsidRPr="00574C09" w14:paraId="0DFD639E" w14:textId="77777777" w:rsidTr="003E7BCC">
        <w:trPr>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5CA02BCA" w14:textId="254CB997" w:rsidR="00423E6D" w:rsidRPr="00423E6D" w:rsidRDefault="00423E6D" w:rsidP="003E7BCC">
            <w:pPr>
              <w:jc w:val="center"/>
              <w:rPr>
                <w:rFonts w:ascii="Arial" w:eastAsia="Times New Roman" w:hAnsi="Arial" w:cs="Arial"/>
                <w:color w:val="000000"/>
                <w:sz w:val="16"/>
                <w:szCs w:val="16"/>
                <w:lang w:val="en-US" w:eastAsia="nl-NL"/>
              </w:rPr>
            </w:pPr>
            <w:r w:rsidRPr="00423E6D">
              <w:rPr>
                <w:rFonts w:ascii="Arial" w:eastAsia="Times New Roman" w:hAnsi="Arial" w:cs="Arial"/>
                <w:color w:val="000000"/>
                <w:sz w:val="16"/>
                <w:szCs w:val="16"/>
                <w:lang w:val="en-US" w:eastAsia="nl-NL"/>
              </w:rPr>
              <w:t xml:space="preserve">Chronic viral </w:t>
            </w:r>
            <w:r w:rsidRPr="00423E6D">
              <w:rPr>
                <w:rFonts w:ascii="Arial" w:eastAsia="Times New Roman" w:hAnsi="Arial" w:cs="Arial"/>
                <w:color w:val="000000"/>
                <w:sz w:val="16"/>
                <w:szCs w:val="16"/>
                <w:lang w:eastAsia="nl-NL"/>
              </w:rPr>
              <w:t>hepatitis</w:t>
            </w:r>
          </w:p>
        </w:tc>
        <w:tc>
          <w:tcPr>
            <w:tcW w:w="1276" w:type="dxa"/>
            <w:noWrap/>
            <w:hideMark/>
          </w:tcPr>
          <w:p w14:paraId="07BCD561"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hAnsi="Arial" w:cs="Arial"/>
                <w:color w:val="000000"/>
                <w:sz w:val="16"/>
                <w:szCs w:val="20"/>
              </w:rPr>
              <w:t>2.9 (1.5-5.6)</w:t>
            </w:r>
          </w:p>
        </w:tc>
        <w:tc>
          <w:tcPr>
            <w:tcW w:w="850" w:type="dxa"/>
            <w:noWrap/>
            <w:hideMark/>
          </w:tcPr>
          <w:p w14:paraId="72529A6A"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20"/>
                <w:lang w:eastAsia="nl-NL"/>
              </w:rPr>
            </w:pPr>
            <w:r w:rsidRPr="00423E6D">
              <w:rPr>
                <w:rFonts w:ascii="Arial" w:hAnsi="Arial" w:cs="Arial"/>
                <w:sz w:val="16"/>
                <w:szCs w:val="20"/>
              </w:rPr>
              <w:t>0.0017</w:t>
            </w:r>
          </w:p>
        </w:tc>
        <w:tc>
          <w:tcPr>
            <w:tcW w:w="1134" w:type="dxa"/>
            <w:noWrap/>
            <w:hideMark/>
          </w:tcPr>
          <w:p w14:paraId="65FACCD7"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20"/>
                <w:lang w:eastAsia="nl-NL"/>
              </w:rPr>
            </w:pPr>
            <w:r w:rsidRPr="00423E6D">
              <w:rPr>
                <w:rFonts w:ascii="Arial" w:eastAsia="Times New Roman" w:hAnsi="Arial" w:cs="Arial"/>
                <w:color w:val="000000"/>
                <w:sz w:val="16"/>
                <w:szCs w:val="20"/>
                <w:lang w:eastAsia="nl-NL"/>
              </w:rPr>
              <w:t>2.</w:t>
            </w:r>
            <w:r>
              <w:rPr>
                <w:rFonts w:ascii="Arial" w:eastAsia="Times New Roman" w:hAnsi="Arial" w:cs="Arial"/>
                <w:color w:val="000000"/>
                <w:sz w:val="16"/>
                <w:szCs w:val="20"/>
                <w:lang w:eastAsia="nl-NL"/>
              </w:rPr>
              <w:t>6</w:t>
            </w:r>
            <w:r w:rsidRPr="00423E6D">
              <w:rPr>
                <w:rFonts w:ascii="Arial" w:eastAsia="Times New Roman" w:hAnsi="Arial" w:cs="Arial"/>
                <w:color w:val="000000"/>
                <w:sz w:val="16"/>
                <w:szCs w:val="20"/>
                <w:lang w:eastAsia="nl-NL"/>
              </w:rPr>
              <w:t xml:space="preserve"> (1.</w:t>
            </w:r>
            <w:r>
              <w:rPr>
                <w:rFonts w:ascii="Arial" w:eastAsia="Times New Roman" w:hAnsi="Arial" w:cs="Arial"/>
                <w:color w:val="000000"/>
                <w:sz w:val="16"/>
                <w:szCs w:val="20"/>
                <w:lang w:eastAsia="nl-NL"/>
              </w:rPr>
              <w:t>3</w:t>
            </w:r>
            <w:r w:rsidRPr="00423E6D">
              <w:rPr>
                <w:rFonts w:ascii="Arial" w:eastAsia="Times New Roman" w:hAnsi="Arial" w:cs="Arial"/>
                <w:color w:val="000000"/>
                <w:sz w:val="16"/>
                <w:szCs w:val="20"/>
                <w:lang w:eastAsia="nl-NL"/>
              </w:rPr>
              <w:t>-5.</w:t>
            </w:r>
            <w:r>
              <w:rPr>
                <w:rFonts w:ascii="Arial" w:eastAsia="Times New Roman" w:hAnsi="Arial" w:cs="Arial"/>
                <w:color w:val="000000"/>
                <w:sz w:val="16"/>
                <w:szCs w:val="20"/>
                <w:lang w:eastAsia="nl-NL"/>
              </w:rPr>
              <w:t>4</w:t>
            </w:r>
            <w:r w:rsidRPr="00423E6D">
              <w:rPr>
                <w:rFonts w:ascii="Arial" w:eastAsia="Times New Roman" w:hAnsi="Arial" w:cs="Arial"/>
                <w:color w:val="000000"/>
                <w:sz w:val="16"/>
                <w:szCs w:val="20"/>
                <w:lang w:eastAsia="nl-NL"/>
              </w:rPr>
              <w:t>)</w:t>
            </w:r>
          </w:p>
        </w:tc>
        <w:tc>
          <w:tcPr>
            <w:tcW w:w="851" w:type="dxa"/>
            <w:noWrap/>
            <w:hideMark/>
          </w:tcPr>
          <w:p w14:paraId="61914984"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nl-NL"/>
              </w:rPr>
            </w:pPr>
            <w:r w:rsidRPr="00423E6D">
              <w:rPr>
                <w:rFonts w:ascii="Arial" w:eastAsia="Times New Roman" w:hAnsi="Arial" w:cs="Arial"/>
                <w:b/>
                <w:bCs/>
                <w:color w:val="000000"/>
                <w:sz w:val="16"/>
                <w:szCs w:val="20"/>
                <w:lang w:eastAsia="nl-NL"/>
              </w:rPr>
              <w:t>0.009</w:t>
            </w:r>
          </w:p>
        </w:tc>
        <w:tc>
          <w:tcPr>
            <w:tcW w:w="1134" w:type="dxa"/>
          </w:tcPr>
          <w:p w14:paraId="1DBE3EFF"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rPr>
              <w:t>3.4 (1.4-8.6)</w:t>
            </w:r>
          </w:p>
        </w:tc>
        <w:tc>
          <w:tcPr>
            <w:tcW w:w="850" w:type="dxa"/>
          </w:tcPr>
          <w:p w14:paraId="268381A6"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b/>
                <w:bCs/>
                <w:color w:val="000000"/>
                <w:sz w:val="16"/>
                <w:szCs w:val="16"/>
              </w:rPr>
              <w:t>0.0081</w:t>
            </w:r>
          </w:p>
        </w:tc>
        <w:tc>
          <w:tcPr>
            <w:tcW w:w="1134" w:type="dxa"/>
          </w:tcPr>
          <w:p w14:paraId="1E117BF2"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nl-NL"/>
              </w:rPr>
            </w:pPr>
            <w:r w:rsidRPr="00423E6D">
              <w:rPr>
                <w:rFonts w:ascii="Arial" w:eastAsia="Times New Roman" w:hAnsi="Arial" w:cs="Arial"/>
                <w:color w:val="000000"/>
                <w:sz w:val="16"/>
                <w:szCs w:val="16"/>
                <w:lang w:val="en-US" w:eastAsia="nl-NL"/>
              </w:rPr>
              <w:t>4.8 (1.</w:t>
            </w:r>
            <w:r>
              <w:rPr>
                <w:rFonts w:ascii="Arial" w:eastAsia="Times New Roman" w:hAnsi="Arial" w:cs="Arial"/>
                <w:color w:val="000000"/>
                <w:sz w:val="16"/>
                <w:szCs w:val="16"/>
                <w:lang w:val="en-US" w:eastAsia="nl-NL"/>
              </w:rPr>
              <w:t>9</w:t>
            </w:r>
            <w:r w:rsidRPr="00423E6D">
              <w:rPr>
                <w:rFonts w:ascii="Arial" w:eastAsia="Times New Roman" w:hAnsi="Arial" w:cs="Arial"/>
                <w:color w:val="000000"/>
                <w:sz w:val="16"/>
                <w:szCs w:val="16"/>
                <w:lang w:val="en-US" w:eastAsia="nl-NL"/>
              </w:rPr>
              <w:t>-12.6)</w:t>
            </w:r>
          </w:p>
        </w:tc>
        <w:tc>
          <w:tcPr>
            <w:tcW w:w="851" w:type="dxa"/>
          </w:tcPr>
          <w:p w14:paraId="1FCCC710"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nl-NL"/>
              </w:rPr>
            </w:pPr>
            <w:r w:rsidRPr="00423E6D">
              <w:rPr>
                <w:rFonts w:ascii="Arial" w:eastAsia="Times New Roman" w:hAnsi="Arial" w:cs="Arial"/>
                <w:b/>
                <w:bCs/>
                <w:color w:val="000000"/>
                <w:sz w:val="16"/>
                <w:szCs w:val="16"/>
                <w:lang w:val="en-US" w:eastAsia="nl-NL"/>
              </w:rPr>
              <w:t>0.001</w:t>
            </w:r>
          </w:p>
        </w:tc>
      </w:tr>
      <w:tr w:rsidR="00423E6D" w:rsidRPr="00574C09" w14:paraId="30E58A36" w14:textId="77777777" w:rsidTr="003E7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4CE35DB8" w14:textId="0B78AC07" w:rsidR="00423E6D" w:rsidRPr="00423E6D" w:rsidRDefault="00423E6D" w:rsidP="003E7BCC">
            <w:pPr>
              <w:jc w:val="center"/>
              <w:rPr>
                <w:rFonts w:ascii="Arial" w:eastAsia="Times New Roman" w:hAnsi="Arial" w:cs="Arial"/>
                <w:color w:val="000000"/>
                <w:sz w:val="16"/>
                <w:szCs w:val="16"/>
                <w:lang w:eastAsia="nl-NL"/>
              </w:rPr>
            </w:pPr>
            <w:proofErr w:type="spellStart"/>
            <w:r w:rsidRPr="00423E6D">
              <w:rPr>
                <w:rFonts w:ascii="Arial" w:eastAsia="Times New Roman" w:hAnsi="Arial" w:cs="Arial"/>
                <w:color w:val="000000"/>
                <w:sz w:val="16"/>
                <w:szCs w:val="16"/>
                <w:lang w:eastAsia="nl-NL"/>
              </w:rPr>
              <w:t>Vascular</w:t>
            </w:r>
            <w:proofErr w:type="spellEnd"/>
            <w:r w:rsidRPr="00423E6D">
              <w:rPr>
                <w:rFonts w:ascii="Arial" w:eastAsia="Times New Roman" w:hAnsi="Arial" w:cs="Arial"/>
                <w:color w:val="000000"/>
                <w:sz w:val="16"/>
                <w:szCs w:val="16"/>
                <w:lang w:eastAsia="nl-NL"/>
              </w:rPr>
              <w:t xml:space="preserve"> </w:t>
            </w:r>
            <w:proofErr w:type="spellStart"/>
            <w:r w:rsidRPr="00423E6D">
              <w:rPr>
                <w:rFonts w:ascii="Arial" w:eastAsia="Times New Roman" w:hAnsi="Arial" w:cs="Arial"/>
                <w:color w:val="000000"/>
                <w:sz w:val="16"/>
                <w:szCs w:val="16"/>
                <w:lang w:eastAsia="nl-NL"/>
              </w:rPr>
              <w:t>invasion</w:t>
            </w:r>
            <w:proofErr w:type="spellEnd"/>
          </w:p>
        </w:tc>
        <w:tc>
          <w:tcPr>
            <w:tcW w:w="1276" w:type="dxa"/>
            <w:noWrap/>
            <w:hideMark/>
          </w:tcPr>
          <w:p w14:paraId="498F33F6"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hAnsi="Arial" w:cs="Arial"/>
                <w:color w:val="000000"/>
                <w:sz w:val="16"/>
                <w:szCs w:val="20"/>
              </w:rPr>
              <w:t>1 (0.5-2.1)</w:t>
            </w:r>
          </w:p>
        </w:tc>
        <w:tc>
          <w:tcPr>
            <w:tcW w:w="850" w:type="dxa"/>
            <w:noWrap/>
            <w:hideMark/>
          </w:tcPr>
          <w:p w14:paraId="15C92F39"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hAnsi="Arial" w:cs="Arial"/>
                <w:sz w:val="16"/>
                <w:szCs w:val="20"/>
              </w:rPr>
              <w:t>0.93</w:t>
            </w:r>
          </w:p>
        </w:tc>
        <w:tc>
          <w:tcPr>
            <w:tcW w:w="1134" w:type="dxa"/>
            <w:noWrap/>
            <w:hideMark/>
          </w:tcPr>
          <w:p w14:paraId="622562CA"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p>
        </w:tc>
        <w:tc>
          <w:tcPr>
            <w:tcW w:w="851" w:type="dxa"/>
            <w:noWrap/>
            <w:hideMark/>
          </w:tcPr>
          <w:p w14:paraId="4F4BCB5B"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nl-NL"/>
              </w:rPr>
            </w:pPr>
          </w:p>
        </w:tc>
        <w:tc>
          <w:tcPr>
            <w:tcW w:w="1134" w:type="dxa"/>
          </w:tcPr>
          <w:p w14:paraId="29C53215"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lang w:val="en-US"/>
              </w:rPr>
              <w:t>1.1 (0.43-2.6)</w:t>
            </w:r>
          </w:p>
        </w:tc>
        <w:tc>
          <w:tcPr>
            <w:tcW w:w="850" w:type="dxa"/>
          </w:tcPr>
          <w:p w14:paraId="0D1F292C"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lang w:val="en-US"/>
              </w:rPr>
              <w:t>0.89</w:t>
            </w:r>
          </w:p>
        </w:tc>
        <w:tc>
          <w:tcPr>
            <w:tcW w:w="1134" w:type="dxa"/>
          </w:tcPr>
          <w:p w14:paraId="7F7B32C8"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p>
        </w:tc>
        <w:tc>
          <w:tcPr>
            <w:tcW w:w="851" w:type="dxa"/>
          </w:tcPr>
          <w:p w14:paraId="34580C88"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p>
        </w:tc>
      </w:tr>
      <w:tr w:rsidR="00423E6D" w:rsidRPr="00574C09" w14:paraId="55F60E45" w14:textId="77777777" w:rsidTr="003E7BCC">
        <w:trPr>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70F3F40F" w14:textId="77777777" w:rsidR="00423E6D" w:rsidRPr="00423E6D" w:rsidRDefault="00423E6D" w:rsidP="003E7BCC">
            <w:pPr>
              <w:jc w:val="center"/>
              <w:rPr>
                <w:rFonts w:ascii="Arial" w:eastAsia="Times New Roman" w:hAnsi="Arial" w:cs="Arial"/>
                <w:color w:val="000000"/>
                <w:sz w:val="16"/>
                <w:szCs w:val="16"/>
                <w:lang w:eastAsia="nl-NL"/>
              </w:rPr>
            </w:pPr>
            <w:r w:rsidRPr="00423E6D">
              <w:rPr>
                <w:rFonts w:ascii="Arial" w:eastAsia="Times New Roman" w:hAnsi="Arial" w:cs="Arial"/>
                <w:color w:val="000000"/>
                <w:sz w:val="16"/>
                <w:szCs w:val="16"/>
                <w:lang w:eastAsia="nl-NL"/>
              </w:rPr>
              <w:t>Tumor &gt; 5 cm</w:t>
            </w:r>
          </w:p>
        </w:tc>
        <w:tc>
          <w:tcPr>
            <w:tcW w:w="1276" w:type="dxa"/>
            <w:noWrap/>
            <w:hideMark/>
          </w:tcPr>
          <w:p w14:paraId="59E6D75D"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hAnsi="Arial" w:cs="Arial"/>
                <w:color w:val="000000"/>
                <w:sz w:val="16"/>
                <w:szCs w:val="20"/>
              </w:rPr>
              <w:t>1.1 (0.57-2.2)</w:t>
            </w:r>
          </w:p>
        </w:tc>
        <w:tc>
          <w:tcPr>
            <w:tcW w:w="850" w:type="dxa"/>
            <w:noWrap/>
            <w:hideMark/>
          </w:tcPr>
          <w:p w14:paraId="07E0E4A1"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20"/>
                <w:lang w:eastAsia="nl-NL"/>
              </w:rPr>
            </w:pPr>
            <w:r w:rsidRPr="00423E6D">
              <w:rPr>
                <w:rFonts w:ascii="Arial" w:hAnsi="Arial" w:cs="Arial"/>
                <w:sz w:val="16"/>
                <w:szCs w:val="20"/>
              </w:rPr>
              <w:t>0.73</w:t>
            </w:r>
          </w:p>
        </w:tc>
        <w:tc>
          <w:tcPr>
            <w:tcW w:w="1134" w:type="dxa"/>
            <w:noWrap/>
            <w:hideMark/>
          </w:tcPr>
          <w:p w14:paraId="59AF9FCC"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nl-NL"/>
              </w:rPr>
            </w:pPr>
          </w:p>
        </w:tc>
        <w:tc>
          <w:tcPr>
            <w:tcW w:w="851" w:type="dxa"/>
            <w:noWrap/>
            <w:hideMark/>
          </w:tcPr>
          <w:p w14:paraId="41922E80"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20"/>
                <w:lang w:eastAsia="nl-NL"/>
              </w:rPr>
            </w:pPr>
          </w:p>
        </w:tc>
        <w:tc>
          <w:tcPr>
            <w:tcW w:w="1134" w:type="dxa"/>
          </w:tcPr>
          <w:p w14:paraId="200EB2BA"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nl-NL"/>
              </w:rPr>
            </w:pPr>
            <w:r w:rsidRPr="00423E6D">
              <w:rPr>
                <w:rFonts w:ascii="Arial" w:hAnsi="Arial" w:cs="Arial"/>
                <w:color w:val="000000"/>
                <w:sz w:val="16"/>
                <w:szCs w:val="16"/>
                <w:lang w:val="en-US"/>
              </w:rPr>
              <w:t>1.7 (0.65-4.5)</w:t>
            </w:r>
          </w:p>
        </w:tc>
        <w:tc>
          <w:tcPr>
            <w:tcW w:w="850" w:type="dxa"/>
          </w:tcPr>
          <w:p w14:paraId="6EEB5552"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nl-NL"/>
              </w:rPr>
            </w:pPr>
            <w:r w:rsidRPr="00423E6D">
              <w:rPr>
                <w:rFonts w:ascii="Arial" w:hAnsi="Arial" w:cs="Arial"/>
                <w:color w:val="000000"/>
                <w:sz w:val="16"/>
                <w:szCs w:val="16"/>
                <w:lang w:val="en-US"/>
              </w:rPr>
              <w:t>0.28</w:t>
            </w:r>
          </w:p>
        </w:tc>
        <w:tc>
          <w:tcPr>
            <w:tcW w:w="1134" w:type="dxa"/>
          </w:tcPr>
          <w:p w14:paraId="55351D21"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nl-NL"/>
              </w:rPr>
            </w:pPr>
          </w:p>
        </w:tc>
        <w:tc>
          <w:tcPr>
            <w:tcW w:w="851" w:type="dxa"/>
          </w:tcPr>
          <w:p w14:paraId="71AB5C05" w14:textId="77777777" w:rsidR="00423E6D" w:rsidRPr="00423E6D" w:rsidRDefault="00423E6D" w:rsidP="00423E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nl-NL"/>
              </w:rPr>
            </w:pPr>
          </w:p>
        </w:tc>
      </w:tr>
      <w:tr w:rsidR="00423E6D" w:rsidRPr="00574C09" w14:paraId="18DE5AC3" w14:textId="77777777" w:rsidTr="003E7B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5B8E60FB" w14:textId="77777777" w:rsidR="00423E6D" w:rsidRPr="00423E6D" w:rsidRDefault="00423E6D" w:rsidP="003E7BCC">
            <w:pPr>
              <w:jc w:val="center"/>
              <w:rPr>
                <w:rFonts w:ascii="Arial" w:eastAsia="Times New Roman" w:hAnsi="Arial" w:cs="Arial"/>
                <w:color w:val="000000"/>
                <w:sz w:val="16"/>
                <w:szCs w:val="16"/>
                <w:lang w:eastAsia="nl-NL"/>
              </w:rPr>
            </w:pPr>
            <w:r w:rsidRPr="00423E6D">
              <w:rPr>
                <w:rFonts w:ascii="Arial" w:eastAsia="Times New Roman" w:hAnsi="Arial" w:cs="Arial"/>
                <w:color w:val="000000"/>
                <w:sz w:val="16"/>
                <w:szCs w:val="16"/>
                <w:lang w:eastAsia="nl-NL"/>
              </w:rPr>
              <w:t xml:space="preserve">AFP &gt; 400 </w:t>
            </w:r>
            <w:proofErr w:type="spellStart"/>
            <w:r w:rsidRPr="00423E6D">
              <w:rPr>
                <w:rFonts w:ascii="Arial" w:eastAsia="Times New Roman" w:hAnsi="Arial" w:cs="Arial"/>
                <w:color w:val="000000"/>
                <w:sz w:val="16"/>
                <w:szCs w:val="16"/>
                <w:lang w:eastAsia="nl-NL"/>
              </w:rPr>
              <w:t>ug</w:t>
            </w:r>
            <w:proofErr w:type="spellEnd"/>
            <w:r w:rsidRPr="00423E6D">
              <w:rPr>
                <w:rFonts w:ascii="Arial" w:eastAsia="Times New Roman" w:hAnsi="Arial" w:cs="Arial"/>
                <w:color w:val="000000"/>
                <w:sz w:val="16"/>
                <w:szCs w:val="16"/>
                <w:lang w:eastAsia="nl-NL"/>
              </w:rPr>
              <w:t>/l</w:t>
            </w:r>
          </w:p>
        </w:tc>
        <w:tc>
          <w:tcPr>
            <w:tcW w:w="1276" w:type="dxa"/>
            <w:noWrap/>
            <w:hideMark/>
          </w:tcPr>
          <w:p w14:paraId="002B56F4"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hAnsi="Arial" w:cs="Arial"/>
                <w:color w:val="000000"/>
                <w:sz w:val="16"/>
                <w:szCs w:val="20"/>
              </w:rPr>
              <w:t>1.9 (0.92-4)</w:t>
            </w:r>
          </w:p>
        </w:tc>
        <w:tc>
          <w:tcPr>
            <w:tcW w:w="850" w:type="dxa"/>
            <w:noWrap/>
            <w:hideMark/>
          </w:tcPr>
          <w:p w14:paraId="19B372FC"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r w:rsidRPr="00423E6D">
              <w:rPr>
                <w:rFonts w:ascii="Arial" w:hAnsi="Arial" w:cs="Arial"/>
                <w:sz w:val="16"/>
                <w:szCs w:val="20"/>
              </w:rPr>
              <w:t>0.083</w:t>
            </w:r>
          </w:p>
        </w:tc>
        <w:tc>
          <w:tcPr>
            <w:tcW w:w="1134" w:type="dxa"/>
            <w:noWrap/>
            <w:hideMark/>
          </w:tcPr>
          <w:p w14:paraId="144EE4B3"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nl-NL"/>
              </w:rPr>
            </w:pPr>
          </w:p>
        </w:tc>
        <w:tc>
          <w:tcPr>
            <w:tcW w:w="851" w:type="dxa"/>
            <w:noWrap/>
            <w:hideMark/>
          </w:tcPr>
          <w:p w14:paraId="31A85CE2"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nl-NL"/>
              </w:rPr>
            </w:pPr>
          </w:p>
        </w:tc>
        <w:tc>
          <w:tcPr>
            <w:tcW w:w="1134" w:type="dxa"/>
          </w:tcPr>
          <w:p w14:paraId="23001C6E"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lang w:val="en-US"/>
              </w:rPr>
              <w:t>2.4 (0.93-6.1)</w:t>
            </w:r>
          </w:p>
        </w:tc>
        <w:tc>
          <w:tcPr>
            <w:tcW w:w="850" w:type="dxa"/>
          </w:tcPr>
          <w:p w14:paraId="564F7B35"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r w:rsidRPr="00423E6D">
              <w:rPr>
                <w:rFonts w:ascii="Arial" w:hAnsi="Arial" w:cs="Arial"/>
                <w:color w:val="000000"/>
                <w:sz w:val="16"/>
                <w:szCs w:val="16"/>
                <w:lang w:val="en-US"/>
              </w:rPr>
              <w:t>0.07</w:t>
            </w:r>
          </w:p>
        </w:tc>
        <w:tc>
          <w:tcPr>
            <w:tcW w:w="1134" w:type="dxa"/>
          </w:tcPr>
          <w:p w14:paraId="42367286"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p>
        </w:tc>
        <w:tc>
          <w:tcPr>
            <w:tcW w:w="851" w:type="dxa"/>
          </w:tcPr>
          <w:p w14:paraId="3DD46974" w14:textId="77777777" w:rsidR="00423E6D" w:rsidRPr="00423E6D" w:rsidRDefault="00423E6D" w:rsidP="00423E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nl-NL"/>
              </w:rPr>
            </w:pPr>
          </w:p>
        </w:tc>
      </w:tr>
    </w:tbl>
    <w:p w14:paraId="73AC85EF" w14:textId="77777777" w:rsidR="00542F72" w:rsidRPr="00D00F9A" w:rsidRDefault="00542F72" w:rsidP="001B2922">
      <w:pPr>
        <w:rPr>
          <w:rFonts w:ascii="Arial" w:hAnsi="Arial" w:cs="Arial"/>
          <w:sz w:val="20"/>
          <w:szCs w:val="20"/>
          <w:lang w:val="en-US"/>
        </w:rPr>
      </w:pPr>
    </w:p>
    <w:p w14:paraId="741E8851" w14:textId="51838A8B" w:rsidR="001B2922" w:rsidRDefault="00542F72" w:rsidP="001B2922">
      <w:pPr>
        <w:rPr>
          <w:rFonts w:ascii="Arial" w:hAnsi="Arial" w:cs="Arial"/>
          <w:sz w:val="20"/>
          <w:szCs w:val="20"/>
          <w:lang w:val="en-US"/>
        </w:rPr>
      </w:pPr>
      <w:r w:rsidRPr="00D00F9A">
        <w:rPr>
          <w:rFonts w:ascii="Arial" w:hAnsi="Arial" w:cs="Arial"/>
          <w:sz w:val="20"/>
          <w:szCs w:val="20"/>
          <w:lang w:val="en-US"/>
        </w:rPr>
        <w:t xml:space="preserve">Abbreviations: </w:t>
      </w:r>
      <w:r w:rsidR="007749B0">
        <w:rPr>
          <w:rFonts w:ascii="Arial" w:hAnsi="Arial" w:cs="Arial"/>
          <w:sz w:val="20"/>
          <w:szCs w:val="20"/>
          <w:lang w:val="en-US"/>
        </w:rPr>
        <w:t>HR, hazard ratio; CI, confidence interval; CTA, cancer-testis antigen</w:t>
      </w:r>
      <w:r w:rsidRPr="00D00F9A">
        <w:rPr>
          <w:rFonts w:ascii="Arial" w:hAnsi="Arial" w:cs="Arial"/>
          <w:sz w:val="20"/>
          <w:szCs w:val="20"/>
          <w:lang w:val="en-US"/>
        </w:rPr>
        <w:t xml:space="preserve">; </w:t>
      </w:r>
      <w:r w:rsidR="007749B0">
        <w:rPr>
          <w:rFonts w:ascii="Arial" w:hAnsi="Arial" w:cs="Arial"/>
          <w:sz w:val="20"/>
          <w:szCs w:val="20"/>
          <w:lang w:val="en-US"/>
        </w:rPr>
        <w:t xml:space="preserve">TFL, tumor-free liver; </w:t>
      </w:r>
      <w:r w:rsidRPr="00D00F9A">
        <w:rPr>
          <w:rFonts w:ascii="Arial" w:hAnsi="Arial" w:cs="Arial"/>
          <w:sz w:val="20"/>
          <w:szCs w:val="20"/>
          <w:lang w:val="en-US"/>
        </w:rPr>
        <w:t xml:space="preserve">AFP </w:t>
      </w:r>
      <w:r w:rsidR="00F21EDD">
        <w:rPr>
          <w:rFonts w:ascii="Arial" w:hAnsi="Arial" w:cs="Arial"/>
          <w:sz w:val="20"/>
          <w:szCs w:val="20"/>
          <w:lang w:val="en-US"/>
        </w:rPr>
        <w:t>,</w:t>
      </w:r>
      <w:r w:rsidRPr="00D00F9A">
        <w:rPr>
          <w:rFonts w:ascii="Arial" w:hAnsi="Arial" w:cs="Arial"/>
          <w:sz w:val="20"/>
          <w:szCs w:val="20"/>
          <w:lang w:val="en-US"/>
        </w:rPr>
        <w:t xml:space="preserve"> </w:t>
      </w:r>
      <w:proofErr w:type="spellStart"/>
      <w:r w:rsidRPr="00D00F9A">
        <w:rPr>
          <w:rFonts w:ascii="Arial" w:hAnsi="Arial" w:cs="Arial"/>
          <w:sz w:val="20"/>
          <w:szCs w:val="20"/>
          <w:lang w:val="en-US"/>
        </w:rPr>
        <w:t>alphafetoprotein</w:t>
      </w:r>
      <w:proofErr w:type="spellEnd"/>
    </w:p>
    <w:p w14:paraId="3E66DF52" w14:textId="0B922B0D" w:rsidR="00423E6D" w:rsidRDefault="00423E6D" w:rsidP="001B2922">
      <w:pPr>
        <w:rPr>
          <w:rFonts w:ascii="Arial" w:hAnsi="Arial" w:cs="Arial"/>
          <w:sz w:val="20"/>
          <w:szCs w:val="20"/>
          <w:lang w:val="en-US"/>
        </w:rPr>
      </w:pPr>
    </w:p>
    <w:p w14:paraId="018A5889" w14:textId="77777777" w:rsidR="00423E6D" w:rsidRPr="00D00F9A" w:rsidRDefault="00423E6D" w:rsidP="001B2922">
      <w:pPr>
        <w:rPr>
          <w:rFonts w:ascii="Arial" w:hAnsi="Arial" w:cs="Arial"/>
          <w:sz w:val="20"/>
          <w:szCs w:val="20"/>
          <w:lang w:val="en-US"/>
        </w:rPr>
      </w:pPr>
    </w:p>
    <w:p w14:paraId="61DD455B" w14:textId="22C08A3D" w:rsidR="00274BB8" w:rsidRDefault="00274BB8" w:rsidP="001B2922">
      <w:pPr>
        <w:rPr>
          <w:rFonts w:ascii="Arial" w:hAnsi="Arial" w:cs="Arial"/>
          <w:b/>
          <w:sz w:val="20"/>
          <w:szCs w:val="20"/>
          <w:lang w:val="en-US"/>
        </w:rPr>
      </w:pPr>
    </w:p>
    <w:p w14:paraId="7F44E96E" w14:textId="77777777" w:rsidR="009B15BB" w:rsidRDefault="009B15BB" w:rsidP="00024000">
      <w:pPr>
        <w:rPr>
          <w:rFonts w:ascii="Arial" w:hAnsi="Arial" w:cs="Arial"/>
          <w:b/>
          <w:sz w:val="20"/>
          <w:szCs w:val="20"/>
          <w:lang w:val="en-US"/>
        </w:rPr>
        <w:sectPr w:rsidR="009B15BB" w:rsidSect="00523D35">
          <w:pgSz w:w="11906" w:h="16838"/>
          <w:pgMar w:top="1417" w:right="1417" w:bottom="1417" w:left="1417" w:header="708" w:footer="708" w:gutter="0"/>
          <w:cols w:space="708"/>
          <w:docGrid w:linePitch="360"/>
        </w:sectPr>
      </w:pPr>
    </w:p>
    <w:p w14:paraId="2F8B8597" w14:textId="1F23A776" w:rsidR="0008304A" w:rsidRPr="00D00F9A" w:rsidRDefault="0008304A" w:rsidP="001B2922">
      <w:pPr>
        <w:rPr>
          <w:rFonts w:ascii="Arial" w:hAnsi="Arial" w:cs="Arial"/>
          <w:b/>
          <w:sz w:val="20"/>
          <w:szCs w:val="20"/>
          <w:lang w:val="en-US"/>
        </w:rPr>
      </w:pPr>
      <w:r w:rsidRPr="00D00F9A">
        <w:rPr>
          <w:rFonts w:ascii="Arial" w:hAnsi="Arial" w:cs="Arial"/>
          <w:b/>
          <w:sz w:val="20"/>
          <w:szCs w:val="20"/>
          <w:lang w:val="en-US"/>
        </w:rPr>
        <w:lastRenderedPageBreak/>
        <w:t>Supplementary Figure S1</w:t>
      </w:r>
      <w:r w:rsidR="004C011C" w:rsidRPr="00D00F9A">
        <w:rPr>
          <w:rFonts w:ascii="Arial" w:hAnsi="Arial" w:cs="Arial"/>
          <w:b/>
          <w:sz w:val="20"/>
          <w:szCs w:val="20"/>
          <w:lang w:val="en-US"/>
        </w:rPr>
        <w:t xml:space="preserve">. Number of CTAs co-expressed in HCC </w:t>
      </w:r>
      <w:r w:rsidR="00A74659">
        <w:rPr>
          <w:rFonts w:ascii="Arial" w:hAnsi="Arial" w:cs="Arial"/>
          <w:b/>
          <w:sz w:val="20"/>
          <w:szCs w:val="20"/>
          <w:lang w:val="en-US"/>
        </w:rPr>
        <w:t xml:space="preserve">tumors </w:t>
      </w:r>
      <w:r w:rsidR="004C011C" w:rsidRPr="00D00F9A">
        <w:rPr>
          <w:rFonts w:ascii="Arial" w:hAnsi="Arial" w:cs="Arial"/>
          <w:b/>
          <w:sz w:val="20"/>
          <w:szCs w:val="20"/>
          <w:lang w:val="en-US"/>
        </w:rPr>
        <w:t>and TFL</w:t>
      </w:r>
      <w:r w:rsidR="002B1F1B">
        <w:rPr>
          <w:rFonts w:ascii="Arial" w:hAnsi="Arial" w:cs="Arial"/>
          <w:b/>
          <w:sz w:val="20"/>
          <w:szCs w:val="20"/>
          <w:lang w:val="en-US"/>
        </w:rPr>
        <w:t>, based on mRNA expression</w:t>
      </w:r>
      <w:r w:rsidR="004C011C" w:rsidRPr="00D00F9A">
        <w:rPr>
          <w:rFonts w:ascii="Arial" w:hAnsi="Arial" w:cs="Arial"/>
          <w:b/>
          <w:sz w:val="20"/>
          <w:szCs w:val="20"/>
          <w:lang w:val="en-US"/>
        </w:rPr>
        <w:t>.</w:t>
      </w:r>
    </w:p>
    <w:p w14:paraId="25E2E975" w14:textId="18657796" w:rsidR="0008304A" w:rsidRPr="00D00F9A" w:rsidRDefault="003E3D30" w:rsidP="001B2922">
      <w:pPr>
        <w:rPr>
          <w:rFonts w:ascii="Arial" w:hAnsi="Arial" w:cs="Arial"/>
          <w:b/>
          <w:sz w:val="20"/>
          <w:szCs w:val="20"/>
          <w:lang w:val="en-US"/>
        </w:rPr>
      </w:pPr>
      <w:r>
        <w:rPr>
          <w:rFonts w:ascii="Arial" w:hAnsi="Arial" w:cs="Arial"/>
          <w:b/>
          <w:sz w:val="20"/>
          <w:szCs w:val="20"/>
          <w:lang w:val="en-US"/>
        </w:rPr>
        <w:pict w14:anchorId="07A96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74pt">
            <v:imagedata r:id="rId6" o:title="20200116LN_Supplementary - CTAs expressed in HCC TFL"/>
          </v:shape>
        </w:pict>
      </w:r>
    </w:p>
    <w:p w14:paraId="54FA6B8A" w14:textId="77777777" w:rsidR="00D00F9A" w:rsidRDefault="00D00F9A" w:rsidP="001B2922">
      <w:pPr>
        <w:rPr>
          <w:rFonts w:ascii="Arial" w:hAnsi="Arial" w:cs="Arial"/>
          <w:b/>
          <w:sz w:val="20"/>
          <w:szCs w:val="20"/>
          <w:lang w:val="en-US"/>
        </w:rPr>
        <w:sectPr w:rsidR="00D00F9A" w:rsidSect="00523D35">
          <w:pgSz w:w="11906" w:h="16838"/>
          <w:pgMar w:top="1417" w:right="1417" w:bottom="1417" w:left="1417" w:header="708" w:footer="708" w:gutter="0"/>
          <w:cols w:space="708"/>
          <w:docGrid w:linePitch="360"/>
        </w:sectPr>
      </w:pPr>
    </w:p>
    <w:p w14:paraId="56077FDD" w14:textId="68A0F075" w:rsidR="001B2922" w:rsidRDefault="00722055" w:rsidP="001B2922">
      <w:pPr>
        <w:rPr>
          <w:rFonts w:ascii="Arial" w:hAnsi="Arial" w:cs="Arial"/>
          <w:b/>
          <w:sz w:val="20"/>
          <w:szCs w:val="20"/>
          <w:lang w:val="en-US"/>
        </w:rPr>
      </w:pPr>
      <w:r>
        <w:rPr>
          <w:noProof/>
        </w:rPr>
        <w:lastRenderedPageBreak/>
        <w:pict w14:anchorId="5DE79AC0">
          <v:shape id="_x0000_s1038" type="#_x0000_t75" style="position:absolute;margin-left:-31.1pt;margin-top:22.9pt;width:516pt;height:337.4pt;z-index:251669504;mso-position-horizontal-relative:text;mso-position-vertical-relative:text;mso-width-relative:page;mso-height-relative:page">
            <v:imagedata r:id="rId7" o:title="20200205LN_Supplementary Figure S2_CTAs in HCC and TFL" cropbottom="12125f" cropleft="4015f" cropright="3798f"/>
            <w10:wrap type="topAndBottom"/>
          </v:shape>
        </w:pict>
      </w:r>
      <w:r w:rsidR="00140620" w:rsidRPr="00D00F9A">
        <w:rPr>
          <w:rFonts w:ascii="Arial" w:hAnsi="Arial" w:cs="Arial"/>
          <w:b/>
          <w:sz w:val="20"/>
          <w:szCs w:val="20"/>
          <w:lang w:val="en-US"/>
        </w:rPr>
        <w:t xml:space="preserve">Supplementary Figure </w:t>
      </w:r>
      <w:r w:rsidR="00473FDE" w:rsidRPr="00D00F9A">
        <w:rPr>
          <w:rFonts w:ascii="Arial" w:hAnsi="Arial" w:cs="Arial"/>
          <w:b/>
          <w:sz w:val="20"/>
          <w:szCs w:val="20"/>
          <w:lang w:val="en-US"/>
        </w:rPr>
        <w:t>S</w:t>
      </w:r>
      <w:r w:rsidR="0008304A" w:rsidRPr="00D00F9A">
        <w:rPr>
          <w:rFonts w:ascii="Arial" w:hAnsi="Arial" w:cs="Arial"/>
          <w:b/>
          <w:sz w:val="20"/>
          <w:szCs w:val="20"/>
          <w:lang w:val="en-US"/>
        </w:rPr>
        <w:t>2</w:t>
      </w:r>
    </w:p>
    <w:p w14:paraId="7E8E9551" w14:textId="7A10913E" w:rsidR="00110B72" w:rsidRPr="00D00F9A" w:rsidRDefault="00110B72" w:rsidP="001B2922">
      <w:pPr>
        <w:rPr>
          <w:rFonts w:ascii="Arial" w:hAnsi="Arial" w:cs="Arial"/>
          <w:b/>
          <w:sz w:val="20"/>
          <w:szCs w:val="20"/>
          <w:lang w:val="en-US"/>
        </w:rPr>
      </w:pPr>
    </w:p>
    <w:p w14:paraId="266507D4" w14:textId="70D0B12B" w:rsidR="001B2922" w:rsidRDefault="001B2922" w:rsidP="001B2922">
      <w:pPr>
        <w:rPr>
          <w:rFonts w:ascii="Arial" w:hAnsi="Arial" w:cs="Arial"/>
          <w:sz w:val="20"/>
          <w:szCs w:val="20"/>
          <w:lang w:val="en-US"/>
        </w:rPr>
      </w:pPr>
      <w:r w:rsidRPr="00D00F9A">
        <w:rPr>
          <w:rFonts w:ascii="Arial" w:hAnsi="Arial" w:cs="Arial"/>
          <w:b/>
          <w:sz w:val="20"/>
          <w:szCs w:val="20"/>
          <w:lang w:val="en-US"/>
        </w:rPr>
        <w:t>Supplementary Figure S</w:t>
      </w:r>
      <w:r w:rsidR="0008304A" w:rsidRPr="00D00F9A">
        <w:rPr>
          <w:rFonts w:ascii="Arial" w:hAnsi="Arial" w:cs="Arial"/>
          <w:b/>
          <w:sz w:val="20"/>
          <w:szCs w:val="20"/>
          <w:lang w:val="en-US"/>
        </w:rPr>
        <w:t>2</w:t>
      </w:r>
      <w:r w:rsidRPr="00D00F9A">
        <w:rPr>
          <w:rFonts w:ascii="Arial" w:hAnsi="Arial" w:cs="Arial"/>
          <w:b/>
          <w:sz w:val="20"/>
          <w:szCs w:val="20"/>
          <w:lang w:val="en-US"/>
        </w:rPr>
        <w:t xml:space="preserve">. </w:t>
      </w:r>
      <w:proofErr w:type="spellStart"/>
      <w:r w:rsidRPr="00D00F9A">
        <w:rPr>
          <w:rFonts w:ascii="Arial" w:hAnsi="Arial" w:cs="Arial"/>
          <w:b/>
          <w:sz w:val="20"/>
          <w:szCs w:val="20"/>
          <w:lang w:val="en-US"/>
        </w:rPr>
        <w:t>Heatmap</w:t>
      </w:r>
      <w:proofErr w:type="spellEnd"/>
      <w:r w:rsidRPr="00D00F9A">
        <w:rPr>
          <w:rFonts w:ascii="Arial" w:hAnsi="Arial" w:cs="Arial"/>
          <w:b/>
          <w:sz w:val="20"/>
          <w:szCs w:val="20"/>
          <w:lang w:val="en-US"/>
        </w:rPr>
        <w:t xml:space="preserve"> of CTA expression in HCC and TFL. </w:t>
      </w:r>
      <w:proofErr w:type="spellStart"/>
      <w:r w:rsidRPr="00D00F9A">
        <w:rPr>
          <w:rFonts w:ascii="Arial" w:hAnsi="Arial" w:cs="Arial"/>
          <w:sz w:val="20"/>
          <w:szCs w:val="20"/>
          <w:lang w:val="en-US"/>
        </w:rPr>
        <w:t>Heatmap</w:t>
      </w:r>
      <w:proofErr w:type="spellEnd"/>
      <w:r w:rsidRPr="00D00F9A">
        <w:rPr>
          <w:rFonts w:ascii="Arial" w:hAnsi="Arial" w:cs="Arial"/>
          <w:sz w:val="20"/>
          <w:szCs w:val="20"/>
          <w:lang w:val="en-US"/>
        </w:rPr>
        <w:t xml:space="preserve"> of mRNA expression of the 1</w:t>
      </w:r>
      <w:r w:rsidR="005776E4" w:rsidRPr="00D00F9A">
        <w:rPr>
          <w:rFonts w:ascii="Arial" w:hAnsi="Arial" w:cs="Arial"/>
          <w:sz w:val="20"/>
          <w:szCs w:val="20"/>
          <w:lang w:val="en-US"/>
        </w:rPr>
        <w:t>2</w:t>
      </w:r>
      <w:r w:rsidRPr="00D00F9A">
        <w:rPr>
          <w:rFonts w:ascii="Arial" w:hAnsi="Arial" w:cs="Arial"/>
          <w:sz w:val="20"/>
          <w:szCs w:val="20"/>
          <w:lang w:val="en-US"/>
        </w:rPr>
        <w:t xml:space="preserve"> CTAs expressed in </w:t>
      </w:r>
      <w:r w:rsidR="005776E4" w:rsidRPr="00D00F9A">
        <w:rPr>
          <w:rFonts w:ascii="Arial" w:hAnsi="Arial" w:cs="Arial"/>
          <w:sz w:val="20"/>
          <w:szCs w:val="20"/>
          <w:lang w:val="en-US"/>
        </w:rPr>
        <w:t xml:space="preserve">≥ </w:t>
      </w:r>
      <w:r w:rsidRPr="00D00F9A">
        <w:rPr>
          <w:rFonts w:ascii="Arial" w:hAnsi="Arial" w:cs="Arial"/>
          <w:sz w:val="20"/>
          <w:szCs w:val="20"/>
          <w:lang w:val="en-US"/>
        </w:rPr>
        <w:t xml:space="preserve">10% of HCCs (rows),  in HCC and TFL for every </w:t>
      </w:r>
      <w:r w:rsidR="00C736CB" w:rsidRPr="00D00F9A">
        <w:rPr>
          <w:rFonts w:ascii="Arial" w:hAnsi="Arial" w:cs="Arial"/>
          <w:sz w:val="20"/>
          <w:szCs w:val="20"/>
          <w:lang w:val="en-US"/>
        </w:rPr>
        <w:t>patient</w:t>
      </w:r>
      <w:r w:rsidRPr="00D00F9A">
        <w:rPr>
          <w:rFonts w:ascii="Arial" w:hAnsi="Arial" w:cs="Arial"/>
          <w:sz w:val="20"/>
          <w:szCs w:val="20"/>
          <w:lang w:val="en-US"/>
        </w:rPr>
        <w:t xml:space="preserve"> (columns).</w:t>
      </w:r>
      <w:r w:rsidR="00AB7ED2" w:rsidRPr="00D00F9A">
        <w:rPr>
          <w:rFonts w:ascii="Arial" w:hAnsi="Arial" w:cs="Arial"/>
          <w:sz w:val="20"/>
          <w:szCs w:val="20"/>
          <w:lang w:val="en-US"/>
        </w:rPr>
        <w:t xml:space="preserve"> Patients </w:t>
      </w:r>
      <w:r w:rsidR="004C011C" w:rsidRPr="00D00F9A">
        <w:rPr>
          <w:rFonts w:ascii="Arial" w:hAnsi="Arial" w:cs="Arial"/>
          <w:sz w:val="20"/>
          <w:szCs w:val="20"/>
          <w:lang w:val="en-US"/>
        </w:rPr>
        <w:t>were</w:t>
      </w:r>
      <w:r w:rsidR="00AB7ED2" w:rsidRPr="00D00F9A">
        <w:rPr>
          <w:rFonts w:ascii="Arial" w:hAnsi="Arial" w:cs="Arial"/>
          <w:sz w:val="20"/>
          <w:szCs w:val="20"/>
          <w:lang w:val="en-US"/>
        </w:rPr>
        <w:t xml:space="preserve"> ordered by number of CTAs expressed in each individual tumor.</w:t>
      </w:r>
      <w:r w:rsidRPr="00D00F9A">
        <w:rPr>
          <w:rFonts w:ascii="Arial" w:hAnsi="Arial" w:cs="Arial"/>
          <w:sz w:val="20"/>
          <w:szCs w:val="20"/>
          <w:lang w:val="en-US"/>
        </w:rPr>
        <w:t xml:space="preserve"> </w:t>
      </w:r>
      <w:r w:rsidR="002F7EB5" w:rsidRPr="00D00F9A">
        <w:rPr>
          <w:rFonts w:ascii="Arial" w:hAnsi="Arial" w:cs="Arial"/>
          <w:sz w:val="20"/>
          <w:szCs w:val="20"/>
          <w:lang w:val="en-US"/>
        </w:rPr>
        <w:t>The –</w:t>
      </w:r>
      <w:proofErr w:type="spellStart"/>
      <w:r w:rsidR="002F7EB5" w:rsidRPr="00D00F9A">
        <w:rPr>
          <w:rFonts w:ascii="Arial" w:hAnsi="Arial" w:cs="Arial"/>
          <w:sz w:val="20"/>
          <w:szCs w:val="20"/>
          <w:lang w:val="en-US"/>
        </w:rPr>
        <w:t>ΔCt</w:t>
      </w:r>
      <w:proofErr w:type="spellEnd"/>
      <w:r w:rsidR="002F7EB5" w:rsidRPr="00D00F9A">
        <w:rPr>
          <w:rFonts w:ascii="Arial" w:hAnsi="Arial" w:cs="Arial"/>
          <w:sz w:val="20"/>
          <w:szCs w:val="20"/>
          <w:lang w:val="en-US"/>
        </w:rPr>
        <w:t xml:space="preserve"> values were used and for normalization this data was scaled between 0 and 1 [((x-(min(x))/(max(x)-min(x)))]. </w:t>
      </w:r>
      <w:r w:rsidRPr="00D00F9A">
        <w:rPr>
          <w:rFonts w:ascii="Arial" w:hAnsi="Arial" w:cs="Arial"/>
          <w:sz w:val="20"/>
          <w:szCs w:val="20"/>
          <w:lang w:val="en-US"/>
        </w:rPr>
        <w:t>Color</w:t>
      </w:r>
      <w:r w:rsidR="00B22E82" w:rsidRPr="00D00F9A">
        <w:rPr>
          <w:rFonts w:ascii="Arial" w:hAnsi="Arial" w:cs="Arial"/>
          <w:sz w:val="20"/>
          <w:szCs w:val="20"/>
          <w:lang w:val="en-US"/>
        </w:rPr>
        <w:t>s</w:t>
      </w:r>
      <w:r w:rsidRPr="00D00F9A">
        <w:rPr>
          <w:rFonts w:ascii="Arial" w:hAnsi="Arial" w:cs="Arial"/>
          <w:sz w:val="20"/>
          <w:szCs w:val="20"/>
          <w:lang w:val="en-US"/>
        </w:rPr>
        <w:t xml:space="preserve"> correspond to the value between 0 and 1</w:t>
      </w:r>
      <w:r w:rsidR="00110B72">
        <w:rPr>
          <w:rFonts w:ascii="Arial" w:hAnsi="Arial" w:cs="Arial"/>
          <w:sz w:val="20"/>
          <w:szCs w:val="20"/>
          <w:lang w:val="en-US"/>
        </w:rPr>
        <w:t xml:space="preserve"> and patients LIHCC-064 and HCC-86 are highlighted in red</w:t>
      </w:r>
      <w:r w:rsidRPr="00D00F9A">
        <w:rPr>
          <w:rFonts w:ascii="Arial" w:hAnsi="Arial" w:cs="Arial"/>
          <w:sz w:val="20"/>
          <w:szCs w:val="20"/>
          <w:lang w:val="en-US"/>
        </w:rPr>
        <w:t xml:space="preserve">. </w:t>
      </w:r>
      <w:proofErr w:type="spellStart"/>
      <w:r w:rsidRPr="00D00F9A">
        <w:rPr>
          <w:rFonts w:ascii="Arial" w:hAnsi="Arial" w:cs="Arial"/>
          <w:sz w:val="20"/>
          <w:szCs w:val="20"/>
          <w:lang w:val="en-US"/>
        </w:rPr>
        <w:t>Heatmap</w:t>
      </w:r>
      <w:proofErr w:type="spellEnd"/>
      <w:r w:rsidRPr="00D00F9A">
        <w:rPr>
          <w:rFonts w:ascii="Arial" w:hAnsi="Arial" w:cs="Arial"/>
          <w:sz w:val="20"/>
          <w:szCs w:val="20"/>
          <w:lang w:val="en-US"/>
        </w:rPr>
        <w:t xml:space="preserve"> was made in R, using the </w:t>
      </w:r>
      <w:proofErr w:type="spellStart"/>
      <w:r w:rsidR="005776E4" w:rsidRPr="00D00F9A">
        <w:rPr>
          <w:rFonts w:ascii="Arial" w:hAnsi="Arial" w:cs="Arial"/>
          <w:sz w:val="20"/>
          <w:szCs w:val="20"/>
          <w:lang w:val="en-US"/>
        </w:rPr>
        <w:t>pheatmap</w:t>
      </w:r>
      <w:proofErr w:type="spellEnd"/>
      <w:r w:rsidRPr="00D00F9A">
        <w:rPr>
          <w:rFonts w:ascii="Arial" w:hAnsi="Arial" w:cs="Arial"/>
          <w:sz w:val="20"/>
          <w:szCs w:val="20"/>
          <w:lang w:val="en-US"/>
        </w:rPr>
        <w:t xml:space="preserve"> package.</w:t>
      </w:r>
    </w:p>
    <w:p w14:paraId="19B352C9" w14:textId="77777777" w:rsidR="00D00F9A" w:rsidRDefault="00D00F9A" w:rsidP="001B2922">
      <w:pPr>
        <w:rPr>
          <w:rFonts w:ascii="Arial" w:hAnsi="Arial" w:cs="Arial"/>
          <w:b/>
          <w:sz w:val="20"/>
          <w:szCs w:val="20"/>
          <w:lang w:val="en-US"/>
        </w:rPr>
        <w:sectPr w:rsidR="00D00F9A" w:rsidSect="00523D35">
          <w:pgSz w:w="11906" w:h="16838"/>
          <w:pgMar w:top="1417" w:right="1417" w:bottom="1417" w:left="1417" w:header="708" w:footer="708" w:gutter="0"/>
          <w:cols w:space="708"/>
          <w:docGrid w:linePitch="360"/>
        </w:sectPr>
      </w:pPr>
    </w:p>
    <w:p w14:paraId="4873453F" w14:textId="40E195B2" w:rsidR="001B2922" w:rsidRPr="00D00F9A" w:rsidRDefault="00D00F9A" w:rsidP="001B2922">
      <w:pPr>
        <w:rPr>
          <w:rFonts w:ascii="Arial" w:hAnsi="Arial" w:cs="Arial"/>
          <w:b/>
          <w:sz w:val="20"/>
          <w:szCs w:val="20"/>
          <w:lang w:val="en-US"/>
        </w:rPr>
      </w:pPr>
      <w:r w:rsidRPr="00D00F9A">
        <w:rPr>
          <w:rFonts w:ascii="Arial" w:hAnsi="Arial" w:cs="Arial"/>
          <w:b/>
          <w:noProof/>
          <w:sz w:val="20"/>
          <w:szCs w:val="20"/>
          <w:lang w:eastAsia="nl-NL"/>
        </w:rPr>
        <w:lastRenderedPageBreak/>
        <w:drawing>
          <wp:anchor distT="0" distB="0" distL="114300" distR="114300" simplePos="0" relativeHeight="251659264" behindDoc="0" locked="0" layoutInCell="1" allowOverlap="1" wp14:anchorId="4E2A3C5E" wp14:editId="5B0EAB9D">
            <wp:simplePos x="0" y="0"/>
            <wp:positionH relativeFrom="margin">
              <wp:align>center</wp:align>
            </wp:positionH>
            <wp:positionV relativeFrom="paragraph">
              <wp:posOffset>281305</wp:posOffset>
            </wp:positionV>
            <wp:extent cx="6970144" cy="4557203"/>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07LN_Supplementary Figure S3_CTAs in HCC ordered and clustered.png"/>
                    <pic:cNvPicPr/>
                  </pic:nvPicPr>
                  <pic:blipFill rotWithShape="1">
                    <a:blip r:embed="rId8" cstate="print">
                      <a:extLst>
                        <a:ext uri="{28A0092B-C50C-407E-A947-70E740481C1C}">
                          <a14:useLocalDpi xmlns:a14="http://schemas.microsoft.com/office/drawing/2010/main" val="0"/>
                        </a:ext>
                      </a:extLst>
                    </a:blip>
                    <a:srcRect t="1984" b="5564"/>
                    <a:stretch/>
                  </pic:blipFill>
                  <pic:spPr bwMode="auto">
                    <a:xfrm>
                      <a:off x="0" y="0"/>
                      <a:ext cx="6970144" cy="4557203"/>
                    </a:xfrm>
                    <a:prstGeom prst="rect">
                      <a:avLst/>
                    </a:prstGeom>
                    <a:ln>
                      <a:noFill/>
                    </a:ln>
                    <a:extLst>
                      <a:ext uri="{53640926-AAD7-44D8-BBD7-CCE9431645EC}">
                        <a14:shadowObscured xmlns:a14="http://schemas.microsoft.com/office/drawing/2010/main"/>
                      </a:ext>
                    </a:extLst>
                  </pic:spPr>
                </pic:pic>
              </a:graphicData>
            </a:graphic>
          </wp:anchor>
        </w:drawing>
      </w:r>
      <w:r w:rsidR="00274BB8" w:rsidRPr="00D00F9A">
        <w:rPr>
          <w:rFonts w:ascii="Arial" w:hAnsi="Arial" w:cs="Arial"/>
          <w:b/>
          <w:sz w:val="20"/>
          <w:szCs w:val="20"/>
          <w:lang w:val="en-US"/>
        </w:rPr>
        <w:t>Su</w:t>
      </w:r>
      <w:r w:rsidR="001B2922" w:rsidRPr="00D00F9A">
        <w:rPr>
          <w:rFonts w:ascii="Arial" w:hAnsi="Arial" w:cs="Arial"/>
          <w:b/>
          <w:sz w:val="20"/>
          <w:szCs w:val="20"/>
          <w:lang w:val="en-US"/>
        </w:rPr>
        <w:t xml:space="preserve">pplementary Figure </w:t>
      </w:r>
      <w:r w:rsidR="0008304A" w:rsidRPr="00D00F9A">
        <w:rPr>
          <w:rFonts w:ascii="Arial" w:hAnsi="Arial" w:cs="Arial"/>
          <w:b/>
          <w:sz w:val="20"/>
          <w:szCs w:val="20"/>
          <w:lang w:val="en-US"/>
        </w:rPr>
        <w:t>S3</w:t>
      </w:r>
      <w:r w:rsidR="001B2922" w:rsidRPr="00D00F9A">
        <w:rPr>
          <w:rFonts w:ascii="Arial" w:hAnsi="Arial" w:cs="Arial"/>
          <w:b/>
          <w:sz w:val="20"/>
          <w:szCs w:val="20"/>
          <w:lang w:val="en-US"/>
        </w:rPr>
        <w:t xml:space="preserve"> </w:t>
      </w:r>
    </w:p>
    <w:p w14:paraId="386AC359" w14:textId="2972F461" w:rsidR="001B2922" w:rsidRPr="00D00F9A" w:rsidRDefault="001B2922" w:rsidP="001B2922">
      <w:pPr>
        <w:rPr>
          <w:rFonts w:ascii="Arial" w:hAnsi="Arial" w:cs="Arial"/>
          <w:sz w:val="20"/>
          <w:szCs w:val="20"/>
          <w:lang w:val="en-US"/>
        </w:rPr>
      </w:pPr>
      <w:r w:rsidRPr="00D00F9A">
        <w:rPr>
          <w:rFonts w:ascii="Arial" w:hAnsi="Arial" w:cs="Arial"/>
          <w:b/>
          <w:sz w:val="20"/>
          <w:szCs w:val="20"/>
          <w:lang w:val="en-US"/>
        </w:rPr>
        <w:t>Supplementary Figure S</w:t>
      </w:r>
      <w:r w:rsidR="0008304A" w:rsidRPr="00D00F9A">
        <w:rPr>
          <w:rFonts w:ascii="Arial" w:hAnsi="Arial" w:cs="Arial"/>
          <w:b/>
          <w:sz w:val="20"/>
          <w:szCs w:val="20"/>
          <w:lang w:val="en-US"/>
        </w:rPr>
        <w:t>3</w:t>
      </w:r>
      <w:r w:rsidRPr="00D00F9A">
        <w:rPr>
          <w:rFonts w:ascii="Arial" w:hAnsi="Arial" w:cs="Arial"/>
          <w:b/>
          <w:sz w:val="20"/>
          <w:szCs w:val="20"/>
          <w:lang w:val="en-US"/>
        </w:rPr>
        <w:t xml:space="preserve">. Hierarchical clustering of mRNA expression of the CTAs </w:t>
      </w:r>
      <w:r w:rsidR="00B22E82" w:rsidRPr="00D00F9A">
        <w:rPr>
          <w:rFonts w:ascii="Arial" w:hAnsi="Arial" w:cs="Arial"/>
          <w:b/>
          <w:sz w:val="20"/>
          <w:szCs w:val="20"/>
          <w:lang w:val="en-US"/>
        </w:rPr>
        <w:t xml:space="preserve">in tumors </w:t>
      </w:r>
      <w:r w:rsidRPr="00D00F9A">
        <w:rPr>
          <w:rFonts w:ascii="Arial" w:hAnsi="Arial" w:cs="Arial"/>
          <w:b/>
          <w:sz w:val="20"/>
          <w:szCs w:val="20"/>
          <w:lang w:val="en-US"/>
        </w:rPr>
        <w:t>shows clustering by vascular invasion of the HCC</w:t>
      </w:r>
      <w:r w:rsidRPr="00D00F9A">
        <w:rPr>
          <w:rFonts w:ascii="Arial" w:hAnsi="Arial" w:cs="Arial"/>
          <w:sz w:val="20"/>
          <w:szCs w:val="20"/>
          <w:lang w:val="en-US"/>
        </w:rPr>
        <w:t xml:space="preserve"> </w:t>
      </w:r>
      <w:r w:rsidRPr="00D00F9A">
        <w:rPr>
          <w:rFonts w:ascii="Arial" w:hAnsi="Arial" w:cs="Arial"/>
          <w:b/>
          <w:sz w:val="20"/>
          <w:szCs w:val="20"/>
          <w:lang w:val="en-US"/>
        </w:rPr>
        <w:t xml:space="preserve">A. </w:t>
      </w:r>
      <w:r w:rsidRPr="00D00F9A">
        <w:rPr>
          <w:rFonts w:ascii="Arial" w:hAnsi="Arial" w:cs="Arial"/>
          <w:sz w:val="20"/>
          <w:szCs w:val="20"/>
          <w:lang w:val="en-US"/>
        </w:rPr>
        <w:t xml:space="preserve">Figure depicting clinical parameters in the rows and </w:t>
      </w:r>
      <w:r w:rsidR="00C736CB" w:rsidRPr="00D00F9A">
        <w:rPr>
          <w:rFonts w:ascii="Arial" w:hAnsi="Arial" w:cs="Arial"/>
          <w:sz w:val="20"/>
          <w:szCs w:val="20"/>
          <w:lang w:val="en-US"/>
        </w:rPr>
        <w:t>patient</w:t>
      </w:r>
      <w:r w:rsidRPr="00D00F9A">
        <w:rPr>
          <w:rFonts w:ascii="Arial" w:hAnsi="Arial" w:cs="Arial"/>
          <w:sz w:val="20"/>
          <w:szCs w:val="20"/>
          <w:lang w:val="en-US"/>
        </w:rPr>
        <w:t xml:space="preserve"> in the columns. Data is ordered by number of CTAs expressed in </w:t>
      </w:r>
      <w:r w:rsidR="00844DE1" w:rsidRPr="00D00F9A">
        <w:rPr>
          <w:rFonts w:ascii="Arial" w:hAnsi="Arial" w:cs="Arial"/>
          <w:sz w:val="20"/>
          <w:szCs w:val="20"/>
          <w:lang w:val="en-US"/>
        </w:rPr>
        <w:t>each individual tumor</w:t>
      </w:r>
      <w:r w:rsidRPr="00D00F9A">
        <w:rPr>
          <w:rFonts w:ascii="Arial" w:hAnsi="Arial" w:cs="Arial"/>
          <w:b/>
          <w:sz w:val="20"/>
          <w:szCs w:val="20"/>
          <w:lang w:val="en-US"/>
        </w:rPr>
        <w:t xml:space="preserve"> B. </w:t>
      </w:r>
      <w:r w:rsidRPr="00D00F9A">
        <w:rPr>
          <w:rFonts w:ascii="Arial" w:hAnsi="Arial" w:cs="Arial"/>
          <w:sz w:val="20"/>
          <w:szCs w:val="20"/>
          <w:lang w:val="en-US"/>
        </w:rPr>
        <w:t xml:space="preserve">mRNA expression was normalized between 0 and 1 for every CTA and then both samples and genes were hierarchically clustered. </w:t>
      </w:r>
      <w:proofErr w:type="spellStart"/>
      <w:r w:rsidRPr="00D00F9A">
        <w:rPr>
          <w:rFonts w:ascii="Arial" w:hAnsi="Arial" w:cs="Arial"/>
          <w:sz w:val="20"/>
          <w:szCs w:val="20"/>
          <w:lang w:val="en-US"/>
        </w:rPr>
        <w:t>Heatmap</w:t>
      </w:r>
      <w:proofErr w:type="spellEnd"/>
      <w:r w:rsidRPr="00D00F9A">
        <w:rPr>
          <w:rFonts w:ascii="Arial" w:hAnsi="Arial" w:cs="Arial"/>
          <w:sz w:val="20"/>
          <w:szCs w:val="20"/>
          <w:lang w:val="en-US"/>
        </w:rPr>
        <w:t xml:space="preserve"> was made in R, using the </w:t>
      </w:r>
      <w:proofErr w:type="spellStart"/>
      <w:r w:rsidRPr="00D00F9A">
        <w:rPr>
          <w:rFonts w:ascii="Arial" w:hAnsi="Arial" w:cs="Arial"/>
          <w:sz w:val="20"/>
          <w:szCs w:val="20"/>
          <w:lang w:val="en-US"/>
        </w:rPr>
        <w:t>gplots</w:t>
      </w:r>
      <w:proofErr w:type="spellEnd"/>
      <w:r w:rsidRPr="00D00F9A">
        <w:rPr>
          <w:rFonts w:ascii="Arial" w:hAnsi="Arial" w:cs="Arial"/>
          <w:sz w:val="20"/>
          <w:szCs w:val="20"/>
          <w:lang w:val="en-US"/>
        </w:rPr>
        <w:t xml:space="preserve"> package.</w:t>
      </w:r>
    </w:p>
    <w:p w14:paraId="3A15F0AD" w14:textId="2A8662B8" w:rsidR="004C011C" w:rsidRPr="00D00F9A" w:rsidRDefault="004C011C" w:rsidP="001B2922">
      <w:pPr>
        <w:rPr>
          <w:rFonts w:ascii="Arial" w:hAnsi="Arial" w:cs="Arial"/>
          <w:sz w:val="20"/>
          <w:szCs w:val="20"/>
          <w:lang w:val="en-US"/>
        </w:rPr>
      </w:pPr>
      <w:r w:rsidRPr="00D00F9A">
        <w:rPr>
          <w:rFonts w:ascii="Arial" w:hAnsi="Arial" w:cs="Arial"/>
          <w:sz w:val="20"/>
          <w:szCs w:val="20"/>
          <w:lang w:val="en-US"/>
        </w:rPr>
        <w:t xml:space="preserve">Abbreviations: n CTAs in HCC </w:t>
      </w:r>
      <w:r w:rsidR="00F21EDD">
        <w:rPr>
          <w:rFonts w:ascii="Arial" w:hAnsi="Arial" w:cs="Arial"/>
          <w:sz w:val="20"/>
          <w:szCs w:val="20"/>
          <w:lang w:val="en-US"/>
        </w:rPr>
        <w:t>,</w:t>
      </w:r>
      <w:r w:rsidRPr="00D00F9A">
        <w:rPr>
          <w:rFonts w:ascii="Arial" w:hAnsi="Arial" w:cs="Arial"/>
          <w:sz w:val="20"/>
          <w:szCs w:val="20"/>
          <w:lang w:val="en-US"/>
        </w:rPr>
        <w:t xml:space="preserve"> Number of CTAs expressed in HCC; n CTAs in TFL </w:t>
      </w:r>
      <w:r w:rsidR="00F21EDD">
        <w:rPr>
          <w:rFonts w:ascii="Arial" w:hAnsi="Arial" w:cs="Arial"/>
          <w:sz w:val="20"/>
          <w:szCs w:val="20"/>
          <w:lang w:val="en-US"/>
        </w:rPr>
        <w:t>,</w:t>
      </w:r>
      <w:r w:rsidRPr="00D00F9A">
        <w:rPr>
          <w:rFonts w:ascii="Arial" w:hAnsi="Arial" w:cs="Arial"/>
          <w:sz w:val="20"/>
          <w:szCs w:val="20"/>
          <w:lang w:val="en-US"/>
        </w:rPr>
        <w:t xml:space="preserve"> Number of CTAs expressed in TFL; DG </w:t>
      </w:r>
      <w:r w:rsidR="00F21EDD">
        <w:rPr>
          <w:rFonts w:ascii="Arial" w:hAnsi="Arial" w:cs="Arial"/>
          <w:sz w:val="20"/>
          <w:szCs w:val="20"/>
          <w:lang w:val="en-US"/>
        </w:rPr>
        <w:t>,</w:t>
      </w:r>
      <w:r w:rsidRPr="00D00F9A">
        <w:rPr>
          <w:rFonts w:ascii="Arial" w:hAnsi="Arial" w:cs="Arial"/>
          <w:sz w:val="20"/>
          <w:szCs w:val="20"/>
          <w:lang w:val="en-US"/>
        </w:rPr>
        <w:t xml:space="preserve"> Differentiation Grade; n Tumors </w:t>
      </w:r>
      <w:r w:rsidR="00F21EDD">
        <w:rPr>
          <w:rFonts w:ascii="Arial" w:hAnsi="Arial" w:cs="Arial"/>
          <w:sz w:val="20"/>
          <w:szCs w:val="20"/>
          <w:lang w:val="en-US"/>
        </w:rPr>
        <w:t>,</w:t>
      </w:r>
      <w:r w:rsidRPr="00D00F9A">
        <w:rPr>
          <w:rFonts w:ascii="Arial" w:hAnsi="Arial" w:cs="Arial"/>
          <w:sz w:val="20"/>
          <w:szCs w:val="20"/>
          <w:lang w:val="en-US"/>
        </w:rPr>
        <w:t xml:space="preserve"> number of tumors; CVH </w:t>
      </w:r>
      <w:r w:rsidR="00F21EDD">
        <w:rPr>
          <w:rFonts w:ascii="Arial" w:hAnsi="Arial" w:cs="Arial"/>
          <w:sz w:val="20"/>
          <w:szCs w:val="20"/>
          <w:lang w:val="en-US"/>
        </w:rPr>
        <w:t>,</w:t>
      </w:r>
      <w:r w:rsidRPr="00D00F9A">
        <w:rPr>
          <w:rFonts w:ascii="Arial" w:hAnsi="Arial" w:cs="Arial"/>
          <w:sz w:val="20"/>
          <w:szCs w:val="20"/>
          <w:lang w:val="en-US"/>
        </w:rPr>
        <w:t xml:space="preserve"> Chronic viral hepatitis;  VI </w:t>
      </w:r>
      <w:r w:rsidR="00F21EDD">
        <w:rPr>
          <w:rFonts w:ascii="Arial" w:hAnsi="Arial" w:cs="Arial"/>
          <w:sz w:val="20"/>
          <w:szCs w:val="20"/>
          <w:lang w:val="en-US"/>
        </w:rPr>
        <w:t>,</w:t>
      </w:r>
      <w:r w:rsidRPr="00D00F9A">
        <w:rPr>
          <w:rFonts w:ascii="Arial" w:hAnsi="Arial" w:cs="Arial"/>
          <w:sz w:val="20"/>
          <w:szCs w:val="20"/>
          <w:lang w:val="en-US"/>
        </w:rPr>
        <w:t xml:space="preserve"> Vascular Invasion.</w:t>
      </w:r>
    </w:p>
    <w:p w14:paraId="6D00DA0C" w14:textId="77777777" w:rsidR="00D00F9A" w:rsidRDefault="00D00F9A" w:rsidP="001B2922">
      <w:pPr>
        <w:rPr>
          <w:rFonts w:ascii="Arial" w:hAnsi="Arial" w:cs="Arial"/>
          <w:b/>
          <w:sz w:val="20"/>
          <w:szCs w:val="20"/>
          <w:lang w:val="en-US"/>
        </w:rPr>
        <w:sectPr w:rsidR="00D00F9A" w:rsidSect="00523D35">
          <w:pgSz w:w="11906" w:h="16838"/>
          <w:pgMar w:top="1417" w:right="1417" w:bottom="1417" w:left="1417" w:header="708" w:footer="708" w:gutter="0"/>
          <w:cols w:space="708"/>
          <w:docGrid w:linePitch="360"/>
        </w:sectPr>
      </w:pPr>
    </w:p>
    <w:p w14:paraId="5A26D6B1" w14:textId="3329FDF8" w:rsidR="001B2922" w:rsidRPr="00D00F9A" w:rsidRDefault="002A323A" w:rsidP="001B2922">
      <w:pPr>
        <w:rPr>
          <w:rFonts w:ascii="Arial" w:hAnsi="Arial" w:cs="Arial"/>
          <w:b/>
          <w:sz w:val="20"/>
          <w:szCs w:val="20"/>
          <w:lang w:val="en-US"/>
        </w:rPr>
      </w:pPr>
      <w:r w:rsidRPr="00D00F9A">
        <w:rPr>
          <w:rFonts w:ascii="Arial" w:hAnsi="Arial" w:cs="Arial"/>
          <w:b/>
          <w:sz w:val="20"/>
          <w:szCs w:val="20"/>
          <w:lang w:val="en-US"/>
        </w:rPr>
        <w:lastRenderedPageBreak/>
        <w:t>Su</w:t>
      </w:r>
      <w:r w:rsidR="001B2922" w:rsidRPr="00D00F9A">
        <w:rPr>
          <w:rFonts w:ascii="Arial" w:hAnsi="Arial" w:cs="Arial"/>
          <w:b/>
          <w:sz w:val="20"/>
          <w:szCs w:val="20"/>
          <w:lang w:val="en-US"/>
        </w:rPr>
        <w:t xml:space="preserve">pplementary Figure </w:t>
      </w:r>
      <w:r w:rsidR="00C736CB" w:rsidRPr="00D00F9A">
        <w:rPr>
          <w:rFonts w:ascii="Arial" w:hAnsi="Arial" w:cs="Arial"/>
          <w:b/>
          <w:sz w:val="20"/>
          <w:szCs w:val="20"/>
          <w:lang w:val="en-US"/>
        </w:rPr>
        <w:t>S</w:t>
      </w:r>
      <w:r w:rsidR="0008304A" w:rsidRPr="00D00F9A">
        <w:rPr>
          <w:rFonts w:ascii="Arial" w:hAnsi="Arial" w:cs="Arial"/>
          <w:b/>
          <w:sz w:val="20"/>
          <w:szCs w:val="20"/>
          <w:lang w:val="en-US"/>
        </w:rPr>
        <w:t>4</w:t>
      </w:r>
      <w:r w:rsidR="001B2922" w:rsidRPr="00D00F9A">
        <w:rPr>
          <w:rFonts w:ascii="Arial" w:hAnsi="Arial" w:cs="Arial"/>
          <w:b/>
          <w:sz w:val="20"/>
          <w:szCs w:val="20"/>
          <w:lang w:val="en-US"/>
        </w:rPr>
        <w:t xml:space="preserve"> </w:t>
      </w:r>
    </w:p>
    <w:p w14:paraId="7229F992" w14:textId="2E94FC14" w:rsidR="001B2922" w:rsidRDefault="00722055" w:rsidP="001B2922">
      <w:pPr>
        <w:rPr>
          <w:rFonts w:ascii="Arial" w:hAnsi="Arial" w:cs="Arial"/>
          <w:sz w:val="20"/>
          <w:szCs w:val="20"/>
          <w:lang w:val="en-US"/>
        </w:rPr>
      </w:pPr>
      <w:r>
        <w:rPr>
          <w:noProof/>
        </w:rPr>
        <w:pict w14:anchorId="58AFDFBD">
          <v:shape id="_x0000_s1032" type="#_x0000_t75" style="position:absolute;margin-left:-45.9pt;margin-top:8.7pt;width:554.25pt;height:391.5pt;z-index:-251655168;mso-position-horizontal-relative:text;mso-position-vertical-relative:text;mso-width-relative:page;mso-height-relative:page" wrapcoords="4063 828 731 1241 672 1490 965 1490 526 1821 438 1945 438 5007 526 5172 848 5462 848 6414 6401 6786 10785 6786 10785 7448 4004 7945 4004 8110 731 8400 672 8607 994 8772 585 8938 468 9062 438 12207 760 12745 818 13655 7336 14069 10785 14069 10785 14731 4150 15103 4150 15393 731 15517 672 15724 994 16055 585 16097 468 16221 438 19986 965 20028 818 20690 2017 20897 2397 20897 13650 20897 15520 20897 18706 20772 18677 20690 19262 19986 19203 18621 18648 18166 18356 18041 18414 17876 18297 17752 17742 17338 17683 17090 17537 16717 18969 16262 18853 16055 19232 16014 19291 15393 16719 15393 16573 15103 10785 14731 10785 14069 13562 14069 18765 13655 18794 13407 19232 12745 19174 11172 19086 11007 18736 10759 18765 10593 18677 10386 18385 10014 17508 9434 17566 8938 17333 8897 12247 8772 20372 8566 20226 8110 20285 7945 10785 7448 10785 6786 14614 6786 18911 6455 18882 6124 19057 5959 19203 5586 19174 3724 19086 3559 18736 3476 18765 3145 18385 2855 17917 2814 17946 2524 17859 2317 17566 2069 12247 1490 20402 1448 20577 952 20343 828 4063 828">
            <v:imagedata r:id="rId9" o:title="Supplementary Figure S4 - expression per confounder"/>
            <w10:wrap type="topAndBottom"/>
          </v:shape>
        </w:pict>
      </w:r>
      <w:r w:rsidR="001B2922" w:rsidRPr="00D00F9A">
        <w:rPr>
          <w:rFonts w:ascii="Arial" w:hAnsi="Arial" w:cs="Arial"/>
          <w:b/>
          <w:sz w:val="20"/>
          <w:szCs w:val="20"/>
          <w:lang w:val="en-US"/>
        </w:rPr>
        <w:t>Supplementary Figure S</w:t>
      </w:r>
      <w:r w:rsidR="0008304A" w:rsidRPr="00D00F9A">
        <w:rPr>
          <w:rFonts w:ascii="Arial" w:hAnsi="Arial" w:cs="Arial"/>
          <w:b/>
          <w:sz w:val="20"/>
          <w:szCs w:val="20"/>
          <w:lang w:val="en-US"/>
        </w:rPr>
        <w:t>4</w:t>
      </w:r>
      <w:r w:rsidR="001B2922" w:rsidRPr="00D00F9A">
        <w:rPr>
          <w:rFonts w:ascii="Arial" w:hAnsi="Arial" w:cs="Arial"/>
          <w:b/>
          <w:sz w:val="20"/>
          <w:szCs w:val="20"/>
          <w:lang w:val="en-US"/>
        </w:rPr>
        <w:t xml:space="preserve">. </w:t>
      </w:r>
      <w:r w:rsidR="000F114D" w:rsidRPr="00D00F9A">
        <w:rPr>
          <w:rFonts w:ascii="Arial" w:hAnsi="Arial" w:cs="Arial"/>
          <w:b/>
          <w:sz w:val="20"/>
          <w:szCs w:val="20"/>
          <w:lang w:val="en-US"/>
        </w:rPr>
        <w:t>CTA</w:t>
      </w:r>
      <w:r w:rsidR="001B2922" w:rsidRPr="00D00F9A">
        <w:rPr>
          <w:rFonts w:ascii="Arial" w:hAnsi="Arial" w:cs="Arial"/>
          <w:b/>
          <w:sz w:val="20"/>
          <w:szCs w:val="20"/>
          <w:lang w:val="en-US"/>
        </w:rPr>
        <w:t xml:space="preserve"> </w:t>
      </w:r>
      <w:r w:rsidR="003C18CE" w:rsidRPr="00D00F9A">
        <w:rPr>
          <w:rFonts w:ascii="Arial" w:hAnsi="Arial" w:cs="Arial"/>
          <w:b/>
          <w:sz w:val="20"/>
          <w:szCs w:val="20"/>
          <w:lang w:val="en-US"/>
        </w:rPr>
        <w:t xml:space="preserve">mRNA </w:t>
      </w:r>
      <w:r w:rsidR="001B2922" w:rsidRPr="00D00F9A">
        <w:rPr>
          <w:rFonts w:ascii="Arial" w:hAnsi="Arial" w:cs="Arial"/>
          <w:b/>
          <w:sz w:val="20"/>
          <w:szCs w:val="20"/>
          <w:lang w:val="en-US"/>
        </w:rPr>
        <w:t xml:space="preserve">expression </w:t>
      </w:r>
      <w:r w:rsidR="00A74659">
        <w:rPr>
          <w:rFonts w:ascii="Arial" w:hAnsi="Arial" w:cs="Arial"/>
          <w:b/>
          <w:sz w:val="20"/>
          <w:szCs w:val="20"/>
          <w:lang w:val="en-US"/>
        </w:rPr>
        <w:t xml:space="preserve">in HCC tumors </w:t>
      </w:r>
      <w:r w:rsidR="001B2922" w:rsidRPr="00D00F9A">
        <w:rPr>
          <w:rFonts w:ascii="Arial" w:hAnsi="Arial" w:cs="Arial"/>
          <w:b/>
          <w:sz w:val="20"/>
          <w:szCs w:val="20"/>
          <w:lang w:val="en-US"/>
        </w:rPr>
        <w:t xml:space="preserve">based on </w:t>
      </w:r>
      <w:proofErr w:type="spellStart"/>
      <w:r w:rsidR="009A3A6B" w:rsidRPr="00D00F9A">
        <w:rPr>
          <w:rFonts w:ascii="Arial" w:hAnsi="Arial" w:cs="Arial"/>
          <w:b/>
          <w:sz w:val="20"/>
          <w:szCs w:val="20"/>
          <w:lang w:val="en-US"/>
        </w:rPr>
        <w:t>clinicopathological</w:t>
      </w:r>
      <w:proofErr w:type="spellEnd"/>
      <w:r w:rsidR="004C011C" w:rsidRPr="00D00F9A">
        <w:rPr>
          <w:rFonts w:ascii="Arial" w:hAnsi="Arial" w:cs="Arial"/>
          <w:b/>
          <w:sz w:val="20"/>
          <w:szCs w:val="20"/>
          <w:lang w:val="en-US"/>
        </w:rPr>
        <w:t xml:space="preserve"> </w:t>
      </w:r>
      <w:r w:rsidR="001B2922" w:rsidRPr="00D00F9A">
        <w:rPr>
          <w:rFonts w:ascii="Arial" w:hAnsi="Arial" w:cs="Arial"/>
          <w:b/>
          <w:sz w:val="20"/>
          <w:szCs w:val="20"/>
          <w:lang w:val="en-US"/>
        </w:rPr>
        <w:t xml:space="preserve">parameters. </w:t>
      </w:r>
      <w:r w:rsidR="001B2922" w:rsidRPr="00D00F9A">
        <w:rPr>
          <w:rFonts w:ascii="Arial" w:hAnsi="Arial" w:cs="Arial"/>
          <w:sz w:val="20"/>
          <w:szCs w:val="20"/>
          <w:lang w:val="en-US"/>
        </w:rPr>
        <w:t>Chi-square test *p&lt;0.05, **p&lt;0.01</w:t>
      </w:r>
    </w:p>
    <w:p w14:paraId="1AED97EA" w14:textId="138E4BB8" w:rsidR="00D00F9A" w:rsidRPr="00D00F9A" w:rsidRDefault="00D00F9A" w:rsidP="001B2922">
      <w:pPr>
        <w:rPr>
          <w:rFonts w:ascii="Arial" w:hAnsi="Arial" w:cs="Arial"/>
          <w:b/>
          <w:sz w:val="20"/>
          <w:szCs w:val="20"/>
          <w:lang w:val="en-US"/>
        </w:rPr>
        <w:sectPr w:rsidR="00D00F9A" w:rsidRPr="00D00F9A" w:rsidSect="00523D35">
          <w:pgSz w:w="11906" w:h="16838"/>
          <w:pgMar w:top="1417" w:right="1417" w:bottom="1417" w:left="1417" w:header="708" w:footer="708" w:gutter="0"/>
          <w:cols w:space="708"/>
          <w:docGrid w:linePitch="360"/>
        </w:sectPr>
      </w:pPr>
      <w:r>
        <w:rPr>
          <w:rFonts w:ascii="Arial" w:hAnsi="Arial" w:cs="Arial"/>
          <w:sz w:val="20"/>
          <w:szCs w:val="20"/>
          <w:lang w:val="en-US"/>
        </w:rPr>
        <w:t>Abbreviations: AFP</w:t>
      </w:r>
      <w:r w:rsidR="00F21EDD">
        <w:rPr>
          <w:rFonts w:ascii="Arial" w:hAnsi="Arial" w:cs="Arial"/>
          <w:sz w:val="20"/>
          <w:szCs w:val="20"/>
          <w:lang w:val="en-US"/>
        </w:rPr>
        <w:t xml:space="preserve">, </w:t>
      </w:r>
      <w:r>
        <w:rPr>
          <w:rFonts w:ascii="Arial" w:hAnsi="Arial" w:cs="Arial"/>
          <w:sz w:val="20"/>
          <w:szCs w:val="20"/>
          <w:lang w:val="en-US"/>
        </w:rPr>
        <w:t>alpha</w:t>
      </w:r>
      <w:r w:rsidR="00F21EDD">
        <w:rPr>
          <w:rFonts w:ascii="Arial" w:hAnsi="Arial" w:cs="Arial"/>
          <w:sz w:val="20"/>
          <w:szCs w:val="20"/>
          <w:lang w:val="en-US"/>
        </w:rPr>
        <w:t>-</w:t>
      </w:r>
      <w:r>
        <w:rPr>
          <w:rFonts w:ascii="Arial" w:hAnsi="Arial" w:cs="Arial"/>
          <w:sz w:val="20"/>
          <w:szCs w:val="20"/>
          <w:lang w:val="en-US"/>
        </w:rPr>
        <w:t>fetoprotein</w:t>
      </w:r>
    </w:p>
    <w:p w14:paraId="4F584D66" w14:textId="5AB1AE20" w:rsidR="001B2922" w:rsidRPr="00D00F9A" w:rsidRDefault="00722055" w:rsidP="001B2922">
      <w:pPr>
        <w:rPr>
          <w:rFonts w:ascii="Arial" w:hAnsi="Arial" w:cs="Arial"/>
          <w:b/>
          <w:noProof/>
          <w:sz w:val="20"/>
          <w:szCs w:val="20"/>
          <w:lang w:val="en-US" w:eastAsia="nl-NL"/>
        </w:rPr>
      </w:pPr>
      <w:r>
        <w:rPr>
          <w:noProof/>
        </w:rPr>
        <w:lastRenderedPageBreak/>
        <w:pict w14:anchorId="1929AD9A">
          <v:shape id="_x0000_s1033" type="#_x0000_t75" style="position:absolute;margin-left:-48.15pt;margin-top:23.65pt;width:549.75pt;height:364.5pt;z-index:251663360;mso-position-horizontal-relative:text;mso-position-vertical-relative:text;mso-width-relative:page;mso-height-relative:page">
            <v:imagedata r:id="rId10" o:title="20200106LN_Supplementary Figure S4 - TSPY in female HCC and SLCO6A1" cropbottom="12947f" cropright="9222f"/>
            <w10:wrap type="topAndBottom"/>
          </v:shape>
        </w:pict>
      </w:r>
      <w:r w:rsidR="00140620" w:rsidRPr="00D00F9A">
        <w:rPr>
          <w:rFonts w:ascii="Arial" w:hAnsi="Arial" w:cs="Arial"/>
          <w:b/>
          <w:sz w:val="20"/>
          <w:szCs w:val="20"/>
          <w:lang w:val="en-US"/>
        </w:rPr>
        <w:t xml:space="preserve">Supplementary Figure </w:t>
      </w:r>
      <w:r w:rsidR="00B3603E" w:rsidRPr="00D00F9A">
        <w:rPr>
          <w:rFonts w:ascii="Arial" w:hAnsi="Arial" w:cs="Arial"/>
          <w:b/>
          <w:sz w:val="20"/>
          <w:szCs w:val="20"/>
          <w:lang w:val="en-US"/>
        </w:rPr>
        <w:t>S</w:t>
      </w:r>
      <w:r w:rsidR="0008304A" w:rsidRPr="00D00F9A">
        <w:rPr>
          <w:rFonts w:ascii="Arial" w:hAnsi="Arial" w:cs="Arial"/>
          <w:b/>
          <w:sz w:val="20"/>
          <w:szCs w:val="20"/>
          <w:lang w:val="en-US"/>
        </w:rPr>
        <w:t>5</w:t>
      </w:r>
    </w:p>
    <w:p w14:paraId="099E2989" w14:textId="2AB9DFA6" w:rsidR="001B2922" w:rsidRPr="00D00F9A" w:rsidRDefault="00B3603E" w:rsidP="001B2922">
      <w:pPr>
        <w:rPr>
          <w:rFonts w:ascii="Arial" w:hAnsi="Arial" w:cs="Arial"/>
          <w:sz w:val="20"/>
          <w:szCs w:val="20"/>
          <w:lang w:val="en-US"/>
        </w:rPr>
      </w:pPr>
      <w:r w:rsidRPr="00D00F9A">
        <w:rPr>
          <w:rFonts w:ascii="Arial" w:hAnsi="Arial" w:cs="Arial"/>
          <w:b/>
          <w:sz w:val="20"/>
          <w:szCs w:val="20"/>
          <w:lang w:val="en-US"/>
        </w:rPr>
        <w:t>Supplementary Figure S</w:t>
      </w:r>
      <w:r w:rsidR="0008304A" w:rsidRPr="00D00F9A">
        <w:rPr>
          <w:rFonts w:ascii="Arial" w:hAnsi="Arial" w:cs="Arial"/>
          <w:b/>
          <w:sz w:val="20"/>
          <w:szCs w:val="20"/>
          <w:lang w:val="en-US"/>
        </w:rPr>
        <w:t>5</w:t>
      </w:r>
      <w:r w:rsidRPr="00D00F9A">
        <w:rPr>
          <w:rFonts w:ascii="Arial" w:hAnsi="Arial" w:cs="Arial"/>
          <w:b/>
          <w:sz w:val="20"/>
          <w:szCs w:val="20"/>
          <w:lang w:val="en-US"/>
        </w:rPr>
        <w:t>. TSPY expression in female HCC tumors</w:t>
      </w:r>
      <w:r w:rsidR="00FA58B0" w:rsidRPr="00D00F9A">
        <w:rPr>
          <w:rFonts w:ascii="Arial" w:hAnsi="Arial" w:cs="Arial"/>
          <w:b/>
          <w:sz w:val="20"/>
          <w:szCs w:val="20"/>
          <w:lang w:val="en-US"/>
        </w:rPr>
        <w:t xml:space="preserve"> and SLCO6A1 expression</w:t>
      </w:r>
      <w:r w:rsidRPr="00D00F9A">
        <w:rPr>
          <w:rFonts w:ascii="Arial" w:hAnsi="Arial" w:cs="Arial"/>
          <w:b/>
          <w:sz w:val="20"/>
          <w:szCs w:val="20"/>
          <w:lang w:val="en-US"/>
        </w:rPr>
        <w:t xml:space="preserve">. </w:t>
      </w:r>
      <w:r w:rsidR="00FA58B0" w:rsidRPr="00D00F9A">
        <w:rPr>
          <w:rFonts w:ascii="Arial" w:hAnsi="Arial" w:cs="Arial"/>
          <w:b/>
          <w:sz w:val="20"/>
          <w:szCs w:val="20"/>
          <w:lang w:val="en-US"/>
        </w:rPr>
        <w:t xml:space="preserve">A. </w:t>
      </w:r>
      <w:r w:rsidRPr="00D00F9A">
        <w:rPr>
          <w:rFonts w:ascii="Arial" w:hAnsi="Arial" w:cs="Arial"/>
          <w:sz w:val="20"/>
          <w:szCs w:val="20"/>
          <w:lang w:val="en-US"/>
        </w:rPr>
        <w:t xml:space="preserve">TSPY protein expression was determined by IHC. TSPY is expressed in </w:t>
      </w:r>
      <w:proofErr w:type="spellStart"/>
      <w:r w:rsidR="0084080D" w:rsidRPr="00D00F9A">
        <w:rPr>
          <w:rFonts w:ascii="Arial" w:hAnsi="Arial" w:cs="Arial"/>
          <w:sz w:val="20"/>
          <w:szCs w:val="20"/>
          <w:lang w:val="en-US"/>
        </w:rPr>
        <w:t>spermatogonia</w:t>
      </w:r>
      <w:proofErr w:type="spellEnd"/>
      <w:r w:rsidR="0084080D" w:rsidRPr="00D00F9A">
        <w:rPr>
          <w:rFonts w:ascii="Arial" w:hAnsi="Arial" w:cs="Arial"/>
          <w:sz w:val="20"/>
          <w:szCs w:val="20"/>
          <w:lang w:val="en-US"/>
        </w:rPr>
        <w:t xml:space="preserve"> of normal testis, as expected.</w:t>
      </w:r>
      <w:r w:rsidR="0038376C">
        <w:rPr>
          <w:rFonts w:ascii="Arial" w:hAnsi="Arial" w:cs="Arial"/>
          <w:sz w:val="20"/>
          <w:szCs w:val="20"/>
          <w:lang w:val="en-US"/>
        </w:rPr>
        <w:fldChar w:fldCharType="begin">
          <w:fldData xml:space="preserve">PEVuZE5vdGU+PENpdGU+PEF1dGhvcj5TY2huaWVkZXJzPC9BdXRob3I+PFllYXI+MTk5NjwvWWVh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</w:fldData>
        </w:fldChar>
      </w:r>
      <w:r w:rsidR="0038376C">
        <w:rPr>
          <w:rFonts w:ascii="Arial" w:hAnsi="Arial" w:cs="Arial"/>
          <w:sz w:val="20"/>
          <w:szCs w:val="20"/>
          <w:lang w:val="en-US"/>
        </w:rPr>
        <w:instrText xml:space="preserve"> ADDIN EN.CITE </w:instrText>
      </w:r>
      <w:r w:rsidR="0038376C">
        <w:rPr>
          <w:rFonts w:ascii="Arial" w:hAnsi="Arial" w:cs="Arial"/>
          <w:sz w:val="20"/>
          <w:szCs w:val="20"/>
          <w:lang w:val="en-US"/>
        </w:rPr>
        <w:fldChar w:fldCharType="begin">
          <w:fldData xml:space="preserve">PEVuZE5vdGU+PENpdGU+PEF1dGhvcj5TY2huaWVkZXJzPC9BdXRob3I+PFllYXI+MTk5NjwvWWVh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</w:fldData>
        </w:fldChar>
      </w:r>
      <w:r w:rsidR="0038376C">
        <w:rPr>
          <w:rFonts w:ascii="Arial" w:hAnsi="Arial" w:cs="Arial"/>
          <w:sz w:val="20"/>
          <w:szCs w:val="20"/>
          <w:lang w:val="en-US"/>
        </w:rPr>
        <w:instrText xml:space="preserve"> ADDIN EN.CITE.DATA </w:instrText>
      </w:r>
      <w:r w:rsidR="0038376C">
        <w:rPr>
          <w:rFonts w:ascii="Arial" w:hAnsi="Arial" w:cs="Arial"/>
          <w:sz w:val="20"/>
          <w:szCs w:val="20"/>
          <w:lang w:val="en-US"/>
        </w:rPr>
      </w:r>
      <w:r w:rsidR="0038376C">
        <w:rPr>
          <w:rFonts w:ascii="Arial" w:hAnsi="Arial" w:cs="Arial"/>
          <w:sz w:val="20"/>
          <w:szCs w:val="20"/>
          <w:lang w:val="en-US"/>
        </w:rPr>
        <w:fldChar w:fldCharType="end"/>
      </w:r>
      <w:r w:rsidR="0038376C">
        <w:rPr>
          <w:rFonts w:ascii="Arial" w:hAnsi="Arial" w:cs="Arial"/>
          <w:sz w:val="20"/>
          <w:szCs w:val="20"/>
          <w:lang w:val="en-US"/>
        </w:rPr>
      </w:r>
      <w:r w:rsidR="0038376C">
        <w:rPr>
          <w:rFonts w:ascii="Arial" w:hAnsi="Arial" w:cs="Arial"/>
          <w:sz w:val="20"/>
          <w:szCs w:val="20"/>
          <w:lang w:val="en-US"/>
        </w:rPr>
        <w:fldChar w:fldCharType="separate"/>
      </w:r>
      <w:r w:rsidR="0038376C" w:rsidRPr="0038376C">
        <w:rPr>
          <w:rFonts w:ascii="Arial" w:hAnsi="Arial" w:cs="Arial"/>
          <w:noProof/>
          <w:sz w:val="20"/>
          <w:szCs w:val="20"/>
          <w:vertAlign w:val="superscript"/>
          <w:lang w:val="en-US"/>
        </w:rPr>
        <w:t>41</w:t>
      </w:r>
      <w:r w:rsidR="0038376C">
        <w:rPr>
          <w:rFonts w:ascii="Arial" w:hAnsi="Arial" w:cs="Arial"/>
          <w:sz w:val="20"/>
          <w:szCs w:val="20"/>
          <w:lang w:val="en-US"/>
        </w:rPr>
        <w:fldChar w:fldCharType="end"/>
      </w:r>
      <w:r w:rsidR="00E05DC3" w:rsidRPr="00D00F9A">
        <w:rPr>
          <w:rFonts w:ascii="Arial" w:hAnsi="Arial" w:cs="Arial"/>
          <w:sz w:val="20"/>
          <w:szCs w:val="20"/>
          <w:lang w:val="en-US"/>
        </w:rPr>
        <w:t xml:space="preserve"> However, TSPY protein expression was also found in two female HCC patients, of which one example is shown above. The staining is absent in the negative control and in the PAGE1 stained core.</w:t>
      </w:r>
      <w:r w:rsidR="00852BC5" w:rsidRPr="00D00F9A">
        <w:rPr>
          <w:rFonts w:ascii="Arial" w:hAnsi="Arial" w:cs="Arial"/>
          <w:sz w:val="20"/>
          <w:szCs w:val="20"/>
          <w:lang w:val="en-US"/>
        </w:rPr>
        <w:t xml:space="preserve"> TSPY is encoded by the </w:t>
      </w:r>
      <w:proofErr w:type="spellStart"/>
      <w:r w:rsidR="00852BC5" w:rsidRPr="00D00F9A">
        <w:rPr>
          <w:rFonts w:ascii="Arial" w:hAnsi="Arial" w:cs="Arial"/>
          <w:sz w:val="20"/>
          <w:szCs w:val="20"/>
          <w:lang w:val="en-US"/>
        </w:rPr>
        <w:t>y-chromosome</w:t>
      </w:r>
      <w:proofErr w:type="spellEnd"/>
      <w:r w:rsidR="00852BC5" w:rsidRPr="00D00F9A">
        <w:rPr>
          <w:rFonts w:ascii="Arial" w:hAnsi="Arial" w:cs="Arial"/>
          <w:sz w:val="20"/>
          <w:szCs w:val="20"/>
          <w:lang w:val="en-US"/>
        </w:rPr>
        <w:t xml:space="preserve">, expression in women is </w:t>
      </w:r>
      <w:r w:rsidR="00290BD4" w:rsidRPr="00D00F9A">
        <w:rPr>
          <w:rFonts w:ascii="Arial" w:hAnsi="Arial" w:cs="Arial"/>
          <w:sz w:val="20"/>
          <w:szCs w:val="20"/>
          <w:lang w:val="en-US"/>
        </w:rPr>
        <w:t xml:space="preserve">thus </w:t>
      </w:r>
      <w:r w:rsidR="00852BC5" w:rsidRPr="00D00F9A">
        <w:rPr>
          <w:rFonts w:ascii="Arial" w:hAnsi="Arial" w:cs="Arial"/>
          <w:sz w:val="20"/>
          <w:szCs w:val="20"/>
          <w:lang w:val="en-US"/>
        </w:rPr>
        <w:t>biologically impossible.</w:t>
      </w:r>
      <w:r w:rsidR="00E05DC3" w:rsidRPr="00D00F9A">
        <w:rPr>
          <w:rFonts w:ascii="Arial" w:hAnsi="Arial" w:cs="Arial"/>
          <w:sz w:val="20"/>
          <w:szCs w:val="20"/>
          <w:lang w:val="en-US"/>
        </w:rPr>
        <w:t xml:space="preserve"> </w:t>
      </w:r>
      <w:r w:rsidR="00FA58B0" w:rsidRPr="00D00F9A">
        <w:rPr>
          <w:rFonts w:ascii="Arial" w:hAnsi="Arial" w:cs="Arial"/>
          <w:b/>
          <w:sz w:val="20"/>
          <w:szCs w:val="20"/>
          <w:lang w:val="en-US"/>
        </w:rPr>
        <w:t>B.</w:t>
      </w:r>
      <w:r w:rsidR="00852BC5" w:rsidRPr="00D00F9A">
        <w:rPr>
          <w:rFonts w:ascii="Arial" w:hAnsi="Arial" w:cs="Arial"/>
          <w:sz w:val="20"/>
          <w:szCs w:val="20"/>
          <w:lang w:val="en-US"/>
        </w:rPr>
        <w:t xml:space="preserve"> </w:t>
      </w:r>
      <w:r w:rsidR="00FA58B0" w:rsidRPr="00D00F9A">
        <w:rPr>
          <w:rFonts w:ascii="Arial" w:hAnsi="Arial" w:cs="Arial"/>
          <w:sz w:val="20"/>
          <w:szCs w:val="20"/>
          <w:lang w:val="en-US"/>
        </w:rPr>
        <w:t xml:space="preserve">Representative example of </w:t>
      </w:r>
      <w:proofErr w:type="spellStart"/>
      <w:r w:rsidR="00FA58B0" w:rsidRPr="00D00F9A">
        <w:rPr>
          <w:rFonts w:ascii="Arial" w:hAnsi="Arial" w:cs="Arial"/>
          <w:sz w:val="20"/>
          <w:szCs w:val="20"/>
          <w:lang w:val="en-US"/>
        </w:rPr>
        <w:t>immunohistochemical</w:t>
      </w:r>
      <w:proofErr w:type="spellEnd"/>
      <w:r w:rsidR="00FA58B0" w:rsidRPr="00D00F9A">
        <w:rPr>
          <w:rFonts w:ascii="Arial" w:hAnsi="Arial" w:cs="Arial"/>
          <w:sz w:val="20"/>
          <w:szCs w:val="20"/>
          <w:lang w:val="en-US"/>
        </w:rPr>
        <w:t xml:space="preserve"> stains of SLCO6A1 in testis, a positive HCC tumor tissue and the paired TFL tissue.</w:t>
      </w:r>
    </w:p>
    <w:p w14:paraId="186028CD" w14:textId="77777777" w:rsidR="00D00F9A" w:rsidRDefault="00D00F9A" w:rsidP="001B2922">
      <w:pPr>
        <w:rPr>
          <w:rFonts w:ascii="Arial" w:hAnsi="Arial" w:cs="Arial"/>
          <w:b/>
          <w:sz w:val="20"/>
          <w:szCs w:val="20"/>
          <w:lang w:val="en-US"/>
        </w:rPr>
        <w:sectPr w:rsidR="00D00F9A" w:rsidSect="00523D35">
          <w:pgSz w:w="11906" w:h="16838"/>
          <w:pgMar w:top="1417" w:right="1417" w:bottom="1417" w:left="1417" w:header="708" w:footer="708" w:gutter="0"/>
          <w:cols w:space="708"/>
          <w:docGrid w:linePitch="360"/>
        </w:sectPr>
      </w:pPr>
    </w:p>
    <w:p w14:paraId="303DA26B" w14:textId="0E98FC9E" w:rsidR="00274BB8" w:rsidRPr="00D00F9A" w:rsidRDefault="00722055" w:rsidP="001B2922">
      <w:pPr>
        <w:rPr>
          <w:rFonts w:ascii="Arial" w:hAnsi="Arial" w:cs="Arial"/>
          <w:b/>
          <w:sz w:val="20"/>
          <w:szCs w:val="20"/>
          <w:lang w:val="en-US"/>
        </w:rPr>
      </w:pPr>
      <w:r>
        <w:rPr>
          <w:noProof/>
        </w:rPr>
        <w:lastRenderedPageBreak/>
        <w:pict w14:anchorId="6E0F9FF4">
          <v:shape id="_x0000_s1034" type="#_x0000_t75" style="position:absolute;margin-left:-54.15pt;margin-top:22.9pt;width:562.5pt;height:348.75pt;z-index:251665408;mso-position-horizontal-relative:text;mso-position-vertical-relative:text;mso-width-relative:page;mso-height-relative:page">
            <v:imagedata r:id="rId11" o:title="n cores positive IHC CTAs"/>
            <w10:wrap type="topAndBottom"/>
          </v:shape>
        </w:pict>
      </w:r>
      <w:r w:rsidR="00274BB8" w:rsidRPr="00D00F9A">
        <w:rPr>
          <w:rFonts w:ascii="Arial" w:hAnsi="Arial" w:cs="Arial"/>
          <w:b/>
          <w:sz w:val="20"/>
          <w:szCs w:val="20"/>
          <w:lang w:val="en-US"/>
        </w:rPr>
        <w:t>Supplementary Figure S</w:t>
      </w:r>
      <w:r w:rsidR="0008304A" w:rsidRPr="00D00F9A">
        <w:rPr>
          <w:rFonts w:ascii="Arial" w:hAnsi="Arial" w:cs="Arial"/>
          <w:b/>
          <w:sz w:val="20"/>
          <w:szCs w:val="20"/>
          <w:lang w:val="en-US"/>
        </w:rPr>
        <w:t>6</w:t>
      </w:r>
    </w:p>
    <w:p w14:paraId="3A9EC18D" w14:textId="1C5BF7D0" w:rsidR="004C0B17" w:rsidRPr="00D00F9A" w:rsidRDefault="00E05DC3" w:rsidP="001B2922">
      <w:pPr>
        <w:rPr>
          <w:rFonts w:ascii="Arial" w:hAnsi="Arial" w:cs="Arial"/>
          <w:sz w:val="20"/>
          <w:szCs w:val="20"/>
          <w:lang w:val="en-US"/>
        </w:rPr>
      </w:pPr>
      <w:r w:rsidRPr="00D00F9A">
        <w:rPr>
          <w:rFonts w:ascii="Arial" w:hAnsi="Arial" w:cs="Arial"/>
          <w:b/>
          <w:sz w:val="20"/>
          <w:szCs w:val="20"/>
          <w:lang w:val="en-US"/>
        </w:rPr>
        <w:t>Supplementary Figure S</w:t>
      </w:r>
      <w:r w:rsidR="0008304A" w:rsidRPr="00D00F9A">
        <w:rPr>
          <w:rFonts w:ascii="Arial" w:hAnsi="Arial" w:cs="Arial"/>
          <w:b/>
          <w:sz w:val="20"/>
          <w:szCs w:val="20"/>
          <w:lang w:val="en-US"/>
        </w:rPr>
        <w:t>6</w:t>
      </w:r>
      <w:r w:rsidRPr="00D00F9A">
        <w:rPr>
          <w:rFonts w:ascii="Arial" w:hAnsi="Arial" w:cs="Arial"/>
          <w:b/>
          <w:sz w:val="20"/>
          <w:szCs w:val="20"/>
          <w:lang w:val="en-US"/>
        </w:rPr>
        <w:t xml:space="preserve">. Proteins are focally expressed in most tumors. </w:t>
      </w:r>
      <w:r w:rsidRPr="00D00F9A">
        <w:rPr>
          <w:rFonts w:ascii="Arial" w:hAnsi="Arial" w:cs="Arial"/>
          <w:sz w:val="20"/>
          <w:szCs w:val="20"/>
          <w:lang w:val="en-US"/>
        </w:rPr>
        <w:t xml:space="preserve">Protein expression was determined </w:t>
      </w:r>
      <w:r w:rsidR="004C0B17" w:rsidRPr="00D00F9A">
        <w:rPr>
          <w:rFonts w:ascii="Arial" w:hAnsi="Arial" w:cs="Arial"/>
          <w:sz w:val="20"/>
          <w:szCs w:val="20"/>
          <w:lang w:val="en-US"/>
        </w:rPr>
        <w:t>on TMAs, which had 3 cores of each tumor and TFL. The graphs display the percentage of cores containing protein-expressing cells (a score ≥1A). Most tumors and TFL focally express the proteins, illustrated by not all cores being positive.</w:t>
      </w:r>
      <w:r w:rsidR="00FA58B0" w:rsidRPr="00D00F9A">
        <w:rPr>
          <w:rFonts w:ascii="Arial" w:hAnsi="Arial" w:cs="Arial"/>
          <w:sz w:val="20"/>
          <w:szCs w:val="20"/>
          <w:lang w:val="en-US"/>
        </w:rPr>
        <w:t xml:space="preserve"> Wilcoxon signed-rank test. ** P&lt;0.01, **** P&lt;0.0001</w:t>
      </w:r>
    </w:p>
    <w:p w14:paraId="13D348DE" w14:textId="77777777" w:rsidR="00A46F75" w:rsidRPr="00D00F9A" w:rsidRDefault="00A46F75" w:rsidP="001B2922">
      <w:pPr>
        <w:rPr>
          <w:rFonts w:ascii="Arial" w:hAnsi="Arial" w:cs="Arial"/>
          <w:b/>
          <w:sz w:val="20"/>
          <w:szCs w:val="20"/>
          <w:lang w:val="en-US"/>
        </w:rPr>
        <w:sectPr w:rsidR="00A46F75" w:rsidRPr="00D00F9A" w:rsidSect="00523D35">
          <w:pgSz w:w="11906" w:h="16838"/>
          <w:pgMar w:top="1417" w:right="1417" w:bottom="1417" w:left="1417" w:header="708" w:footer="708" w:gutter="0"/>
          <w:cols w:space="708"/>
          <w:docGrid w:linePitch="360"/>
        </w:sectPr>
      </w:pPr>
    </w:p>
    <w:p w14:paraId="0B4D5249" w14:textId="77777777" w:rsidR="00D00F9A" w:rsidRDefault="00D00F9A" w:rsidP="001B2922">
      <w:pPr>
        <w:rPr>
          <w:rFonts w:ascii="Arial" w:hAnsi="Arial" w:cs="Arial"/>
          <w:b/>
          <w:sz w:val="20"/>
          <w:szCs w:val="20"/>
          <w:lang w:val="en-US"/>
        </w:rPr>
        <w:sectPr w:rsidR="00D00F9A" w:rsidSect="00523D35">
          <w:type w:val="continuous"/>
          <w:pgSz w:w="11906" w:h="16838"/>
          <w:pgMar w:top="1417" w:right="1417" w:bottom="1417" w:left="1417" w:header="708" w:footer="708" w:gutter="0"/>
          <w:cols w:space="708"/>
          <w:docGrid w:linePitch="360"/>
        </w:sectPr>
      </w:pPr>
    </w:p>
    <w:p w14:paraId="100E9251" w14:textId="659E7722" w:rsidR="003C18CE" w:rsidRPr="00D00F9A" w:rsidRDefault="003C18CE" w:rsidP="001B2922">
      <w:pPr>
        <w:rPr>
          <w:rFonts w:ascii="Arial" w:hAnsi="Arial" w:cs="Arial"/>
          <w:b/>
          <w:sz w:val="20"/>
          <w:szCs w:val="20"/>
          <w:lang w:val="en-US"/>
        </w:rPr>
      </w:pPr>
      <w:r w:rsidRPr="00D00F9A">
        <w:rPr>
          <w:rFonts w:ascii="Arial" w:hAnsi="Arial" w:cs="Arial"/>
          <w:b/>
          <w:sz w:val="20"/>
          <w:szCs w:val="20"/>
          <w:lang w:val="en-US"/>
        </w:rPr>
        <w:lastRenderedPageBreak/>
        <w:t>Supplementary Figure S7</w:t>
      </w:r>
    </w:p>
    <w:p w14:paraId="465798D3" w14:textId="48A6748D" w:rsidR="003C18CE" w:rsidRPr="00D00F9A" w:rsidRDefault="003E3D30" w:rsidP="001B2922">
      <w:pPr>
        <w:rPr>
          <w:rFonts w:ascii="Arial" w:hAnsi="Arial" w:cs="Arial"/>
          <w:sz w:val="20"/>
          <w:szCs w:val="20"/>
          <w:lang w:val="en-US"/>
        </w:rPr>
      </w:pPr>
      <w:r>
        <w:rPr>
          <w:rFonts w:ascii="Arial" w:hAnsi="Arial" w:cs="Arial"/>
          <w:sz w:val="20"/>
          <w:szCs w:val="20"/>
          <w:lang w:val="en-US"/>
        </w:rPr>
        <w:pict w14:anchorId="3E946C5A">
          <v:shape id="_x0000_i1026" type="#_x0000_t75" style="width:453.75pt;height:492.75pt">
            <v:imagedata r:id="rId12" o:title="20200120LN_Supplementary Figure S7" cropbottom="15152f"/>
          </v:shape>
        </w:pict>
      </w:r>
    </w:p>
    <w:p w14:paraId="3A5ABBBF" w14:textId="028C8864" w:rsidR="003C18CE" w:rsidRDefault="003C18CE" w:rsidP="003C18CE">
      <w:pPr>
        <w:rPr>
          <w:rFonts w:ascii="Arial" w:hAnsi="Arial" w:cs="Arial"/>
          <w:sz w:val="20"/>
          <w:szCs w:val="20"/>
          <w:lang w:val="en-US"/>
        </w:rPr>
      </w:pPr>
      <w:r w:rsidRPr="00D00F9A">
        <w:rPr>
          <w:rFonts w:ascii="Arial" w:hAnsi="Arial" w:cs="Arial"/>
          <w:b/>
          <w:sz w:val="20"/>
          <w:szCs w:val="20"/>
          <w:lang w:val="en-US"/>
        </w:rPr>
        <w:t xml:space="preserve">Supplementary Figure S7. </w:t>
      </w:r>
      <w:r w:rsidR="000F114D" w:rsidRPr="00D00F9A">
        <w:rPr>
          <w:rFonts w:ascii="Arial" w:hAnsi="Arial" w:cs="Arial"/>
          <w:b/>
          <w:sz w:val="20"/>
          <w:szCs w:val="20"/>
          <w:lang w:val="en-US"/>
        </w:rPr>
        <w:t>CTA</w:t>
      </w:r>
      <w:r w:rsidRPr="00D00F9A">
        <w:rPr>
          <w:rFonts w:ascii="Arial" w:hAnsi="Arial" w:cs="Arial"/>
          <w:b/>
          <w:sz w:val="20"/>
          <w:szCs w:val="20"/>
          <w:lang w:val="en-US"/>
        </w:rPr>
        <w:t xml:space="preserve"> protein </w:t>
      </w:r>
      <w:r w:rsidR="00A46F75" w:rsidRPr="00D00F9A">
        <w:rPr>
          <w:rFonts w:ascii="Arial" w:hAnsi="Arial" w:cs="Arial"/>
          <w:b/>
          <w:sz w:val="20"/>
          <w:szCs w:val="20"/>
          <w:lang w:val="en-US"/>
        </w:rPr>
        <w:t xml:space="preserve">expression </w:t>
      </w:r>
      <w:r w:rsidR="00A74659">
        <w:rPr>
          <w:rFonts w:ascii="Arial" w:hAnsi="Arial" w:cs="Arial"/>
          <w:b/>
          <w:sz w:val="20"/>
          <w:szCs w:val="20"/>
          <w:lang w:val="en-US"/>
        </w:rPr>
        <w:t xml:space="preserve">in HCC tumors </w:t>
      </w:r>
      <w:r w:rsidRPr="00D00F9A">
        <w:rPr>
          <w:rFonts w:ascii="Arial" w:hAnsi="Arial" w:cs="Arial"/>
          <w:b/>
          <w:sz w:val="20"/>
          <w:szCs w:val="20"/>
          <w:lang w:val="en-US"/>
        </w:rPr>
        <w:t xml:space="preserve">based on clinical parameters. </w:t>
      </w:r>
      <w:r w:rsidR="00A46F75" w:rsidRPr="00D00F9A">
        <w:rPr>
          <w:rFonts w:ascii="Arial" w:hAnsi="Arial" w:cs="Arial"/>
          <w:sz w:val="20"/>
          <w:szCs w:val="20"/>
          <w:lang w:val="en-US"/>
        </w:rPr>
        <w:t xml:space="preserve">Protein expression in tumor tissue per clinical parameter. </w:t>
      </w:r>
      <w:r w:rsidRPr="00D00F9A">
        <w:rPr>
          <w:rFonts w:ascii="Arial" w:hAnsi="Arial" w:cs="Arial"/>
          <w:sz w:val="20"/>
          <w:szCs w:val="20"/>
          <w:lang w:val="en-US"/>
        </w:rPr>
        <w:t>Chi-square test .</w:t>
      </w:r>
    </w:p>
    <w:p w14:paraId="148229B6" w14:textId="7338D56F" w:rsidR="00D00F9A" w:rsidRDefault="00D00F9A" w:rsidP="003C18CE">
      <w:pPr>
        <w:rPr>
          <w:rFonts w:ascii="Arial" w:hAnsi="Arial" w:cs="Arial"/>
          <w:sz w:val="20"/>
          <w:szCs w:val="20"/>
          <w:lang w:val="en-US"/>
        </w:rPr>
      </w:pPr>
      <w:r>
        <w:rPr>
          <w:rFonts w:ascii="Arial" w:hAnsi="Arial" w:cs="Arial"/>
          <w:sz w:val="20"/>
          <w:szCs w:val="20"/>
          <w:lang w:val="en-US"/>
        </w:rPr>
        <w:t xml:space="preserve">Abbreviations: HBV </w:t>
      </w:r>
      <w:r w:rsidR="00F21EDD">
        <w:rPr>
          <w:rFonts w:ascii="Arial" w:hAnsi="Arial" w:cs="Arial"/>
          <w:sz w:val="20"/>
          <w:szCs w:val="20"/>
          <w:lang w:val="en-US"/>
        </w:rPr>
        <w:t>,</w:t>
      </w:r>
      <w:r>
        <w:rPr>
          <w:rFonts w:ascii="Arial" w:hAnsi="Arial" w:cs="Arial"/>
          <w:sz w:val="20"/>
          <w:szCs w:val="20"/>
          <w:lang w:val="en-US"/>
        </w:rPr>
        <w:t xml:space="preserve"> Hepatitis B virus; HCV </w:t>
      </w:r>
      <w:r w:rsidR="00F21EDD">
        <w:rPr>
          <w:rFonts w:ascii="Arial" w:hAnsi="Arial" w:cs="Arial"/>
          <w:sz w:val="20"/>
          <w:szCs w:val="20"/>
          <w:lang w:val="en-US"/>
        </w:rPr>
        <w:t>,</w:t>
      </w:r>
      <w:r>
        <w:rPr>
          <w:rFonts w:ascii="Arial" w:hAnsi="Arial" w:cs="Arial"/>
          <w:sz w:val="20"/>
          <w:szCs w:val="20"/>
          <w:lang w:val="en-US"/>
        </w:rPr>
        <w:t xml:space="preserve"> Hepatitis C Virus; AFP</w:t>
      </w:r>
      <w:r w:rsidR="00523D35">
        <w:rPr>
          <w:rFonts w:ascii="Arial" w:hAnsi="Arial" w:cs="Arial"/>
          <w:sz w:val="20"/>
          <w:szCs w:val="20"/>
          <w:lang w:val="en-US"/>
        </w:rPr>
        <w:t xml:space="preserve"> &gt;400 </w:t>
      </w:r>
      <w:r w:rsidR="00F21EDD">
        <w:rPr>
          <w:rFonts w:ascii="Arial" w:hAnsi="Arial" w:cs="Arial"/>
          <w:sz w:val="20"/>
          <w:szCs w:val="20"/>
          <w:lang w:val="en-US"/>
        </w:rPr>
        <w:t>,</w:t>
      </w:r>
      <w:r w:rsidR="00523D35">
        <w:rPr>
          <w:rFonts w:ascii="Arial" w:hAnsi="Arial" w:cs="Arial"/>
          <w:sz w:val="20"/>
          <w:szCs w:val="20"/>
          <w:lang w:val="en-US"/>
        </w:rPr>
        <w:t xml:space="preserve"> </w:t>
      </w:r>
      <w:proofErr w:type="spellStart"/>
      <w:r w:rsidR="00523D35">
        <w:rPr>
          <w:rFonts w:ascii="Arial" w:hAnsi="Arial" w:cs="Arial"/>
          <w:sz w:val="20"/>
          <w:szCs w:val="20"/>
          <w:lang w:val="en-US"/>
        </w:rPr>
        <w:t>Alphafetoprotein</w:t>
      </w:r>
      <w:proofErr w:type="spellEnd"/>
      <w:r w:rsidR="00523D35">
        <w:rPr>
          <w:rFonts w:ascii="Arial" w:hAnsi="Arial" w:cs="Arial"/>
          <w:sz w:val="20"/>
          <w:szCs w:val="20"/>
          <w:lang w:val="en-US"/>
        </w:rPr>
        <w:t xml:space="preserve"> &gt; 400 </w:t>
      </w:r>
      <w:proofErr w:type="spellStart"/>
      <w:r w:rsidR="00523D35">
        <w:rPr>
          <w:rFonts w:ascii="Arial" w:hAnsi="Arial" w:cs="Arial"/>
          <w:sz w:val="20"/>
          <w:szCs w:val="20"/>
          <w:lang w:val="en-US"/>
        </w:rPr>
        <w:t>u</w:t>
      </w:r>
      <w:r>
        <w:rPr>
          <w:rFonts w:ascii="Arial" w:hAnsi="Arial" w:cs="Arial"/>
          <w:sz w:val="20"/>
          <w:szCs w:val="20"/>
          <w:lang w:val="en-US"/>
        </w:rPr>
        <w:t>g</w:t>
      </w:r>
      <w:proofErr w:type="spellEnd"/>
      <w:r>
        <w:rPr>
          <w:rFonts w:ascii="Arial" w:hAnsi="Arial" w:cs="Arial"/>
          <w:sz w:val="20"/>
          <w:szCs w:val="20"/>
          <w:lang w:val="en-US"/>
        </w:rPr>
        <w:t>/L</w:t>
      </w:r>
    </w:p>
    <w:p w14:paraId="6660EC12" w14:textId="2F4D6C58" w:rsidR="0051666F" w:rsidRDefault="0051666F" w:rsidP="003C18CE">
      <w:pPr>
        <w:rPr>
          <w:rFonts w:ascii="Arial" w:hAnsi="Arial" w:cs="Arial"/>
          <w:sz w:val="20"/>
          <w:szCs w:val="20"/>
          <w:lang w:val="en-US"/>
        </w:rPr>
      </w:pPr>
    </w:p>
    <w:p w14:paraId="484244D5" w14:textId="3157898E" w:rsidR="0051666F" w:rsidRDefault="0051666F" w:rsidP="003C18CE">
      <w:pPr>
        <w:rPr>
          <w:rFonts w:ascii="Arial" w:hAnsi="Arial" w:cs="Arial"/>
          <w:sz w:val="20"/>
          <w:szCs w:val="20"/>
          <w:lang w:val="en-US"/>
        </w:rPr>
      </w:pPr>
    </w:p>
    <w:p w14:paraId="0644CED4" w14:textId="18BF3E03" w:rsidR="0051666F" w:rsidRDefault="0051666F" w:rsidP="003C18CE">
      <w:pPr>
        <w:rPr>
          <w:rFonts w:ascii="Arial" w:hAnsi="Arial" w:cs="Arial"/>
          <w:sz w:val="20"/>
          <w:szCs w:val="20"/>
          <w:lang w:val="en-US"/>
        </w:rPr>
      </w:pPr>
    </w:p>
    <w:p w14:paraId="7BBAA5E5" w14:textId="427B33DC" w:rsidR="0051666F" w:rsidRDefault="0051666F" w:rsidP="003C18CE">
      <w:pPr>
        <w:rPr>
          <w:rFonts w:ascii="Arial" w:hAnsi="Arial" w:cs="Arial"/>
          <w:sz w:val="20"/>
          <w:szCs w:val="20"/>
          <w:lang w:val="en-US"/>
        </w:rPr>
      </w:pPr>
    </w:p>
    <w:p w14:paraId="538F8FB5" w14:textId="77777777" w:rsidR="0051666F" w:rsidRDefault="0051666F" w:rsidP="003C18CE">
      <w:pPr>
        <w:rPr>
          <w:rFonts w:ascii="Arial" w:hAnsi="Arial" w:cs="Arial"/>
          <w:sz w:val="20"/>
          <w:szCs w:val="20"/>
          <w:lang w:val="en-US"/>
        </w:rPr>
        <w:sectPr w:rsidR="0051666F" w:rsidSect="00523D35">
          <w:pgSz w:w="11906" w:h="16838"/>
          <w:pgMar w:top="1417" w:right="1417" w:bottom="1417" w:left="1417" w:header="708" w:footer="708" w:gutter="0"/>
          <w:cols w:space="708"/>
          <w:docGrid w:linePitch="360"/>
        </w:sectPr>
      </w:pPr>
    </w:p>
    <w:p w14:paraId="0B814788" w14:textId="6F93930A" w:rsidR="0051666F" w:rsidRPr="0038376C" w:rsidRDefault="0051666F" w:rsidP="003C18CE">
      <w:pPr>
        <w:rPr>
          <w:rFonts w:ascii="Arial" w:hAnsi="Arial" w:cs="Arial"/>
          <w:b/>
          <w:sz w:val="20"/>
          <w:szCs w:val="20"/>
          <w:lang w:val="en-US"/>
        </w:rPr>
      </w:pPr>
      <w:r w:rsidRPr="0051666F">
        <w:rPr>
          <w:rFonts w:ascii="Arial" w:hAnsi="Arial" w:cs="Arial"/>
          <w:b/>
          <w:sz w:val="20"/>
          <w:szCs w:val="20"/>
          <w:lang w:val="en-US"/>
        </w:rPr>
        <w:lastRenderedPageBreak/>
        <w:t xml:space="preserve">Supplementary Figure S8. </w:t>
      </w:r>
    </w:p>
    <w:p w14:paraId="52251220" w14:textId="1F6736D0" w:rsidR="0051666F" w:rsidRDefault="00A74659" w:rsidP="00A74659">
      <w:pPr>
        <w:rPr>
          <w:rFonts w:ascii="Arial" w:hAnsi="Arial" w:cs="Arial"/>
          <w:sz w:val="20"/>
          <w:szCs w:val="20"/>
          <w:lang w:val="en-US"/>
        </w:rPr>
      </w:pPr>
      <w:r w:rsidRPr="00A74659">
        <w:rPr>
          <w:rFonts w:ascii="Arial" w:hAnsi="Arial" w:cs="Arial"/>
          <w:noProof/>
          <w:sz w:val="20"/>
          <w:szCs w:val="20"/>
          <w:lang w:eastAsia="nl-NL"/>
        </w:rPr>
        <w:drawing>
          <wp:inline distT="0" distB="0" distL="0" distR="0" wp14:anchorId="7B4173FB" wp14:editId="190B6031">
            <wp:extent cx="4048095" cy="326164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4048095" cy="3261643"/>
                    </a:xfrm>
                    <a:prstGeom prst="rect">
                      <a:avLst/>
                    </a:prstGeom>
                  </pic:spPr>
                </pic:pic>
              </a:graphicData>
            </a:graphic>
          </wp:inline>
        </w:drawing>
      </w:r>
    </w:p>
    <w:p w14:paraId="5D059BE6" w14:textId="5239A71C" w:rsidR="0051666F" w:rsidRDefault="00A74659" w:rsidP="003C18CE">
      <w:pPr>
        <w:rPr>
          <w:rFonts w:ascii="Arial" w:hAnsi="Arial" w:cs="Arial"/>
          <w:b/>
          <w:sz w:val="20"/>
          <w:szCs w:val="20"/>
          <w:lang w:val="en-US"/>
        </w:rPr>
      </w:pPr>
      <w:r w:rsidRPr="00A74659">
        <w:rPr>
          <w:rFonts w:ascii="Arial" w:hAnsi="Arial" w:cs="Arial"/>
          <w:b/>
          <w:noProof/>
          <w:sz w:val="20"/>
          <w:szCs w:val="20"/>
          <w:lang w:eastAsia="nl-NL"/>
        </w:rPr>
        <w:drawing>
          <wp:inline distT="0" distB="0" distL="0" distR="0" wp14:anchorId="4321F794" wp14:editId="0923BBDD">
            <wp:extent cx="4048095" cy="326164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4048095" cy="3261643"/>
                    </a:xfrm>
                    <a:prstGeom prst="rect">
                      <a:avLst/>
                    </a:prstGeom>
                  </pic:spPr>
                </pic:pic>
              </a:graphicData>
            </a:graphic>
          </wp:inline>
        </w:drawing>
      </w:r>
    </w:p>
    <w:p w14:paraId="08CCBBCF" w14:textId="314DB77C" w:rsidR="00B91610" w:rsidRDefault="00B91610" w:rsidP="003C18CE">
      <w:pPr>
        <w:rPr>
          <w:rFonts w:ascii="Arial" w:hAnsi="Arial" w:cs="Arial"/>
          <w:b/>
          <w:sz w:val="20"/>
          <w:szCs w:val="20"/>
          <w:lang w:val="en-US"/>
        </w:rPr>
      </w:pPr>
    </w:p>
    <w:p w14:paraId="3FB433A3" w14:textId="2BF53542" w:rsidR="00B91610" w:rsidRPr="0038376C" w:rsidRDefault="00B91610" w:rsidP="00B91610">
      <w:pPr>
        <w:rPr>
          <w:rFonts w:ascii="Arial" w:hAnsi="Arial" w:cs="Arial"/>
          <w:b/>
          <w:sz w:val="20"/>
          <w:szCs w:val="20"/>
          <w:lang w:val="en-US"/>
        </w:rPr>
      </w:pPr>
      <w:r>
        <w:rPr>
          <w:rFonts w:ascii="Arial" w:hAnsi="Arial" w:cs="Arial"/>
          <w:b/>
          <w:sz w:val="20"/>
          <w:szCs w:val="20"/>
          <w:lang w:val="en-US"/>
        </w:rPr>
        <w:t xml:space="preserve">Supplementary Figure S8. </w:t>
      </w:r>
      <w:r w:rsidRPr="0051666F">
        <w:rPr>
          <w:rFonts w:ascii="Arial" w:hAnsi="Arial" w:cs="Arial"/>
          <w:b/>
          <w:sz w:val="20"/>
          <w:szCs w:val="20"/>
          <w:lang w:val="en-US"/>
        </w:rPr>
        <w:t>HCC recurrence and HCC-specific survival by CTA mRNA-expression in tumor tissue.</w:t>
      </w:r>
      <w:r>
        <w:rPr>
          <w:rFonts w:ascii="Arial" w:hAnsi="Arial" w:cs="Arial"/>
          <w:b/>
          <w:sz w:val="20"/>
          <w:szCs w:val="20"/>
          <w:lang w:val="en-US"/>
        </w:rPr>
        <w:t xml:space="preserve"> </w:t>
      </w:r>
      <w:r>
        <w:rPr>
          <w:rFonts w:ascii="Arial" w:hAnsi="Arial" w:cs="Arial"/>
          <w:color w:val="404040"/>
          <w:sz w:val="20"/>
          <w:szCs w:val="20"/>
          <w:shd w:val="clear" w:color="auto" w:fill="FFFFFF"/>
          <w:lang w:val="en-US"/>
        </w:rPr>
        <w:t>L</w:t>
      </w:r>
      <w:r w:rsidRPr="0038376C">
        <w:rPr>
          <w:rFonts w:ascii="Arial" w:hAnsi="Arial" w:cs="Arial"/>
          <w:color w:val="404040"/>
          <w:sz w:val="20"/>
          <w:szCs w:val="20"/>
          <w:shd w:val="clear" w:color="auto" w:fill="FFFFFF"/>
          <w:lang w:val="en-US"/>
        </w:rPr>
        <w:t>og-rank test</w:t>
      </w:r>
      <w:r>
        <w:rPr>
          <w:rFonts w:ascii="Arial" w:hAnsi="Arial" w:cs="Arial"/>
          <w:color w:val="404040"/>
          <w:sz w:val="20"/>
          <w:szCs w:val="20"/>
          <w:shd w:val="clear" w:color="auto" w:fill="FFFFFF"/>
          <w:lang w:val="en-US"/>
        </w:rPr>
        <w:t>.</w:t>
      </w:r>
    </w:p>
    <w:p w14:paraId="0D84EE3C" w14:textId="444054A4" w:rsidR="00B91610" w:rsidRDefault="00B91610" w:rsidP="003C18CE">
      <w:pPr>
        <w:rPr>
          <w:rFonts w:ascii="Arial" w:hAnsi="Arial" w:cs="Arial"/>
          <w:b/>
          <w:sz w:val="20"/>
          <w:szCs w:val="20"/>
          <w:lang w:val="en-US"/>
        </w:rPr>
      </w:pPr>
    </w:p>
    <w:p w14:paraId="72FBF16A" w14:textId="4669678B" w:rsidR="000F77A7" w:rsidRDefault="000F77A7" w:rsidP="003C18CE">
      <w:pPr>
        <w:rPr>
          <w:rFonts w:ascii="Arial" w:hAnsi="Arial" w:cs="Arial"/>
          <w:b/>
          <w:sz w:val="20"/>
          <w:szCs w:val="20"/>
          <w:lang w:val="en-US"/>
        </w:rPr>
      </w:pPr>
    </w:p>
    <w:p w14:paraId="54B61909" w14:textId="68EB4A6E" w:rsidR="000F77A7" w:rsidRDefault="000F77A7" w:rsidP="003C18CE">
      <w:pPr>
        <w:rPr>
          <w:rFonts w:ascii="Arial" w:hAnsi="Arial" w:cs="Arial"/>
          <w:b/>
          <w:sz w:val="20"/>
          <w:szCs w:val="20"/>
          <w:lang w:val="en-US"/>
        </w:rPr>
      </w:pPr>
    </w:p>
    <w:p w14:paraId="259347D6" w14:textId="5366DD27" w:rsidR="000F77A7" w:rsidRDefault="000F77A7" w:rsidP="003C18CE">
      <w:pPr>
        <w:rPr>
          <w:rFonts w:ascii="Arial" w:hAnsi="Arial" w:cs="Arial"/>
          <w:b/>
          <w:sz w:val="20"/>
          <w:szCs w:val="20"/>
          <w:lang w:val="en-US"/>
        </w:rPr>
      </w:pPr>
      <w:r>
        <w:rPr>
          <w:rFonts w:ascii="Arial" w:hAnsi="Arial" w:cs="Arial"/>
          <w:b/>
          <w:sz w:val="20"/>
          <w:szCs w:val="20"/>
          <w:lang w:val="en-US"/>
        </w:rPr>
        <w:lastRenderedPageBreak/>
        <w:t>Supplementary Figure S9.</w:t>
      </w:r>
    </w:p>
    <w:p w14:paraId="2C3EFA09" w14:textId="621852D1" w:rsidR="000F77A7" w:rsidRDefault="003E3D30" w:rsidP="003C18CE">
      <w:pPr>
        <w:rPr>
          <w:rFonts w:ascii="Arial" w:hAnsi="Arial" w:cs="Arial"/>
          <w:b/>
          <w:sz w:val="20"/>
          <w:szCs w:val="20"/>
          <w:lang w:val="en-US"/>
        </w:rPr>
      </w:pPr>
      <w:r>
        <w:rPr>
          <w:rFonts w:ascii="Arial" w:hAnsi="Arial" w:cs="Arial"/>
          <w:b/>
          <w:sz w:val="20"/>
          <w:szCs w:val="20"/>
          <w:lang w:val="en-US"/>
        </w:rPr>
        <w:pict w14:anchorId="5F079B1F">
          <v:shape id="_x0000_i1027" type="#_x0000_t75" style="width:387pt;height:311.25pt">
            <v:imagedata r:id="rId15" o:title="Recurrence - strata 0 1-2 2"/>
          </v:shape>
        </w:pict>
      </w:r>
    </w:p>
    <w:p w14:paraId="34CEFD1C" w14:textId="2BF2EEA4" w:rsidR="000F77A7" w:rsidRDefault="000F77A7" w:rsidP="000F77A7">
      <w:pPr>
        <w:rPr>
          <w:rFonts w:ascii="Arial" w:hAnsi="Arial" w:cs="Arial"/>
          <w:b/>
          <w:sz w:val="20"/>
          <w:szCs w:val="20"/>
          <w:lang w:val="en-US"/>
        </w:rPr>
      </w:pPr>
      <w:r>
        <w:rPr>
          <w:rFonts w:ascii="Arial" w:hAnsi="Arial" w:cs="Arial"/>
          <w:b/>
          <w:noProof/>
          <w:sz w:val="20"/>
          <w:szCs w:val="20"/>
          <w:lang w:eastAsia="nl-NL"/>
        </w:rPr>
        <w:drawing>
          <wp:inline distT="0" distB="0" distL="0" distR="0" wp14:anchorId="03D0FB29" wp14:editId="58FAE368">
            <wp:extent cx="4905375" cy="3962400"/>
            <wp:effectExtent l="0" t="0" r="9525" b="0"/>
            <wp:docPr id="1" name="Picture 1" descr="C:\Users\607020\AppData\Local\Microsoft\Windows\INetCache\Content.Word\Survival - strata 0 1-2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07020\AppData\Local\Microsoft\Windows\INetCache\Content.Word\Survival - strata 0 1-2 2.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3962400"/>
                    </a:xfrm>
                    <a:prstGeom prst="rect">
                      <a:avLst/>
                    </a:prstGeom>
                    <a:noFill/>
                    <a:ln>
                      <a:noFill/>
                    </a:ln>
                  </pic:spPr>
                </pic:pic>
              </a:graphicData>
            </a:graphic>
          </wp:inline>
        </w:drawing>
      </w:r>
    </w:p>
    <w:p w14:paraId="716785FE" w14:textId="5A2E1456" w:rsidR="000F77A7" w:rsidRDefault="000F77A7" w:rsidP="000F77A7">
      <w:pPr>
        <w:rPr>
          <w:rFonts w:ascii="Arial" w:hAnsi="Arial" w:cs="Arial"/>
          <w:color w:val="404040"/>
          <w:sz w:val="20"/>
          <w:szCs w:val="20"/>
          <w:shd w:val="clear" w:color="auto" w:fill="FFFFFF"/>
          <w:lang w:val="en-US"/>
        </w:rPr>
      </w:pPr>
      <w:r w:rsidRPr="0051666F">
        <w:rPr>
          <w:rFonts w:ascii="Arial" w:hAnsi="Arial" w:cs="Arial"/>
          <w:b/>
          <w:sz w:val="20"/>
          <w:szCs w:val="20"/>
          <w:lang w:val="en-US"/>
        </w:rPr>
        <w:t>Supplementary Figure S</w:t>
      </w:r>
      <w:r>
        <w:rPr>
          <w:rFonts w:ascii="Arial" w:hAnsi="Arial" w:cs="Arial"/>
          <w:b/>
          <w:sz w:val="20"/>
          <w:szCs w:val="20"/>
          <w:lang w:val="en-US"/>
        </w:rPr>
        <w:t>9</w:t>
      </w:r>
      <w:r w:rsidRPr="0051666F">
        <w:rPr>
          <w:rFonts w:ascii="Arial" w:hAnsi="Arial" w:cs="Arial"/>
          <w:b/>
          <w:sz w:val="20"/>
          <w:szCs w:val="20"/>
          <w:lang w:val="en-US"/>
        </w:rPr>
        <w:t xml:space="preserve">. HCC recurrence and HCC-specific survival by </w:t>
      </w:r>
      <w:r>
        <w:rPr>
          <w:rFonts w:ascii="Arial" w:hAnsi="Arial" w:cs="Arial"/>
          <w:b/>
          <w:sz w:val="20"/>
          <w:szCs w:val="20"/>
          <w:lang w:val="en-US"/>
        </w:rPr>
        <w:t xml:space="preserve">number of </w:t>
      </w:r>
      <w:r w:rsidRPr="0051666F">
        <w:rPr>
          <w:rFonts w:ascii="Arial" w:hAnsi="Arial" w:cs="Arial"/>
          <w:b/>
          <w:sz w:val="20"/>
          <w:szCs w:val="20"/>
          <w:lang w:val="en-US"/>
        </w:rPr>
        <w:t>CTA</w:t>
      </w:r>
      <w:r>
        <w:rPr>
          <w:rFonts w:ascii="Arial" w:hAnsi="Arial" w:cs="Arial"/>
          <w:b/>
          <w:sz w:val="20"/>
          <w:szCs w:val="20"/>
          <w:lang w:val="en-US"/>
        </w:rPr>
        <w:t>s</w:t>
      </w:r>
      <w:r w:rsidRPr="0051666F">
        <w:rPr>
          <w:rFonts w:ascii="Arial" w:hAnsi="Arial" w:cs="Arial"/>
          <w:b/>
          <w:sz w:val="20"/>
          <w:szCs w:val="20"/>
          <w:lang w:val="en-US"/>
        </w:rPr>
        <w:t xml:space="preserve"> </w:t>
      </w:r>
      <w:r>
        <w:rPr>
          <w:rFonts w:ascii="Arial" w:hAnsi="Arial" w:cs="Arial"/>
          <w:b/>
          <w:sz w:val="20"/>
          <w:szCs w:val="20"/>
          <w:lang w:val="en-US"/>
        </w:rPr>
        <w:t>e</w:t>
      </w:r>
      <w:r w:rsidRPr="0051666F">
        <w:rPr>
          <w:rFonts w:ascii="Arial" w:hAnsi="Arial" w:cs="Arial"/>
          <w:b/>
          <w:sz w:val="20"/>
          <w:szCs w:val="20"/>
          <w:lang w:val="en-US"/>
        </w:rPr>
        <w:t>xpress</w:t>
      </w:r>
      <w:r>
        <w:rPr>
          <w:rFonts w:ascii="Arial" w:hAnsi="Arial" w:cs="Arial"/>
          <w:b/>
          <w:sz w:val="20"/>
          <w:szCs w:val="20"/>
          <w:lang w:val="en-US"/>
        </w:rPr>
        <w:t>ed (based on mRNA expression)</w:t>
      </w:r>
      <w:r w:rsidRPr="0051666F">
        <w:rPr>
          <w:rFonts w:ascii="Arial" w:hAnsi="Arial" w:cs="Arial"/>
          <w:b/>
          <w:sz w:val="20"/>
          <w:szCs w:val="20"/>
          <w:lang w:val="en-US"/>
        </w:rPr>
        <w:t xml:space="preserve"> in </w:t>
      </w:r>
      <w:r>
        <w:rPr>
          <w:rFonts w:ascii="Arial" w:hAnsi="Arial" w:cs="Arial"/>
          <w:b/>
          <w:sz w:val="20"/>
          <w:szCs w:val="20"/>
          <w:lang w:val="en-US"/>
        </w:rPr>
        <w:t>TFL</w:t>
      </w:r>
      <w:r w:rsidRPr="0051666F">
        <w:rPr>
          <w:rFonts w:ascii="Arial" w:hAnsi="Arial" w:cs="Arial"/>
          <w:b/>
          <w:sz w:val="20"/>
          <w:szCs w:val="20"/>
          <w:lang w:val="en-US"/>
        </w:rPr>
        <w:t>.</w:t>
      </w:r>
      <w:r>
        <w:rPr>
          <w:rFonts w:ascii="Arial" w:hAnsi="Arial" w:cs="Arial"/>
          <w:b/>
          <w:sz w:val="20"/>
          <w:szCs w:val="20"/>
          <w:lang w:val="en-US"/>
        </w:rPr>
        <w:t xml:space="preserve"> </w:t>
      </w:r>
      <w:r>
        <w:rPr>
          <w:rFonts w:ascii="Arial" w:hAnsi="Arial" w:cs="Arial"/>
          <w:color w:val="404040"/>
          <w:sz w:val="20"/>
          <w:szCs w:val="20"/>
          <w:shd w:val="clear" w:color="auto" w:fill="FFFFFF"/>
          <w:lang w:val="en-US"/>
        </w:rPr>
        <w:t>L</w:t>
      </w:r>
      <w:r w:rsidRPr="0038376C">
        <w:rPr>
          <w:rFonts w:ascii="Arial" w:hAnsi="Arial" w:cs="Arial"/>
          <w:color w:val="404040"/>
          <w:sz w:val="20"/>
          <w:szCs w:val="20"/>
          <w:shd w:val="clear" w:color="auto" w:fill="FFFFFF"/>
          <w:lang w:val="en-US"/>
        </w:rPr>
        <w:t>og-rank test</w:t>
      </w:r>
      <w:r>
        <w:rPr>
          <w:rFonts w:ascii="Arial" w:hAnsi="Arial" w:cs="Arial"/>
          <w:color w:val="404040"/>
          <w:sz w:val="20"/>
          <w:szCs w:val="20"/>
          <w:shd w:val="clear" w:color="auto" w:fill="FFFFFF"/>
          <w:lang w:val="en-US"/>
        </w:rPr>
        <w:t>.</w:t>
      </w:r>
    </w:p>
    <w:p w14:paraId="31668C31" w14:textId="461CFBA8" w:rsidR="000F77A7" w:rsidRDefault="000F77A7" w:rsidP="000F77A7">
      <w:pPr>
        <w:rPr>
          <w:rFonts w:ascii="Arial" w:hAnsi="Arial" w:cs="Arial"/>
          <w:color w:val="404040"/>
          <w:sz w:val="20"/>
          <w:szCs w:val="20"/>
          <w:shd w:val="clear" w:color="auto" w:fill="FFFFFF"/>
          <w:lang w:val="en-US"/>
        </w:rPr>
      </w:pPr>
    </w:p>
    <w:p w14:paraId="477D3669" w14:textId="04338EBE" w:rsidR="001B2922" w:rsidRPr="000F77A7" w:rsidRDefault="000F77A7" w:rsidP="001B2922">
      <w:pPr>
        <w:rPr>
          <w:rFonts w:ascii="Arial" w:hAnsi="Arial" w:cs="Arial"/>
          <w:b/>
          <w:sz w:val="20"/>
          <w:szCs w:val="20"/>
          <w:lang w:val="en-US"/>
        </w:rPr>
      </w:pPr>
      <w:r>
        <w:rPr>
          <w:rFonts w:ascii="Arial" w:hAnsi="Arial" w:cs="Arial"/>
          <w:b/>
          <w:sz w:val="20"/>
          <w:szCs w:val="20"/>
          <w:lang w:val="en-US"/>
        </w:rPr>
        <w:t>Re</w:t>
      </w:r>
      <w:r w:rsidR="001B2922" w:rsidRPr="000F77A7">
        <w:rPr>
          <w:rFonts w:ascii="Arial" w:hAnsi="Arial" w:cs="Arial"/>
          <w:b/>
          <w:sz w:val="20"/>
          <w:szCs w:val="20"/>
          <w:lang w:val="en-US"/>
        </w:rPr>
        <w:t>ferences</w:t>
      </w:r>
    </w:p>
    <w:p w14:paraId="79C0FE22" w14:textId="77777777" w:rsidR="00A81437" w:rsidRPr="00F854A1" w:rsidRDefault="00002F37" w:rsidP="00A81437">
      <w:pPr>
        <w:pStyle w:val="EndNoteBibliography"/>
        <w:spacing w:after="0"/>
        <w:ind w:left="720" w:hanging="720"/>
        <w:rPr>
          <w:lang w:val="nl-NL"/>
        </w:rPr>
      </w:pPr>
      <w:r w:rsidRPr="0038376C">
        <w:rPr>
          <w:rFonts w:ascii="Arial" w:hAnsi="Arial" w:cs="Arial"/>
          <w:sz w:val="20"/>
          <w:szCs w:val="20"/>
        </w:rPr>
        <w:fldChar w:fldCharType="begin"/>
      </w:r>
      <w:r w:rsidRPr="000F77A7">
        <w:rPr>
          <w:rFonts w:ascii="Arial" w:hAnsi="Arial" w:cs="Arial"/>
          <w:sz w:val="20"/>
          <w:szCs w:val="20"/>
        </w:rPr>
        <w:instrText xml:space="preserve"> ADDIN EN.REFLIST </w:instrText>
      </w:r>
      <w:r w:rsidRPr="0038376C">
        <w:rPr>
          <w:rFonts w:ascii="Arial" w:hAnsi="Arial" w:cs="Arial"/>
          <w:sz w:val="20"/>
          <w:szCs w:val="20"/>
        </w:rPr>
        <w:fldChar w:fldCharType="separate"/>
      </w:r>
      <w:r w:rsidR="00A81437" w:rsidRPr="00A81437">
        <w:t>1.</w:t>
      </w:r>
      <w:r w:rsidR="00A81437" w:rsidRPr="00A81437">
        <w:tab/>
        <w:t xml:space="preserve">Charoentong P, Finotello F, Angelova M, et al. Pan-cancer Immunogenomic Analyses Reveal Genotype-Immunophenotype Relationships and Predictors of Response to Checkpoint Blockade. </w:t>
      </w:r>
      <w:r w:rsidR="00A81437" w:rsidRPr="00F854A1">
        <w:rPr>
          <w:lang w:val="nl-NL"/>
        </w:rPr>
        <w:t>Cell Rep 2017;18:248-262.</w:t>
      </w:r>
    </w:p>
    <w:p w14:paraId="0CAEF7C4" w14:textId="77777777" w:rsidR="00A81437" w:rsidRPr="00A81437" w:rsidRDefault="00A81437" w:rsidP="00A81437">
      <w:pPr>
        <w:pStyle w:val="EndNoteBibliography"/>
        <w:spacing w:after="0"/>
        <w:ind w:left="720" w:hanging="720"/>
      </w:pPr>
      <w:r w:rsidRPr="00F854A1">
        <w:rPr>
          <w:lang w:val="nl-NL"/>
        </w:rPr>
        <w:t>2.</w:t>
      </w:r>
      <w:r w:rsidRPr="00F854A1">
        <w:rPr>
          <w:lang w:val="nl-NL"/>
        </w:rPr>
        <w:tab/>
        <w:t xml:space="preserve">Sideras K, Biermann K, Verheij J, et al. </w:t>
      </w:r>
      <w:r w:rsidRPr="00A81437">
        <w:t>PD-L1, Galectin-9 and CD8(+) tumor-infiltrating lymphocytes are associated with survival in hepatocellular carcinoma. Oncoimmunology 2017;6:e1273309.</w:t>
      </w:r>
    </w:p>
    <w:p w14:paraId="7B491FE9" w14:textId="77777777" w:rsidR="00A81437" w:rsidRPr="00A81437" w:rsidRDefault="00A81437" w:rsidP="00A81437">
      <w:pPr>
        <w:pStyle w:val="EndNoteBibliography"/>
        <w:spacing w:after="0"/>
        <w:ind w:left="720" w:hanging="720"/>
      </w:pPr>
      <w:r w:rsidRPr="00A81437">
        <w:t>3.</w:t>
      </w:r>
      <w:r w:rsidRPr="00A81437">
        <w:tab/>
        <w:t>Bergeron A, Picard V, LaRue H, et al. High frequency of MAGE-A4 and MAGE-A9 expression in high-risk bladder cancer. Int J Cancer 2009;125:1365-71.</w:t>
      </w:r>
    </w:p>
    <w:p w14:paraId="7F254C07" w14:textId="77777777" w:rsidR="00A81437" w:rsidRPr="00A81437" w:rsidRDefault="00A81437" w:rsidP="00A81437">
      <w:pPr>
        <w:pStyle w:val="EndNoteBibliography"/>
        <w:spacing w:after="0"/>
        <w:ind w:left="720" w:hanging="720"/>
      </w:pPr>
      <w:r w:rsidRPr="00A81437">
        <w:t>4.</w:t>
      </w:r>
      <w:r w:rsidRPr="00A81437">
        <w:tab/>
        <w:t>Wei Y, Wang Y, Gong J, et al. High expression of MAGE-A9 contributes to stemness and malignancy of human hepatocellular carcinoma. Int J Oncol 2018;52:219-230.</w:t>
      </w:r>
    </w:p>
    <w:p w14:paraId="721F069F" w14:textId="77777777" w:rsidR="00A81437" w:rsidRPr="00F854A1" w:rsidRDefault="00A81437" w:rsidP="00A81437">
      <w:pPr>
        <w:pStyle w:val="EndNoteBibliography"/>
        <w:spacing w:after="0"/>
        <w:ind w:left="720" w:hanging="720"/>
        <w:rPr>
          <w:lang w:val="nl-NL"/>
        </w:rPr>
      </w:pPr>
      <w:r w:rsidRPr="00A81437">
        <w:t>5.</w:t>
      </w:r>
      <w:r w:rsidRPr="00A81437">
        <w:tab/>
        <w:t xml:space="preserve">Jiao Y, Ding L, Chu M, et al. Effects of cancer-testis antigen, TFDP3, on cell cycle regulation and its mechanism in L-02 and HepG2 cell lines in vitro. </w:t>
      </w:r>
      <w:r w:rsidRPr="00F854A1">
        <w:rPr>
          <w:lang w:val="nl-NL"/>
        </w:rPr>
        <w:t>PLoS One 2017;12:e0182781.</w:t>
      </w:r>
    </w:p>
    <w:p w14:paraId="14DC9AE4" w14:textId="77777777" w:rsidR="00A81437" w:rsidRPr="00A81437" w:rsidRDefault="00A81437" w:rsidP="00A81437">
      <w:pPr>
        <w:pStyle w:val="EndNoteBibliography"/>
        <w:spacing w:after="0"/>
        <w:ind w:left="720" w:hanging="720"/>
      </w:pPr>
      <w:r w:rsidRPr="00F854A1">
        <w:rPr>
          <w:lang w:val="nl-NL"/>
        </w:rPr>
        <w:t>6.</w:t>
      </w:r>
      <w:r w:rsidRPr="00F854A1">
        <w:rPr>
          <w:lang w:val="nl-NL"/>
        </w:rPr>
        <w:tab/>
        <w:t xml:space="preserve">Liu Q, Chen K, Liu Z, et al. </w:t>
      </w:r>
      <w:r w:rsidRPr="00A81437">
        <w:t>BORIS up-regulates OCT4 via histone methylation to promote cancer stem cell-like properties in human liver cancer cells. Cancer Lett 2017;403:165-174.</w:t>
      </w:r>
    </w:p>
    <w:p w14:paraId="15618D5B" w14:textId="77777777" w:rsidR="00A81437" w:rsidRPr="00A81437" w:rsidRDefault="00A81437" w:rsidP="00A81437">
      <w:pPr>
        <w:pStyle w:val="EndNoteBibliography"/>
        <w:spacing w:after="0"/>
        <w:ind w:left="720" w:hanging="720"/>
      </w:pPr>
      <w:r w:rsidRPr="00A81437">
        <w:t>7.</w:t>
      </w:r>
      <w:r w:rsidRPr="00A81437">
        <w:tab/>
        <w:t>Xie Y, Wang A, Lin J, et al. Mps1/TTK: a novel target and biomarker for cancer. J Drug Target 2017;25:112-118.</w:t>
      </w:r>
    </w:p>
    <w:p w14:paraId="3646DD72" w14:textId="77777777" w:rsidR="00A81437" w:rsidRPr="00F854A1" w:rsidRDefault="00A81437" w:rsidP="00A81437">
      <w:pPr>
        <w:pStyle w:val="EndNoteBibliography"/>
        <w:spacing w:after="0"/>
        <w:ind w:left="720" w:hanging="720"/>
        <w:rPr>
          <w:lang w:val="nl-NL"/>
        </w:rPr>
      </w:pPr>
      <w:r w:rsidRPr="00A81437">
        <w:t>8.</w:t>
      </w:r>
      <w:r w:rsidRPr="00A81437">
        <w:tab/>
        <w:t xml:space="preserve">Kido T, Lau YC. Identification of a TSPY co-expression network associated with DNA hypomethylation and tumor gene expression in somatic cancers. </w:t>
      </w:r>
      <w:r w:rsidRPr="00F854A1">
        <w:rPr>
          <w:lang w:val="nl-NL"/>
        </w:rPr>
        <w:t>J Genet Genomics 2016;43:577-585.</w:t>
      </w:r>
    </w:p>
    <w:p w14:paraId="1A102CDA" w14:textId="77777777" w:rsidR="00A81437" w:rsidRPr="00F854A1" w:rsidRDefault="00A81437" w:rsidP="00A81437">
      <w:pPr>
        <w:pStyle w:val="EndNoteBibliography"/>
        <w:spacing w:after="0"/>
        <w:ind w:left="720" w:hanging="720"/>
        <w:rPr>
          <w:lang w:val="nl-NL"/>
        </w:rPr>
      </w:pPr>
      <w:r w:rsidRPr="00F854A1">
        <w:rPr>
          <w:lang w:val="nl-NL"/>
        </w:rPr>
        <w:t>9.</w:t>
      </w:r>
      <w:r w:rsidRPr="00F854A1">
        <w:rPr>
          <w:lang w:val="nl-NL"/>
        </w:rPr>
        <w:tab/>
        <w:t xml:space="preserve">Fu J, Luo B, Guo WW, et al. </w:t>
      </w:r>
      <w:r w:rsidRPr="00A81437">
        <w:t xml:space="preserve">Down-regulation of cancer/testis antigen OY-TES-1 attenuates malignant behaviors of hepatocellular carcinoma cells in vitro. </w:t>
      </w:r>
      <w:r w:rsidRPr="00F854A1">
        <w:rPr>
          <w:lang w:val="nl-NL"/>
        </w:rPr>
        <w:t>Int J Clin Exp Pathol 2015;8:7786-97.</w:t>
      </w:r>
    </w:p>
    <w:p w14:paraId="738A75B8" w14:textId="77777777" w:rsidR="00A81437" w:rsidRPr="00F854A1" w:rsidRDefault="00A81437" w:rsidP="00A81437">
      <w:pPr>
        <w:pStyle w:val="EndNoteBibliography"/>
        <w:spacing w:after="0"/>
        <w:ind w:left="720" w:hanging="720"/>
        <w:rPr>
          <w:lang w:val="nl-NL"/>
        </w:rPr>
      </w:pPr>
      <w:r w:rsidRPr="00F854A1">
        <w:rPr>
          <w:lang w:val="nl-NL"/>
        </w:rPr>
        <w:t>10.</w:t>
      </w:r>
      <w:r w:rsidRPr="00F854A1">
        <w:rPr>
          <w:lang w:val="nl-NL"/>
        </w:rPr>
        <w:tab/>
        <w:t xml:space="preserve">Wang M, Li J, Wang L, et al. </w:t>
      </w:r>
      <w:r w:rsidRPr="00A81437">
        <w:t xml:space="preserve">Combined cancer testis antigens enhanced prediction accuracy for prognosis of patients with hepatocellular carcinoma. </w:t>
      </w:r>
      <w:r w:rsidRPr="00F854A1">
        <w:rPr>
          <w:lang w:val="nl-NL"/>
        </w:rPr>
        <w:t>Int J Clin Exp Pathol 2015;8:3513-28.</w:t>
      </w:r>
    </w:p>
    <w:p w14:paraId="5D86554A" w14:textId="77777777" w:rsidR="00A81437" w:rsidRPr="00F854A1" w:rsidRDefault="00A81437" w:rsidP="00A81437">
      <w:pPr>
        <w:pStyle w:val="EndNoteBibliography"/>
        <w:spacing w:after="0"/>
        <w:ind w:left="720" w:hanging="720"/>
        <w:rPr>
          <w:lang w:val="nl-NL"/>
        </w:rPr>
      </w:pPr>
      <w:r w:rsidRPr="00F854A1">
        <w:rPr>
          <w:lang w:val="nl-NL"/>
        </w:rPr>
        <w:t>11.</w:t>
      </w:r>
      <w:r w:rsidRPr="00F854A1">
        <w:rPr>
          <w:lang w:val="nl-NL"/>
        </w:rPr>
        <w:tab/>
        <w:t xml:space="preserve">Sideras K, Bots SJ, Biermann K, et al. </w:t>
      </w:r>
      <w:r w:rsidRPr="00A81437">
        <w:t xml:space="preserve">Tumour antigen expression in hepatocellular carcinoma in a low-endemic western area. </w:t>
      </w:r>
      <w:r w:rsidRPr="00F854A1">
        <w:rPr>
          <w:lang w:val="nl-NL"/>
        </w:rPr>
        <w:t>Br J Cancer 2015;112:1911-20.</w:t>
      </w:r>
    </w:p>
    <w:p w14:paraId="267942BD" w14:textId="77777777" w:rsidR="00A81437" w:rsidRPr="00A81437" w:rsidRDefault="00A81437" w:rsidP="00A81437">
      <w:pPr>
        <w:pStyle w:val="EndNoteBibliography"/>
        <w:spacing w:after="0"/>
        <w:ind w:left="720" w:hanging="720"/>
      </w:pPr>
      <w:r w:rsidRPr="00F854A1">
        <w:rPr>
          <w:lang w:val="nl-NL"/>
        </w:rPr>
        <w:t>12.</w:t>
      </w:r>
      <w:r w:rsidRPr="00F854A1">
        <w:rPr>
          <w:lang w:val="nl-NL"/>
        </w:rPr>
        <w:tab/>
        <w:t xml:space="preserve">Melis M, Diaz G, Kleiner DE, et al. </w:t>
      </w:r>
      <w:r w:rsidRPr="00A81437">
        <w:t>Viral expression and molecular profiling in liver tissue versus microdissected hepatocytes in hepatitis B virus-associated hepatocellular carcinoma. J Transl Med 2014;12:230.</w:t>
      </w:r>
    </w:p>
    <w:p w14:paraId="0902ADEF" w14:textId="77777777" w:rsidR="00A81437" w:rsidRPr="00A81437" w:rsidRDefault="00A81437" w:rsidP="00A81437">
      <w:pPr>
        <w:pStyle w:val="EndNoteBibliography"/>
        <w:spacing w:after="0"/>
        <w:ind w:left="720" w:hanging="720"/>
      </w:pPr>
      <w:r w:rsidRPr="00A81437">
        <w:t>13.</w:t>
      </w:r>
      <w:r w:rsidRPr="00A81437">
        <w:tab/>
        <w:t>Li S, Mo C, Huang S, et al. Over-expressed Testis-specific Protein Y-encoded 1 as a novel biomarker for male hepatocellular carcinoma. PLoS One 2014;9:e89219.</w:t>
      </w:r>
    </w:p>
    <w:p w14:paraId="4ED58823" w14:textId="77777777" w:rsidR="00A81437" w:rsidRPr="00A81437" w:rsidRDefault="00A81437" w:rsidP="00A81437">
      <w:pPr>
        <w:pStyle w:val="EndNoteBibliography"/>
        <w:spacing w:after="0"/>
        <w:ind w:left="720" w:hanging="720"/>
      </w:pPr>
      <w:r w:rsidRPr="00A81437">
        <w:t>14.</w:t>
      </w:r>
      <w:r w:rsidRPr="00A81437">
        <w:tab/>
        <w:t>Deng Q, Li KY, Chen H, et al. RNA interference against cancer/testis genes identifies dual specificity phosphatase 21 as a potential therapeutic target in human hepatocellular carcinoma. Hepatology 2014;59:518-30.</w:t>
      </w:r>
    </w:p>
    <w:p w14:paraId="71DABEAC" w14:textId="77777777" w:rsidR="00A81437" w:rsidRPr="00A81437" w:rsidRDefault="00A81437" w:rsidP="00A81437">
      <w:pPr>
        <w:pStyle w:val="EndNoteBibliography"/>
        <w:spacing w:after="0"/>
        <w:ind w:left="720" w:hanging="720"/>
      </w:pPr>
      <w:r w:rsidRPr="00A81437">
        <w:t>15.</w:t>
      </w:r>
      <w:r w:rsidRPr="00A81437">
        <w:tab/>
        <w:t>Xia QY, Liu S, Li FQ, et al. Sperm protein 17, MAGE-C1 and NY-ESO-1 in hepatocellular carcinoma: expression frequency and their correlation with clinical parameters. Int J Clin Exp Pathol 2013;6:1610-6.</w:t>
      </w:r>
    </w:p>
    <w:p w14:paraId="338AAB14" w14:textId="77777777" w:rsidR="00A81437" w:rsidRPr="00A81437" w:rsidRDefault="00A81437" w:rsidP="00A81437">
      <w:pPr>
        <w:pStyle w:val="EndNoteBibliography"/>
        <w:spacing w:after="0"/>
        <w:ind w:left="720" w:hanging="720"/>
      </w:pPr>
      <w:r w:rsidRPr="00A81437">
        <w:t>16.</w:t>
      </w:r>
      <w:r w:rsidRPr="00A81437">
        <w:tab/>
        <w:t>Zhou JD, Shen F, Ji JS, et al. FAM9C plays an anti-apoptotic role through activation of the PI3K/Akt pathway in human hepatocellular carcinoma. Oncol Rep 2013;30:1275-84.</w:t>
      </w:r>
    </w:p>
    <w:p w14:paraId="2537539D" w14:textId="77777777" w:rsidR="00A81437" w:rsidRPr="00A81437" w:rsidRDefault="00A81437" w:rsidP="00A81437">
      <w:pPr>
        <w:pStyle w:val="EndNoteBibliography"/>
        <w:spacing w:after="0"/>
        <w:ind w:left="720" w:hanging="720"/>
      </w:pPr>
      <w:r w:rsidRPr="00A81437">
        <w:t>17.</w:t>
      </w:r>
      <w:r w:rsidRPr="00A81437">
        <w:tab/>
        <w:t>Chen K, Huang W, Huang B, et al. BORIS, brother of the regulator of imprinted sites, is aberrantly expressed in hepatocellular carcinoma. Genet Test Mol Biomarkers 2013;17:160-5.</w:t>
      </w:r>
    </w:p>
    <w:p w14:paraId="5677266F" w14:textId="77777777" w:rsidR="00A81437" w:rsidRPr="00A81437" w:rsidRDefault="00A81437" w:rsidP="00A81437">
      <w:pPr>
        <w:pStyle w:val="EndNoteBibliography"/>
        <w:spacing w:after="0"/>
        <w:ind w:left="720" w:hanging="720"/>
      </w:pPr>
      <w:r w:rsidRPr="00A81437">
        <w:t>18.</w:t>
      </w:r>
      <w:r w:rsidRPr="00A81437">
        <w:tab/>
        <w:t>Song MH, Choi KU, Shin DH, et al. Identification of the cancer/testis antigens AKAP3 and CTp11 by SEREX in hepatocellular carcinoma. Oncol Rep 2012;28:1792-8.</w:t>
      </w:r>
    </w:p>
    <w:p w14:paraId="2D3E8FB1" w14:textId="77777777" w:rsidR="00A81437" w:rsidRPr="00A81437" w:rsidRDefault="00A81437" w:rsidP="00A81437">
      <w:pPr>
        <w:pStyle w:val="EndNoteBibliography"/>
        <w:spacing w:after="0"/>
        <w:ind w:left="720" w:hanging="720"/>
      </w:pPr>
      <w:r w:rsidRPr="00A81437">
        <w:t>19.</w:t>
      </w:r>
      <w:r w:rsidRPr="00A81437">
        <w:tab/>
        <w:t>Li H, Fang L, Xiao X, et al. The expression and effects the CABYR-c transcript of CABYR gene in hepatocellular carcinoma. Bull Cancer 2012;99:E26-33.</w:t>
      </w:r>
    </w:p>
    <w:p w14:paraId="364609C7" w14:textId="77777777" w:rsidR="00A81437" w:rsidRPr="00F854A1" w:rsidRDefault="00A81437" w:rsidP="00A81437">
      <w:pPr>
        <w:pStyle w:val="EndNoteBibliography"/>
        <w:spacing w:after="0"/>
        <w:ind w:left="720" w:hanging="720"/>
        <w:rPr>
          <w:lang w:val="nl-NL"/>
        </w:rPr>
      </w:pPr>
      <w:r w:rsidRPr="00A81437">
        <w:t>20.</w:t>
      </w:r>
      <w:r w:rsidRPr="00A81437">
        <w:tab/>
        <w:t xml:space="preserve">Yoon H, Lee H, Kim HJ, et al. Tudor domain-containing protein 4 as a potential cancer/testis antigen in liver cancer. </w:t>
      </w:r>
      <w:r w:rsidRPr="00F854A1">
        <w:rPr>
          <w:lang w:val="nl-NL"/>
        </w:rPr>
        <w:t>Tohoku J Exp Med 2011;224:41-6.</w:t>
      </w:r>
    </w:p>
    <w:p w14:paraId="37286DC6" w14:textId="77777777" w:rsidR="00A81437" w:rsidRPr="00A81437" w:rsidRDefault="00A81437" w:rsidP="00A81437">
      <w:pPr>
        <w:pStyle w:val="EndNoteBibliography"/>
        <w:spacing w:after="0"/>
        <w:ind w:left="720" w:hanging="720"/>
      </w:pPr>
      <w:r w:rsidRPr="00F854A1">
        <w:rPr>
          <w:lang w:val="nl-NL"/>
        </w:rPr>
        <w:lastRenderedPageBreak/>
        <w:t>21.</w:t>
      </w:r>
      <w:r w:rsidRPr="00F854A1">
        <w:rPr>
          <w:lang w:val="nl-NL"/>
        </w:rPr>
        <w:tab/>
        <w:t xml:space="preserve">Wang XY, Chen HS, Luo S, et al. </w:t>
      </w:r>
      <w:r w:rsidRPr="00A81437">
        <w:t>Comparisons for detecting NY-ESO-1 mRNA expression levels in hepatocellular carcinoma tissues. Oncol Rep 2009;21:713-9.</w:t>
      </w:r>
    </w:p>
    <w:p w14:paraId="40244983" w14:textId="77777777" w:rsidR="00A81437" w:rsidRPr="00A81437" w:rsidRDefault="00A81437" w:rsidP="00A81437">
      <w:pPr>
        <w:pStyle w:val="EndNoteBibliography"/>
        <w:spacing w:after="0"/>
        <w:ind w:left="720" w:hanging="720"/>
      </w:pPr>
      <w:r w:rsidRPr="00A81437">
        <w:t>22.</w:t>
      </w:r>
      <w:r w:rsidRPr="00A81437">
        <w:tab/>
        <w:t>Riener MO, Wild PJ, Soll C, et al. Frequent expression of the novel cancer testis antigen MAGE-C2/CT-10 in hepatocellular carcinoma. Int J Cancer 2009;124:352-7.</w:t>
      </w:r>
    </w:p>
    <w:p w14:paraId="277C3B08" w14:textId="77777777" w:rsidR="00A81437" w:rsidRPr="00A81437" w:rsidRDefault="00A81437" w:rsidP="00A81437">
      <w:pPr>
        <w:pStyle w:val="EndNoteBibliography"/>
        <w:spacing w:after="0"/>
        <w:ind w:left="720" w:hanging="720"/>
      </w:pPr>
      <w:r w:rsidRPr="00A81437">
        <w:t>23.</w:t>
      </w:r>
      <w:r w:rsidRPr="00A81437">
        <w:tab/>
        <w:t>Lu Y, Wu LQ, Lu ZH, et al. Expression of SSX-1 and NY-ESO-1 mRNA in tumor tissues and its corresponding peripheral blood expression in patients with hepatocellular carcinoma. Chin Med J (Engl) 2007;120:1042-6.</w:t>
      </w:r>
    </w:p>
    <w:p w14:paraId="41BDA4B7" w14:textId="77777777" w:rsidR="00A81437" w:rsidRPr="00A81437" w:rsidRDefault="00A81437" w:rsidP="00A81437">
      <w:pPr>
        <w:pStyle w:val="EndNoteBibliography"/>
        <w:spacing w:after="0"/>
        <w:ind w:left="720" w:hanging="720"/>
      </w:pPr>
      <w:r w:rsidRPr="00A81437">
        <w:t>24.</w:t>
      </w:r>
      <w:r w:rsidRPr="00A81437">
        <w:tab/>
        <w:t>Wu LQ, Lu Y, Wang XF, et al. Expression of cancer-testis antigen (CTA) in tumor tissues and peripheral blood of Chinese patients with hepatocellular carcinoma. Life Sci 2006;79:744-8.</w:t>
      </w:r>
    </w:p>
    <w:p w14:paraId="3205E559" w14:textId="77777777" w:rsidR="00A81437" w:rsidRPr="00A81437" w:rsidRDefault="00A81437" w:rsidP="00A81437">
      <w:pPr>
        <w:pStyle w:val="EndNoteBibliography"/>
        <w:spacing w:after="0"/>
        <w:ind w:left="720" w:hanging="720"/>
      </w:pPr>
      <w:r w:rsidRPr="00A81437">
        <w:t>25.</w:t>
      </w:r>
      <w:r w:rsidRPr="00A81437">
        <w:tab/>
        <w:t>Watanabe T, Suda T, Tsunoda T, et al. Identification of immunoglobulin superfamily 11 (IGSF11) as a novel target for cancer immunotherapy of gastrointestinal and hepatocellular carcinomas. Cancer Sci 2005;96:498-506.</w:t>
      </w:r>
    </w:p>
    <w:p w14:paraId="68815DBB" w14:textId="77777777" w:rsidR="00A81437" w:rsidRPr="00A81437" w:rsidRDefault="00A81437" w:rsidP="00A81437">
      <w:pPr>
        <w:pStyle w:val="EndNoteBibliography"/>
        <w:spacing w:after="0"/>
        <w:ind w:left="720" w:hanging="720"/>
      </w:pPr>
      <w:r w:rsidRPr="00A81437">
        <w:t>26.</w:t>
      </w:r>
      <w:r w:rsidRPr="00A81437">
        <w:tab/>
        <w:t>Yin YH, Li YY, Qiao H, et al. TSPY is a cancer testis antigen expressed in human hepatocellular carcinoma. Br J Cancer 2005;93:458-63.</w:t>
      </w:r>
    </w:p>
    <w:p w14:paraId="7FAE3F30" w14:textId="77777777" w:rsidR="00A81437" w:rsidRPr="00A81437" w:rsidRDefault="00A81437" w:rsidP="00A81437">
      <w:pPr>
        <w:pStyle w:val="EndNoteBibliography"/>
        <w:spacing w:after="0"/>
        <w:ind w:left="720" w:hanging="720"/>
      </w:pPr>
      <w:r w:rsidRPr="00A81437">
        <w:t>27.</w:t>
      </w:r>
      <w:r w:rsidRPr="00A81437">
        <w:tab/>
        <w:t>Shi YY, Wang HC, Yin YH, et al. Identification and analysis of tumour-associated antigens in hepatocellular carcinoma. Br J Cancer 2005;92:929-34.</w:t>
      </w:r>
    </w:p>
    <w:p w14:paraId="512A5EAE" w14:textId="77777777" w:rsidR="00A81437" w:rsidRPr="00A81437" w:rsidRDefault="00A81437" w:rsidP="00A81437">
      <w:pPr>
        <w:pStyle w:val="EndNoteBibliography"/>
        <w:spacing w:after="0"/>
        <w:ind w:left="720" w:hanging="720"/>
      </w:pPr>
      <w:r w:rsidRPr="00A81437">
        <w:t>28.</w:t>
      </w:r>
      <w:r w:rsidRPr="00A81437">
        <w:tab/>
        <w:t>Peng JR, Chen HS, Mou DC, et al. Expression of cancer/testis (CT) antigens in Chinese hepatocellular carcinoma and its correlation with clinical parameters. Cancer Lett 2005;219:223-32.</w:t>
      </w:r>
    </w:p>
    <w:p w14:paraId="219D6C8D" w14:textId="77777777" w:rsidR="00A81437" w:rsidRPr="00A81437" w:rsidRDefault="00A81437" w:rsidP="00A81437">
      <w:pPr>
        <w:pStyle w:val="EndNoteBibliography"/>
        <w:spacing w:after="0"/>
        <w:ind w:left="720" w:hanging="720"/>
      </w:pPr>
      <w:r w:rsidRPr="00A81437">
        <w:t>29.</w:t>
      </w:r>
      <w:r w:rsidRPr="00A81437">
        <w:tab/>
        <w:t>Sato S, Noguchi Y, Wada H, et al. Quantitative real-time RT-PCR analysis of NY-ESO-1 and LAGE-1a mRNA expression in normal tissues and tumors, and correlation of the protein expression with the mRNA copy number. Int J Oncol 2005;26:57-63.</w:t>
      </w:r>
    </w:p>
    <w:p w14:paraId="0DDB12B9" w14:textId="77777777" w:rsidR="00A81437" w:rsidRPr="00F854A1" w:rsidRDefault="00A81437" w:rsidP="00A81437">
      <w:pPr>
        <w:pStyle w:val="EndNoteBibliography"/>
        <w:spacing w:after="0"/>
        <w:ind w:left="720" w:hanging="720"/>
        <w:rPr>
          <w:lang w:val="nl-NL"/>
        </w:rPr>
      </w:pPr>
      <w:r w:rsidRPr="00A81437">
        <w:t>30.</w:t>
      </w:r>
      <w:r w:rsidRPr="00A81437">
        <w:tab/>
        <w:t xml:space="preserve">Yang XA, Dong XY, Qiao H, et al. Immunohistochemical analysis of the expression of FATE/BJ-HCC-2 antigen in normal and malignant tissues. </w:t>
      </w:r>
      <w:r w:rsidRPr="00F854A1">
        <w:rPr>
          <w:lang w:val="nl-NL"/>
        </w:rPr>
        <w:t>Lab Invest 2005;85:205-13.</w:t>
      </w:r>
    </w:p>
    <w:p w14:paraId="02ADFA52" w14:textId="77777777" w:rsidR="00A81437" w:rsidRPr="00A81437" w:rsidRDefault="00A81437" w:rsidP="00A81437">
      <w:pPr>
        <w:pStyle w:val="EndNoteBibliography"/>
        <w:spacing w:after="0"/>
        <w:ind w:left="720" w:hanging="720"/>
      </w:pPr>
      <w:r w:rsidRPr="00F854A1">
        <w:rPr>
          <w:lang w:val="nl-NL"/>
        </w:rPr>
        <w:t>31.</w:t>
      </w:r>
      <w:r w:rsidRPr="00F854A1">
        <w:rPr>
          <w:lang w:val="nl-NL"/>
        </w:rPr>
        <w:tab/>
        <w:t xml:space="preserve">Dong XY, Li YY, Yang XA, et al. </w:t>
      </w:r>
      <w:r w:rsidRPr="00A81437">
        <w:t>BJ-HCC-20, a potential novel cancer-testis antigen. Biochem Cell Biol 2004;82:577-82.</w:t>
      </w:r>
    </w:p>
    <w:p w14:paraId="6B8826DD" w14:textId="77777777" w:rsidR="00A81437" w:rsidRPr="00A81437" w:rsidRDefault="00A81437" w:rsidP="00A81437">
      <w:pPr>
        <w:pStyle w:val="EndNoteBibliography"/>
        <w:spacing w:after="0"/>
        <w:ind w:left="720" w:hanging="720"/>
      </w:pPr>
      <w:r w:rsidRPr="00A81437">
        <w:t>32.</w:t>
      </w:r>
      <w:r w:rsidRPr="00A81437">
        <w:tab/>
        <w:t>Dong XY, Yang XA, Wang YD, et al. Zinc-finger protein ZNF165 is a novel cancer-testis antigen capable of eliciting antibody response in hepatocellular carcinoma patients. Br J Cancer 2004;91:1566-70.</w:t>
      </w:r>
    </w:p>
    <w:p w14:paraId="1B433775" w14:textId="77777777" w:rsidR="00A81437" w:rsidRPr="00F854A1" w:rsidRDefault="00A81437" w:rsidP="00A81437">
      <w:pPr>
        <w:pStyle w:val="EndNoteBibliography"/>
        <w:spacing w:after="0"/>
        <w:ind w:left="720" w:hanging="720"/>
        <w:rPr>
          <w:lang w:val="nl-NL"/>
        </w:rPr>
      </w:pPr>
      <w:r w:rsidRPr="00A81437">
        <w:t>33.</w:t>
      </w:r>
      <w:r w:rsidRPr="00A81437">
        <w:tab/>
        <w:t xml:space="preserve">Zhao L, Mou DC, Leng XS, et al. Expression of cancer-testis antigens in hepatocellular carcinoma. </w:t>
      </w:r>
      <w:r w:rsidRPr="00F854A1">
        <w:rPr>
          <w:lang w:val="nl-NL"/>
        </w:rPr>
        <w:t>World J Gastroenterol 2004;10:2034-8.</w:t>
      </w:r>
    </w:p>
    <w:p w14:paraId="40B1CDED" w14:textId="77777777" w:rsidR="00A81437" w:rsidRPr="00A81437" w:rsidRDefault="00A81437" w:rsidP="00A81437">
      <w:pPr>
        <w:pStyle w:val="EndNoteBibliography"/>
        <w:spacing w:after="0"/>
        <w:ind w:left="720" w:hanging="720"/>
      </w:pPr>
      <w:r w:rsidRPr="00F854A1">
        <w:rPr>
          <w:lang w:val="nl-NL"/>
        </w:rPr>
        <w:t>34.</w:t>
      </w:r>
      <w:r w:rsidRPr="00F854A1">
        <w:rPr>
          <w:lang w:val="nl-NL"/>
        </w:rPr>
        <w:tab/>
        <w:t xml:space="preserve">Li B, Qian XP, Pang XW, et al. </w:t>
      </w:r>
      <w:r w:rsidRPr="00A81437">
        <w:t>HCA587 antigen expression in normal tissues and cancers: correlation with tumor differentiation in hepatocellular carcinoma. Lab Invest 2003;83:1185-92.</w:t>
      </w:r>
    </w:p>
    <w:p w14:paraId="50C6648C" w14:textId="77777777" w:rsidR="00A81437" w:rsidRPr="00F854A1" w:rsidRDefault="00A81437" w:rsidP="00A81437">
      <w:pPr>
        <w:pStyle w:val="EndNoteBibliography"/>
        <w:spacing w:after="0"/>
        <w:ind w:left="720" w:hanging="720"/>
        <w:rPr>
          <w:lang w:val="nl-NL"/>
        </w:rPr>
      </w:pPr>
      <w:r w:rsidRPr="00A81437">
        <w:t>35.</w:t>
      </w:r>
      <w:r w:rsidRPr="00A81437">
        <w:tab/>
        <w:t xml:space="preserve">Dong XY, Su YR, Qian XP, et al. Identification of two novel CT antigens and their capacity to elicit antibody response in hepatocellular carcinoma patients. </w:t>
      </w:r>
      <w:r w:rsidRPr="00F854A1">
        <w:rPr>
          <w:lang w:val="nl-NL"/>
        </w:rPr>
        <w:t>Br J Cancer 2003;89:291-7.</w:t>
      </w:r>
    </w:p>
    <w:p w14:paraId="7C512362" w14:textId="77777777" w:rsidR="00A81437" w:rsidRPr="00F854A1" w:rsidRDefault="00A81437" w:rsidP="00A81437">
      <w:pPr>
        <w:pStyle w:val="EndNoteBibliography"/>
        <w:spacing w:after="0"/>
        <w:ind w:left="720" w:hanging="720"/>
        <w:rPr>
          <w:lang w:val="nl-NL"/>
        </w:rPr>
      </w:pPr>
      <w:r w:rsidRPr="00F854A1">
        <w:rPr>
          <w:lang w:val="nl-NL"/>
        </w:rPr>
        <w:t>36.</w:t>
      </w:r>
      <w:r w:rsidRPr="00F854A1">
        <w:rPr>
          <w:lang w:val="nl-NL"/>
        </w:rPr>
        <w:tab/>
        <w:t xml:space="preserve">Luo G, Huang S, Xie X, et al. </w:t>
      </w:r>
      <w:r w:rsidRPr="00A81437">
        <w:t xml:space="preserve">Expression of cancer-testis genes in human hepatocellular carcinomas. </w:t>
      </w:r>
      <w:r w:rsidRPr="00F854A1">
        <w:rPr>
          <w:lang w:val="nl-NL"/>
        </w:rPr>
        <w:t>Cancer Immun 2002;2:11.</w:t>
      </w:r>
    </w:p>
    <w:p w14:paraId="69C10045" w14:textId="77777777" w:rsidR="00A81437" w:rsidRPr="00F854A1" w:rsidRDefault="00A81437" w:rsidP="00A81437">
      <w:pPr>
        <w:pStyle w:val="EndNoteBibliography"/>
        <w:spacing w:after="0"/>
        <w:ind w:left="720" w:hanging="720"/>
        <w:rPr>
          <w:lang w:val="nl-NL"/>
        </w:rPr>
      </w:pPr>
      <w:r w:rsidRPr="00F854A1">
        <w:rPr>
          <w:lang w:val="nl-NL"/>
        </w:rPr>
        <w:t>37.</w:t>
      </w:r>
      <w:r w:rsidRPr="00F854A1">
        <w:rPr>
          <w:lang w:val="nl-NL"/>
        </w:rPr>
        <w:tab/>
        <w:t xml:space="preserve">Wang Y, Han KJ, Pang XW, et al. </w:t>
      </w:r>
      <w:r w:rsidRPr="00A81437">
        <w:t xml:space="preserve">Large scale identification of human hepatocellular carcinoma-associated antigens by autoantibodies. </w:t>
      </w:r>
      <w:r w:rsidRPr="00F854A1">
        <w:rPr>
          <w:lang w:val="nl-NL"/>
        </w:rPr>
        <w:t>J Immunol 2002;169:1102-9.</w:t>
      </w:r>
    </w:p>
    <w:p w14:paraId="21083AED" w14:textId="77777777" w:rsidR="00A81437" w:rsidRPr="00A81437" w:rsidRDefault="00A81437" w:rsidP="00A81437">
      <w:pPr>
        <w:pStyle w:val="EndNoteBibliography"/>
        <w:spacing w:after="0"/>
        <w:ind w:left="720" w:hanging="720"/>
      </w:pPr>
      <w:r w:rsidRPr="00F854A1">
        <w:rPr>
          <w:lang w:val="nl-NL"/>
        </w:rPr>
        <w:t>38.</w:t>
      </w:r>
      <w:r w:rsidRPr="00F854A1">
        <w:rPr>
          <w:lang w:val="nl-NL"/>
        </w:rPr>
        <w:tab/>
        <w:t xml:space="preserve">de Wit NJ, Weidle UH, Ruiter DJ, et al. </w:t>
      </w:r>
      <w:r w:rsidRPr="00A81437">
        <w:t>Expression profiling of MMA-1a and splice variant MMA-1b: new cancer/testis antigens identified in human melanoma. Int J Cancer 2002;98:547-53.</w:t>
      </w:r>
    </w:p>
    <w:p w14:paraId="6C129E55" w14:textId="77777777" w:rsidR="00A81437" w:rsidRPr="00A81437" w:rsidRDefault="00A81437" w:rsidP="00A81437">
      <w:pPr>
        <w:pStyle w:val="EndNoteBibliography"/>
        <w:spacing w:after="0"/>
        <w:ind w:left="720" w:hanging="720"/>
      </w:pPr>
      <w:r w:rsidRPr="00A81437">
        <w:t>39.</w:t>
      </w:r>
      <w:r w:rsidRPr="00A81437">
        <w:tab/>
        <w:t>Ono T, Kurashige T, Harada N, et al. Identification of proacrosin binding protein sp32 precursor as a human cancer/testis antigen. Proc Natl Acad Sci U S A 2001;98:3282-7.</w:t>
      </w:r>
    </w:p>
    <w:p w14:paraId="3AE4B5D8" w14:textId="77777777" w:rsidR="00A81437" w:rsidRPr="00A81437" w:rsidRDefault="00A81437" w:rsidP="00A81437">
      <w:pPr>
        <w:pStyle w:val="EndNoteBibliography"/>
        <w:spacing w:after="0"/>
        <w:ind w:left="720" w:hanging="720"/>
      </w:pPr>
      <w:r w:rsidRPr="00A81437">
        <w:t>40.</w:t>
      </w:r>
      <w:r w:rsidRPr="00A81437">
        <w:tab/>
        <w:t>Chen CH, Chen GJ, Lee HS, et al. Expressions of cancer-testis antigens in human hepatocellular carcinomas. Cancer Lett 2001;164:189-95.</w:t>
      </w:r>
    </w:p>
    <w:p w14:paraId="1C2910FD" w14:textId="77777777" w:rsidR="00A81437" w:rsidRPr="00A81437" w:rsidRDefault="00A81437" w:rsidP="00A81437">
      <w:pPr>
        <w:pStyle w:val="EndNoteBibliography"/>
        <w:ind w:left="720" w:hanging="720"/>
      </w:pPr>
      <w:r w:rsidRPr="00A81437">
        <w:t>41.</w:t>
      </w:r>
      <w:r w:rsidRPr="00A81437">
        <w:tab/>
        <w:t>Schnieders F, Dork T, Arnemann J, et al. Testis-specific protein, Y-encoded (TSPY) expression in testicular tissues. Hum Mol Genet 1996;5:1801-7.</w:t>
      </w:r>
    </w:p>
    <w:p w14:paraId="084F07DF" w14:textId="50C4777F" w:rsidR="001B2922" w:rsidRPr="0038376C" w:rsidRDefault="00002F37" w:rsidP="00DA3532">
      <w:pPr>
        <w:pStyle w:val="EndNoteBibliography"/>
        <w:rPr>
          <w:rFonts w:ascii="Arial" w:hAnsi="Arial" w:cs="Arial"/>
          <w:sz w:val="20"/>
          <w:szCs w:val="20"/>
        </w:rPr>
      </w:pPr>
      <w:r w:rsidRPr="0038376C">
        <w:rPr>
          <w:rFonts w:ascii="Arial" w:hAnsi="Arial" w:cs="Arial"/>
          <w:sz w:val="20"/>
          <w:szCs w:val="20"/>
        </w:rPr>
        <w:fldChar w:fldCharType="end"/>
      </w:r>
    </w:p>
    <w:sectPr w:rsidR="001B2922" w:rsidRPr="0038376C" w:rsidSect="00523D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1813B3"/>
    <w:multiLevelType w:val="hybridMultilevel"/>
    <w:tmpl w:val="AA46A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B2922"/>
    <w:rsid w:val="00002F37"/>
    <w:rsid w:val="00014328"/>
    <w:rsid w:val="00024000"/>
    <w:rsid w:val="00026711"/>
    <w:rsid w:val="0008304A"/>
    <w:rsid w:val="000905BE"/>
    <w:rsid w:val="00090D06"/>
    <w:rsid w:val="000A3E07"/>
    <w:rsid w:val="000D1B8B"/>
    <w:rsid w:val="000F114D"/>
    <w:rsid w:val="000F77A7"/>
    <w:rsid w:val="00104FC4"/>
    <w:rsid w:val="001101D4"/>
    <w:rsid w:val="00110B72"/>
    <w:rsid w:val="00140620"/>
    <w:rsid w:val="00150AB0"/>
    <w:rsid w:val="0015428A"/>
    <w:rsid w:val="00157DDC"/>
    <w:rsid w:val="00171FA7"/>
    <w:rsid w:val="00173632"/>
    <w:rsid w:val="00181939"/>
    <w:rsid w:val="00181E2E"/>
    <w:rsid w:val="00190337"/>
    <w:rsid w:val="001B2922"/>
    <w:rsid w:val="001C3BEC"/>
    <w:rsid w:val="001C70BF"/>
    <w:rsid w:val="001E45FA"/>
    <w:rsid w:val="00274BB8"/>
    <w:rsid w:val="002863E9"/>
    <w:rsid w:val="00290BD4"/>
    <w:rsid w:val="002A323A"/>
    <w:rsid w:val="002B1B7A"/>
    <w:rsid w:val="002B1F1B"/>
    <w:rsid w:val="002E084B"/>
    <w:rsid w:val="002F7EB5"/>
    <w:rsid w:val="00301438"/>
    <w:rsid w:val="003065E9"/>
    <w:rsid w:val="00320F26"/>
    <w:rsid w:val="00362042"/>
    <w:rsid w:val="0037755E"/>
    <w:rsid w:val="0038376C"/>
    <w:rsid w:val="00384796"/>
    <w:rsid w:val="003C18CE"/>
    <w:rsid w:val="003E3D30"/>
    <w:rsid w:val="003E7BCC"/>
    <w:rsid w:val="004220A5"/>
    <w:rsid w:val="00423E6D"/>
    <w:rsid w:val="0043334B"/>
    <w:rsid w:val="00472919"/>
    <w:rsid w:val="00473FDE"/>
    <w:rsid w:val="00485087"/>
    <w:rsid w:val="00493AF3"/>
    <w:rsid w:val="004A0354"/>
    <w:rsid w:val="004B5130"/>
    <w:rsid w:val="004B5FCF"/>
    <w:rsid w:val="004C011C"/>
    <w:rsid w:val="004C0B17"/>
    <w:rsid w:val="004D1285"/>
    <w:rsid w:val="005023DF"/>
    <w:rsid w:val="00507271"/>
    <w:rsid w:val="0051666F"/>
    <w:rsid w:val="00523D35"/>
    <w:rsid w:val="00525274"/>
    <w:rsid w:val="005379A9"/>
    <w:rsid w:val="00542F72"/>
    <w:rsid w:val="005776E4"/>
    <w:rsid w:val="005836A7"/>
    <w:rsid w:val="0059025D"/>
    <w:rsid w:val="00590C17"/>
    <w:rsid w:val="00591228"/>
    <w:rsid w:val="005B2EC0"/>
    <w:rsid w:val="006164B4"/>
    <w:rsid w:val="00626CF4"/>
    <w:rsid w:val="006868CB"/>
    <w:rsid w:val="00696B48"/>
    <w:rsid w:val="006A27B9"/>
    <w:rsid w:val="006B296E"/>
    <w:rsid w:val="006B660C"/>
    <w:rsid w:val="00717109"/>
    <w:rsid w:val="007207CB"/>
    <w:rsid w:val="00722055"/>
    <w:rsid w:val="00726C8B"/>
    <w:rsid w:val="00745D4C"/>
    <w:rsid w:val="00757EED"/>
    <w:rsid w:val="00762A10"/>
    <w:rsid w:val="007749B0"/>
    <w:rsid w:val="00794A82"/>
    <w:rsid w:val="007E0EC7"/>
    <w:rsid w:val="00823D34"/>
    <w:rsid w:val="0084080D"/>
    <w:rsid w:val="00844DE1"/>
    <w:rsid w:val="00846ABD"/>
    <w:rsid w:val="00852BC5"/>
    <w:rsid w:val="00863FF3"/>
    <w:rsid w:val="008769B1"/>
    <w:rsid w:val="008A53DF"/>
    <w:rsid w:val="008E7A3D"/>
    <w:rsid w:val="00926364"/>
    <w:rsid w:val="009527E1"/>
    <w:rsid w:val="0096146B"/>
    <w:rsid w:val="00965E9B"/>
    <w:rsid w:val="00970381"/>
    <w:rsid w:val="009A3A6B"/>
    <w:rsid w:val="009B11C1"/>
    <w:rsid w:val="009B15BB"/>
    <w:rsid w:val="00A040DD"/>
    <w:rsid w:val="00A16E7E"/>
    <w:rsid w:val="00A17938"/>
    <w:rsid w:val="00A46F75"/>
    <w:rsid w:val="00A559CE"/>
    <w:rsid w:val="00A730F0"/>
    <w:rsid w:val="00A74659"/>
    <w:rsid w:val="00A81437"/>
    <w:rsid w:val="00A815AA"/>
    <w:rsid w:val="00A93C17"/>
    <w:rsid w:val="00AA47AD"/>
    <w:rsid w:val="00AB0714"/>
    <w:rsid w:val="00AB6FC7"/>
    <w:rsid w:val="00AB7ED2"/>
    <w:rsid w:val="00AC5838"/>
    <w:rsid w:val="00B15819"/>
    <w:rsid w:val="00B22E82"/>
    <w:rsid w:val="00B3603E"/>
    <w:rsid w:val="00B56AF1"/>
    <w:rsid w:val="00B7450C"/>
    <w:rsid w:val="00B91610"/>
    <w:rsid w:val="00BE15E4"/>
    <w:rsid w:val="00BF4134"/>
    <w:rsid w:val="00C1436B"/>
    <w:rsid w:val="00C21D64"/>
    <w:rsid w:val="00C27A93"/>
    <w:rsid w:val="00C67BC9"/>
    <w:rsid w:val="00C736CB"/>
    <w:rsid w:val="00C82F6A"/>
    <w:rsid w:val="00C87901"/>
    <w:rsid w:val="00CB43BA"/>
    <w:rsid w:val="00CB4EAB"/>
    <w:rsid w:val="00CB52AB"/>
    <w:rsid w:val="00CD7D98"/>
    <w:rsid w:val="00CE6FA8"/>
    <w:rsid w:val="00D00F9A"/>
    <w:rsid w:val="00D12050"/>
    <w:rsid w:val="00D7241E"/>
    <w:rsid w:val="00DA3532"/>
    <w:rsid w:val="00DB70AA"/>
    <w:rsid w:val="00DC44C9"/>
    <w:rsid w:val="00DC61F2"/>
    <w:rsid w:val="00DD5DCC"/>
    <w:rsid w:val="00DD7A03"/>
    <w:rsid w:val="00DF448A"/>
    <w:rsid w:val="00E05DC3"/>
    <w:rsid w:val="00E07533"/>
    <w:rsid w:val="00E10964"/>
    <w:rsid w:val="00E12A56"/>
    <w:rsid w:val="00E573AA"/>
    <w:rsid w:val="00E7558F"/>
    <w:rsid w:val="00F1704D"/>
    <w:rsid w:val="00F21EDD"/>
    <w:rsid w:val="00F854A1"/>
    <w:rsid w:val="00F96F21"/>
    <w:rsid w:val="00FA58B0"/>
    <w:rsid w:val="00FB2ED3"/>
    <w:rsid w:val="00FC0235"/>
    <w:rsid w:val="00FC170A"/>
    <w:rsid w:val="00FD1939"/>
    <w:rsid w:val="00FF5B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4D104DE"/>
  <w15:docId w15:val="{E7EC42FD-E29E-4E58-8668-284B9599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922"/>
    <w:pPr>
      <w:spacing w:after="0" w:line="240" w:lineRule="auto"/>
    </w:pPr>
  </w:style>
  <w:style w:type="table" w:styleId="TableGrid">
    <w:name w:val="Table Grid"/>
    <w:basedOn w:val="TableNormal"/>
    <w:uiPriority w:val="59"/>
    <w:rsid w:val="001B2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B292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B2922"/>
    <w:rPr>
      <w:rFonts w:ascii="Calibri" w:hAnsi="Calibri" w:cs="Calibri"/>
      <w:noProof/>
      <w:lang w:val="en-US"/>
    </w:rPr>
  </w:style>
  <w:style w:type="paragraph" w:customStyle="1" w:styleId="EndNoteBibliography">
    <w:name w:val="EndNote Bibliography"/>
    <w:basedOn w:val="Normal"/>
    <w:link w:val="EndNoteBibliographyChar"/>
    <w:rsid w:val="001B292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B2922"/>
    <w:rPr>
      <w:rFonts w:ascii="Calibri" w:hAnsi="Calibri" w:cs="Calibri"/>
      <w:noProof/>
      <w:lang w:val="en-US"/>
    </w:rPr>
  </w:style>
  <w:style w:type="table" w:styleId="LightList">
    <w:name w:val="Light List"/>
    <w:basedOn w:val="TableNormal"/>
    <w:uiPriority w:val="61"/>
    <w:rsid w:val="001B29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1B29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1B29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unhideWhenUsed/>
    <w:rsid w:val="001B29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B2922"/>
    <w:rPr>
      <w:sz w:val="16"/>
      <w:szCs w:val="16"/>
    </w:rPr>
  </w:style>
  <w:style w:type="paragraph" w:styleId="CommentText">
    <w:name w:val="annotation text"/>
    <w:basedOn w:val="Normal"/>
    <w:link w:val="CommentTextChar"/>
    <w:uiPriority w:val="99"/>
    <w:semiHidden/>
    <w:unhideWhenUsed/>
    <w:rsid w:val="001B2922"/>
    <w:pPr>
      <w:spacing w:line="240" w:lineRule="auto"/>
    </w:pPr>
    <w:rPr>
      <w:sz w:val="20"/>
      <w:szCs w:val="20"/>
    </w:rPr>
  </w:style>
  <w:style w:type="character" w:customStyle="1" w:styleId="CommentTextChar">
    <w:name w:val="Comment Text Char"/>
    <w:basedOn w:val="DefaultParagraphFont"/>
    <w:link w:val="CommentText"/>
    <w:uiPriority w:val="99"/>
    <w:semiHidden/>
    <w:rsid w:val="001B2922"/>
    <w:rPr>
      <w:sz w:val="20"/>
      <w:szCs w:val="20"/>
    </w:rPr>
  </w:style>
  <w:style w:type="paragraph" w:styleId="CommentSubject">
    <w:name w:val="annotation subject"/>
    <w:basedOn w:val="CommentText"/>
    <w:next w:val="CommentText"/>
    <w:link w:val="CommentSubjectChar"/>
    <w:uiPriority w:val="99"/>
    <w:semiHidden/>
    <w:unhideWhenUsed/>
    <w:rsid w:val="001B2922"/>
    <w:rPr>
      <w:b/>
      <w:bCs/>
    </w:rPr>
  </w:style>
  <w:style w:type="character" w:customStyle="1" w:styleId="CommentSubjectChar">
    <w:name w:val="Comment Subject Char"/>
    <w:basedOn w:val="CommentTextChar"/>
    <w:link w:val="CommentSubject"/>
    <w:uiPriority w:val="99"/>
    <w:semiHidden/>
    <w:rsid w:val="001B2922"/>
    <w:rPr>
      <w:b/>
      <w:bCs/>
      <w:sz w:val="20"/>
      <w:szCs w:val="20"/>
    </w:rPr>
  </w:style>
  <w:style w:type="paragraph" w:styleId="BalloonText">
    <w:name w:val="Balloon Text"/>
    <w:basedOn w:val="Normal"/>
    <w:link w:val="BalloonTextChar"/>
    <w:uiPriority w:val="99"/>
    <w:semiHidden/>
    <w:unhideWhenUsed/>
    <w:rsid w:val="001B2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922"/>
    <w:rPr>
      <w:rFonts w:ascii="Tahoma" w:hAnsi="Tahoma" w:cs="Tahoma"/>
      <w:sz w:val="16"/>
      <w:szCs w:val="16"/>
    </w:rPr>
  </w:style>
  <w:style w:type="paragraph" w:styleId="Revision">
    <w:name w:val="Revision"/>
    <w:hidden/>
    <w:uiPriority w:val="99"/>
    <w:semiHidden/>
    <w:rsid w:val="001B2922"/>
    <w:pPr>
      <w:spacing w:after="0" w:line="240" w:lineRule="auto"/>
    </w:pPr>
  </w:style>
  <w:style w:type="table" w:styleId="GridTable4">
    <w:name w:val="Grid Table 4"/>
    <w:basedOn w:val="TableNormal"/>
    <w:uiPriority w:val="49"/>
    <w:rsid w:val="00A16E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1101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Paragraph">
    <w:name w:val="List Paragraph"/>
    <w:basedOn w:val="Normal"/>
    <w:uiPriority w:val="34"/>
    <w:qFormat/>
    <w:rsid w:val="00181939"/>
    <w:pPr>
      <w:ind w:left="720"/>
      <w:contextualSpacing/>
    </w:pPr>
  </w:style>
  <w:style w:type="character" w:styleId="LineNumber">
    <w:name w:val="line number"/>
    <w:basedOn w:val="DefaultParagraphFont"/>
    <w:uiPriority w:val="99"/>
    <w:semiHidden/>
    <w:unhideWhenUsed/>
    <w:rsid w:val="00542F72"/>
  </w:style>
  <w:style w:type="table" w:styleId="PlainTable2">
    <w:name w:val="Plain Table 2"/>
    <w:basedOn w:val="TableNormal"/>
    <w:uiPriority w:val="42"/>
    <w:rsid w:val="00423E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767">
      <w:bodyDiv w:val="1"/>
      <w:marLeft w:val="0"/>
      <w:marRight w:val="0"/>
      <w:marTop w:val="0"/>
      <w:marBottom w:val="0"/>
      <w:divBdr>
        <w:top w:val="none" w:sz="0" w:space="0" w:color="auto"/>
        <w:left w:val="none" w:sz="0" w:space="0" w:color="auto"/>
        <w:bottom w:val="none" w:sz="0" w:space="0" w:color="auto"/>
        <w:right w:val="none" w:sz="0" w:space="0" w:color="auto"/>
      </w:divBdr>
    </w:div>
    <w:div w:id="21831577">
      <w:bodyDiv w:val="1"/>
      <w:marLeft w:val="0"/>
      <w:marRight w:val="0"/>
      <w:marTop w:val="0"/>
      <w:marBottom w:val="0"/>
      <w:divBdr>
        <w:top w:val="none" w:sz="0" w:space="0" w:color="auto"/>
        <w:left w:val="none" w:sz="0" w:space="0" w:color="auto"/>
        <w:bottom w:val="none" w:sz="0" w:space="0" w:color="auto"/>
        <w:right w:val="none" w:sz="0" w:space="0" w:color="auto"/>
      </w:divBdr>
    </w:div>
    <w:div w:id="30963954">
      <w:bodyDiv w:val="1"/>
      <w:marLeft w:val="0"/>
      <w:marRight w:val="0"/>
      <w:marTop w:val="0"/>
      <w:marBottom w:val="0"/>
      <w:divBdr>
        <w:top w:val="none" w:sz="0" w:space="0" w:color="auto"/>
        <w:left w:val="none" w:sz="0" w:space="0" w:color="auto"/>
        <w:bottom w:val="none" w:sz="0" w:space="0" w:color="auto"/>
        <w:right w:val="none" w:sz="0" w:space="0" w:color="auto"/>
      </w:divBdr>
    </w:div>
    <w:div w:id="126702955">
      <w:bodyDiv w:val="1"/>
      <w:marLeft w:val="0"/>
      <w:marRight w:val="0"/>
      <w:marTop w:val="0"/>
      <w:marBottom w:val="0"/>
      <w:divBdr>
        <w:top w:val="none" w:sz="0" w:space="0" w:color="auto"/>
        <w:left w:val="none" w:sz="0" w:space="0" w:color="auto"/>
        <w:bottom w:val="none" w:sz="0" w:space="0" w:color="auto"/>
        <w:right w:val="none" w:sz="0" w:space="0" w:color="auto"/>
      </w:divBdr>
    </w:div>
    <w:div w:id="157695427">
      <w:bodyDiv w:val="1"/>
      <w:marLeft w:val="0"/>
      <w:marRight w:val="0"/>
      <w:marTop w:val="0"/>
      <w:marBottom w:val="0"/>
      <w:divBdr>
        <w:top w:val="none" w:sz="0" w:space="0" w:color="auto"/>
        <w:left w:val="none" w:sz="0" w:space="0" w:color="auto"/>
        <w:bottom w:val="none" w:sz="0" w:space="0" w:color="auto"/>
        <w:right w:val="none" w:sz="0" w:space="0" w:color="auto"/>
      </w:divBdr>
    </w:div>
    <w:div w:id="163865019">
      <w:bodyDiv w:val="1"/>
      <w:marLeft w:val="0"/>
      <w:marRight w:val="0"/>
      <w:marTop w:val="0"/>
      <w:marBottom w:val="0"/>
      <w:divBdr>
        <w:top w:val="none" w:sz="0" w:space="0" w:color="auto"/>
        <w:left w:val="none" w:sz="0" w:space="0" w:color="auto"/>
        <w:bottom w:val="none" w:sz="0" w:space="0" w:color="auto"/>
        <w:right w:val="none" w:sz="0" w:space="0" w:color="auto"/>
      </w:divBdr>
    </w:div>
    <w:div w:id="209151724">
      <w:bodyDiv w:val="1"/>
      <w:marLeft w:val="0"/>
      <w:marRight w:val="0"/>
      <w:marTop w:val="0"/>
      <w:marBottom w:val="0"/>
      <w:divBdr>
        <w:top w:val="none" w:sz="0" w:space="0" w:color="auto"/>
        <w:left w:val="none" w:sz="0" w:space="0" w:color="auto"/>
        <w:bottom w:val="none" w:sz="0" w:space="0" w:color="auto"/>
        <w:right w:val="none" w:sz="0" w:space="0" w:color="auto"/>
      </w:divBdr>
    </w:div>
    <w:div w:id="223108568">
      <w:bodyDiv w:val="1"/>
      <w:marLeft w:val="0"/>
      <w:marRight w:val="0"/>
      <w:marTop w:val="0"/>
      <w:marBottom w:val="0"/>
      <w:divBdr>
        <w:top w:val="none" w:sz="0" w:space="0" w:color="auto"/>
        <w:left w:val="none" w:sz="0" w:space="0" w:color="auto"/>
        <w:bottom w:val="none" w:sz="0" w:space="0" w:color="auto"/>
        <w:right w:val="none" w:sz="0" w:space="0" w:color="auto"/>
      </w:divBdr>
    </w:div>
    <w:div w:id="264926086">
      <w:bodyDiv w:val="1"/>
      <w:marLeft w:val="0"/>
      <w:marRight w:val="0"/>
      <w:marTop w:val="0"/>
      <w:marBottom w:val="0"/>
      <w:divBdr>
        <w:top w:val="none" w:sz="0" w:space="0" w:color="auto"/>
        <w:left w:val="none" w:sz="0" w:space="0" w:color="auto"/>
        <w:bottom w:val="none" w:sz="0" w:space="0" w:color="auto"/>
        <w:right w:val="none" w:sz="0" w:space="0" w:color="auto"/>
      </w:divBdr>
    </w:div>
    <w:div w:id="392849570">
      <w:bodyDiv w:val="1"/>
      <w:marLeft w:val="0"/>
      <w:marRight w:val="0"/>
      <w:marTop w:val="0"/>
      <w:marBottom w:val="0"/>
      <w:divBdr>
        <w:top w:val="none" w:sz="0" w:space="0" w:color="auto"/>
        <w:left w:val="none" w:sz="0" w:space="0" w:color="auto"/>
        <w:bottom w:val="none" w:sz="0" w:space="0" w:color="auto"/>
        <w:right w:val="none" w:sz="0" w:space="0" w:color="auto"/>
      </w:divBdr>
    </w:div>
    <w:div w:id="531192142">
      <w:bodyDiv w:val="1"/>
      <w:marLeft w:val="0"/>
      <w:marRight w:val="0"/>
      <w:marTop w:val="0"/>
      <w:marBottom w:val="0"/>
      <w:divBdr>
        <w:top w:val="none" w:sz="0" w:space="0" w:color="auto"/>
        <w:left w:val="none" w:sz="0" w:space="0" w:color="auto"/>
        <w:bottom w:val="none" w:sz="0" w:space="0" w:color="auto"/>
        <w:right w:val="none" w:sz="0" w:space="0" w:color="auto"/>
      </w:divBdr>
    </w:div>
    <w:div w:id="592471754">
      <w:bodyDiv w:val="1"/>
      <w:marLeft w:val="0"/>
      <w:marRight w:val="0"/>
      <w:marTop w:val="0"/>
      <w:marBottom w:val="0"/>
      <w:divBdr>
        <w:top w:val="none" w:sz="0" w:space="0" w:color="auto"/>
        <w:left w:val="none" w:sz="0" w:space="0" w:color="auto"/>
        <w:bottom w:val="none" w:sz="0" w:space="0" w:color="auto"/>
        <w:right w:val="none" w:sz="0" w:space="0" w:color="auto"/>
      </w:divBdr>
    </w:div>
    <w:div w:id="714230508">
      <w:bodyDiv w:val="1"/>
      <w:marLeft w:val="0"/>
      <w:marRight w:val="0"/>
      <w:marTop w:val="0"/>
      <w:marBottom w:val="0"/>
      <w:divBdr>
        <w:top w:val="none" w:sz="0" w:space="0" w:color="auto"/>
        <w:left w:val="none" w:sz="0" w:space="0" w:color="auto"/>
        <w:bottom w:val="none" w:sz="0" w:space="0" w:color="auto"/>
        <w:right w:val="none" w:sz="0" w:space="0" w:color="auto"/>
      </w:divBdr>
    </w:div>
    <w:div w:id="1016231593">
      <w:bodyDiv w:val="1"/>
      <w:marLeft w:val="0"/>
      <w:marRight w:val="0"/>
      <w:marTop w:val="0"/>
      <w:marBottom w:val="0"/>
      <w:divBdr>
        <w:top w:val="none" w:sz="0" w:space="0" w:color="auto"/>
        <w:left w:val="none" w:sz="0" w:space="0" w:color="auto"/>
        <w:bottom w:val="none" w:sz="0" w:space="0" w:color="auto"/>
        <w:right w:val="none" w:sz="0" w:space="0" w:color="auto"/>
      </w:divBdr>
    </w:div>
    <w:div w:id="1158576026">
      <w:bodyDiv w:val="1"/>
      <w:marLeft w:val="0"/>
      <w:marRight w:val="0"/>
      <w:marTop w:val="0"/>
      <w:marBottom w:val="0"/>
      <w:divBdr>
        <w:top w:val="none" w:sz="0" w:space="0" w:color="auto"/>
        <w:left w:val="none" w:sz="0" w:space="0" w:color="auto"/>
        <w:bottom w:val="none" w:sz="0" w:space="0" w:color="auto"/>
        <w:right w:val="none" w:sz="0" w:space="0" w:color="auto"/>
      </w:divBdr>
    </w:div>
    <w:div w:id="1242762488">
      <w:bodyDiv w:val="1"/>
      <w:marLeft w:val="0"/>
      <w:marRight w:val="0"/>
      <w:marTop w:val="0"/>
      <w:marBottom w:val="0"/>
      <w:divBdr>
        <w:top w:val="none" w:sz="0" w:space="0" w:color="auto"/>
        <w:left w:val="none" w:sz="0" w:space="0" w:color="auto"/>
        <w:bottom w:val="none" w:sz="0" w:space="0" w:color="auto"/>
        <w:right w:val="none" w:sz="0" w:space="0" w:color="auto"/>
      </w:divBdr>
    </w:div>
    <w:div w:id="1424762199">
      <w:bodyDiv w:val="1"/>
      <w:marLeft w:val="0"/>
      <w:marRight w:val="0"/>
      <w:marTop w:val="0"/>
      <w:marBottom w:val="0"/>
      <w:divBdr>
        <w:top w:val="none" w:sz="0" w:space="0" w:color="auto"/>
        <w:left w:val="none" w:sz="0" w:space="0" w:color="auto"/>
        <w:bottom w:val="none" w:sz="0" w:space="0" w:color="auto"/>
        <w:right w:val="none" w:sz="0" w:space="0" w:color="auto"/>
      </w:divBdr>
    </w:div>
    <w:div w:id="1526166657">
      <w:bodyDiv w:val="1"/>
      <w:marLeft w:val="0"/>
      <w:marRight w:val="0"/>
      <w:marTop w:val="0"/>
      <w:marBottom w:val="0"/>
      <w:divBdr>
        <w:top w:val="none" w:sz="0" w:space="0" w:color="auto"/>
        <w:left w:val="none" w:sz="0" w:space="0" w:color="auto"/>
        <w:bottom w:val="none" w:sz="0" w:space="0" w:color="auto"/>
        <w:right w:val="none" w:sz="0" w:space="0" w:color="auto"/>
      </w:divBdr>
    </w:div>
    <w:div w:id="1667391945">
      <w:bodyDiv w:val="1"/>
      <w:marLeft w:val="0"/>
      <w:marRight w:val="0"/>
      <w:marTop w:val="0"/>
      <w:marBottom w:val="0"/>
      <w:divBdr>
        <w:top w:val="none" w:sz="0" w:space="0" w:color="auto"/>
        <w:left w:val="none" w:sz="0" w:space="0" w:color="auto"/>
        <w:bottom w:val="none" w:sz="0" w:space="0" w:color="auto"/>
        <w:right w:val="none" w:sz="0" w:space="0" w:color="auto"/>
      </w:divBdr>
    </w:div>
    <w:div w:id="1680355039">
      <w:bodyDiv w:val="1"/>
      <w:marLeft w:val="0"/>
      <w:marRight w:val="0"/>
      <w:marTop w:val="0"/>
      <w:marBottom w:val="0"/>
      <w:divBdr>
        <w:top w:val="none" w:sz="0" w:space="0" w:color="auto"/>
        <w:left w:val="none" w:sz="0" w:space="0" w:color="auto"/>
        <w:bottom w:val="none" w:sz="0" w:space="0" w:color="auto"/>
        <w:right w:val="none" w:sz="0" w:space="0" w:color="auto"/>
      </w:divBdr>
    </w:div>
    <w:div w:id="1807356289">
      <w:bodyDiv w:val="1"/>
      <w:marLeft w:val="0"/>
      <w:marRight w:val="0"/>
      <w:marTop w:val="0"/>
      <w:marBottom w:val="0"/>
      <w:divBdr>
        <w:top w:val="none" w:sz="0" w:space="0" w:color="auto"/>
        <w:left w:val="none" w:sz="0" w:space="0" w:color="auto"/>
        <w:bottom w:val="none" w:sz="0" w:space="0" w:color="auto"/>
        <w:right w:val="none" w:sz="0" w:space="0" w:color="auto"/>
      </w:divBdr>
    </w:div>
    <w:div w:id="1903983258">
      <w:bodyDiv w:val="1"/>
      <w:marLeft w:val="0"/>
      <w:marRight w:val="0"/>
      <w:marTop w:val="0"/>
      <w:marBottom w:val="0"/>
      <w:divBdr>
        <w:top w:val="none" w:sz="0" w:space="0" w:color="auto"/>
        <w:left w:val="none" w:sz="0" w:space="0" w:color="auto"/>
        <w:bottom w:val="none" w:sz="0" w:space="0" w:color="auto"/>
        <w:right w:val="none" w:sz="0" w:space="0" w:color="auto"/>
      </w:divBdr>
    </w:div>
    <w:div w:id="2052026885">
      <w:bodyDiv w:val="1"/>
      <w:marLeft w:val="0"/>
      <w:marRight w:val="0"/>
      <w:marTop w:val="0"/>
      <w:marBottom w:val="0"/>
      <w:divBdr>
        <w:top w:val="none" w:sz="0" w:space="0" w:color="auto"/>
        <w:left w:val="none" w:sz="0" w:space="0" w:color="auto"/>
        <w:bottom w:val="none" w:sz="0" w:space="0" w:color="auto"/>
        <w:right w:val="none" w:sz="0" w:space="0" w:color="auto"/>
      </w:divBdr>
    </w:div>
    <w:div w:id="2060787131">
      <w:bodyDiv w:val="1"/>
      <w:marLeft w:val="0"/>
      <w:marRight w:val="0"/>
      <w:marTop w:val="0"/>
      <w:marBottom w:val="0"/>
      <w:divBdr>
        <w:top w:val="none" w:sz="0" w:space="0" w:color="auto"/>
        <w:left w:val="none" w:sz="0" w:space="0" w:color="auto"/>
        <w:bottom w:val="none" w:sz="0" w:space="0" w:color="auto"/>
        <w:right w:val="none" w:sz="0" w:space="0" w:color="auto"/>
      </w:divBdr>
    </w:div>
    <w:div w:id="2104836158">
      <w:bodyDiv w:val="1"/>
      <w:marLeft w:val="0"/>
      <w:marRight w:val="0"/>
      <w:marTop w:val="0"/>
      <w:marBottom w:val="0"/>
      <w:divBdr>
        <w:top w:val="none" w:sz="0" w:space="0" w:color="auto"/>
        <w:left w:val="none" w:sz="0" w:space="0" w:color="auto"/>
        <w:bottom w:val="none" w:sz="0" w:space="0" w:color="auto"/>
        <w:right w:val="none" w:sz="0" w:space="0" w:color="auto"/>
      </w:divBdr>
    </w:div>
    <w:div w:id="21144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C2CF4-FE20-44F5-9784-CB5062F8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8425</Words>
  <Characters>46338</Characters>
  <Application>Microsoft Office Word</Application>
  <DocSecurity>0</DocSecurity>
  <Lines>386</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Erasmus MC</Company>
  <LinksUpToDate>false</LinksUpToDate>
  <CharactersWithSpaces>54654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Noordam</dc:creator>
  <cp:keywords/>
  <dc:description/>
  <cp:lastModifiedBy>L. Noordam</cp:lastModifiedBy>
  <cp:revision>4</cp:revision>
  <dcterms:created xsi:type="dcterms:W3CDTF">2020-06-11T13:12:00Z</dcterms:created>
  <dcterms:modified xsi:type="dcterms:W3CDTF">2020-06-11T14:35:00Z</dcterms:modified>
</cp:coreProperties>
</file>