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A4" w:rsidRDefault="00713BA4" w:rsidP="00E62E9B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Toc39528909"/>
      <w:proofErr w:type="spellStart"/>
      <w:r w:rsidRPr="002E6659">
        <w:rPr>
          <w:rFonts w:asciiTheme="minorHAnsi" w:hAnsiTheme="minorHAnsi" w:cstheme="minorHAnsi"/>
        </w:rPr>
        <w:t>DAWn</w:t>
      </w:r>
      <w:proofErr w:type="spellEnd"/>
      <w:r w:rsidRPr="002E6659">
        <w:rPr>
          <w:rFonts w:asciiTheme="minorHAnsi" w:hAnsiTheme="minorHAnsi" w:cstheme="minorHAnsi"/>
        </w:rPr>
        <w:t>-Studies: Collaborators</w:t>
      </w:r>
    </w:p>
    <w:p w:rsidR="00B61FEC" w:rsidRDefault="00B61FEC" w:rsidP="00B61FEC">
      <w:pPr>
        <w:rPr>
          <w:lang w:val="en-US"/>
        </w:rPr>
      </w:pPr>
    </w:p>
    <w:p w:rsidR="00B61FEC" w:rsidRPr="00E62E9B" w:rsidRDefault="00B61FEC" w:rsidP="00716ABF">
      <w:pPr>
        <w:jc w:val="both"/>
        <w:rPr>
          <w:rFonts w:asciiTheme="minorHAnsi" w:hAnsiTheme="minorHAnsi" w:cstheme="minorHAnsi"/>
          <w:lang w:val="en-US"/>
        </w:rPr>
      </w:pPr>
      <w:r w:rsidRPr="00E62E9B">
        <w:rPr>
          <w:rFonts w:asciiTheme="minorHAnsi" w:hAnsiTheme="minorHAnsi" w:cstheme="minorHAnsi"/>
          <w:lang w:val="en-US"/>
        </w:rPr>
        <w:t xml:space="preserve">The </w:t>
      </w:r>
      <w:proofErr w:type="spellStart"/>
      <w:r w:rsidRPr="00E62E9B">
        <w:rPr>
          <w:rFonts w:asciiTheme="minorHAnsi" w:hAnsiTheme="minorHAnsi" w:cstheme="minorHAnsi"/>
          <w:lang w:val="en-US"/>
        </w:rPr>
        <w:t>DAWn</w:t>
      </w:r>
      <w:proofErr w:type="spellEnd"/>
      <w:r w:rsidRPr="00E62E9B">
        <w:rPr>
          <w:rFonts w:asciiTheme="minorHAnsi" w:hAnsiTheme="minorHAnsi" w:cstheme="minorHAnsi"/>
          <w:lang w:val="en-US"/>
        </w:rPr>
        <w:t xml:space="preserve"> study team is grateful to all patients, </w:t>
      </w:r>
      <w:r w:rsidR="00EB2CA2" w:rsidRPr="00E62E9B">
        <w:rPr>
          <w:rFonts w:asciiTheme="minorHAnsi" w:hAnsiTheme="minorHAnsi" w:cstheme="minorHAnsi"/>
          <w:lang w:val="en-US"/>
        </w:rPr>
        <w:t xml:space="preserve">their </w:t>
      </w:r>
      <w:r w:rsidRPr="00E62E9B">
        <w:rPr>
          <w:rFonts w:asciiTheme="minorHAnsi" w:hAnsiTheme="minorHAnsi" w:cstheme="minorHAnsi"/>
          <w:lang w:val="en-US"/>
        </w:rPr>
        <w:t xml:space="preserve">family members and all health care workers who helped to perform clinical studies in extraordinary and challenging </w:t>
      </w:r>
      <w:r w:rsidR="00EB2CA2" w:rsidRPr="00E62E9B">
        <w:rPr>
          <w:rFonts w:asciiTheme="minorHAnsi" w:hAnsiTheme="minorHAnsi" w:cstheme="minorHAnsi"/>
          <w:lang w:val="en-US"/>
        </w:rPr>
        <w:t xml:space="preserve">times during this </w:t>
      </w:r>
      <w:r w:rsidRPr="00E62E9B">
        <w:rPr>
          <w:rFonts w:asciiTheme="minorHAnsi" w:hAnsiTheme="minorHAnsi" w:cstheme="minorHAnsi"/>
          <w:lang w:val="en-US"/>
        </w:rPr>
        <w:t>COVID-19 pandemic</w:t>
      </w:r>
      <w:r w:rsidR="00EB2CA2" w:rsidRPr="00E62E9B">
        <w:rPr>
          <w:rFonts w:asciiTheme="minorHAnsi" w:hAnsiTheme="minorHAnsi" w:cstheme="minorHAnsi"/>
          <w:lang w:val="en-US"/>
        </w:rPr>
        <w:t>,</w:t>
      </w:r>
      <w:r w:rsidRPr="00E62E9B">
        <w:rPr>
          <w:rFonts w:asciiTheme="minorHAnsi" w:hAnsiTheme="minorHAnsi" w:cstheme="minorHAnsi"/>
          <w:lang w:val="en-US"/>
        </w:rPr>
        <w:t xml:space="preserve"> and </w:t>
      </w:r>
      <w:r w:rsidR="00EB2CA2" w:rsidRPr="00E62E9B">
        <w:rPr>
          <w:rFonts w:asciiTheme="minorHAnsi" w:hAnsiTheme="minorHAnsi" w:cstheme="minorHAnsi"/>
          <w:lang w:val="en-US"/>
        </w:rPr>
        <w:t xml:space="preserve">by doing so </w:t>
      </w:r>
      <w:r w:rsidR="00DF67FB" w:rsidRPr="00E62E9B">
        <w:rPr>
          <w:rFonts w:asciiTheme="minorHAnsi" w:hAnsiTheme="minorHAnsi" w:cstheme="minorHAnsi"/>
          <w:lang w:val="en-US"/>
        </w:rPr>
        <w:t xml:space="preserve">have </w:t>
      </w:r>
      <w:r w:rsidRPr="00E62E9B">
        <w:rPr>
          <w:rFonts w:asciiTheme="minorHAnsi" w:hAnsiTheme="minorHAnsi" w:cstheme="minorHAnsi"/>
          <w:lang w:val="en-US"/>
        </w:rPr>
        <w:t>contribu</w:t>
      </w:r>
      <w:r w:rsidR="00EB2CA2" w:rsidRPr="00E62E9B">
        <w:rPr>
          <w:rFonts w:asciiTheme="minorHAnsi" w:hAnsiTheme="minorHAnsi" w:cstheme="minorHAnsi"/>
          <w:lang w:val="en-US"/>
        </w:rPr>
        <w:t>ted</w:t>
      </w:r>
      <w:r w:rsidRPr="00E62E9B">
        <w:rPr>
          <w:rFonts w:asciiTheme="minorHAnsi" w:hAnsiTheme="minorHAnsi" w:cstheme="minorHAnsi"/>
          <w:lang w:val="en-US"/>
        </w:rPr>
        <w:t xml:space="preserve"> to fighting SARS-CoV-2.</w:t>
      </w:r>
      <w:r w:rsidR="00EB2CA2" w:rsidRPr="00E62E9B">
        <w:rPr>
          <w:rFonts w:asciiTheme="minorHAnsi" w:hAnsiTheme="minorHAnsi" w:cstheme="minorHAnsi"/>
          <w:lang w:val="en-US"/>
        </w:rPr>
        <w:t xml:space="preserve"> </w:t>
      </w:r>
    </w:p>
    <w:bookmarkEnd w:id="0"/>
    <w:p w:rsidR="00713BA4" w:rsidRPr="002E6659" w:rsidRDefault="00713BA4" w:rsidP="00713BA4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42"/>
      </w:tblGrid>
      <w:tr w:rsidR="00EB2CA2" w:rsidRPr="002E6659" w:rsidTr="004477C1">
        <w:trPr>
          <w:trHeight w:val="409"/>
        </w:trPr>
        <w:tc>
          <w:tcPr>
            <w:tcW w:w="9039" w:type="dxa"/>
            <w:gridSpan w:val="2"/>
          </w:tcPr>
          <w:p w:rsidR="00EB2CA2" w:rsidRPr="002E6659" w:rsidRDefault="00EB2CA2" w:rsidP="003C2A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Steering Committee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DAWn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-studies</w:t>
            </w:r>
          </w:p>
        </w:tc>
      </w:tr>
      <w:tr w:rsidR="00713BA4" w:rsidRPr="002E6659" w:rsidTr="003C2A14">
        <w:tc>
          <w:tcPr>
            <w:tcW w:w="3397" w:type="dxa"/>
          </w:tcPr>
          <w:p w:rsidR="00713BA4" w:rsidRPr="002E6659" w:rsidRDefault="00713BA4" w:rsidP="003C2A1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  </w:t>
            </w:r>
            <w:r w:rsidRPr="002E665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Eric Van </w:t>
            </w:r>
            <w:proofErr w:type="spellStart"/>
            <w:r w:rsidRPr="002E665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Wijngaerden</w:t>
            </w:r>
            <w:proofErr w:type="spellEnd"/>
          </w:p>
        </w:tc>
        <w:tc>
          <w:tcPr>
            <w:tcW w:w="5642" w:type="dxa"/>
          </w:tcPr>
          <w:p w:rsidR="00713BA4" w:rsidRPr="002E6659" w:rsidRDefault="00713BA4" w:rsidP="003C2A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Coordinating Investigator D-</w:t>
            </w:r>
            <w:proofErr w:type="spellStart"/>
            <w:r w:rsidR="00B2106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traco</w:t>
            </w:r>
            <w:proofErr w:type="spellEnd"/>
          </w:p>
        </w:tc>
      </w:tr>
      <w:tr w:rsidR="00713BA4" w:rsidRPr="002E6659" w:rsidTr="003C2A14">
        <w:tc>
          <w:tcPr>
            <w:tcW w:w="3397" w:type="dxa"/>
          </w:tcPr>
          <w:p w:rsidR="00713BA4" w:rsidRPr="002E6659" w:rsidDel="00AD6433" w:rsidRDefault="00713BA4" w:rsidP="003C2A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Wim Janssens</w:t>
            </w:r>
          </w:p>
        </w:tc>
        <w:tc>
          <w:tcPr>
            <w:tcW w:w="5642" w:type="dxa"/>
          </w:tcPr>
          <w:p w:rsidR="00713BA4" w:rsidRPr="002E6659" w:rsidRDefault="00713BA4" w:rsidP="003C2A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Coordinating Investigator D-</w:t>
            </w:r>
            <w:proofErr w:type="spellStart"/>
            <w:r w:rsidR="00B2106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Azithro</w:t>
            </w:r>
            <w:proofErr w:type="spellEnd"/>
          </w:p>
        </w:tc>
      </w:tr>
      <w:tr w:rsidR="00713BA4" w:rsidRPr="002E6659" w:rsidTr="003C2A14">
        <w:tc>
          <w:tcPr>
            <w:tcW w:w="3397" w:type="dxa"/>
          </w:tcPr>
          <w:p w:rsidR="00713BA4" w:rsidRPr="002E6659" w:rsidDel="00AD6433" w:rsidRDefault="00713BA4" w:rsidP="003C2A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Thomas </w:t>
            </w:r>
            <w:proofErr w:type="spellStart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Vanassche</w:t>
            </w:r>
            <w:proofErr w:type="spellEnd"/>
          </w:p>
        </w:tc>
        <w:tc>
          <w:tcPr>
            <w:tcW w:w="5642" w:type="dxa"/>
          </w:tcPr>
          <w:p w:rsidR="00713BA4" w:rsidRPr="002E6659" w:rsidRDefault="00713BA4" w:rsidP="003C2A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Coordinating Investigator D-</w:t>
            </w:r>
            <w:r w:rsidR="00B2106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ntico</w:t>
            </w:r>
          </w:p>
        </w:tc>
      </w:tr>
      <w:tr w:rsidR="00713BA4" w:rsidRPr="002E6659" w:rsidTr="003C2A14">
        <w:tc>
          <w:tcPr>
            <w:tcW w:w="3397" w:type="dxa"/>
          </w:tcPr>
          <w:p w:rsidR="00713BA4" w:rsidRPr="002E6659" w:rsidDel="00AD6433" w:rsidRDefault="00713BA4" w:rsidP="003C2A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Geert </w:t>
            </w:r>
            <w:proofErr w:type="spellStart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Meyfroidt</w:t>
            </w:r>
            <w:proofErr w:type="spellEnd"/>
          </w:p>
        </w:tc>
        <w:tc>
          <w:tcPr>
            <w:tcW w:w="5642" w:type="dxa"/>
          </w:tcPr>
          <w:p w:rsidR="00713BA4" w:rsidRPr="002E6659" w:rsidRDefault="00713BA4" w:rsidP="003C2A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Coordinating Investigator D-</w:t>
            </w:r>
            <w:r w:rsidR="00B2106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lasma</w:t>
            </w:r>
          </w:p>
        </w:tc>
      </w:tr>
      <w:tr w:rsidR="00713BA4" w:rsidRPr="002E6659" w:rsidTr="003C2A14">
        <w:tc>
          <w:tcPr>
            <w:tcW w:w="3397" w:type="dxa"/>
          </w:tcPr>
          <w:p w:rsidR="00713BA4" w:rsidRPr="002E6659" w:rsidDel="00AD6433" w:rsidRDefault="00713BA4" w:rsidP="003C2A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Peter Verhamme</w:t>
            </w:r>
          </w:p>
        </w:tc>
        <w:tc>
          <w:tcPr>
            <w:tcW w:w="5642" w:type="dxa"/>
          </w:tcPr>
          <w:p w:rsidR="00713BA4" w:rsidRPr="002E6659" w:rsidRDefault="00713BA4" w:rsidP="003C2A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DAWn</w:t>
            </w:r>
            <w:proofErr w:type="spellEnd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-RCT coordinator (chair)</w:t>
            </w:r>
          </w:p>
        </w:tc>
      </w:tr>
      <w:tr w:rsidR="00713BA4" w:rsidRPr="002E6659" w:rsidTr="003C2A14">
        <w:tc>
          <w:tcPr>
            <w:tcW w:w="3397" w:type="dxa"/>
            <w:vAlign w:val="bottom"/>
          </w:tcPr>
          <w:p w:rsidR="00713BA4" w:rsidRPr="002E6659" w:rsidRDefault="00713BA4" w:rsidP="00713B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Laurens </w:t>
            </w:r>
            <w:proofErr w:type="spellStart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Liesenborghs</w:t>
            </w:r>
            <w:proofErr w:type="spellEnd"/>
          </w:p>
        </w:tc>
        <w:tc>
          <w:tcPr>
            <w:tcW w:w="5642" w:type="dxa"/>
            <w:vAlign w:val="bottom"/>
          </w:tcPr>
          <w:p w:rsidR="00713BA4" w:rsidRPr="002E6659" w:rsidRDefault="00923CDB" w:rsidP="00713B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Principal investigator </w:t>
            </w:r>
            <w:r w:rsidR="00713BA4"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D-</w:t>
            </w:r>
            <w:proofErr w:type="spellStart"/>
            <w:r w:rsidR="00F448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="00713BA4"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traco</w:t>
            </w:r>
            <w:proofErr w:type="spellEnd"/>
          </w:p>
        </w:tc>
      </w:tr>
      <w:tr w:rsidR="00713BA4" w:rsidRPr="002E6659" w:rsidTr="003C2A14">
        <w:tc>
          <w:tcPr>
            <w:tcW w:w="3397" w:type="dxa"/>
            <w:vAlign w:val="bottom"/>
          </w:tcPr>
          <w:p w:rsidR="00713BA4" w:rsidRPr="002E6659" w:rsidRDefault="00713BA4" w:rsidP="00713B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Robin Vos</w:t>
            </w:r>
          </w:p>
        </w:tc>
        <w:tc>
          <w:tcPr>
            <w:tcW w:w="5642" w:type="dxa"/>
            <w:vAlign w:val="bottom"/>
          </w:tcPr>
          <w:p w:rsidR="00713BA4" w:rsidRPr="002E6659" w:rsidRDefault="00923CDB" w:rsidP="00713B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Principal investigator </w:t>
            </w:r>
            <w:r w:rsidR="00713BA4"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D-</w:t>
            </w:r>
            <w:proofErr w:type="spellStart"/>
            <w:r w:rsidR="00F448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="00713BA4"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zithro</w:t>
            </w:r>
            <w:proofErr w:type="spellEnd"/>
          </w:p>
        </w:tc>
      </w:tr>
      <w:tr w:rsidR="00923CDB" w:rsidRPr="002E6659" w:rsidTr="003C2A14">
        <w:tc>
          <w:tcPr>
            <w:tcW w:w="3397" w:type="dxa"/>
            <w:vAlign w:val="bottom"/>
          </w:tcPr>
          <w:p w:rsidR="00923CDB" w:rsidRPr="002E6659" w:rsidRDefault="00923CDB" w:rsidP="00923CD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Timothy Devos</w:t>
            </w:r>
          </w:p>
        </w:tc>
        <w:tc>
          <w:tcPr>
            <w:tcW w:w="5642" w:type="dxa"/>
            <w:vAlign w:val="bottom"/>
          </w:tcPr>
          <w:p w:rsidR="00923CDB" w:rsidRPr="002E6659" w:rsidRDefault="00923CDB" w:rsidP="00923CD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Principal investigator D-</w:t>
            </w:r>
            <w:r w:rsidR="00F448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</w:t>
            </w:r>
            <w:r w:rsidR="002E6659"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lasma</w:t>
            </w:r>
          </w:p>
        </w:tc>
      </w:tr>
      <w:tr w:rsidR="00923CDB" w:rsidRPr="00E62E9B" w:rsidTr="003C2A14">
        <w:tc>
          <w:tcPr>
            <w:tcW w:w="3397" w:type="dxa"/>
            <w:vAlign w:val="bottom"/>
          </w:tcPr>
          <w:p w:rsidR="00923CDB" w:rsidRPr="002E6659" w:rsidRDefault="00923CDB" w:rsidP="00923CD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</w:rPr>
              <w:t xml:space="preserve">   Jan Gunst</w:t>
            </w:r>
          </w:p>
        </w:tc>
        <w:tc>
          <w:tcPr>
            <w:tcW w:w="5642" w:type="dxa"/>
            <w:vAlign w:val="bottom"/>
          </w:tcPr>
          <w:p w:rsidR="00923CDB" w:rsidRPr="002E6659" w:rsidRDefault="00923CDB" w:rsidP="00923CD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 behalf of D-</w:t>
            </w:r>
            <w:r w:rsidR="00F448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ntico</w:t>
            </w:r>
          </w:p>
        </w:tc>
      </w:tr>
      <w:tr w:rsidR="002E6659" w:rsidRPr="00E62E9B" w:rsidTr="003C2A14">
        <w:tc>
          <w:tcPr>
            <w:tcW w:w="3397" w:type="dxa"/>
            <w:vAlign w:val="bottom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Joost </w:t>
            </w:r>
            <w:proofErr w:type="spellStart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Wauters</w:t>
            </w:r>
            <w:proofErr w:type="spellEnd"/>
          </w:p>
        </w:tc>
        <w:tc>
          <w:tcPr>
            <w:tcW w:w="5642" w:type="dxa"/>
            <w:vAlign w:val="bottom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D-</w:t>
            </w:r>
            <w:r w:rsidR="00F448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ntico and D-</w:t>
            </w:r>
            <w:proofErr w:type="spellStart"/>
            <w:r w:rsidR="00F448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traco</w:t>
            </w:r>
            <w:proofErr w:type="spellEnd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investigator </w:t>
            </w:r>
          </w:p>
        </w:tc>
      </w:tr>
      <w:tr w:rsidR="002E6659" w:rsidRPr="002E6659" w:rsidTr="003C2A14">
        <w:tc>
          <w:tcPr>
            <w:tcW w:w="3397" w:type="dxa"/>
            <w:vAlign w:val="bottom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Paul </w:t>
            </w:r>
            <w:r w:rsidR="0008219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Munter</w:t>
            </w:r>
            <w:proofErr w:type="spellEnd"/>
          </w:p>
        </w:tc>
        <w:tc>
          <w:tcPr>
            <w:tcW w:w="5642" w:type="dxa"/>
            <w:vAlign w:val="bottom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D- </w:t>
            </w:r>
            <w:proofErr w:type="spellStart"/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traco</w:t>
            </w:r>
            <w:proofErr w:type="spellEnd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investigator</w:t>
            </w:r>
          </w:p>
        </w:tc>
      </w:tr>
      <w:tr w:rsidR="002E6659" w:rsidRPr="002E6659" w:rsidTr="003C2A14">
        <w:tc>
          <w:tcPr>
            <w:tcW w:w="3397" w:type="dxa"/>
            <w:vAlign w:val="bottom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Johan </w:t>
            </w:r>
            <w:proofErr w:type="spellStart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Neyts</w:t>
            </w:r>
            <w:proofErr w:type="spellEnd"/>
          </w:p>
        </w:tc>
        <w:tc>
          <w:tcPr>
            <w:tcW w:w="5642" w:type="dxa"/>
            <w:vAlign w:val="bottom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D-</w:t>
            </w:r>
            <w:proofErr w:type="spellStart"/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traco</w:t>
            </w:r>
            <w:proofErr w:type="spellEnd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investigator / Expert virologist </w:t>
            </w:r>
          </w:p>
        </w:tc>
      </w:tr>
      <w:tr w:rsidR="002E6659" w:rsidRPr="002E6659" w:rsidTr="003C2A14">
        <w:tc>
          <w:tcPr>
            <w:tcW w:w="3397" w:type="dxa"/>
            <w:vAlign w:val="bottom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Carine </w:t>
            </w:r>
            <w:proofErr w:type="spellStart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Wouters</w:t>
            </w:r>
            <w:proofErr w:type="spellEnd"/>
          </w:p>
        </w:tc>
        <w:tc>
          <w:tcPr>
            <w:tcW w:w="5642" w:type="dxa"/>
            <w:vAlign w:val="bottom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D-</w:t>
            </w:r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ntico investigator</w:t>
            </w:r>
          </w:p>
        </w:tc>
      </w:tr>
      <w:tr w:rsidR="002E6659" w:rsidRPr="002E6659" w:rsidTr="003C2A14">
        <w:tc>
          <w:tcPr>
            <w:tcW w:w="3397" w:type="dxa"/>
            <w:vAlign w:val="bottom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Steffen Rex</w:t>
            </w:r>
          </w:p>
        </w:tc>
        <w:tc>
          <w:tcPr>
            <w:tcW w:w="5642" w:type="dxa"/>
            <w:vAlign w:val="bottom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D-</w:t>
            </w:r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ntico investigator</w:t>
            </w:r>
          </w:p>
        </w:tc>
      </w:tr>
      <w:tr w:rsidR="002E6659" w:rsidRPr="002E6659" w:rsidTr="003C2A14">
        <w:tc>
          <w:tcPr>
            <w:tcW w:w="3397" w:type="dxa"/>
            <w:vAlign w:val="bottom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Lieven Dupont</w:t>
            </w:r>
          </w:p>
        </w:tc>
        <w:tc>
          <w:tcPr>
            <w:tcW w:w="5642" w:type="dxa"/>
            <w:vAlign w:val="bottom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D-</w:t>
            </w:r>
            <w:proofErr w:type="spellStart"/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zithro</w:t>
            </w:r>
            <w:proofErr w:type="spellEnd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investigator</w:t>
            </w:r>
          </w:p>
        </w:tc>
      </w:tr>
      <w:tr w:rsidR="002E6659" w:rsidRPr="002E6659" w:rsidTr="003C2A14">
        <w:tc>
          <w:tcPr>
            <w:tcW w:w="3397" w:type="dxa"/>
            <w:vAlign w:val="bottom"/>
          </w:tcPr>
          <w:p w:rsidR="002E6659" w:rsidRPr="002E6659" w:rsidRDefault="002E6659" w:rsidP="002E665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Isabel </w:t>
            </w:r>
            <w:proofErr w:type="spellStart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Spriet</w:t>
            </w:r>
            <w:proofErr w:type="spellEnd"/>
          </w:p>
        </w:tc>
        <w:tc>
          <w:tcPr>
            <w:tcW w:w="5642" w:type="dxa"/>
            <w:vAlign w:val="bottom"/>
          </w:tcPr>
          <w:p w:rsidR="002E6659" w:rsidRPr="002E6659" w:rsidRDefault="002E6659" w:rsidP="002E6659">
            <w:pPr>
              <w:spacing w:line="276" w:lineRule="auto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Expert pharmacologist </w:t>
            </w:r>
          </w:p>
        </w:tc>
      </w:tr>
      <w:tr w:rsidR="002E6659" w:rsidRPr="002E6659" w:rsidTr="003C2A14">
        <w:tc>
          <w:tcPr>
            <w:tcW w:w="3397" w:type="dxa"/>
            <w:vAlign w:val="bottom"/>
          </w:tcPr>
          <w:p w:rsidR="002E6659" w:rsidRPr="002E6659" w:rsidRDefault="002E6659" w:rsidP="002E665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</w:t>
            </w:r>
            <w:r w:rsidRPr="002E6659">
              <w:rPr>
                <w:rFonts w:asciiTheme="minorHAnsi" w:hAnsiTheme="minorHAnsi" w:cstheme="minorHAnsi"/>
                <w:sz w:val="24"/>
                <w:szCs w:val="24"/>
              </w:rPr>
              <w:t>Geert Verbeke</w:t>
            </w:r>
          </w:p>
        </w:tc>
        <w:tc>
          <w:tcPr>
            <w:tcW w:w="5642" w:type="dxa"/>
            <w:vAlign w:val="bottom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Senior study statistician</w:t>
            </w:r>
          </w:p>
        </w:tc>
      </w:tr>
      <w:tr w:rsidR="002E6659" w:rsidRPr="00E62E9B" w:rsidTr="003C2A14">
        <w:tc>
          <w:tcPr>
            <w:tcW w:w="3397" w:type="dxa"/>
            <w:vAlign w:val="bottom"/>
          </w:tcPr>
          <w:p w:rsidR="002E6659" w:rsidRPr="002E6659" w:rsidRDefault="002E6659" w:rsidP="002E665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Kathleen </w:t>
            </w:r>
            <w:proofErr w:type="spellStart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Claes</w:t>
            </w:r>
            <w:proofErr w:type="spellEnd"/>
          </w:p>
        </w:tc>
        <w:tc>
          <w:tcPr>
            <w:tcW w:w="5642" w:type="dxa"/>
            <w:vAlign w:val="bottom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Clinical Operational Director, on behalf of sponsor</w:t>
            </w:r>
          </w:p>
        </w:tc>
      </w:tr>
      <w:tr w:rsidR="002E6659" w:rsidRPr="00E62E9B" w:rsidTr="00B121E9">
        <w:tc>
          <w:tcPr>
            <w:tcW w:w="3397" w:type="dxa"/>
          </w:tcPr>
          <w:p w:rsidR="002E6659" w:rsidRPr="002E6659" w:rsidDel="00AD6433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  Wim </w:t>
            </w:r>
            <w:proofErr w:type="spellStart"/>
            <w:r w:rsidRPr="002E665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Robberecht</w:t>
            </w:r>
            <w:proofErr w:type="spellEnd"/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CEO UZ Leuven, on behalf of sponsor</w:t>
            </w:r>
          </w:p>
        </w:tc>
      </w:tr>
      <w:tr w:rsidR="002E6659" w:rsidRPr="00E62E9B" w:rsidTr="00F251DA"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Chris Van </w:t>
            </w:r>
            <w:proofErr w:type="spellStart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Geet</w:t>
            </w:r>
            <w:proofErr w:type="spellEnd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Vice-Rector Biomedical sciences, on behalf of sponsor </w:t>
            </w:r>
          </w:p>
        </w:tc>
      </w:tr>
      <w:tr w:rsidR="002E6659" w:rsidRPr="00E62E9B" w:rsidTr="00F251DA"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B2CA2" w:rsidRPr="002E6659" w:rsidTr="005D7FAE">
        <w:tc>
          <w:tcPr>
            <w:tcW w:w="9039" w:type="dxa"/>
            <w:gridSpan w:val="2"/>
          </w:tcPr>
          <w:p w:rsidR="00EB2CA2" w:rsidRPr="002E6659" w:rsidRDefault="00EB2CA2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Advisory Committee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  </w:t>
            </w:r>
            <w:r w:rsidRPr="002E665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Willy </w:t>
            </w:r>
            <w:proofErr w:type="spellStart"/>
            <w:r w:rsidRPr="002E665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Peetermans</w:t>
            </w:r>
            <w:proofErr w:type="spellEnd"/>
          </w:p>
        </w:tc>
        <w:tc>
          <w:tcPr>
            <w:tcW w:w="5642" w:type="dxa"/>
          </w:tcPr>
          <w:p w:rsidR="002E6659" w:rsidRPr="002E6659" w:rsidRDefault="003F137F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Chairman</w:t>
            </w:r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2E6659"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Internal Medicine </w:t>
            </w:r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Del="00AD6433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Stefan Janssens</w:t>
            </w:r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Head of Cardio</w:t>
            </w:r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vascular Diseases</w:t>
            </w:r>
          </w:p>
        </w:tc>
      </w:tr>
      <w:tr w:rsidR="002E6659" w:rsidRPr="00E62E9B" w:rsidTr="00F251DA">
        <w:tc>
          <w:tcPr>
            <w:tcW w:w="3397" w:type="dxa"/>
          </w:tcPr>
          <w:p w:rsidR="002E6659" w:rsidRPr="002E6659" w:rsidDel="00AD6433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Greet Van den </w:t>
            </w:r>
            <w:proofErr w:type="spellStart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Berghe</w:t>
            </w:r>
            <w:proofErr w:type="spellEnd"/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Head of Intensive Care</w:t>
            </w:r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Medicine</w:t>
            </w:r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Del="00AD6433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Katrien</w:t>
            </w:r>
            <w:proofErr w:type="spellEnd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Lagrou</w:t>
            </w:r>
            <w:proofErr w:type="spellEnd"/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Laboratory Medicine</w:t>
            </w:r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Del="00AD6433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Peter </w:t>
            </w:r>
            <w:proofErr w:type="spellStart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Vandenberghe</w:t>
            </w:r>
            <w:proofErr w:type="spellEnd"/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Head of </w:t>
            </w:r>
            <w:proofErr w:type="spellStart"/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aematology</w:t>
            </w:r>
            <w:proofErr w:type="spellEnd"/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Del="00AD6433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   Geert </w:t>
            </w:r>
            <w:proofErr w:type="spellStart"/>
            <w:r w:rsidRPr="002E665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Verleden</w:t>
            </w:r>
            <w:proofErr w:type="spellEnd"/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Head of </w:t>
            </w:r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Respiratory Diseases</w:t>
            </w:r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Dirk </w:t>
            </w:r>
            <w:proofErr w:type="spellStart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Kuypers</w:t>
            </w:r>
            <w:proofErr w:type="spellEnd"/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Head of </w:t>
            </w:r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ephrology</w:t>
            </w:r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Sandra </w:t>
            </w:r>
            <w:proofErr w:type="spellStart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Verelst</w:t>
            </w:r>
            <w:proofErr w:type="spellEnd"/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Head or </w:t>
            </w:r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mergency </w:t>
            </w:r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edicine</w:t>
            </w:r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Marc Van de Velde</w:t>
            </w:r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Head of </w:t>
            </w:r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nesthesiology</w:t>
            </w:r>
          </w:p>
        </w:tc>
      </w:tr>
      <w:tr w:rsidR="002E6659" w:rsidRPr="002E6659" w:rsidTr="005F4277">
        <w:tc>
          <w:tcPr>
            <w:tcW w:w="3397" w:type="dxa"/>
            <w:vAlign w:val="bottom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Marc Van </w:t>
            </w:r>
            <w:proofErr w:type="spellStart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Ranst</w:t>
            </w:r>
            <w:proofErr w:type="spellEnd"/>
          </w:p>
        </w:tc>
        <w:tc>
          <w:tcPr>
            <w:tcW w:w="5642" w:type="dxa"/>
            <w:vAlign w:val="bottom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Head of </w:t>
            </w:r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aboratory </w:t>
            </w:r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edicine</w:t>
            </w:r>
          </w:p>
        </w:tc>
      </w:tr>
      <w:tr w:rsidR="002E6659" w:rsidRPr="002E6659" w:rsidTr="005F4277">
        <w:tc>
          <w:tcPr>
            <w:tcW w:w="3397" w:type="dxa"/>
            <w:vAlign w:val="bottom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642" w:type="dxa"/>
            <w:vAlign w:val="bottom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B2CA2" w:rsidRPr="002E6659" w:rsidTr="00FE6BFE">
        <w:tc>
          <w:tcPr>
            <w:tcW w:w="9039" w:type="dxa"/>
            <w:gridSpan w:val="2"/>
          </w:tcPr>
          <w:p w:rsidR="00EB2CA2" w:rsidRPr="002E6659" w:rsidRDefault="00EB2CA2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Study Coordinators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DAWn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-studies</w:t>
            </w:r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Barbara Debaveye</w:t>
            </w:r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Clinical Trial Coordinator</w:t>
            </w:r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Helga Ceunen</w:t>
            </w:r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Clinical Trial Coordinator</w:t>
            </w:r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RDefault="002E6659" w:rsidP="002E6659">
            <w:pPr>
              <w:pStyle w:val="Body"/>
              <w:widowControl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E6659">
              <w:rPr>
                <w:rFonts w:asciiTheme="minorHAnsi" w:hAnsiTheme="minorHAnsi" w:cs="Arial"/>
                <w:sz w:val="24"/>
                <w:szCs w:val="24"/>
              </w:rPr>
              <w:t>Veerle</w:t>
            </w:r>
            <w:proofErr w:type="spellEnd"/>
            <w:r w:rsidRPr="002E665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E6659">
              <w:rPr>
                <w:rFonts w:asciiTheme="minorHAnsi" w:hAnsiTheme="minorHAnsi" w:cs="Arial"/>
                <w:sz w:val="24"/>
                <w:szCs w:val="24"/>
              </w:rPr>
              <w:t>Servaes</w:t>
            </w:r>
            <w:proofErr w:type="spellEnd"/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Study Coordinator D-</w:t>
            </w:r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ntico</w:t>
            </w:r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RDefault="002E6659" w:rsidP="002E6659">
            <w:pPr>
              <w:pStyle w:val="Body"/>
              <w:widowControl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 xml:space="preserve">Anna </w:t>
            </w:r>
            <w:proofErr w:type="spellStart"/>
            <w:r w:rsidRPr="002E6659">
              <w:rPr>
                <w:rFonts w:asciiTheme="minorHAnsi" w:hAnsiTheme="minorHAnsi" w:cs="Arial"/>
                <w:sz w:val="24"/>
                <w:szCs w:val="24"/>
              </w:rPr>
              <w:t>Ockerman</w:t>
            </w:r>
            <w:proofErr w:type="spellEnd"/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Study Coordinator D-</w:t>
            </w:r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ntico</w:t>
            </w:r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Caroline </w:t>
            </w:r>
            <w:proofErr w:type="spellStart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Devooght</w:t>
            </w:r>
            <w:proofErr w:type="spellEnd"/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Study Coordinator D-</w:t>
            </w:r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ntico</w:t>
            </w:r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Maylorie 't Lam</w:t>
            </w:r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Study Coordinator D-</w:t>
            </w:r>
            <w:proofErr w:type="spellStart"/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zithro</w:t>
            </w:r>
            <w:proofErr w:type="spellEnd"/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Kaat Haesendock</w:t>
            </w:r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Study Coordinator D-</w:t>
            </w:r>
            <w:proofErr w:type="spellStart"/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zithro</w:t>
            </w:r>
            <w:proofErr w:type="spellEnd"/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RDefault="002E6659" w:rsidP="002E6659">
            <w:pPr>
              <w:pStyle w:val="Body"/>
              <w:widowControl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 xml:space="preserve">Myriam </w:t>
            </w:r>
            <w:proofErr w:type="spellStart"/>
            <w:r w:rsidRPr="002E6659">
              <w:rPr>
                <w:rFonts w:asciiTheme="minorHAnsi" w:hAnsiTheme="minorHAnsi" w:cs="Arial"/>
                <w:sz w:val="24"/>
                <w:szCs w:val="24"/>
              </w:rPr>
              <w:t>Cleeren</w:t>
            </w:r>
            <w:proofErr w:type="spellEnd"/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Study Coordinator D-</w:t>
            </w:r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lasma</w:t>
            </w:r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Jill Pannecoucke</w:t>
            </w:r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Study Coordinator D-</w:t>
            </w:r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lasma</w:t>
            </w:r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Elisabeth Porcher</w:t>
            </w:r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Study Coordinator D-</w:t>
            </w:r>
            <w:r w:rsidR="001B47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lasma</w:t>
            </w:r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Katrien Cludts</w:t>
            </w:r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Study Coordinator</w:t>
            </w:r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Evelyn Marcelis</w:t>
            </w:r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Study Coordinator</w:t>
            </w:r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Annemie Devroye</w:t>
            </w:r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Study Coordinator</w:t>
            </w:r>
          </w:p>
        </w:tc>
      </w:tr>
      <w:tr w:rsidR="002E6659" w:rsidRPr="002E6659" w:rsidTr="00923CDB">
        <w:trPr>
          <w:trHeight w:val="60"/>
        </w:trPr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Sophie Achten</w:t>
            </w:r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Study Coordinator</w:t>
            </w:r>
          </w:p>
        </w:tc>
      </w:tr>
      <w:tr w:rsidR="002E6659" w:rsidRPr="002E6659" w:rsidTr="00923CDB">
        <w:trPr>
          <w:trHeight w:val="60"/>
        </w:trPr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2CA2" w:rsidRPr="002E6659" w:rsidTr="00351EE7">
        <w:trPr>
          <w:trHeight w:val="60"/>
        </w:trPr>
        <w:tc>
          <w:tcPr>
            <w:tcW w:w="9039" w:type="dxa"/>
            <w:gridSpan w:val="2"/>
          </w:tcPr>
          <w:p w:rsidR="00EB2CA2" w:rsidRPr="002E6659" w:rsidRDefault="00EB2CA2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Leuven Coordinating Centre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(LCC)</w:t>
            </w:r>
          </w:p>
        </w:tc>
      </w:tr>
      <w:tr w:rsidR="002E6659" w:rsidRPr="002E6659" w:rsidTr="00923CDB">
        <w:trPr>
          <w:trHeight w:val="60"/>
        </w:trPr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Rik Hendrickx</w:t>
            </w:r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E6659" w:rsidRPr="002E6659" w:rsidTr="00923CDB">
        <w:trPr>
          <w:trHeight w:val="60"/>
        </w:trPr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Anne Luyten</w:t>
            </w: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E6659" w:rsidRPr="002E6659" w:rsidTr="00923CDB">
        <w:trPr>
          <w:trHeight w:val="60"/>
        </w:trPr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Katleen Vandenberghe</w:t>
            </w:r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E6659" w:rsidRPr="002E6659" w:rsidTr="00923CDB">
        <w:trPr>
          <w:trHeight w:val="60"/>
        </w:trPr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Peter Van </w:t>
            </w:r>
            <w:proofErr w:type="spellStart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Rompaey</w:t>
            </w:r>
            <w:proofErr w:type="spellEnd"/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642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B2CA2" w:rsidRPr="00E62E9B" w:rsidTr="00DE4310">
        <w:tc>
          <w:tcPr>
            <w:tcW w:w="9039" w:type="dxa"/>
            <w:gridSpan w:val="2"/>
          </w:tcPr>
          <w:p w:rsidR="00EB2CA2" w:rsidRPr="002E6659" w:rsidRDefault="00EB2CA2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COVID-19 Clinical Coordinators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UZ Leuven</w:t>
            </w:r>
          </w:p>
        </w:tc>
      </w:tr>
      <w:tr w:rsidR="002E6659" w:rsidRPr="00E62E9B" w:rsidTr="00F251DA"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 xml:space="preserve">Willy </w:t>
            </w:r>
            <w:proofErr w:type="spellStart"/>
            <w:r w:rsidRPr="002E6659">
              <w:rPr>
                <w:rFonts w:asciiTheme="minorHAnsi" w:hAnsiTheme="minorHAnsi" w:cs="Arial"/>
                <w:sz w:val="24"/>
                <w:szCs w:val="24"/>
              </w:rPr>
              <w:t>Peetermans</w:t>
            </w:r>
            <w:proofErr w:type="spellEnd"/>
          </w:p>
        </w:tc>
        <w:tc>
          <w:tcPr>
            <w:tcW w:w="5642" w:type="dxa"/>
          </w:tcPr>
          <w:p w:rsidR="002E6659" w:rsidRPr="00BE50CC" w:rsidRDefault="00EB2CA2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E50C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Department of General Internal Medicine</w:t>
            </w:r>
          </w:p>
        </w:tc>
      </w:tr>
      <w:tr w:rsidR="002E6659" w:rsidRPr="00E62E9B" w:rsidTr="00F251DA"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 xml:space="preserve">Alexander </w:t>
            </w:r>
            <w:proofErr w:type="spellStart"/>
            <w:r w:rsidRPr="002E6659">
              <w:rPr>
                <w:rFonts w:asciiTheme="minorHAnsi" w:hAnsiTheme="minorHAnsi" w:cs="Arial"/>
                <w:sz w:val="24"/>
                <w:szCs w:val="24"/>
              </w:rPr>
              <w:t>Wilmer</w:t>
            </w:r>
            <w:proofErr w:type="spellEnd"/>
          </w:p>
        </w:tc>
        <w:tc>
          <w:tcPr>
            <w:tcW w:w="5642" w:type="dxa"/>
          </w:tcPr>
          <w:p w:rsidR="002E6659" w:rsidRPr="002E6659" w:rsidRDefault="00EB2CA2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E50C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Department of General Internal Medicine</w:t>
            </w:r>
          </w:p>
        </w:tc>
      </w:tr>
      <w:tr w:rsidR="002E6659" w:rsidRPr="002E6659" w:rsidTr="00F251DA">
        <w:tc>
          <w:tcPr>
            <w:tcW w:w="3397" w:type="dxa"/>
          </w:tcPr>
          <w:p w:rsidR="002E6659" w:rsidRPr="002E6659" w:rsidRDefault="002E6659" w:rsidP="002E6659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Tom Adriaenssens</w:t>
            </w:r>
          </w:p>
        </w:tc>
        <w:tc>
          <w:tcPr>
            <w:tcW w:w="5642" w:type="dxa"/>
          </w:tcPr>
          <w:p w:rsidR="002E6659" w:rsidRPr="002E6659" w:rsidRDefault="00EB2CA2" w:rsidP="002E66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Department of Cardiovascular Diseases</w:t>
            </w:r>
          </w:p>
        </w:tc>
      </w:tr>
      <w:tr w:rsidR="006F0EBE" w:rsidRPr="002E6659" w:rsidTr="00F251DA">
        <w:tc>
          <w:tcPr>
            <w:tcW w:w="3397" w:type="dxa"/>
          </w:tcPr>
          <w:p w:rsidR="006F0EBE" w:rsidRPr="002E6659" w:rsidRDefault="006F0EBE" w:rsidP="002E6659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Stefanie Vandervelden</w:t>
            </w:r>
          </w:p>
        </w:tc>
        <w:tc>
          <w:tcPr>
            <w:tcW w:w="5642" w:type="dxa"/>
          </w:tcPr>
          <w:p w:rsidR="006F0EBE" w:rsidRPr="002E6659" w:rsidRDefault="00EB2CA2" w:rsidP="002E6659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Department of Emergency Medicine</w:t>
            </w:r>
          </w:p>
        </w:tc>
      </w:tr>
      <w:tr w:rsidR="00EB2CA2" w:rsidRPr="002E6659" w:rsidTr="00F251DA">
        <w:tc>
          <w:tcPr>
            <w:tcW w:w="3397" w:type="dxa"/>
          </w:tcPr>
          <w:p w:rsidR="00EB2CA2" w:rsidRPr="002E6659" w:rsidRDefault="00EB2CA2" w:rsidP="00EB2CA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Philippe Dewolf</w:t>
            </w:r>
          </w:p>
        </w:tc>
        <w:tc>
          <w:tcPr>
            <w:tcW w:w="5642" w:type="dxa"/>
          </w:tcPr>
          <w:p w:rsidR="00EB2CA2" w:rsidRPr="002E6659" w:rsidRDefault="00EB2CA2" w:rsidP="00EB2CA2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Department of Emergency Medicine</w:t>
            </w:r>
          </w:p>
        </w:tc>
      </w:tr>
      <w:tr w:rsidR="00EB2CA2" w:rsidRPr="00E62E9B" w:rsidTr="00F251DA">
        <w:tc>
          <w:tcPr>
            <w:tcW w:w="3397" w:type="dxa"/>
          </w:tcPr>
          <w:p w:rsidR="00EB2CA2" w:rsidRPr="002E6659" w:rsidRDefault="00EB2CA2" w:rsidP="00EB2CA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Marijke Peetermans</w:t>
            </w:r>
          </w:p>
        </w:tc>
        <w:tc>
          <w:tcPr>
            <w:tcW w:w="5642" w:type="dxa"/>
          </w:tcPr>
          <w:p w:rsidR="00EB2CA2" w:rsidRPr="002E6659" w:rsidRDefault="00EB2CA2" w:rsidP="00EB2CA2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BE50C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Department of General Internal Medicine</w:t>
            </w:r>
          </w:p>
        </w:tc>
      </w:tr>
      <w:tr w:rsidR="00EB2CA2" w:rsidRPr="00E62E9B" w:rsidTr="00F251DA">
        <w:tc>
          <w:tcPr>
            <w:tcW w:w="3397" w:type="dxa"/>
          </w:tcPr>
          <w:p w:rsidR="00EB2CA2" w:rsidRPr="002E6659" w:rsidRDefault="00EB2CA2" w:rsidP="00EB2CA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 xml:space="preserve">Philippe </w:t>
            </w:r>
            <w:proofErr w:type="spellStart"/>
            <w:r w:rsidRPr="002E6659">
              <w:rPr>
                <w:rFonts w:asciiTheme="minorHAnsi" w:hAnsiTheme="minorHAnsi" w:cs="Arial"/>
                <w:sz w:val="24"/>
                <w:szCs w:val="24"/>
              </w:rPr>
              <w:t>Meersseman</w:t>
            </w:r>
            <w:proofErr w:type="spellEnd"/>
          </w:p>
        </w:tc>
        <w:tc>
          <w:tcPr>
            <w:tcW w:w="5642" w:type="dxa"/>
          </w:tcPr>
          <w:p w:rsidR="00EB2CA2" w:rsidRPr="002E6659" w:rsidRDefault="00EB2CA2" w:rsidP="00EB2C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E50C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Department of General Internal Medicine</w:t>
            </w:r>
          </w:p>
        </w:tc>
      </w:tr>
      <w:tr w:rsidR="00EB2CA2" w:rsidRPr="002E6659" w:rsidTr="00F251DA">
        <w:tc>
          <w:tcPr>
            <w:tcW w:w="3397" w:type="dxa"/>
          </w:tcPr>
          <w:p w:rsidR="00EB2CA2" w:rsidRPr="002E6659" w:rsidRDefault="00EB2CA2" w:rsidP="00EB2CA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 xml:space="preserve">Christophe </w:t>
            </w:r>
            <w:proofErr w:type="spellStart"/>
            <w:r w:rsidRPr="002E6659">
              <w:rPr>
                <w:rFonts w:asciiTheme="minorHAnsi" w:hAnsiTheme="minorHAnsi" w:cs="Arial"/>
                <w:sz w:val="24"/>
                <w:szCs w:val="24"/>
              </w:rPr>
              <w:t>Vandenbriele</w:t>
            </w:r>
            <w:proofErr w:type="spellEnd"/>
          </w:p>
        </w:tc>
        <w:tc>
          <w:tcPr>
            <w:tcW w:w="5642" w:type="dxa"/>
          </w:tcPr>
          <w:p w:rsidR="00EB2CA2" w:rsidRPr="002E6659" w:rsidRDefault="00EB2CA2" w:rsidP="00EB2C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Department of Cardiovascular Diseases</w:t>
            </w:r>
          </w:p>
        </w:tc>
      </w:tr>
      <w:tr w:rsidR="00EB2CA2" w:rsidRPr="00E62E9B" w:rsidTr="00F251DA">
        <w:tc>
          <w:tcPr>
            <w:tcW w:w="3397" w:type="dxa"/>
          </w:tcPr>
          <w:p w:rsidR="00EB2CA2" w:rsidRPr="002E6659" w:rsidRDefault="00EB2CA2" w:rsidP="00EB2CA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Liesbeth Henckaerts</w:t>
            </w:r>
          </w:p>
        </w:tc>
        <w:tc>
          <w:tcPr>
            <w:tcW w:w="5642" w:type="dxa"/>
          </w:tcPr>
          <w:p w:rsidR="00EB2CA2" w:rsidRPr="002E6659" w:rsidRDefault="00EB2CA2" w:rsidP="00EB2CA2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BE50C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Department of General Internal Medicine</w:t>
            </w:r>
          </w:p>
        </w:tc>
      </w:tr>
      <w:tr w:rsidR="00DA7592" w:rsidRPr="00E62E9B" w:rsidTr="00F251DA">
        <w:tc>
          <w:tcPr>
            <w:tcW w:w="3397" w:type="dxa"/>
          </w:tcPr>
          <w:p w:rsidR="00DA7592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Greet Hermans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BE50C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Department of General Internal Medicine</w:t>
            </w:r>
          </w:p>
        </w:tc>
      </w:tr>
      <w:tr w:rsidR="00DA7592" w:rsidRPr="00E62E9B" w:rsidTr="00F251DA">
        <w:tc>
          <w:tcPr>
            <w:tcW w:w="3397" w:type="dxa"/>
          </w:tcPr>
          <w:p w:rsidR="00DA7592" w:rsidRDefault="00DA7592" w:rsidP="00DA7592">
            <w:pPr>
              <w:spacing w:line="276" w:lineRule="auto"/>
              <w:rPr>
                <w:rFonts w:asciiTheme="minorHAnsi" w:hAnsiTheme="minorHAnsi" w:cs="Arial"/>
              </w:rPr>
            </w:pPr>
            <w:r w:rsidRPr="00DA7592">
              <w:rPr>
                <w:rFonts w:asciiTheme="minorHAnsi" w:hAnsiTheme="minorHAnsi" w:cs="Arial"/>
                <w:sz w:val="24"/>
              </w:rPr>
              <w:t xml:space="preserve">Peter </w:t>
            </w:r>
            <w:proofErr w:type="spellStart"/>
            <w:r w:rsidRPr="00DA7592">
              <w:rPr>
                <w:rFonts w:asciiTheme="minorHAnsi" w:hAnsiTheme="minorHAnsi" w:cs="Arial"/>
                <w:sz w:val="24"/>
              </w:rPr>
              <w:t>Vanbrabant</w:t>
            </w:r>
            <w:proofErr w:type="spellEnd"/>
          </w:p>
        </w:tc>
        <w:tc>
          <w:tcPr>
            <w:tcW w:w="5642" w:type="dxa"/>
          </w:tcPr>
          <w:p w:rsidR="00DA7592" w:rsidRPr="00DA7592" w:rsidRDefault="00DA7592" w:rsidP="00DA7592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DA759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Department of General Internal Medicine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Nathalie </w:t>
            </w:r>
            <w:proofErr w:type="spellStart"/>
            <w:r>
              <w:rPr>
                <w:rFonts w:asciiTheme="minorHAnsi" w:hAnsiTheme="minorHAnsi" w:cs="Arial"/>
                <w:sz w:val="24"/>
              </w:rPr>
              <w:t>Lorent</w:t>
            </w:r>
            <w:proofErr w:type="spellEnd"/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Department of Respiratory Diseases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3D7DE3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D7DE3">
              <w:rPr>
                <w:rFonts w:asciiTheme="minorHAnsi" w:hAnsiTheme="minorHAnsi" w:cs="Arial"/>
                <w:sz w:val="24"/>
                <w:szCs w:val="24"/>
              </w:rPr>
              <w:t>Laurent Godinas</w:t>
            </w:r>
          </w:p>
        </w:tc>
        <w:tc>
          <w:tcPr>
            <w:tcW w:w="5642" w:type="dxa"/>
          </w:tcPr>
          <w:p w:rsidR="00DA7592" w:rsidRPr="001862DD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Department of Respiratory Diseases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3D7DE3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D7DE3">
              <w:rPr>
                <w:rFonts w:asciiTheme="minorHAnsi" w:hAnsiTheme="minorHAnsi" w:cs="Arial"/>
                <w:sz w:val="24"/>
                <w:szCs w:val="24"/>
              </w:rPr>
              <w:t>Pascal Van Bleyenbergh</w:t>
            </w:r>
          </w:p>
        </w:tc>
        <w:tc>
          <w:tcPr>
            <w:tcW w:w="5642" w:type="dxa"/>
          </w:tcPr>
          <w:p w:rsidR="00DA7592" w:rsidRPr="001862DD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Department of Respiratory Diseases</w:t>
            </w:r>
          </w:p>
        </w:tc>
      </w:tr>
      <w:tr w:rsidR="005113B1" w:rsidRPr="002E6659" w:rsidTr="00F251DA">
        <w:tc>
          <w:tcPr>
            <w:tcW w:w="3397" w:type="dxa"/>
          </w:tcPr>
          <w:p w:rsidR="005113B1" w:rsidRPr="003D7DE3" w:rsidRDefault="005113B1" w:rsidP="00DA7592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Els W</w:t>
            </w:r>
            <w:r w:rsidR="0041536C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5113B1">
              <w:rPr>
                <w:rFonts w:asciiTheme="minorHAnsi" w:hAnsiTheme="minorHAnsi" w:cs="Arial"/>
                <w:sz w:val="24"/>
                <w:szCs w:val="24"/>
              </w:rPr>
              <w:t>uters</w:t>
            </w:r>
          </w:p>
        </w:tc>
        <w:tc>
          <w:tcPr>
            <w:tcW w:w="5642" w:type="dxa"/>
          </w:tcPr>
          <w:p w:rsidR="005113B1" w:rsidRDefault="005113B1" w:rsidP="00DA7592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Department of Respiratory Diseases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3D7DE3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D7DE3">
              <w:rPr>
                <w:rFonts w:asciiTheme="minorHAnsi" w:hAnsiTheme="minorHAnsi" w:cs="Arial"/>
                <w:sz w:val="24"/>
                <w:szCs w:val="24"/>
              </w:rPr>
              <w:t>Marion Delcroix</w:t>
            </w:r>
          </w:p>
        </w:tc>
        <w:tc>
          <w:tcPr>
            <w:tcW w:w="5642" w:type="dxa"/>
          </w:tcPr>
          <w:p w:rsidR="00DA7592" w:rsidRPr="001862DD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Department of Respiratory Diseases</w:t>
            </w:r>
          </w:p>
        </w:tc>
      </w:tr>
      <w:tr w:rsidR="00DA7592" w:rsidRPr="00E62E9B" w:rsidTr="00F251DA">
        <w:tc>
          <w:tcPr>
            <w:tcW w:w="3397" w:type="dxa"/>
          </w:tcPr>
          <w:p w:rsidR="00DA7592" w:rsidRPr="003D7DE3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lastRenderedPageBreak/>
              <w:t>Dieter Dauwe</w:t>
            </w:r>
          </w:p>
        </w:tc>
        <w:tc>
          <w:tcPr>
            <w:tcW w:w="5642" w:type="dxa"/>
          </w:tcPr>
          <w:p w:rsidR="00DA7592" w:rsidRPr="00BE50CC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  <w:lang w:val="en-US"/>
              </w:rPr>
            </w:pPr>
            <w:r w:rsidRPr="00BE50CC">
              <w:rPr>
                <w:rFonts w:asciiTheme="minorHAnsi" w:hAnsiTheme="minorHAnsi" w:cs="Arial"/>
                <w:sz w:val="24"/>
                <w:lang w:val="en-US"/>
              </w:rPr>
              <w:t>Department of Intensive Care Medicine</w:t>
            </w:r>
          </w:p>
        </w:tc>
      </w:tr>
      <w:tr w:rsidR="00DA7592" w:rsidRPr="00E62E9B" w:rsidTr="00F251DA">
        <w:tc>
          <w:tcPr>
            <w:tcW w:w="3397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</w:rPr>
              <w:t xml:space="preserve">Michaël </w:t>
            </w:r>
            <w:proofErr w:type="spellStart"/>
            <w:r w:rsidRPr="00750E7F">
              <w:rPr>
                <w:rFonts w:asciiTheme="minorHAnsi" w:hAnsiTheme="minorHAnsi" w:cs="Arial"/>
                <w:sz w:val="24"/>
              </w:rPr>
              <w:t>Casaer</w:t>
            </w:r>
            <w:proofErr w:type="spellEnd"/>
          </w:p>
        </w:tc>
        <w:tc>
          <w:tcPr>
            <w:tcW w:w="5642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  <w:lang w:val="en-US"/>
              </w:rPr>
            </w:pPr>
            <w:r w:rsidRPr="00750E7F">
              <w:rPr>
                <w:rFonts w:asciiTheme="minorHAnsi" w:hAnsiTheme="minorHAnsi" w:cs="Arial"/>
                <w:sz w:val="24"/>
                <w:lang w:val="en-US"/>
              </w:rPr>
              <w:t>Department of Intensive Care Medicine</w:t>
            </w:r>
          </w:p>
        </w:tc>
      </w:tr>
      <w:tr w:rsidR="00DA7592" w:rsidRPr="00E62E9B" w:rsidTr="00F251DA">
        <w:tc>
          <w:tcPr>
            <w:tcW w:w="3397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</w:rPr>
              <w:t xml:space="preserve">Yves </w:t>
            </w:r>
            <w:proofErr w:type="spellStart"/>
            <w:r w:rsidRPr="00750E7F">
              <w:rPr>
                <w:rFonts w:asciiTheme="minorHAnsi" w:hAnsiTheme="minorHAnsi" w:cs="Arial"/>
                <w:sz w:val="24"/>
              </w:rPr>
              <w:t>Debaveye</w:t>
            </w:r>
            <w:proofErr w:type="spellEnd"/>
          </w:p>
        </w:tc>
        <w:tc>
          <w:tcPr>
            <w:tcW w:w="5642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  <w:lang w:val="en-US"/>
              </w:rPr>
            </w:pPr>
            <w:r w:rsidRPr="00750E7F">
              <w:rPr>
                <w:rFonts w:asciiTheme="minorHAnsi" w:hAnsiTheme="minorHAnsi" w:cs="Arial"/>
                <w:sz w:val="24"/>
                <w:lang w:val="en-US"/>
              </w:rPr>
              <w:t>Department of Intensive Care Medicine</w:t>
            </w:r>
          </w:p>
        </w:tc>
      </w:tr>
      <w:tr w:rsidR="00DA7592" w:rsidRPr="00E62E9B" w:rsidTr="00F251DA">
        <w:tc>
          <w:tcPr>
            <w:tcW w:w="3397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</w:rPr>
              <w:t>Lars Desmet</w:t>
            </w:r>
          </w:p>
        </w:tc>
        <w:tc>
          <w:tcPr>
            <w:tcW w:w="5642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  <w:lang w:val="en-US"/>
              </w:rPr>
            </w:pPr>
            <w:r w:rsidRPr="00750E7F">
              <w:rPr>
                <w:rFonts w:asciiTheme="minorHAnsi" w:hAnsiTheme="minorHAnsi" w:cs="Arial"/>
                <w:sz w:val="24"/>
                <w:lang w:val="en-US"/>
              </w:rPr>
              <w:t>Department of Intensive Care Medicine</w:t>
            </w:r>
          </w:p>
        </w:tc>
      </w:tr>
      <w:tr w:rsidR="00DA7592" w:rsidRPr="00E62E9B" w:rsidTr="00F251DA">
        <w:tc>
          <w:tcPr>
            <w:tcW w:w="3397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</w:rPr>
              <w:t>Erwin De Troy</w:t>
            </w:r>
          </w:p>
        </w:tc>
        <w:tc>
          <w:tcPr>
            <w:tcW w:w="5642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  <w:lang w:val="en-US"/>
              </w:rPr>
            </w:pPr>
            <w:r w:rsidRPr="00750E7F">
              <w:rPr>
                <w:rFonts w:asciiTheme="minorHAnsi" w:hAnsiTheme="minorHAnsi" w:cs="Arial"/>
                <w:sz w:val="24"/>
                <w:lang w:val="en-US"/>
              </w:rPr>
              <w:t>Department of Intensive Care Medicine</w:t>
            </w:r>
          </w:p>
        </w:tc>
      </w:tr>
      <w:tr w:rsidR="00DA7592" w:rsidRPr="00E62E9B" w:rsidTr="00F251DA">
        <w:tc>
          <w:tcPr>
            <w:tcW w:w="3397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</w:rPr>
              <w:t>Greet De Vlieger</w:t>
            </w:r>
          </w:p>
        </w:tc>
        <w:tc>
          <w:tcPr>
            <w:tcW w:w="5642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  <w:lang w:val="en-US"/>
              </w:rPr>
            </w:pPr>
            <w:r w:rsidRPr="00750E7F">
              <w:rPr>
                <w:rFonts w:asciiTheme="minorHAnsi" w:hAnsiTheme="minorHAnsi" w:cs="Arial"/>
                <w:sz w:val="24"/>
                <w:lang w:val="en-US"/>
              </w:rPr>
              <w:t>Department of Intensive Care Medicine</w:t>
            </w:r>
          </w:p>
        </w:tc>
      </w:tr>
      <w:tr w:rsidR="00DA7592" w:rsidRPr="00E62E9B" w:rsidTr="00F251DA">
        <w:tc>
          <w:tcPr>
            <w:tcW w:w="3397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</w:rPr>
              <w:t>Greta Van den Berghe</w:t>
            </w:r>
          </w:p>
        </w:tc>
        <w:tc>
          <w:tcPr>
            <w:tcW w:w="5642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  <w:lang w:val="en-US"/>
              </w:rPr>
            </w:pPr>
            <w:r w:rsidRPr="00750E7F">
              <w:rPr>
                <w:rFonts w:asciiTheme="minorHAnsi" w:hAnsiTheme="minorHAnsi" w:cs="Arial"/>
                <w:sz w:val="24"/>
                <w:lang w:val="en-US"/>
              </w:rPr>
              <w:t>Department of Intensive Care Medicine</w:t>
            </w:r>
          </w:p>
        </w:tc>
      </w:tr>
      <w:tr w:rsidR="00DA7592" w:rsidRPr="00E62E9B" w:rsidTr="00F251DA">
        <w:tc>
          <w:tcPr>
            <w:tcW w:w="3397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</w:rPr>
              <w:t xml:space="preserve">Renata </w:t>
            </w:r>
            <w:proofErr w:type="spellStart"/>
            <w:r w:rsidRPr="00750E7F">
              <w:rPr>
                <w:rFonts w:asciiTheme="minorHAnsi" w:hAnsiTheme="minorHAnsi" w:cs="Arial"/>
                <w:sz w:val="24"/>
              </w:rPr>
              <w:t>Haghedooren</w:t>
            </w:r>
            <w:proofErr w:type="spellEnd"/>
          </w:p>
        </w:tc>
        <w:tc>
          <w:tcPr>
            <w:tcW w:w="5642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  <w:lang w:val="en-US"/>
              </w:rPr>
            </w:pPr>
            <w:r w:rsidRPr="00750E7F">
              <w:rPr>
                <w:rFonts w:asciiTheme="minorHAnsi" w:hAnsiTheme="minorHAnsi" w:cs="Arial"/>
                <w:sz w:val="24"/>
                <w:lang w:val="en-US"/>
              </w:rPr>
              <w:t>Department of Intensive Care Medicine</w:t>
            </w:r>
          </w:p>
        </w:tc>
      </w:tr>
      <w:tr w:rsidR="00DA7592" w:rsidRPr="00E62E9B" w:rsidTr="00F251DA">
        <w:tc>
          <w:tcPr>
            <w:tcW w:w="3397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</w:rPr>
              <w:t>Catherine Ingels</w:t>
            </w:r>
          </w:p>
        </w:tc>
        <w:tc>
          <w:tcPr>
            <w:tcW w:w="5642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  <w:lang w:val="en-US"/>
              </w:rPr>
            </w:pPr>
            <w:r w:rsidRPr="00750E7F">
              <w:rPr>
                <w:rFonts w:asciiTheme="minorHAnsi" w:hAnsiTheme="minorHAnsi" w:cs="Arial"/>
                <w:sz w:val="24"/>
                <w:lang w:val="en-US"/>
              </w:rPr>
              <w:t>Department of Intensive Care Medicine</w:t>
            </w:r>
          </w:p>
        </w:tc>
      </w:tr>
      <w:tr w:rsidR="00DA7592" w:rsidRPr="00E62E9B" w:rsidTr="00F251DA">
        <w:tc>
          <w:tcPr>
            <w:tcW w:w="3397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</w:rPr>
              <w:t>Bart Jacobs</w:t>
            </w:r>
          </w:p>
        </w:tc>
        <w:tc>
          <w:tcPr>
            <w:tcW w:w="5642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  <w:lang w:val="en-US"/>
              </w:rPr>
            </w:pPr>
            <w:r w:rsidRPr="00750E7F">
              <w:rPr>
                <w:rFonts w:asciiTheme="minorHAnsi" w:hAnsiTheme="minorHAnsi" w:cs="Arial"/>
                <w:sz w:val="24"/>
                <w:lang w:val="en-US"/>
              </w:rPr>
              <w:t>Department of Intensive Care Medicine</w:t>
            </w:r>
          </w:p>
        </w:tc>
      </w:tr>
      <w:tr w:rsidR="00DA7592" w:rsidRPr="00E62E9B" w:rsidTr="00F251DA">
        <w:tc>
          <w:tcPr>
            <w:tcW w:w="3397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</w:rPr>
              <w:t>Jan Muller</w:t>
            </w:r>
          </w:p>
        </w:tc>
        <w:tc>
          <w:tcPr>
            <w:tcW w:w="5642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  <w:lang w:val="en-US"/>
              </w:rPr>
            </w:pPr>
            <w:r w:rsidRPr="00750E7F">
              <w:rPr>
                <w:rFonts w:asciiTheme="minorHAnsi" w:hAnsiTheme="minorHAnsi" w:cs="Arial"/>
                <w:sz w:val="24"/>
                <w:lang w:val="en-US"/>
              </w:rPr>
              <w:t>Department of Intensive Care Medicine</w:t>
            </w:r>
          </w:p>
        </w:tc>
      </w:tr>
      <w:tr w:rsidR="00DA7592" w:rsidRPr="00E62E9B" w:rsidTr="00F251DA">
        <w:tc>
          <w:tcPr>
            <w:tcW w:w="3397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</w:rPr>
              <w:t xml:space="preserve">Dirk </w:t>
            </w:r>
            <w:proofErr w:type="spellStart"/>
            <w:r w:rsidRPr="00750E7F">
              <w:rPr>
                <w:rFonts w:asciiTheme="minorHAnsi" w:hAnsiTheme="minorHAnsi" w:cs="Arial"/>
                <w:sz w:val="24"/>
              </w:rPr>
              <w:t>Vlasselaers</w:t>
            </w:r>
            <w:proofErr w:type="spellEnd"/>
          </w:p>
        </w:tc>
        <w:tc>
          <w:tcPr>
            <w:tcW w:w="5642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  <w:lang w:val="en-US"/>
              </w:rPr>
            </w:pPr>
            <w:r w:rsidRPr="00750E7F">
              <w:rPr>
                <w:rFonts w:asciiTheme="minorHAnsi" w:hAnsiTheme="minorHAnsi" w:cs="Arial"/>
                <w:sz w:val="24"/>
                <w:lang w:val="en-US"/>
              </w:rPr>
              <w:t>Department of Intensive Care Medicine</w:t>
            </w:r>
          </w:p>
        </w:tc>
      </w:tr>
      <w:tr w:rsidR="00DA7592" w:rsidRPr="003D7DE3" w:rsidTr="00F251DA">
        <w:tc>
          <w:tcPr>
            <w:tcW w:w="3397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</w:rPr>
              <w:t>Marc Van de Velde</w:t>
            </w:r>
          </w:p>
        </w:tc>
        <w:tc>
          <w:tcPr>
            <w:tcW w:w="5642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  <w:lang w:val="en-US"/>
              </w:rPr>
            </w:pPr>
            <w:r w:rsidRPr="00750E7F">
              <w:rPr>
                <w:rFonts w:asciiTheme="minorHAnsi" w:hAnsiTheme="minorHAnsi" w:cs="Arial"/>
                <w:sz w:val="24"/>
                <w:lang w:val="en-US"/>
              </w:rPr>
              <w:t xml:space="preserve">Department of </w:t>
            </w:r>
            <w:r>
              <w:rPr>
                <w:rFonts w:asciiTheme="minorHAnsi" w:hAnsiTheme="minorHAnsi" w:cs="Arial"/>
                <w:sz w:val="24"/>
                <w:lang w:val="en-US"/>
              </w:rPr>
              <w:t>Anesthesiology</w:t>
            </w:r>
          </w:p>
        </w:tc>
      </w:tr>
      <w:tr w:rsidR="00DA7592" w:rsidRPr="003D7DE3" w:rsidTr="00F251DA">
        <w:tc>
          <w:tcPr>
            <w:tcW w:w="3397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</w:rPr>
              <w:t>Johan De Coster</w:t>
            </w:r>
          </w:p>
        </w:tc>
        <w:tc>
          <w:tcPr>
            <w:tcW w:w="5642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  <w:lang w:val="en-US"/>
              </w:rPr>
              <w:t xml:space="preserve">Department of </w:t>
            </w:r>
            <w:r>
              <w:rPr>
                <w:rFonts w:asciiTheme="minorHAnsi" w:hAnsiTheme="minorHAnsi" w:cs="Arial"/>
                <w:sz w:val="24"/>
                <w:lang w:val="en-US"/>
              </w:rPr>
              <w:t>Anesthesiology</w:t>
            </w:r>
          </w:p>
        </w:tc>
      </w:tr>
      <w:tr w:rsidR="00DA7592" w:rsidRPr="003D7DE3" w:rsidTr="00F251DA">
        <w:tc>
          <w:tcPr>
            <w:tcW w:w="3397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</w:rPr>
              <w:t>An Schrijvers</w:t>
            </w:r>
          </w:p>
        </w:tc>
        <w:tc>
          <w:tcPr>
            <w:tcW w:w="5642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  <w:lang w:val="en-US"/>
              </w:rPr>
              <w:t xml:space="preserve">Department of </w:t>
            </w:r>
            <w:r>
              <w:rPr>
                <w:rFonts w:asciiTheme="minorHAnsi" w:hAnsiTheme="minorHAnsi" w:cs="Arial"/>
                <w:sz w:val="24"/>
                <w:lang w:val="en-US"/>
              </w:rPr>
              <w:t>Anesthesiology</w:t>
            </w:r>
          </w:p>
        </w:tc>
      </w:tr>
      <w:tr w:rsidR="00DA7592" w:rsidRPr="003D7DE3" w:rsidTr="00F251DA">
        <w:tc>
          <w:tcPr>
            <w:tcW w:w="3397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</w:rPr>
              <w:t>Veerle De Sloovere</w:t>
            </w:r>
          </w:p>
        </w:tc>
        <w:tc>
          <w:tcPr>
            <w:tcW w:w="5642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  <w:lang w:val="en-US"/>
              </w:rPr>
              <w:t xml:space="preserve">Department of </w:t>
            </w:r>
            <w:r>
              <w:rPr>
                <w:rFonts w:asciiTheme="minorHAnsi" w:hAnsiTheme="minorHAnsi" w:cs="Arial"/>
                <w:sz w:val="24"/>
                <w:lang w:val="en-US"/>
              </w:rPr>
              <w:t>Anesthesiology</w:t>
            </w:r>
          </w:p>
        </w:tc>
      </w:tr>
      <w:tr w:rsidR="00DA7592" w:rsidRPr="003D7DE3" w:rsidTr="00F251DA">
        <w:tc>
          <w:tcPr>
            <w:tcW w:w="3397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</w:rPr>
              <w:t>Arne Neyrinck</w:t>
            </w:r>
          </w:p>
        </w:tc>
        <w:tc>
          <w:tcPr>
            <w:tcW w:w="5642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  <w:lang w:val="en-US"/>
              </w:rPr>
              <w:t xml:space="preserve">Department of </w:t>
            </w:r>
            <w:r>
              <w:rPr>
                <w:rFonts w:asciiTheme="minorHAnsi" w:hAnsiTheme="minorHAnsi" w:cs="Arial"/>
                <w:sz w:val="24"/>
                <w:lang w:val="en-US"/>
              </w:rPr>
              <w:t>Anesthesiology</w:t>
            </w:r>
          </w:p>
        </w:tc>
      </w:tr>
      <w:tr w:rsidR="00DA7592" w:rsidRPr="003D7DE3" w:rsidTr="00F251DA">
        <w:tc>
          <w:tcPr>
            <w:tcW w:w="3397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</w:rPr>
              <w:t>Astrid Barbé</w:t>
            </w:r>
          </w:p>
        </w:tc>
        <w:tc>
          <w:tcPr>
            <w:tcW w:w="5642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  <w:lang w:val="en-US"/>
              </w:rPr>
              <w:t xml:space="preserve">Department of </w:t>
            </w:r>
            <w:r>
              <w:rPr>
                <w:rFonts w:asciiTheme="minorHAnsi" w:hAnsiTheme="minorHAnsi" w:cs="Arial"/>
                <w:sz w:val="24"/>
                <w:lang w:val="en-US"/>
              </w:rPr>
              <w:t>Anesthesiology</w:t>
            </w:r>
          </w:p>
        </w:tc>
      </w:tr>
      <w:tr w:rsidR="00DA7592" w:rsidRPr="003D7DE3" w:rsidTr="00F251DA">
        <w:tc>
          <w:tcPr>
            <w:tcW w:w="3397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</w:rPr>
              <w:t xml:space="preserve">Steve Coppens </w:t>
            </w:r>
          </w:p>
        </w:tc>
        <w:tc>
          <w:tcPr>
            <w:tcW w:w="5642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  <w:lang w:val="en-US"/>
              </w:rPr>
              <w:t xml:space="preserve">Department of </w:t>
            </w:r>
            <w:r>
              <w:rPr>
                <w:rFonts w:asciiTheme="minorHAnsi" w:hAnsiTheme="minorHAnsi" w:cs="Arial"/>
                <w:sz w:val="24"/>
                <w:lang w:val="en-US"/>
              </w:rPr>
              <w:t>Anesthesiology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3D7DE3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</w:rPr>
              <w:t>Raf Van den Eynde</w:t>
            </w:r>
          </w:p>
        </w:tc>
        <w:tc>
          <w:tcPr>
            <w:tcW w:w="5642" w:type="dxa"/>
          </w:tcPr>
          <w:p w:rsidR="00DA7592" w:rsidRPr="00750E7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750E7F">
              <w:rPr>
                <w:rFonts w:asciiTheme="minorHAnsi" w:hAnsiTheme="minorHAnsi" w:cs="Arial"/>
                <w:sz w:val="24"/>
                <w:lang w:val="en-US"/>
              </w:rPr>
              <w:t xml:space="preserve">Department of </w:t>
            </w:r>
            <w:r>
              <w:rPr>
                <w:rFonts w:asciiTheme="minorHAnsi" w:hAnsiTheme="minorHAnsi" w:cs="Arial"/>
                <w:sz w:val="24"/>
                <w:lang w:val="en-US"/>
              </w:rPr>
              <w:t>Anesthesiology</w:t>
            </w:r>
          </w:p>
        </w:tc>
      </w:tr>
      <w:tr w:rsidR="00BE50CC" w:rsidRPr="002E6659" w:rsidTr="00F251DA">
        <w:tc>
          <w:tcPr>
            <w:tcW w:w="3397" w:type="dxa"/>
          </w:tcPr>
          <w:p w:rsidR="00BE50CC" w:rsidRPr="00BE50CC" w:rsidRDefault="00BE50CC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Kathleen Fagard</w:t>
            </w:r>
          </w:p>
        </w:tc>
        <w:tc>
          <w:tcPr>
            <w:tcW w:w="5642" w:type="dxa"/>
          </w:tcPr>
          <w:p w:rsidR="00BE50CC" w:rsidRPr="00BE50CC" w:rsidRDefault="00BE50CC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BE50CC">
              <w:rPr>
                <w:rFonts w:asciiTheme="minorHAnsi" w:hAnsiTheme="minorHAnsi" w:cs="Arial"/>
                <w:sz w:val="24"/>
              </w:rPr>
              <w:t>Department of Geriatric Medicine</w:t>
            </w:r>
          </w:p>
        </w:tc>
      </w:tr>
      <w:tr w:rsidR="00BE50CC" w:rsidRPr="002E6659" w:rsidTr="00BE50CC">
        <w:trPr>
          <w:trHeight w:val="60"/>
        </w:trPr>
        <w:tc>
          <w:tcPr>
            <w:tcW w:w="3397" w:type="dxa"/>
          </w:tcPr>
          <w:p w:rsidR="00BE50CC" w:rsidRPr="00BE50CC" w:rsidRDefault="00BE50CC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Evelien Gielen</w:t>
            </w:r>
          </w:p>
        </w:tc>
        <w:tc>
          <w:tcPr>
            <w:tcW w:w="5642" w:type="dxa"/>
          </w:tcPr>
          <w:p w:rsidR="00BE50CC" w:rsidRPr="00BE50CC" w:rsidRDefault="00BE50CC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BE50CC">
              <w:rPr>
                <w:rFonts w:asciiTheme="minorHAnsi" w:hAnsiTheme="minorHAnsi" w:cs="Arial"/>
                <w:sz w:val="24"/>
              </w:rPr>
              <w:t>Department of Geriatric Medicine</w:t>
            </w:r>
          </w:p>
        </w:tc>
      </w:tr>
      <w:tr w:rsidR="00BE50CC" w:rsidRPr="002E6659" w:rsidTr="00F251DA">
        <w:tc>
          <w:tcPr>
            <w:tcW w:w="3397" w:type="dxa"/>
          </w:tcPr>
          <w:p w:rsidR="00BE50CC" w:rsidRPr="00BE50CC" w:rsidRDefault="00BE50CC" w:rsidP="00BE50C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BE50CC">
              <w:rPr>
                <w:rFonts w:asciiTheme="minorHAnsi" w:hAnsiTheme="minorHAnsi" w:cs="Arial"/>
                <w:sz w:val="24"/>
              </w:rPr>
              <w:t>João Pedro Guedelha Sabino</w:t>
            </w:r>
          </w:p>
        </w:tc>
        <w:tc>
          <w:tcPr>
            <w:tcW w:w="5642" w:type="dxa"/>
          </w:tcPr>
          <w:p w:rsidR="00BE50CC" w:rsidRPr="00BE50CC" w:rsidRDefault="00BE50CC" w:rsidP="00BE50C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BE50CC">
              <w:rPr>
                <w:rFonts w:asciiTheme="minorHAnsi" w:hAnsiTheme="minorHAnsi" w:cs="Arial"/>
                <w:sz w:val="24"/>
              </w:rPr>
              <w:t>Department of Gastroenterology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716ABF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42" w:type="dxa"/>
          </w:tcPr>
          <w:p w:rsidR="00DA7592" w:rsidRPr="003D7DE3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7592" w:rsidRPr="002E6659" w:rsidTr="00F230B7">
        <w:tc>
          <w:tcPr>
            <w:tcW w:w="9039" w:type="dxa"/>
            <w:gridSpan w:val="2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Laboratory Medicine UZ Leuven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Pieter Vermeersch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Katrien Lagrou 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Ann Verdonck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Koen Poesen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Marc Jacquemin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E50CC" w:rsidRPr="002E6659" w:rsidTr="00F251DA">
        <w:tc>
          <w:tcPr>
            <w:tcW w:w="3397" w:type="dxa"/>
          </w:tcPr>
          <w:p w:rsidR="00BE50CC" w:rsidRPr="00BE50CC" w:rsidRDefault="00BE50CC" w:rsidP="00BE50C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BE50CC">
              <w:rPr>
                <w:rFonts w:asciiTheme="minorHAnsi" w:hAnsiTheme="minorHAnsi" w:cs="Arial"/>
                <w:sz w:val="24"/>
              </w:rPr>
              <w:t>Soumia Arredouani</w:t>
            </w:r>
          </w:p>
        </w:tc>
        <w:tc>
          <w:tcPr>
            <w:tcW w:w="5642" w:type="dxa"/>
          </w:tcPr>
          <w:p w:rsidR="00BE50CC" w:rsidRDefault="00BE50CC" w:rsidP="00BE50CC"/>
        </w:tc>
      </w:tr>
      <w:tr w:rsidR="0041536C" w:rsidRPr="002E6659" w:rsidTr="00F251DA">
        <w:tc>
          <w:tcPr>
            <w:tcW w:w="3397" w:type="dxa"/>
          </w:tcPr>
          <w:p w:rsidR="0041536C" w:rsidRPr="00BE50CC" w:rsidRDefault="0041536C" w:rsidP="00BE50C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642" w:type="dxa"/>
          </w:tcPr>
          <w:p w:rsidR="0041536C" w:rsidRDefault="0041536C" w:rsidP="00BE50CC"/>
        </w:tc>
      </w:tr>
      <w:tr w:rsidR="0041536C" w:rsidRPr="002E6659" w:rsidTr="0041536C">
        <w:trPr>
          <w:trHeight w:val="425"/>
        </w:trPr>
        <w:tc>
          <w:tcPr>
            <w:tcW w:w="9039" w:type="dxa"/>
            <w:gridSpan w:val="2"/>
          </w:tcPr>
          <w:p w:rsidR="0041536C" w:rsidRDefault="0041536C" w:rsidP="00BE50CC"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Radiology Department</w:t>
            </w:r>
          </w:p>
        </w:tc>
      </w:tr>
      <w:tr w:rsidR="0041536C" w:rsidRPr="002E6659" w:rsidTr="0041536C">
        <w:trPr>
          <w:trHeight w:val="418"/>
        </w:trPr>
        <w:tc>
          <w:tcPr>
            <w:tcW w:w="3397" w:type="dxa"/>
          </w:tcPr>
          <w:p w:rsidR="0041536C" w:rsidRPr="0041536C" w:rsidRDefault="0041536C" w:rsidP="00BE50C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41536C">
              <w:rPr>
                <w:rFonts w:asciiTheme="minorHAnsi" w:hAnsiTheme="minorHAnsi" w:cs="Arial"/>
                <w:sz w:val="24"/>
              </w:rPr>
              <w:t>Adriana Dubbeldam</w:t>
            </w:r>
          </w:p>
        </w:tc>
        <w:tc>
          <w:tcPr>
            <w:tcW w:w="5642" w:type="dxa"/>
          </w:tcPr>
          <w:p w:rsidR="0041536C" w:rsidRDefault="0041536C" w:rsidP="00BE50CC"/>
        </w:tc>
      </w:tr>
      <w:tr w:rsidR="00DA7592" w:rsidRPr="002E6659" w:rsidTr="00F251DA">
        <w:tc>
          <w:tcPr>
            <w:tcW w:w="3397" w:type="dxa"/>
          </w:tcPr>
          <w:p w:rsidR="00DA7592" w:rsidRDefault="0041536C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Walter De Wever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1536C" w:rsidRPr="002E6659" w:rsidTr="00F251DA">
        <w:tc>
          <w:tcPr>
            <w:tcW w:w="3397" w:type="dxa"/>
          </w:tcPr>
          <w:p w:rsidR="0041536C" w:rsidRDefault="0041536C" w:rsidP="00DA7592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642" w:type="dxa"/>
          </w:tcPr>
          <w:p w:rsidR="0041536C" w:rsidRPr="002E6659" w:rsidRDefault="0041536C" w:rsidP="00DA759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A7592" w:rsidRPr="00E62E9B" w:rsidTr="002C2A9E">
        <w:tc>
          <w:tcPr>
            <w:tcW w:w="9039" w:type="dxa"/>
            <w:gridSpan w:val="2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Coordinating Investigator Medical Support Team 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E6659">
              <w:rPr>
                <w:rFonts w:asciiTheme="minorHAnsi" w:hAnsiTheme="minorHAnsi" w:cs="Arial"/>
                <w:sz w:val="24"/>
                <w:szCs w:val="24"/>
              </w:rPr>
              <w:t>Iwein</w:t>
            </w:r>
            <w:proofErr w:type="spellEnd"/>
            <w:r w:rsidRPr="002E665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E6659">
              <w:rPr>
                <w:rFonts w:asciiTheme="minorHAnsi" w:hAnsiTheme="minorHAnsi" w:cs="Arial"/>
                <w:sz w:val="24"/>
                <w:szCs w:val="24"/>
              </w:rPr>
              <w:t>Gyselinck</w:t>
            </w:r>
            <w:proofErr w:type="spellEnd"/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Matthias Engelen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Laure-Anne Teuwen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lastRenderedPageBreak/>
              <w:t>Tatjana Geukens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Vincent Geldhof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Quentin Van Thillo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Ewout Landeloos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082191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5113B1" w:rsidRPr="002E6659" w:rsidTr="00F251DA">
        <w:tc>
          <w:tcPr>
            <w:tcW w:w="3397" w:type="dxa"/>
          </w:tcPr>
          <w:p w:rsidR="005113B1" w:rsidRPr="00082191" w:rsidRDefault="005113B1" w:rsidP="00DA7592">
            <w:pPr>
              <w:spacing w:line="276" w:lineRule="auto"/>
              <w:rPr>
                <w:rFonts w:asciiTheme="minorHAnsi" w:hAnsiTheme="minorHAnsi" w:cs="Arial"/>
              </w:rPr>
            </w:pPr>
            <w:r w:rsidRPr="00082191">
              <w:rPr>
                <w:rFonts w:asciiTheme="minorHAnsi" w:hAnsiTheme="minorHAnsi" w:cs="Arial"/>
                <w:sz w:val="24"/>
              </w:rPr>
              <w:t>Yannick Van Herck</w:t>
            </w:r>
          </w:p>
        </w:tc>
        <w:tc>
          <w:tcPr>
            <w:tcW w:w="5642" w:type="dxa"/>
          </w:tcPr>
          <w:p w:rsidR="005113B1" w:rsidRPr="002E6659" w:rsidRDefault="005113B1" w:rsidP="00DA759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113B1" w:rsidRPr="002E6659" w:rsidTr="00F251DA">
        <w:tc>
          <w:tcPr>
            <w:tcW w:w="3397" w:type="dxa"/>
          </w:tcPr>
          <w:p w:rsidR="005113B1" w:rsidRPr="00082191" w:rsidRDefault="005113B1" w:rsidP="00DA7592">
            <w:pPr>
              <w:spacing w:line="276" w:lineRule="auto"/>
              <w:rPr>
                <w:rFonts w:asciiTheme="minorHAnsi" w:hAnsiTheme="minorHAnsi" w:cs="Arial"/>
              </w:rPr>
            </w:pPr>
            <w:r w:rsidRPr="005113B1">
              <w:rPr>
                <w:rFonts w:asciiTheme="minorHAnsi" w:hAnsiTheme="minorHAnsi" w:cs="Arial"/>
                <w:sz w:val="24"/>
              </w:rPr>
              <w:t>Anke Van Herck</w:t>
            </w:r>
          </w:p>
        </w:tc>
        <w:tc>
          <w:tcPr>
            <w:tcW w:w="5642" w:type="dxa"/>
          </w:tcPr>
          <w:p w:rsidR="005113B1" w:rsidRPr="002E6659" w:rsidRDefault="005113B1" w:rsidP="00DA759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113B1" w:rsidRPr="002E6659" w:rsidTr="00F251DA">
        <w:tc>
          <w:tcPr>
            <w:tcW w:w="3397" w:type="dxa"/>
          </w:tcPr>
          <w:p w:rsidR="005113B1" w:rsidRPr="00082191" w:rsidRDefault="005113B1" w:rsidP="00DA7592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4"/>
              </w:rPr>
              <w:t>Pierre Van Mol</w:t>
            </w:r>
          </w:p>
        </w:tc>
        <w:tc>
          <w:tcPr>
            <w:tcW w:w="5642" w:type="dxa"/>
          </w:tcPr>
          <w:p w:rsidR="005113B1" w:rsidRPr="002E6659" w:rsidRDefault="005113B1" w:rsidP="00DA759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A7592" w:rsidRPr="002E6659" w:rsidTr="00E30E81">
        <w:tc>
          <w:tcPr>
            <w:tcW w:w="9039" w:type="dxa"/>
            <w:gridSpan w:val="2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Pharmacy Safety Monitoring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Isabel </w:t>
            </w:r>
            <w:proofErr w:type="spellStart"/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Spriet</w:t>
            </w:r>
            <w:proofErr w:type="spellEnd"/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Lorenz Van der Linden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Charlotte Quintens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Greet Van de Sijpe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Ruth Van Daele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Matthias Gijsen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4C413E">
        <w:tc>
          <w:tcPr>
            <w:tcW w:w="9039" w:type="dxa"/>
            <w:gridSpan w:val="2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ECG safety monitoring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Bert Vandenberk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Department of Cardiovascular Medicine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</w:rPr>
              <w:t>Rik Willems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Department of Cardiovascular Medicine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A7592" w:rsidRPr="00E62E9B" w:rsidTr="002F223C">
        <w:tc>
          <w:tcPr>
            <w:tcW w:w="9039" w:type="dxa"/>
            <w:gridSpan w:val="2"/>
          </w:tcPr>
          <w:p w:rsidR="00DA7592" w:rsidRPr="00716ABF" w:rsidRDefault="00E62E9B" w:rsidP="00DA7592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hyperlink r:id="rId7" w:history="1">
              <w:r w:rsidR="00DA7592" w:rsidRPr="009C51AA">
                <w:rPr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Leuven Biostatistics and Statistical Bioinformatics Centre (L-</w:t>
              </w:r>
              <w:proofErr w:type="spellStart"/>
              <w:r w:rsidR="00DA7592" w:rsidRPr="009C51AA">
                <w:rPr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BioStat</w:t>
              </w:r>
              <w:proofErr w:type="spellEnd"/>
              <w:r w:rsidR="00DA7592" w:rsidRPr="009C51AA">
                <w:rPr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)</w:t>
              </w:r>
            </w:hyperlink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</w:rPr>
              <w:t>Geert Verbeke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</w:rPr>
              <w:t>Ann Belmans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</w:rPr>
              <w:t>Kris Bogaerts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4C0FB3">
        <w:tc>
          <w:tcPr>
            <w:tcW w:w="9039" w:type="dxa"/>
            <w:gridSpan w:val="2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Data Safety Monitoring Board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lang w:val="en-US"/>
              </w:rPr>
              <w:t>Séverine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lang w:val="en-US"/>
              </w:rPr>
              <w:t>Vermeire</w:t>
            </w:r>
            <w:proofErr w:type="spellEnd"/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Chair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lang w:val="en-US"/>
              </w:rPr>
              <w:t xml:space="preserve">Emmanuel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lang w:val="en-US"/>
              </w:rPr>
              <w:t>Lesaffre</w:t>
            </w:r>
            <w:proofErr w:type="spellEnd"/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Statistician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lang w:val="en-US"/>
              </w:rPr>
              <w:t>Joris Ector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Cardiologist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lang w:val="en-US"/>
              </w:rPr>
              <w:t xml:space="preserve">Jan de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lang w:val="en-US"/>
              </w:rPr>
              <w:t>Hoon</w:t>
            </w:r>
            <w:proofErr w:type="spellEnd"/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Pharmacologist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lang w:val="en-US"/>
              </w:rPr>
              <w:t xml:space="preserve">Patrick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lang w:val="en-US"/>
              </w:rPr>
              <w:t>Verschueren</w:t>
            </w:r>
            <w:proofErr w:type="spellEnd"/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Rheumatologist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lang w:val="en-US"/>
              </w:rPr>
              <w:t xml:space="preserve">Heidi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lang w:val="en-US"/>
              </w:rPr>
              <w:t>Sterckx</w:t>
            </w:r>
            <w:proofErr w:type="spellEnd"/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Secretary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7592" w:rsidRPr="00E62E9B" w:rsidTr="001D199B">
        <w:tc>
          <w:tcPr>
            <w:tcW w:w="9039" w:type="dxa"/>
            <w:gridSpan w:val="2"/>
          </w:tcPr>
          <w:p w:rsidR="00DA7592" w:rsidRPr="003D7DE3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Clinical Trial Center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(CTC) UZ Leuven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 xml:space="preserve">Hilde De </w:t>
            </w:r>
            <w:proofErr w:type="spellStart"/>
            <w:r w:rsidRPr="002E6659">
              <w:rPr>
                <w:rFonts w:asciiTheme="minorHAnsi" w:hAnsiTheme="minorHAnsi" w:cs="Arial"/>
                <w:sz w:val="24"/>
                <w:szCs w:val="24"/>
              </w:rPr>
              <w:t>Tollenaere</w:t>
            </w:r>
            <w:proofErr w:type="spellEnd"/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Peter Van Rompaey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Klara Vlassak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Heidi Sterckx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Katrien Boulanger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lastRenderedPageBreak/>
              <w:t>Jean</w:t>
            </w:r>
            <w:r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Pr="002E6659">
              <w:rPr>
                <w:rFonts w:asciiTheme="minorHAnsi" w:hAnsiTheme="minorHAnsi" w:cs="Arial"/>
                <w:sz w:val="24"/>
                <w:szCs w:val="24"/>
              </w:rPr>
              <w:t>Jacques Derèze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7592" w:rsidRPr="002E6659" w:rsidTr="00F251DA">
        <w:tc>
          <w:tcPr>
            <w:tcW w:w="3397" w:type="dxa"/>
          </w:tcPr>
          <w:p w:rsidR="00DA7592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7592" w:rsidRPr="002E6659" w:rsidTr="00CB00AA">
        <w:tc>
          <w:tcPr>
            <w:tcW w:w="9039" w:type="dxa"/>
            <w:gridSpan w:val="2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Other </w:t>
            </w:r>
            <w:r w:rsidRPr="002E665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Support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Diane De Wyngaert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Administrative support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Wouter Cypers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IT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Jurgen Silence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IT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E6659">
              <w:rPr>
                <w:rFonts w:asciiTheme="minorHAnsi" w:hAnsiTheme="minorHAnsi" w:cs="Arial"/>
                <w:sz w:val="24"/>
                <w:szCs w:val="24"/>
              </w:rPr>
              <w:t>Alexander Otten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IT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Kevin Vits</w:t>
            </w:r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66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IT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Ruth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Storme</w:t>
            </w:r>
            <w:proofErr w:type="spellEnd"/>
          </w:p>
        </w:tc>
        <w:tc>
          <w:tcPr>
            <w:tcW w:w="5642" w:type="dxa"/>
          </w:tcPr>
          <w:p w:rsidR="00DA7592" w:rsidRPr="002E6659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Ethical Committee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 xml:space="preserve">Kathleen </w:t>
            </w:r>
            <w:proofErr w:type="spellStart"/>
            <w:r>
              <w:rPr>
                <w:rFonts w:asciiTheme="minorHAnsi" w:hAnsiTheme="minorHAnsi" w:cstheme="minorHAnsi"/>
                <w:sz w:val="24"/>
                <w:lang w:val="en-US"/>
              </w:rPr>
              <w:t>Schuyten</w:t>
            </w:r>
            <w:proofErr w:type="spellEnd"/>
          </w:p>
        </w:tc>
        <w:tc>
          <w:tcPr>
            <w:tcW w:w="5642" w:type="dxa"/>
          </w:tcPr>
          <w:p w:rsidR="00DA7592" w:rsidRDefault="00DA7592" w:rsidP="00DA7592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Administrative support</w:t>
            </w:r>
          </w:p>
        </w:tc>
      </w:tr>
      <w:tr w:rsidR="00DA7592" w:rsidRPr="002E6659" w:rsidTr="00F251DA">
        <w:tc>
          <w:tcPr>
            <w:tcW w:w="3397" w:type="dxa"/>
          </w:tcPr>
          <w:p w:rsidR="00DA7592" w:rsidRPr="00BE50CC" w:rsidRDefault="00BE50CC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E50C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Nadine </w:t>
            </w:r>
            <w:proofErr w:type="spellStart"/>
            <w:r w:rsidRPr="00BE50C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Ectors</w:t>
            </w:r>
            <w:proofErr w:type="spellEnd"/>
          </w:p>
        </w:tc>
        <w:tc>
          <w:tcPr>
            <w:tcW w:w="5642" w:type="dxa"/>
          </w:tcPr>
          <w:p w:rsidR="00DA7592" w:rsidRPr="00BE50CC" w:rsidRDefault="00BE50CC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E50C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Biobank</w:t>
            </w:r>
          </w:p>
        </w:tc>
      </w:tr>
      <w:tr w:rsidR="00BE50CC" w:rsidRPr="002E6659" w:rsidTr="00F251DA">
        <w:tc>
          <w:tcPr>
            <w:tcW w:w="3397" w:type="dxa"/>
          </w:tcPr>
          <w:p w:rsidR="00BE50CC" w:rsidRPr="00BE50CC" w:rsidRDefault="00BE50CC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BE50C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Loes</w:t>
            </w:r>
            <w:proofErr w:type="spellEnd"/>
            <w:r w:rsidRPr="00BE50C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50C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Linsen</w:t>
            </w:r>
            <w:proofErr w:type="spellEnd"/>
          </w:p>
        </w:tc>
        <w:tc>
          <w:tcPr>
            <w:tcW w:w="5642" w:type="dxa"/>
          </w:tcPr>
          <w:p w:rsidR="00BE50CC" w:rsidRPr="00BE50CC" w:rsidRDefault="00BE50CC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E50C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Biobank</w:t>
            </w:r>
          </w:p>
        </w:tc>
      </w:tr>
      <w:tr w:rsidR="00BE50CC" w:rsidRPr="002E6659" w:rsidTr="00F251DA">
        <w:tc>
          <w:tcPr>
            <w:tcW w:w="3397" w:type="dxa"/>
          </w:tcPr>
          <w:p w:rsidR="00BE50CC" w:rsidRPr="00BE50CC" w:rsidRDefault="00BE50CC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E50C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Dirk </w:t>
            </w:r>
            <w:proofErr w:type="spellStart"/>
            <w:r w:rsidRPr="00BE50C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Jochmans</w:t>
            </w:r>
            <w:proofErr w:type="spellEnd"/>
          </w:p>
        </w:tc>
        <w:tc>
          <w:tcPr>
            <w:tcW w:w="5642" w:type="dxa"/>
          </w:tcPr>
          <w:p w:rsidR="00BE50CC" w:rsidRPr="00BE50CC" w:rsidRDefault="00BE50CC" w:rsidP="00DA759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BE50C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</w:t>
            </w:r>
            <w:r w:rsidR="00E62E9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ega</w:t>
            </w:r>
            <w:proofErr w:type="spellEnd"/>
            <w:r w:rsidR="00E62E9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Institute</w:t>
            </w:r>
            <w:bookmarkStart w:id="1" w:name="_GoBack"/>
            <w:bookmarkEnd w:id="1"/>
          </w:p>
        </w:tc>
      </w:tr>
      <w:tr w:rsidR="00BE50CC" w:rsidRPr="002E6659" w:rsidTr="00F251DA">
        <w:tc>
          <w:tcPr>
            <w:tcW w:w="3397" w:type="dxa"/>
          </w:tcPr>
          <w:p w:rsidR="00BE50CC" w:rsidRDefault="00BE50CC" w:rsidP="00BE50CC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 xml:space="preserve">Inge </w:t>
            </w:r>
            <w:proofErr w:type="spellStart"/>
            <w:r>
              <w:rPr>
                <w:rFonts w:asciiTheme="minorHAnsi" w:hAnsiTheme="minorHAnsi" w:cstheme="minorHAnsi"/>
                <w:sz w:val="24"/>
                <w:lang w:val="en-US"/>
              </w:rPr>
              <w:t>Wullaert</w:t>
            </w:r>
            <w:proofErr w:type="spellEnd"/>
          </w:p>
        </w:tc>
        <w:tc>
          <w:tcPr>
            <w:tcW w:w="5642" w:type="dxa"/>
          </w:tcPr>
          <w:p w:rsidR="00BE50CC" w:rsidRDefault="00BE50CC" w:rsidP="00BE50CC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KU Leuven fundraising</w:t>
            </w:r>
          </w:p>
        </w:tc>
      </w:tr>
      <w:tr w:rsidR="00BE50CC" w:rsidRPr="002E6659" w:rsidTr="00F251DA">
        <w:tc>
          <w:tcPr>
            <w:tcW w:w="3397" w:type="dxa"/>
          </w:tcPr>
          <w:p w:rsidR="00BE50CC" w:rsidRDefault="00BE50CC" w:rsidP="00BE50CC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 xml:space="preserve">Nadine </w:t>
            </w:r>
            <w:proofErr w:type="spellStart"/>
            <w:r>
              <w:rPr>
                <w:rFonts w:asciiTheme="minorHAnsi" w:hAnsiTheme="minorHAnsi" w:cstheme="minorHAnsi"/>
                <w:sz w:val="24"/>
                <w:lang w:val="en-US"/>
              </w:rPr>
              <w:t>Loenders</w:t>
            </w:r>
            <w:proofErr w:type="spellEnd"/>
          </w:p>
        </w:tc>
        <w:tc>
          <w:tcPr>
            <w:tcW w:w="5642" w:type="dxa"/>
          </w:tcPr>
          <w:p w:rsidR="00BE50CC" w:rsidRDefault="00BE50CC" w:rsidP="00BE50CC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KU Leuven fundraising</w:t>
            </w:r>
          </w:p>
        </w:tc>
      </w:tr>
      <w:tr w:rsidR="00BE50CC" w:rsidRPr="002E6659" w:rsidTr="00F251DA">
        <w:tc>
          <w:tcPr>
            <w:tcW w:w="3397" w:type="dxa"/>
          </w:tcPr>
          <w:p w:rsidR="00BE50CC" w:rsidRDefault="00BE50CC" w:rsidP="00BE50CC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Kristine Chapelle</w:t>
            </w:r>
          </w:p>
        </w:tc>
        <w:tc>
          <w:tcPr>
            <w:tcW w:w="5642" w:type="dxa"/>
          </w:tcPr>
          <w:p w:rsidR="00BE50CC" w:rsidRDefault="00BE50CC" w:rsidP="00BE50CC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KU Leuven fundraising</w:t>
            </w:r>
          </w:p>
        </w:tc>
      </w:tr>
      <w:tr w:rsidR="00BE50CC" w:rsidRPr="002E6659" w:rsidTr="00F251DA">
        <w:tc>
          <w:tcPr>
            <w:tcW w:w="3397" w:type="dxa"/>
          </w:tcPr>
          <w:p w:rsidR="00BE50CC" w:rsidRPr="005113B1" w:rsidRDefault="00BE50CC" w:rsidP="00BE50CC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 xml:space="preserve">Bas </w:t>
            </w:r>
            <w:proofErr w:type="spellStart"/>
            <w:r>
              <w:rPr>
                <w:rFonts w:asciiTheme="minorHAnsi" w:hAnsiTheme="minorHAnsi" w:cstheme="minorHAnsi"/>
                <w:sz w:val="24"/>
                <w:lang w:val="en-US"/>
              </w:rPr>
              <w:t>Aerts</w:t>
            </w:r>
            <w:proofErr w:type="spellEnd"/>
          </w:p>
        </w:tc>
        <w:tc>
          <w:tcPr>
            <w:tcW w:w="5642" w:type="dxa"/>
          </w:tcPr>
          <w:p w:rsidR="00BE50CC" w:rsidRPr="005113B1" w:rsidRDefault="00BE50CC" w:rsidP="00BE50CC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BE50CC" w:rsidRPr="00552829" w:rsidTr="00F251DA">
        <w:tc>
          <w:tcPr>
            <w:tcW w:w="3397" w:type="dxa"/>
          </w:tcPr>
          <w:p w:rsidR="00BE50CC" w:rsidRDefault="00BE50CC" w:rsidP="00BE50CC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5642" w:type="dxa"/>
          </w:tcPr>
          <w:p w:rsidR="00BE50CC" w:rsidRDefault="00BE50CC" w:rsidP="00BE50CC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BE50CC" w:rsidRPr="00E62E9B" w:rsidTr="00E151D1">
        <w:tc>
          <w:tcPr>
            <w:tcW w:w="9039" w:type="dxa"/>
            <w:gridSpan w:val="2"/>
          </w:tcPr>
          <w:p w:rsidR="00BE50CC" w:rsidRDefault="00BE50CC" w:rsidP="00BE50CC">
            <w:pPr>
              <w:keepNext/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All Health Care Workers of all COVID-19 units UZ Leuven</w:t>
            </w:r>
          </w:p>
        </w:tc>
      </w:tr>
    </w:tbl>
    <w:p w:rsidR="00B2106F" w:rsidRDefault="00B2106F" w:rsidP="00B2106F">
      <w:pPr>
        <w:pStyle w:val="Caption"/>
      </w:pPr>
    </w:p>
    <w:p w:rsidR="00713BA4" w:rsidRPr="00552829" w:rsidRDefault="00B2106F" w:rsidP="00716ABF">
      <w:pPr>
        <w:pStyle w:val="Caption"/>
        <w:rPr>
          <w:rFonts w:asciiTheme="minorHAnsi" w:hAnsiTheme="minorHAnsi" w:cstheme="minorHAnsi"/>
          <w:sz w:val="24"/>
          <w:lang w:val="en-US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. </w:t>
      </w:r>
      <w:r>
        <w:rPr>
          <w:i w:val="0"/>
        </w:rPr>
        <w:t xml:space="preserve">Collaborators of the </w:t>
      </w:r>
      <w:proofErr w:type="spellStart"/>
      <w:r>
        <w:rPr>
          <w:i w:val="0"/>
        </w:rPr>
        <w:t>DAWn</w:t>
      </w:r>
      <w:proofErr w:type="spellEnd"/>
      <w:r>
        <w:rPr>
          <w:i w:val="0"/>
        </w:rPr>
        <w:t xml:space="preserve"> studies. D-</w:t>
      </w:r>
      <w:proofErr w:type="spellStart"/>
      <w:r>
        <w:rPr>
          <w:i w:val="0"/>
        </w:rPr>
        <w:t>Itraco</w:t>
      </w:r>
      <w:proofErr w:type="spellEnd"/>
      <w:r>
        <w:rPr>
          <w:i w:val="0"/>
        </w:rPr>
        <w:t xml:space="preserve"> = </w:t>
      </w:r>
      <w:proofErr w:type="spellStart"/>
      <w:r>
        <w:rPr>
          <w:i w:val="0"/>
        </w:rPr>
        <w:t>DAWn</w:t>
      </w:r>
      <w:proofErr w:type="spellEnd"/>
      <w:r>
        <w:rPr>
          <w:i w:val="0"/>
        </w:rPr>
        <w:t>-Itraconazole</w:t>
      </w:r>
      <w:r w:rsidR="00F448EA">
        <w:rPr>
          <w:i w:val="0"/>
        </w:rPr>
        <w:t xml:space="preserve">; </w:t>
      </w:r>
      <w:r>
        <w:rPr>
          <w:i w:val="0"/>
        </w:rPr>
        <w:t>D-</w:t>
      </w:r>
      <w:proofErr w:type="spellStart"/>
      <w:r>
        <w:rPr>
          <w:i w:val="0"/>
        </w:rPr>
        <w:t>Azithro</w:t>
      </w:r>
      <w:proofErr w:type="spellEnd"/>
      <w:r>
        <w:rPr>
          <w:i w:val="0"/>
        </w:rPr>
        <w:t xml:space="preserve">= </w:t>
      </w:r>
      <w:proofErr w:type="spellStart"/>
      <w:r>
        <w:rPr>
          <w:i w:val="0"/>
        </w:rPr>
        <w:t>DAWn-Azithro</w:t>
      </w:r>
      <w:r w:rsidR="00750E7F">
        <w:rPr>
          <w:i w:val="0"/>
        </w:rPr>
        <w:t>mycine</w:t>
      </w:r>
      <w:proofErr w:type="spellEnd"/>
      <w:r w:rsidR="00F448EA">
        <w:rPr>
          <w:i w:val="0"/>
        </w:rPr>
        <w:t>;</w:t>
      </w:r>
      <w:r>
        <w:rPr>
          <w:i w:val="0"/>
        </w:rPr>
        <w:t xml:space="preserve"> D-Antico = </w:t>
      </w:r>
      <w:proofErr w:type="spellStart"/>
      <w:r>
        <w:rPr>
          <w:i w:val="0"/>
        </w:rPr>
        <w:t>DAWn</w:t>
      </w:r>
      <w:proofErr w:type="spellEnd"/>
      <w:r>
        <w:rPr>
          <w:i w:val="0"/>
        </w:rPr>
        <w:t>-Antico</w:t>
      </w:r>
      <w:r w:rsidR="00F448EA">
        <w:rPr>
          <w:i w:val="0"/>
        </w:rPr>
        <w:t>;</w:t>
      </w:r>
      <w:r>
        <w:rPr>
          <w:i w:val="0"/>
        </w:rPr>
        <w:t xml:space="preserve"> D-Plasma = </w:t>
      </w:r>
      <w:proofErr w:type="spellStart"/>
      <w:r>
        <w:rPr>
          <w:i w:val="0"/>
        </w:rPr>
        <w:t>DAWn</w:t>
      </w:r>
      <w:proofErr w:type="spellEnd"/>
      <w:r>
        <w:rPr>
          <w:i w:val="0"/>
        </w:rPr>
        <w:t>-Plasma</w:t>
      </w:r>
      <w:r w:rsidR="00F448EA">
        <w:rPr>
          <w:i w:val="0"/>
        </w:rPr>
        <w:t>;</w:t>
      </w:r>
      <w:r>
        <w:rPr>
          <w:i w:val="0"/>
        </w:rPr>
        <w:t xml:space="preserve"> D-RCT = </w:t>
      </w:r>
      <w:proofErr w:type="spellStart"/>
      <w:r>
        <w:rPr>
          <w:i w:val="0"/>
        </w:rPr>
        <w:t>DAWn</w:t>
      </w:r>
      <w:proofErr w:type="spellEnd"/>
      <w:r>
        <w:rPr>
          <w:i w:val="0"/>
        </w:rPr>
        <w:t>-Randomized Controlled Trail</w:t>
      </w:r>
      <w:r w:rsidR="00F448EA">
        <w:rPr>
          <w:i w:val="0"/>
        </w:rPr>
        <w:t xml:space="preserve">s, i.e. </w:t>
      </w:r>
      <w:r w:rsidR="00256641">
        <w:rPr>
          <w:i w:val="0"/>
        </w:rPr>
        <w:t>D-</w:t>
      </w:r>
      <w:proofErr w:type="spellStart"/>
      <w:r w:rsidR="00256641">
        <w:rPr>
          <w:i w:val="0"/>
        </w:rPr>
        <w:t>Itraco</w:t>
      </w:r>
      <w:proofErr w:type="spellEnd"/>
      <w:r w:rsidR="00256641">
        <w:rPr>
          <w:i w:val="0"/>
        </w:rPr>
        <w:t>, D-</w:t>
      </w:r>
      <w:proofErr w:type="spellStart"/>
      <w:r w:rsidR="00256641">
        <w:rPr>
          <w:i w:val="0"/>
        </w:rPr>
        <w:t>Azithro</w:t>
      </w:r>
      <w:proofErr w:type="spellEnd"/>
      <w:r w:rsidR="00256641">
        <w:rPr>
          <w:i w:val="0"/>
        </w:rPr>
        <w:t xml:space="preserve">, D-Antico and D-Plasma; </w:t>
      </w:r>
    </w:p>
    <w:p w:rsidR="00A852E5" w:rsidRPr="00552829" w:rsidRDefault="00750E7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</w:t>
      </w:r>
    </w:p>
    <w:sectPr w:rsidR="00A852E5" w:rsidRPr="00552829" w:rsidSect="00801E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4DC" w:rsidRDefault="00AA74DC" w:rsidP="00713BA4">
      <w:r>
        <w:separator/>
      </w:r>
    </w:p>
  </w:endnote>
  <w:endnote w:type="continuationSeparator" w:id="0">
    <w:p w:rsidR="00AA74DC" w:rsidRDefault="00AA74DC" w:rsidP="0071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4DC" w:rsidRDefault="00AA74DC" w:rsidP="00713BA4">
      <w:r>
        <w:separator/>
      </w:r>
    </w:p>
  </w:footnote>
  <w:footnote w:type="continuationSeparator" w:id="0">
    <w:p w:rsidR="00AA74DC" w:rsidRDefault="00AA74DC" w:rsidP="0071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3D2A"/>
    <w:multiLevelType w:val="multilevel"/>
    <w:tmpl w:val="4FBE87C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A4"/>
    <w:rsid w:val="00055463"/>
    <w:rsid w:val="00082191"/>
    <w:rsid w:val="0010005B"/>
    <w:rsid w:val="001B4720"/>
    <w:rsid w:val="00256641"/>
    <w:rsid w:val="002E6659"/>
    <w:rsid w:val="002F1F17"/>
    <w:rsid w:val="003B7996"/>
    <w:rsid w:val="003D7DE3"/>
    <w:rsid w:val="003F137F"/>
    <w:rsid w:val="0041536C"/>
    <w:rsid w:val="00447F29"/>
    <w:rsid w:val="005113B1"/>
    <w:rsid w:val="00552829"/>
    <w:rsid w:val="00585307"/>
    <w:rsid w:val="005F4B3F"/>
    <w:rsid w:val="0065594F"/>
    <w:rsid w:val="006707C1"/>
    <w:rsid w:val="00682445"/>
    <w:rsid w:val="006F0EBE"/>
    <w:rsid w:val="00713BA4"/>
    <w:rsid w:val="00713DFE"/>
    <w:rsid w:val="00716ABF"/>
    <w:rsid w:val="00750E7F"/>
    <w:rsid w:val="007F6083"/>
    <w:rsid w:val="00801EED"/>
    <w:rsid w:val="0091528D"/>
    <w:rsid w:val="00923CDB"/>
    <w:rsid w:val="009E0E31"/>
    <w:rsid w:val="00A04B20"/>
    <w:rsid w:val="00A94C20"/>
    <w:rsid w:val="00AA74DC"/>
    <w:rsid w:val="00B2106F"/>
    <w:rsid w:val="00B31EB2"/>
    <w:rsid w:val="00B61FEC"/>
    <w:rsid w:val="00BC12BF"/>
    <w:rsid w:val="00BE50CC"/>
    <w:rsid w:val="00D75A6B"/>
    <w:rsid w:val="00DA7592"/>
    <w:rsid w:val="00DF67FB"/>
    <w:rsid w:val="00DF6B34"/>
    <w:rsid w:val="00E62E9B"/>
    <w:rsid w:val="00EB2CA2"/>
    <w:rsid w:val="00F42E54"/>
    <w:rsid w:val="00F4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E682"/>
  <w14:defaultImageDpi w14:val="32767"/>
  <w15:chartTrackingRefBased/>
  <w15:docId w15:val="{DB2E1595-B50C-0E4C-8DF2-F5C9FD0A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536C"/>
    <w:rPr>
      <w:rFonts w:ascii="Times New Roman" w:eastAsia="Times New Roman" w:hAnsi="Times New Roman" w:cs="Times New Roman"/>
      <w:lang w:val="nl-BE" w:eastAsia="nl-NL"/>
    </w:rPr>
  </w:style>
  <w:style w:type="paragraph" w:styleId="Heading1">
    <w:name w:val="heading 1"/>
    <w:basedOn w:val="Normal"/>
    <w:next w:val="Normal"/>
    <w:link w:val="Heading1Char"/>
    <w:qFormat/>
    <w:rsid w:val="00713BA4"/>
    <w:pPr>
      <w:keepNext/>
      <w:numPr>
        <w:numId w:val="1"/>
      </w:numPr>
      <w:spacing w:before="240" w:after="180"/>
      <w:outlineLvl w:val="0"/>
    </w:pPr>
    <w:rPr>
      <w:rFonts w:ascii="Arial" w:hAnsi="Arial" w:cs="Arial"/>
      <w:b/>
      <w:bCs/>
      <w:kern w:val="32"/>
      <w:sz w:val="28"/>
      <w:szCs w:val="32"/>
      <w:lang w:val="en-GB"/>
    </w:rPr>
  </w:style>
  <w:style w:type="paragraph" w:styleId="Heading2">
    <w:name w:val="heading 2"/>
    <w:aliases w:val="WKhead2"/>
    <w:basedOn w:val="Normal"/>
    <w:next w:val="Normal"/>
    <w:link w:val="Heading2Char"/>
    <w:qFormat/>
    <w:rsid w:val="00713B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BA4"/>
    <w:rPr>
      <w:rFonts w:ascii="Arial" w:eastAsia="Times New Roman" w:hAnsi="Arial" w:cs="Arial"/>
      <w:b/>
      <w:bCs/>
      <w:kern w:val="32"/>
      <w:sz w:val="28"/>
      <w:szCs w:val="32"/>
      <w:lang w:val="en-GB" w:eastAsia="nl-NL"/>
    </w:rPr>
  </w:style>
  <w:style w:type="character" w:customStyle="1" w:styleId="Heading2Char">
    <w:name w:val="Heading 2 Char"/>
    <w:aliases w:val="WKhead2 Char"/>
    <w:basedOn w:val="DefaultParagraphFont"/>
    <w:link w:val="Heading2"/>
    <w:rsid w:val="00713BA4"/>
    <w:rPr>
      <w:rFonts w:ascii="Arial" w:eastAsia="Times New Roman" w:hAnsi="Arial" w:cs="Arial"/>
      <w:b/>
      <w:bCs/>
      <w:iCs/>
      <w:lang w:val="en-US" w:eastAsia="nl-NL"/>
    </w:rPr>
  </w:style>
  <w:style w:type="table" w:styleId="TableGrid">
    <w:name w:val="Table Grid"/>
    <w:basedOn w:val="TableNormal"/>
    <w:rsid w:val="00713BA4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13B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A4"/>
    <w:rPr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A4"/>
    <w:rPr>
      <w:rFonts w:ascii="Times New Roman" w:eastAsia="Times New Roman" w:hAnsi="Times New Roman" w:cs="Times New Roman"/>
      <w:sz w:val="18"/>
      <w:szCs w:val="18"/>
      <w:lang w:val="en-GB"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BA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BA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3BA4"/>
    <w:rPr>
      <w:vertAlign w:val="superscript"/>
    </w:rPr>
  </w:style>
  <w:style w:type="paragraph" w:customStyle="1" w:styleId="Body">
    <w:name w:val="Body"/>
    <w:rsid w:val="00923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6659"/>
    <w:pPr>
      <w:tabs>
        <w:tab w:val="center" w:pos="4536"/>
        <w:tab w:val="right" w:pos="9072"/>
      </w:tabs>
    </w:pPr>
    <w:rPr>
      <w:rFonts w:ascii="Arial" w:hAnsi="Arial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E6659"/>
    <w:rPr>
      <w:rFonts w:ascii="Arial" w:eastAsia="Times New Roman" w:hAnsi="Arial" w:cs="Times New Roman"/>
      <w:sz w:val="22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2E6659"/>
    <w:pPr>
      <w:tabs>
        <w:tab w:val="center" w:pos="4536"/>
        <w:tab w:val="right" w:pos="9072"/>
      </w:tabs>
    </w:pPr>
    <w:rPr>
      <w:rFonts w:ascii="Arial" w:hAnsi="Arial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E6659"/>
    <w:rPr>
      <w:rFonts w:ascii="Arial" w:eastAsia="Times New Roman" w:hAnsi="Arial" w:cs="Times New Roman"/>
      <w:sz w:val="22"/>
      <w:lang w:val="en-GB" w:eastAsia="nl-NL"/>
    </w:rPr>
  </w:style>
  <w:style w:type="paragraph" w:styleId="Caption">
    <w:name w:val="caption"/>
    <w:basedOn w:val="Normal"/>
    <w:next w:val="Normal"/>
    <w:uiPriority w:val="35"/>
    <w:unhideWhenUsed/>
    <w:qFormat/>
    <w:rsid w:val="00B2106F"/>
    <w:pPr>
      <w:spacing w:after="200"/>
    </w:pPr>
    <w:rPr>
      <w:rFonts w:ascii="Arial" w:hAnsi="Arial"/>
      <w:i/>
      <w:iCs/>
      <w:color w:val="44546A" w:themeColor="text2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EB2CA2"/>
    <w:rPr>
      <w:rFonts w:ascii="Arial" w:eastAsia="Times New Roman" w:hAnsi="Arial" w:cs="Times New Roman"/>
      <w:sz w:val="22"/>
      <w:lang w:val="en-GB" w:eastAsia="nl-NL"/>
    </w:rPr>
  </w:style>
  <w:style w:type="character" w:styleId="Hyperlink">
    <w:name w:val="Hyperlink"/>
    <w:basedOn w:val="DefaultParagraphFont"/>
    <w:uiPriority w:val="99"/>
    <w:semiHidden/>
    <w:unhideWhenUsed/>
    <w:rsid w:val="00915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uleuven.be/wieiswie/en/unit/50000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1032</Words>
  <Characters>5679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verhamme</dc:creator>
  <cp:keywords/>
  <dc:description/>
  <cp:lastModifiedBy>Tatjana Geukens</cp:lastModifiedBy>
  <cp:revision>3</cp:revision>
  <dcterms:created xsi:type="dcterms:W3CDTF">2020-07-15T16:33:00Z</dcterms:created>
  <dcterms:modified xsi:type="dcterms:W3CDTF">2020-07-15T16:35:00Z</dcterms:modified>
</cp:coreProperties>
</file>