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38DAB" w14:textId="77777777" w:rsidR="000645E5" w:rsidRPr="00BC15FA" w:rsidRDefault="000645E5" w:rsidP="000645E5">
      <w:pPr>
        <w:pStyle w:val="MDPI12title"/>
        <w:spacing w:line="480" w:lineRule="auto"/>
        <w:outlineLvl w:val="0"/>
        <w:rPr>
          <w:rFonts w:ascii="Times New Roman" w:eastAsiaTheme="minorEastAsia" w:hAnsi="Times New Roman"/>
          <w:sz w:val="30"/>
          <w:szCs w:val="30"/>
          <w:lang w:eastAsia="zh-CN"/>
        </w:rPr>
      </w:pPr>
      <w:r w:rsidRPr="00136220">
        <w:rPr>
          <w:rFonts w:ascii="Times New Roman" w:hAnsi="Times New Roman"/>
          <w:sz w:val="30"/>
          <w:szCs w:val="30"/>
        </w:rPr>
        <w:t xml:space="preserve">The combination of UHPLC-HRMS and molecular networking improving discovery efficiency of chemical components in </w:t>
      </w:r>
      <w:r>
        <w:rPr>
          <w:rFonts w:ascii="Times New Roman" w:eastAsiaTheme="minorEastAsia" w:hAnsi="Times New Roman" w:hint="eastAsia"/>
          <w:sz w:val="30"/>
          <w:szCs w:val="30"/>
          <w:lang w:eastAsia="zh-CN"/>
        </w:rPr>
        <w:t>Chinese Classical F</w:t>
      </w:r>
      <w:r w:rsidRPr="00136220">
        <w:rPr>
          <w:rFonts w:ascii="Times New Roman" w:hAnsi="Times New Roman"/>
          <w:sz w:val="30"/>
          <w:szCs w:val="30"/>
        </w:rPr>
        <w:t>ormula</w:t>
      </w:r>
      <w:r>
        <w:rPr>
          <w:rFonts w:ascii="Times New Roman" w:eastAsiaTheme="minorEastAsia" w:hAnsi="Times New Roman" w:hint="eastAsia"/>
          <w:sz w:val="30"/>
          <w:szCs w:val="30"/>
          <w:lang w:eastAsia="zh-CN"/>
        </w:rPr>
        <w:t xml:space="preserve"> </w:t>
      </w:r>
    </w:p>
    <w:p w14:paraId="3DADDB0C" w14:textId="77777777" w:rsidR="009C0A8E" w:rsidRPr="00136220" w:rsidRDefault="009C0A8E" w:rsidP="009C0A8E">
      <w:pPr>
        <w:pStyle w:val="MDPI13authornames"/>
        <w:spacing w:line="480" w:lineRule="auto"/>
        <w:rPr>
          <w:rFonts w:ascii="Times New Roman" w:hAnsi="Times New Roman"/>
          <w:b w:val="0"/>
          <w:bCs/>
          <w:sz w:val="24"/>
          <w:szCs w:val="24"/>
          <w:lang w:eastAsia="zh-CN"/>
        </w:rPr>
      </w:pPr>
      <w:proofErr w:type="spellStart"/>
      <w:r w:rsidRPr="00136220">
        <w:rPr>
          <w:rFonts w:ascii="Times New Roman" w:hAnsi="Times New Roman"/>
          <w:b w:val="0"/>
          <w:bCs/>
          <w:sz w:val="24"/>
          <w:szCs w:val="24"/>
        </w:rPr>
        <w:t>Xiaoxia</w:t>
      </w:r>
      <w:proofErr w:type="spellEnd"/>
      <w:r w:rsidRPr="00136220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136220">
        <w:rPr>
          <w:rFonts w:ascii="Times New Roman" w:hAnsi="Times New Roman"/>
          <w:b w:val="0"/>
          <w:bCs/>
          <w:sz w:val="24"/>
          <w:szCs w:val="24"/>
        </w:rPr>
        <w:t>Xue</w:t>
      </w:r>
      <w:proofErr w:type="spellEnd"/>
      <w:r w:rsidRPr="00136220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136220">
        <w:rPr>
          <w:rFonts w:ascii="Times New Roman" w:hAnsi="Times New Roman"/>
          <w:b w:val="0"/>
          <w:bCs/>
          <w:sz w:val="24"/>
          <w:szCs w:val="24"/>
          <w:vertAlign w:val="superscript"/>
        </w:rPr>
        <w:t>1,2,#</w:t>
      </w:r>
      <w:r w:rsidRPr="00136220">
        <w:rPr>
          <w:rFonts w:ascii="Times New Roman" w:hAnsi="Times New Roman"/>
          <w:b w:val="0"/>
          <w:bCs/>
          <w:sz w:val="24"/>
          <w:szCs w:val="24"/>
        </w:rPr>
        <w:t xml:space="preserve">, </w:t>
      </w:r>
      <w:proofErr w:type="spellStart"/>
      <w:r w:rsidRPr="00136220">
        <w:rPr>
          <w:rFonts w:ascii="Times New Roman" w:hAnsi="Times New Roman"/>
          <w:b w:val="0"/>
          <w:bCs/>
          <w:sz w:val="24"/>
          <w:szCs w:val="24"/>
        </w:rPr>
        <w:t>Qishu</w:t>
      </w:r>
      <w:proofErr w:type="spellEnd"/>
      <w:r w:rsidRPr="00136220">
        <w:rPr>
          <w:rFonts w:ascii="Times New Roman" w:hAnsi="Times New Roman"/>
          <w:b w:val="0"/>
          <w:bCs/>
          <w:sz w:val="24"/>
          <w:szCs w:val="24"/>
        </w:rPr>
        <w:t xml:space="preserve"> Jiao </w:t>
      </w:r>
      <w:r w:rsidRPr="00136220">
        <w:rPr>
          <w:rFonts w:ascii="Times New Roman" w:hAnsi="Times New Roman"/>
          <w:b w:val="0"/>
          <w:bCs/>
          <w:sz w:val="24"/>
          <w:szCs w:val="24"/>
          <w:vertAlign w:val="superscript"/>
        </w:rPr>
        <w:t>1,#</w:t>
      </w:r>
      <w:r w:rsidRPr="00136220">
        <w:rPr>
          <w:rFonts w:ascii="Times New Roman" w:hAnsi="Times New Roman"/>
          <w:b w:val="0"/>
          <w:bCs/>
          <w:sz w:val="24"/>
          <w:szCs w:val="24"/>
        </w:rPr>
        <w:t xml:space="preserve">, Runa </w:t>
      </w:r>
      <w:proofErr w:type="spellStart"/>
      <w:r w:rsidRPr="00136220">
        <w:rPr>
          <w:rFonts w:ascii="Times New Roman" w:hAnsi="Times New Roman"/>
          <w:b w:val="0"/>
          <w:bCs/>
          <w:sz w:val="24"/>
          <w:szCs w:val="24"/>
        </w:rPr>
        <w:t>Jin</w:t>
      </w:r>
      <w:proofErr w:type="spellEnd"/>
      <w:r w:rsidRPr="00136220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136220">
        <w:rPr>
          <w:rFonts w:ascii="Times New Roman" w:hAnsi="Times New Roman"/>
          <w:b w:val="0"/>
          <w:bCs/>
          <w:sz w:val="24"/>
          <w:szCs w:val="24"/>
          <w:vertAlign w:val="superscript"/>
        </w:rPr>
        <w:t>1</w:t>
      </w:r>
      <w:r w:rsidRPr="00136220">
        <w:rPr>
          <w:rFonts w:ascii="Times New Roman" w:hAnsi="Times New Roman"/>
          <w:b w:val="0"/>
          <w:bCs/>
          <w:sz w:val="24"/>
          <w:szCs w:val="24"/>
        </w:rPr>
        <w:t>,</w:t>
      </w:r>
      <w:r w:rsidRPr="00136220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 w:rsidRPr="00136220">
        <w:rPr>
          <w:rFonts w:ascii="Times New Roman" w:hAnsi="Times New Roman"/>
          <w:b w:val="0"/>
          <w:bCs/>
          <w:sz w:val="24"/>
          <w:szCs w:val="24"/>
        </w:rPr>
        <w:t>Xueyuan</w:t>
      </w:r>
      <w:proofErr w:type="spellEnd"/>
      <w:r w:rsidRPr="00136220">
        <w:rPr>
          <w:rFonts w:ascii="Times New Roman" w:hAnsi="Times New Roman"/>
          <w:b w:val="0"/>
          <w:bCs/>
          <w:sz w:val="24"/>
          <w:szCs w:val="24"/>
        </w:rPr>
        <w:t xml:space="preserve"> Wang </w:t>
      </w:r>
      <w:r w:rsidRPr="00136220">
        <w:rPr>
          <w:rFonts w:ascii="Times New Roman" w:hAnsi="Times New Roman"/>
          <w:b w:val="0"/>
          <w:bCs/>
          <w:sz w:val="24"/>
          <w:szCs w:val="24"/>
          <w:vertAlign w:val="superscript"/>
        </w:rPr>
        <w:t>3</w:t>
      </w:r>
      <w:r w:rsidRPr="00136220">
        <w:rPr>
          <w:rFonts w:ascii="Times New Roman" w:hAnsi="Times New Roman"/>
          <w:b w:val="0"/>
          <w:bCs/>
          <w:sz w:val="24"/>
          <w:szCs w:val="24"/>
        </w:rPr>
        <w:t xml:space="preserve">, </w:t>
      </w:r>
      <w:proofErr w:type="spellStart"/>
      <w:r w:rsidRPr="00136220">
        <w:rPr>
          <w:rFonts w:ascii="Times New Roman" w:hAnsi="Times New Roman"/>
          <w:b w:val="0"/>
          <w:bCs/>
          <w:sz w:val="24"/>
          <w:szCs w:val="24"/>
        </w:rPr>
        <w:t>Shougang</w:t>
      </w:r>
      <w:proofErr w:type="spellEnd"/>
      <w:r w:rsidRPr="00136220">
        <w:rPr>
          <w:rFonts w:ascii="Times New Roman" w:hAnsi="Times New Roman"/>
          <w:b w:val="0"/>
          <w:bCs/>
          <w:sz w:val="24"/>
          <w:szCs w:val="24"/>
        </w:rPr>
        <w:t xml:space="preserve"> Shi </w:t>
      </w:r>
      <w:r w:rsidRPr="00136220">
        <w:rPr>
          <w:rFonts w:ascii="Times New Roman" w:hAnsi="Times New Roman"/>
          <w:b w:val="0"/>
          <w:bCs/>
          <w:sz w:val="24"/>
          <w:szCs w:val="24"/>
          <w:vertAlign w:val="superscript"/>
        </w:rPr>
        <w:t>4</w:t>
      </w:r>
      <w:r w:rsidRPr="00136220">
        <w:rPr>
          <w:rFonts w:ascii="Times New Roman" w:hAnsi="Times New Roman"/>
          <w:b w:val="0"/>
          <w:bCs/>
          <w:sz w:val="24"/>
          <w:szCs w:val="24"/>
        </w:rPr>
        <w:t xml:space="preserve">, </w:t>
      </w:r>
      <w:proofErr w:type="spellStart"/>
      <w:r w:rsidRPr="00136220">
        <w:rPr>
          <w:rFonts w:ascii="Times New Roman" w:hAnsi="Times New Roman"/>
          <w:b w:val="0"/>
          <w:bCs/>
          <w:sz w:val="24"/>
          <w:szCs w:val="24"/>
        </w:rPr>
        <w:t>Zhengjun</w:t>
      </w:r>
      <w:proofErr w:type="spellEnd"/>
      <w:r w:rsidRPr="00136220">
        <w:rPr>
          <w:rFonts w:ascii="Times New Roman" w:hAnsi="Times New Roman"/>
          <w:b w:val="0"/>
          <w:bCs/>
          <w:sz w:val="24"/>
          <w:szCs w:val="24"/>
        </w:rPr>
        <w:t xml:space="preserve"> Huang </w:t>
      </w:r>
      <w:r w:rsidRPr="00136220">
        <w:rPr>
          <w:rFonts w:ascii="Times New Roman" w:hAnsi="Times New Roman"/>
          <w:b w:val="0"/>
          <w:bCs/>
          <w:sz w:val="24"/>
          <w:szCs w:val="24"/>
          <w:vertAlign w:val="superscript"/>
        </w:rPr>
        <w:t>4</w:t>
      </w:r>
      <w:r w:rsidRPr="00136220">
        <w:rPr>
          <w:rFonts w:ascii="Times New Roman" w:hAnsi="Times New Roman"/>
          <w:b w:val="0"/>
          <w:bCs/>
          <w:sz w:val="24"/>
          <w:szCs w:val="24"/>
        </w:rPr>
        <w:t xml:space="preserve">, </w:t>
      </w:r>
      <w:hyperlink r:id="rId7" w:anchor="!" w:history="1">
        <w:r w:rsidRPr="00136220">
          <w:rPr>
            <w:rFonts w:ascii="Times New Roman" w:hAnsi="Times New Roman"/>
            <w:b w:val="0"/>
            <w:bCs/>
            <w:sz w:val="24"/>
            <w:szCs w:val="24"/>
          </w:rPr>
          <w:t>Yuntao Da</w:t>
        </w:r>
      </w:hyperlink>
      <w:r w:rsidRPr="00136220">
        <w:rPr>
          <w:rFonts w:ascii="Times New Roman" w:hAnsi="Times New Roman"/>
          <w:b w:val="0"/>
          <w:bCs/>
          <w:sz w:val="24"/>
          <w:szCs w:val="24"/>
        </w:rPr>
        <w:t xml:space="preserve">i </w:t>
      </w:r>
      <w:r w:rsidRPr="00136220">
        <w:rPr>
          <w:rFonts w:ascii="Times New Roman" w:hAnsi="Times New Roman"/>
          <w:b w:val="0"/>
          <w:bCs/>
          <w:sz w:val="24"/>
          <w:szCs w:val="24"/>
          <w:vertAlign w:val="superscript"/>
        </w:rPr>
        <w:t>1,2,</w:t>
      </w:r>
      <w:r w:rsidRPr="00136220">
        <w:rPr>
          <w:rFonts w:ascii="Times New Roman" w:hAnsi="Times New Roman"/>
          <w:b w:val="0"/>
          <w:bCs/>
          <w:sz w:val="24"/>
          <w:szCs w:val="24"/>
        </w:rPr>
        <w:t>*</w:t>
      </w:r>
      <w:r w:rsidRPr="007668F4">
        <w:rPr>
          <w:rFonts w:ascii="Times New Roman" w:hAnsi="Times New Roman" w:hint="eastAsia"/>
          <w:b w:val="0"/>
          <w:bCs/>
          <w:sz w:val="24"/>
          <w:szCs w:val="24"/>
        </w:rPr>
        <w:t>,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7668F4">
        <w:rPr>
          <w:rFonts w:ascii="Times New Roman" w:hAnsi="Times New Roman"/>
          <w:b w:val="0"/>
          <w:bCs/>
          <w:sz w:val="24"/>
          <w:szCs w:val="24"/>
        </w:rPr>
        <w:t xml:space="preserve">and </w:t>
      </w:r>
      <w:proofErr w:type="spellStart"/>
      <w:r w:rsidRPr="00136220">
        <w:rPr>
          <w:rFonts w:ascii="Times New Roman" w:hAnsi="Times New Roman"/>
          <w:b w:val="0"/>
          <w:bCs/>
          <w:sz w:val="24"/>
          <w:szCs w:val="24"/>
        </w:rPr>
        <w:t>S</w:t>
      </w:r>
      <w:r w:rsidRPr="007668F4">
        <w:rPr>
          <w:rFonts w:ascii="Times New Roman" w:hAnsi="Times New Roman"/>
          <w:b w:val="0"/>
          <w:bCs/>
          <w:sz w:val="24"/>
          <w:szCs w:val="24"/>
        </w:rPr>
        <w:t>hilin</w:t>
      </w:r>
      <w:proofErr w:type="spellEnd"/>
      <w:r w:rsidRPr="00136220">
        <w:rPr>
          <w:rFonts w:ascii="Times New Roman" w:hAnsi="Times New Roman"/>
          <w:b w:val="0"/>
          <w:bCs/>
          <w:sz w:val="24"/>
          <w:szCs w:val="24"/>
        </w:rPr>
        <w:t xml:space="preserve"> C</w:t>
      </w:r>
      <w:r w:rsidRPr="00136220">
        <w:rPr>
          <w:rFonts w:ascii="Times New Roman" w:eastAsiaTheme="minorEastAsia" w:hAnsi="Times New Roman"/>
          <w:b w:val="0"/>
          <w:bCs/>
          <w:sz w:val="24"/>
          <w:szCs w:val="24"/>
          <w:lang w:eastAsia="zh-CN"/>
        </w:rPr>
        <w:t>hen</w:t>
      </w:r>
      <w:r w:rsidRPr="00136220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136220">
        <w:rPr>
          <w:rFonts w:ascii="Times New Roman" w:hAnsi="Times New Roman"/>
          <w:b w:val="0"/>
          <w:bCs/>
          <w:sz w:val="24"/>
          <w:szCs w:val="24"/>
          <w:vertAlign w:val="superscript"/>
        </w:rPr>
        <w:t>1</w:t>
      </w:r>
    </w:p>
    <w:p w14:paraId="739A89A9" w14:textId="54500F73" w:rsidR="00082AEC" w:rsidRPr="00082AEC" w:rsidRDefault="00082AEC" w:rsidP="00082AEC">
      <w:pPr>
        <w:widowControl/>
        <w:shd w:val="clear" w:color="auto" w:fill="FFFFFF"/>
        <w:spacing w:after="120"/>
        <w:jc w:val="left"/>
        <w:outlineLvl w:val="1"/>
        <w:rPr>
          <w:rFonts w:ascii="Times New Roman" w:eastAsia="SimSun" w:hAnsi="Times New Roman" w:cs="Times New Roman"/>
          <w:b/>
          <w:bCs/>
          <w:color w:val="1B3051"/>
          <w:kern w:val="0"/>
          <w:sz w:val="30"/>
          <w:szCs w:val="30"/>
        </w:rPr>
      </w:pPr>
      <w:r w:rsidRPr="00082AEC">
        <w:rPr>
          <w:rFonts w:ascii="Times New Roman" w:eastAsia="SimSun" w:hAnsi="Times New Roman" w:cs="Times New Roman"/>
          <w:b/>
          <w:bCs/>
          <w:color w:val="1B3051"/>
          <w:kern w:val="0"/>
          <w:sz w:val="30"/>
          <w:szCs w:val="30"/>
        </w:rPr>
        <w:t>Author information</w:t>
      </w:r>
    </w:p>
    <w:p w14:paraId="4156DC64" w14:textId="70D69838" w:rsidR="005366AD" w:rsidRPr="00136220" w:rsidRDefault="005366AD" w:rsidP="005260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36220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136220">
        <w:rPr>
          <w:rFonts w:ascii="Times New Roman" w:hAnsi="Times New Roman" w:cs="Times New Roman"/>
          <w:sz w:val="24"/>
          <w:szCs w:val="24"/>
        </w:rPr>
        <w:t>Institute of Chinese Materia Medica, China Academy of Chinese Medical Sciences, 100700, Beijing, China</w:t>
      </w:r>
      <w:r w:rsidR="0084524A" w:rsidRPr="0084524A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="0084524A" w:rsidRPr="0084524A">
          <w:rPr>
            <w:rFonts w:ascii="Times New Roman" w:hAnsi="Times New Roman" w:cs="Times New Roman"/>
            <w:sz w:val="24"/>
            <w:szCs w:val="24"/>
          </w:rPr>
          <w:t>xxxue1003@163.com</w:t>
        </w:r>
      </w:hyperlink>
      <w:r w:rsidR="0084524A" w:rsidRPr="0084524A">
        <w:rPr>
          <w:rFonts w:ascii="Times New Roman" w:hAnsi="Times New Roman" w:cs="Times New Roman"/>
          <w:sz w:val="24"/>
          <w:szCs w:val="24"/>
        </w:rPr>
        <w:t xml:space="preserve"> (XX); </w:t>
      </w:r>
      <w:hyperlink r:id="rId9" w:history="1">
        <w:r w:rsidR="0084524A" w:rsidRPr="0084524A">
          <w:rPr>
            <w:rFonts w:ascii="Times New Roman" w:hAnsi="Times New Roman" w:cs="Times New Roman"/>
            <w:sz w:val="24"/>
            <w:szCs w:val="24"/>
          </w:rPr>
          <w:t>qs_jiao1108@bucm.edu.cn</w:t>
        </w:r>
      </w:hyperlink>
      <w:r w:rsidR="0084524A" w:rsidRPr="0084524A">
        <w:rPr>
          <w:rFonts w:ascii="Times New Roman" w:hAnsi="Times New Roman" w:cs="Times New Roman"/>
          <w:sz w:val="24"/>
          <w:szCs w:val="24"/>
        </w:rPr>
        <w:t xml:space="preserve"> (QJ); </w:t>
      </w:r>
      <w:bookmarkStart w:id="0" w:name="_GoBack"/>
      <w:bookmarkEnd w:id="0"/>
      <w:r w:rsidR="00601C0B">
        <w:fldChar w:fldCharType="begin"/>
      </w:r>
      <w:r w:rsidR="00601C0B">
        <w:instrText xml:space="preserve"> HYPERLINK "mailto:jrn11330@163.com" </w:instrText>
      </w:r>
      <w:r w:rsidR="00601C0B">
        <w:fldChar w:fldCharType="separate"/>
      </w:r>
      <w:r w:rsidR="0084524A" w:rsidRPr="0084524A">
        <w:rPr>
          <w:rFonts w:ascii="Times New Roman" w:hAnsi="Times New Roman" w:cs="Times New Roman"/>
          <w:sz w:val="24"/>
          <w:szCs w:val="24"/>
        </w:rPr>
        <w:t>jrn11330@163.com</w:t>
      </w:r>
      <w:r w:rsidR="00601C0B">
        <w:rPr>
          <w:rFonts w:ascii="Times New Roman" w:hAnsi="Times New Roman" w:cs="Times New Roman"/>
          <w:sz w:val="24"/>
          <w:szCs w:val="24"/>
        </w:rPr>
        <w:fldChar w:fldCharType="end"/>
      </w:r>
      <w:r w:rsidR="0084524A" w:rsidRPr="0084524A">
        <w:rPr>
          <w:rFonts w:ascii="Times New Roman" w:hAnsi="Times New Roman" w:cs="Times New Roman"/>
          <w:sz w:val="24"/>
          <w:szCs w:val="24"/>
        </w:rPr>
        <w:t xml:space="preserve"> (RJ); </w:t>
      </w:r>
      <w:bookmarkStart w:id="1" w:name="OLE_LINK5"/>
      <w:bookmarkStart w:id="2" w:name="OLE_LINK6"/>
      <w:r w:rsidR="0084524A" w:rsidRPr="0084524A">
        <w:rPr>
          <w:rFonts w:ascii="Times New Roman" w:hAnsi="Times New Roman" w:cs="Times New Roman"/>
          <w:sz w:val="24"/>
          <w:szCs w:val="24"/>
        </w:rPr>
        <w:t>slchen@icmm.ac.cn</w:t>
      </w:r>
      <w:bookmarkEnd w:id="1"/>
      <w:bookmarkEnd w:id="2"/>
      <w:r w:rsidR="0084524A" w:rsidRPr="0084524A">
        <w:rPr>
          <w:rFonts w:ascii="Times New Roman" w:hAnsi="Times New Roman" w:cs="Times New Roman"/>
          <w:sz w:val="24"/>
          <w:szCs w:val="24"/>
        </w:rPr>
        <w:t xml:space="preserve"> (CS)</w:t>
      </w:r>
    </w:p>
    <w:p w14:paraId="3C51C9F6" w14:textId="31BEF728" w:rsidR="005366AD" w:rsidRDefault="005366AD" w:rsidP="005260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362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36220">
        <w:rPr>
          <w:rFonts w:ascii="Times New Roman" w:hAnsi="Times New Roman" w:cs="Times New Roman"/>
          <w:sz w:val="24"/>
          <w:szCs w:val="24"/>
        </w:rPr>
        <w:t xml:space="preserve"> Shanxi University of Chinese Medicine, 030619, Shanxi, China</w:t>
      </w:r>
    </w:p>
    <w:p w14:paraId="061C74BA" w14:textId="38A1649E" w:rsidR="0084524A" w:rsidRPr="0084524A" w:rsidRDefault="0084524A" w:rsidP="005260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36220">
        <w:rPr>
          <w:rFonts w:ascii="Times New Roman" w:hAnsi="Times New Roman" w:cs="Times New Roman"/>
          <w:sz w:val="24"/>
          <w:szCs w:val="24"/>
        </w:rPr>
        <w:t xml:space="preserve"> </w:t>
      </w:r>
      <w:r w:rsidR="00E23AAA" w:rsidRPr="00223685">
        <w:rPr>
          <w:rFonts w:ascii="Times New Roman" w:hAnsi="Times New Roman" w:cs="Times New Roman"/>
          <w:sz w:val="24"/>
          <w:szCs w:val="24"/>
        </w:rPr>
        <w:t>Modern Research Center for Traditional Chinese Medicine, Shanxi University, Taiyuan 030006, China</w:t>
      </w:r>
      <w:r w:rsidRPr="0084524A">
        <w:rPr>
          <w:rFonts w:ascii="Times New Roman" w:hAnsi="Times New Roman" w:cs="Times New Roman"/>
          <w:sz w:val="24"/>
          <w:szCs w:val="24"/>
        </w:rPr>
        <w:t xml:space="preserve">; </w:t>
      </w:r>
      <w:hyperlink r:id="rId10" w:history="1">
        <w:r w:rsidRPr="0084524A">
          <w:rPr>
            <w:rFonts w:ascii="Times New Roman" w:hAnsi="Times New Roman" w:cs="Times New Roman"/>
            <w:sz w:val="24"/>
            <w:szCs w:val="24"/>
          </w:rPr>
          <w:t>774740773@qq.com</w:t>
        </w:r>
      </w:hyperlink>
      <w:r w:rsidRPr="0084524A">
        <w:rPr>
          <w:rFonts w:ascii="Times New Roman" w:hAnsi="Times New Roman" w:cs="Times New Roman"/>
          <w:sz w:val="24"/>
          <w:szCs w:val="24"/>
        </w:rPr>
        <w:t xml:space="preserve"> (XW)</w:t>
      </w:r>
    </w:p>
    <w:p w14:paraId="6A179273" w14:textId="13366DC6" w:rsidR="0084524A" w:rsidRDefault="0084524A" w:rsidP="00845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36220">
        <w:rPr>
          <w:rFonts w:ascii="Times New Roman" w:hAnsi="Times New Roman" w:cs="Times New Roman"/>
          <w:sz w:val="24"/>
          <w:szCs w:val="24"/>
        </w:rPr>
        <w:t xml:space="preserve"> </w:t>
      </w:r>
      <w:r w:rsidRPr="0084524A">
        <w:rPr>
          <w:rFonts w:ascii="Times New Roman" w:hAnsi="Times New Roman" w:cs="Times New Roman"/>
          <w:sz w:val="24"/>
          <w:szCs w:val="24"/>
        </w:rPr>
        <w:t>Sunflower Pharmaceutical Group (</w:t>
      </w:r>
      <w:proofErr w:type="spellStart"/>
      <w:r w:rsidRPr="0084524A">
        <w:rPr>
          <w:rFonts w:ascii="Times New Roman" w:hAnsi="Times New Roman" w:cs="Times New Roman"/>
          <w:sz w:val="24"/>
          <w:szCs w:val="24"/>
        </w:rPr>
        <w:t>Xiangyang</w:t>
      </w:r>
      <w:proofErr w:type="spellEnd"/>
      <w:r w:rsidRPr="0084524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4524A">
        <w:rPr>
          <w:rFonts w:ascii="Times New Roman" w:hAnsi="Times New Roman" w:cs="Times New Roman"/>
          <w:sz w:val="24"/>
          <w:szCs w:val="24"/>
        </w:rPr>
        <w:t>Longzhong</w:t>
      </w:r>
      <w:proofErr w:type="spellEnd"/>
      <w:r w:rsidRPr="00845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524A">
        <w:rPr>
          <w:rFonts w:ascii="Times New Roman" w:hAnsi="Times New Roman" w:cs="Times New Roman"/>
          <w:sz w:val="24"/>
          <w:szCs w:val="24"/>
        </w:rPr>
        <w:t>Co.Ltd</w:t>
      </w:r>
      <w:proofErr w:type="spellEnd"/>
      <w:proofErr w:type="gramEnd"/>
      <w:r w:rsidRPr="0084524A">
        <w:rPr>
          <w:rFonts w:ascii="Times New Roman" w:hAnsi="Times New Roman" w:cs="Times New Roman" w:hint="eastAsia"/>
          <w:sz w:val="24"/>
          <w:szCs w:val="24"/>
        </w:rPr>
        <w:t>,</w:t>
      </w:r>
      <w:r w:rsidRPr="0084524A">
        <w:rPr>
          <w:rFonts w:ascii="Times New Roman" w:hAnsi="Times New Roman" w:cs="Times New Roman"/>
          <w:sz w:val="24"/>
          <w:szCs w:val="24"/>
        </w:rPr>
        <w:t xml:space="preserve"> 441003, Hubei, China; 497869216@qq.com (SS); xfhzj2007@163.com (ZH)</w:t>
      </w:r>
    </w:p>
    <w:p w14:paraId="2A1DEF31" w14:textId="7196A170" w:rsidR="00287944" w:rsidRPr="0084524A" w:rsidRDefault="00287944" w:rsidP="008452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5DE5">
        <w:rPr>
          <w:rFonts w:ascii="Times New Roman" w:hAnsi="Times New Roman" w:cs="Times New Roman" w:hint="eastAsia"/>
          <w:sz w:val="24"/>
          <w:szCs w:val="24"/>
          <w:vertAlign w:val="superscript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 w:hint="eastAsia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-first author</w:t>
      </w:r>
    </w:p>
    <w:p w14:paraId="48F9951A" w14:textId="7E9E93FD" w:rsidR="00521527" w:rsidRPr="00463036" w:rsidRDefault="00D70A8C" w:rsidP="00526083">
      <w:pPr>
        <w:spacing w:line="480" w:lineRule="auto"/>
      </w:pPr>
      <w:r w:rsidRPr="00136220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136220">
        <w:rPr>
          <w:rFonts w:ascii="Times New Roman" w:hAnsi="Times New Roman" w:cs="Times New Roman"/>
          <w:sz w:val="24"/>
          <w:szCs w:val="24"/>
        </w:rPr>
        <w:t xml:space="preserve">Correspondence: </w:t>
      </w:r>
      <w:hyperlink r:id="rId11" w:history="1">
        <w:r w:rsidRPr="00D70A8C">
          <w:rPr>
            <w:rFonts w:ascii="Times New Roman" w:hAnsi="Times New Roman" w:cs="Times New Roman"/>
            <w:sz w:val="24"/>
            <w:szCs w:val="24"/>
          </w:rPr>
          <w:t>ytdai@icmm.ac.cn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(YD)</w:t>
      </w:r>
    </w:p>
    <w:p w14:paraId="7BB62253" w14:textId="7E6E8E67" w:rsidR="002864C5" w:rsidRDefault="0070201F" w:rsidP="00EB2396">
      <w:pPr>
        <w:pStyle w:val="MDPI71References"/>
        <w:numPr>
          <w:ilvl w:val="0"/>
          <w:numId w:val="0"/>
        </w:numPr>
        <w:spacing w:line="480" w:lineRule="auto"/>
        <w:ind w:left="425" w:hanging="425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 w:bidi="ar-SA"/>
        </w:rPr>
        <w:lastRenderedPageBreak/>
        <w:drawing>
          <wp:inline distT="0" distB="0" distL="0" distR="0" wp14:anchorId="725A0E9C" wp14:editId="647FE264">
            <wp:extent cx="5105400" cy="547128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401" cy="549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F1521" w14:textId="55F17294" w:rsidR="00DC009F" w:rsidRDefault="00EB2396" w:rsidP="00EB2396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 w:bidi="en-US"/>
        </w:rPr>
      </w:pPr>
      <w:r w:rsidRPr="00EB239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  <w:t xml:space="preserve">Figure S1. </w:t>
      </w:r>
      <w:r w:rsidRPr="00EB239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 w:bidi="en-US"/>
        </w:rPr>
        <w:t xml:space="preserve">The proposed fragmentation pathways and the MS/MS spectra for </w:t>
      </w:r>
      <w:proofErr w:type="spellStart"/>
      <w:r w:rsidRPr="00EB239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 w:bidi="en-US"/>
        </w:rPr>
        <w:t>aspacochioside</w:t>
      </w:r>
      <w:proofErr w:type="spellEnd"/>
      <w:r w:rsidRPr="00EB239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 w:bidi="en-US"/>
        </w:rPr>
        <w:t xml:space="preserve"> A in the negative mode. </w:t>
      </w:r>
    </w:p>
    <w:p w14:paraId="79196588" w14:textId="31841CB3" w:rsidR="00EB2396" w:rsidRDefault="0070201F" w:rsidP="00DC009F">
      <w:pPr>
        <w:pStyle w:val="MDPI71References"/>
        <w:numPr>
          <w:ilvl w:val="0"/>
          <w:numId w:val="0"/>
        </w:numPr>
        <w:spacing w:line="48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 w:bidi="ar-SA"/>
        </w:rPr>
        <w:lastRenderedPageBreak/>
        <w:drawing>
          <wp:inline distT="0" distB="0" distL="0" distR="0" wp14:anchorId="344DC589" wp14:editId="20FE1C95">
            <wp:extent cx="5206480" cy="3479662"/>
            <wp:effectExtent l="0" t="0" r="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16" cy="348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678E2" w14:textId="594BA739" w:rsidR="00EB2396" w:rsidRDefault="00EB2396" w:rsidP="00EB2396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 w:bidi="en-US"/>
        </w:rPr>
      </w:pPr>
      <w:r w:rsidRPr="00EB239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  <w:t xml:space="preserve">Figure S2. </w:t>
      </w:r>
      <w:r w:rsidRPr="00EB239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 w:bidi="en-US"/>
        </w:rPr>
        <w:t>The proposed fragmentation pathways and the MS/MS spectra for wogonoside in the negative mode.</w:t>
      </w:r>
    </w:p>
    <w:p w14:paraId="465B2C78" w14:textId="5AD51F59" w:rsidR="00EB2396" w:rsidRPr="00EB2396" w:rsidRDefault="0070201F" w:rsidP="00EB2396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 w:bidi="en-US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en-US"/>
        </w:rPr>
        <w:lastRenderedPageBreak/>
        <w:drawing>
          <wp:inline distT="0" distB="0" distL="0" distR="0" wp14:anchorId="3D2081DC" wp14:editId="3FF148D5">
            <wp:extent cx="5143500" cy="4963478"/>
            <wp:effectExtent l="0" t="0" r="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624" cy="496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E4C3F" w14:textId="00BFA0F6" w:rsidR="00EB2396" w:rsidRDefault="00EB2396" w:rsidP="00EB2396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 w:bidi="en-US"/>
        </w:rPr>
      </w:pPr>
      <w:bookmarkStart w:id="3" w:name="OLE_LINK29"/>
      <w:r w:rsidRPr="00EB239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 w:bidi="en-US"/>
        </w:rPr>
        <w:t xml:space="preserve">Figure S3. </w:t>
      </w:r>
      <w:r w:rsidRPr="00EB239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 w:bidi="en-US"/>
        </w:rPr>
        <w:t xml:space="preserve">The proposed fragmentation pathways and the MS/MS spectra for </w:t>
      </w:r>
      <w:proofErr w:type="spellStart"/>
      <w:r w:rsidRPr="00EB239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 w:bidi="en-US"/>
        </w:rPr>
        <w:t>nuciferine</w:t>
      </w:r>
      <w:proofErr w:type="spellEnd"/>
      <w:r w:rsidRPr="00EB239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 w:bidi="en-US"/>
        </w:rPr>
        <w:t xml:space="preserve"> in the positive mode.</w:t>
      </w:r>
      <w:bookmarkEnd w:id="3"/>
    </w:p>
    <w:p w14:paraId="528EB530" w14:textId="04741CAD" w:rsidR="00DC009F" w:rsidRDefault="00DC009F" w:rsidP="00EB2396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 w:bidi="en-US"/>
        </w:rPr>
      </w:pPr>
    </w:p>
    <w:sectPr w:rsidR="00DC009F" w:rsidSect="007B07E3">
      <w:footerReference w:type="default" r:id="rId15"/>
      <w:pgSz w:w="11906" w:h="16838" w:code="9"/>
      <w:pgMar w:top="1440" w:right="1797" w:bottom="1440" w:left="1797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2C58C" w14:textId="77777777" w:rsidR="00601C0B" w:rsidRDefault="00601C0B" w:rsidP="001E1514">
      <w:r>
        <w:separator/>
      </w:r>
    </w:p>
  </w:endnote>
  <w:endnote w:type="continuationSeparator" w:id="0">
    <w:p w14:paraId="1A947A15" w14:textId="77777777" w:rsidR="00601C0B" w:rsidRDefault="00601C0B" w:rsidP="001E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7368785"/>
      <w:docPartObj>
        <w:docPartGallery w:val="Page Numbers (Bottom of Page)"/>
        <w:docPartUnique/>
      </w:docPartObj>
    </w:sdtPr>
    <w:sdtEndPr/>
    <w:sdtContent>
      <w:p w14:paraId="170DEC87" w14:textId="00C12806" w:rsidR="009878A0" w:rsidRDefault="009878A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113" w:rsidRPr="005B1113">
          <w:rPr>
            <w:noProof/>
            <w:lang w:val="zh-CN"/>
          </w:rPr>
          <w:t>2</w:t>
        </w:r>
        <w:r>
          <w:fldChar w:fldCharType="end"/>
        </w:r>
      </w:p>
    </w:sdtContent>
  </w:sdt>
  <w:p w14:paraId="34D2A04D" w14:textId="77777777" w:rsidR="009878A0" w:rsidRDefault="00987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DB61B" w14:textId="77777777" w:rsidR="00601C0B" w:rsidRDefault="00601C0B" w:rsidP="001E1514">
      <w:r>
        <w:separator/>
      </w:r>
    </w:p>
  </w:footnote>
  <w:footnote w:type="continuationSeparator" w:id="0">
    <w:p w14:paraId="4BFBBDCD" w14:textId="77777777" w:rsidR="00601C0B" w:rsidRDefault="00601C0B" w:rsidP="001E1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48299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D954F23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E804843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B8E0F1AC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39D4D9F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D7A511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30273F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EC8F83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0CB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012682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40EDD"/>
    <w:multiLevelType w:val="hybridMultilevel"/>
    <w:tmpl w:val="DFC65010"/>
    <w:lvl w:ilvl="0" w:tplc="EC540778">
      <w:start w:val="1"/>
      <w:numFmt w:val="decimal"/>
      <w:lvlText w:val="%1."/>
      <w:lvlJc w:val="left"/>
      <w:pPr>
        <w:ind w:left="420" w:hanging="420"/>
      </w:pPr>
      <w:rPr>
        <w:i w:val="0"/>
        <w:i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8F"/>
    <w:rsid w:val="00005365"/>
    <w:rsid w:val="00012FCA"/>
    <w:rsid w:val="000137CA"/>
    <w:rsid w:val="00031A33"/>
    <w:rsid w:val="000645E5"/>
    <w:rsid w:val="00082AEC"/>
    <w:rsid w:val="000F3495"/>
    <w:rsid w:val="00136220"/>
    <w:rsid w:val="00140BE0"/>
    <w:rsid w:val="001C1DC0"/>
    <w:rsid w:val="001C47FD"/>
    <w:rsid w:val="001D1907"/>
    <w:rsid w:val="001E1514"/>
    <w:rsid w:val="00225AF4"/>
    <w:rsid w:val="002864C5"/>
    <w:rsid w:val="00287944"/>
    <w:rsid w:val="002B7363"/>
    <w:rsid w:val="002C3A1D"/>
    <w:rsid w:val="002F3C53"/>
    <w:rsid w:val="00331809"/>
    <w:rsid w:val="0033792A"/>
    <w:rsid w:val="003519AA"/>
    <w:rsid w:val="003A5930"/>
    <w:rsid w:val="00463036"/>
    <w:rsid w:val="004E158F"/>
    <w:rsid w:val="004E54C3"/>
    <w:rsid w:val="00521527"/>
    <w:rsid w:val="00526083"/>
    <w:rsid w:val="005366AD"/>
    <w:rsid w:val="00565970"/>
    <w:rsid w:val="005B1113"/>
    <w:rsid w:val="005C62F9"/>
    <w:rsid w:val="00601C0B"/>
    <w:rsid w:val="00615F60"/>
    <w:rsid w:val="0070201F"/>
    <w:rsid w:val="00751A66"/>
    <w:rsid w:val="007B07E3"/>
    <w:rsid w:val="007C6B8B"/>
    <w:rsid w:val="007F5300"/>
    <w:rsid w:val="0084524A"/>
    <w:rsid w:val="008474E0"/>
    <w:rsid w:val="008D6500"/>
    <w:rsid w:val="00913EDD"/>
    <w:rsid w:val="009259AA"/>
    <w:rsid w:val="00925C6B"/>
    <w:rsid w:val="0096379B"/>
    <w:rsid w:val="00976667"/>
    <w:rsid w:val="009878A0"/>
    <w:rsid w:val="009C0A8E"/>
    <w:rsid w:val="009E1BA6"/>
    <w:rsid w:val="009E2009"/>
    <w:rsid w:val="00A221C4"/>
    <w:rsid w:val="00A44D6E"/>
    <w:rsid w:val="00A636AD"/>
    <w:rsid w:val="00CA13F8"/>
    <w:rsid w:val="00CB2E7F"/>
    <w:rsid w:val="00D70A8C"/>
    <w:rsid w:val="00D85511"/>
    <w:rsid w:val="00D9258F"/>
    <w:rsid w:val="00DB50B6"/>
    <w:rsid w:val="00DC009F"/>
    <w:rsid w:val="00E23AAA"/>
    <w:rsid w:val="00EB2396"/>
    <w:rsid w:val="00ED4823"/>
    <w:rsid w:val="00F32416"/>
    <w:rsid w:val="00F622DB"/>
    <w:rsid w:val="00F87BBE"/>
    <w:rsid w:val="00FC341A"/>
    <w:rsid w:val="00FD7A21"/>
    <w:rsid w:val="00FE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3EB2B"/>
  <w15:chartTrackingRefBased/>
  <w15:docId w15:val="{C5EB7442-FD4F-4260-8D23-8F75C20F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E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E151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E1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E1514"/>
    <w:rPr>
      <w:sz w:val="18"/>
      <w:szCs w:val="18"/>
    </w:rPr>
  </w:style>
  <w:style w:type="character" w:styleId="LineNumber">
    <w:name w:val="line number"/>
    <w:basedOn w:val="DefaultParagraphFont"/>
    <w:uiPriority w:val="99"/>
    <w:unhideWhenUsed/>
    <w:rsid w:val="007B07E3"/>
    <w:rPr>
      <w:rFonts w:ascii="Times New Roman" w:eastAsia="Times New Roman" w:hAnsi="Times New Roman"/>
    </w:rPr>
  </w:style>
  <w:style w:type="paragraph" w:customStyle="1" w:styleId="MDPI12title">
    <w:name w:val="MDPI_1.2_title"/>
    <w:next w:val="Normal"/>
    <w:qFormat/>
    <w:rsid w:val="001E1514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1E1514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character" w:styleId="Hyperlink">
    <w:name w:val="Hyperlink"/>
    <w:uiPriority w:val="99"/>
    <w:rsid w:val="005366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66AD"/>
    <w:pPr>
      <w:ind w:firstLineChars="200" w:firstLine="420"/>
    </w:pPr>
  </w:style>
  <w:style w:type="character" w:styleId="Strong">
    <w:name w:val="Strong"/>
    <w:basedOn w:val="DefaultParagraphFont"/>
    <w:uiPriority w:val="22"/>
    <w:qFormat/>
    <w:rsid w:val="007B07E3"/>
    <w:rPr>
      <w:b/>
      <w:bCs/>
    </w:rPr>
  </w:style>
  <w:style w:type="paragraph" w:customStyle="1" w:styleId="MDPI71References">
    <w:name w:val="MDPI_7.1_References"/>
    <w:qFormat/>
    <w:rsid w:val="002864C5"/>
    <w:pPr>
      <w:numPr>
        <w:numId w:val="1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ue1003@163.com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science/article/abs/pii/S0308814615004951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tdai@icmm.ac.c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774740773@q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qs_jiao1108@bucm.edu.cn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晓霞 薛</dc:creator>
  <cp:keywords/>
  <dc:description/>
  <cp:lastModifiedBy>Sachin Maharnur</cp:lastModifiedBy>
  <cp:revision>22</cp:revision>
  <dcterms:created xsi:type="dcterms:W3CDTF">2021-04-14T07:47:00Z</dcterms:created>
  <dcterms:modified xsi:type="dcterms:W3CDTF">2021-04-27T09:17:00Z</dcterms:modified>
</cp:coreProperties>
</file>