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1789" w14:textId="77777777" w:rsidR="008C3B96" w:rsidRPr="00F243C9" w:rsidRDefault="008C3B96" w:rsidP="008C3B96">
      <w:pPr>
        <w:spacing w:line="48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243C9">
        <w:rPr>
          <w:rFonts w:ascii="Times New Roman" w:hAnsi="Times New Roman" w:cs="Times New Roman"/>
          <w:b/>
          <w:sz w:val="28"/>
          <w:szCs w:val="24"/>
          <w:lang w:val="en-US"/>
        </w:rPr>
        <w:t>Supplementary information</w:t>
      </w:r>
    </w:p>
    <w:p w14:paraId="52A0618E" w14:textId="21453E2D" w:rsidR="00D9221C" w:rsidRPr="008C3B96" w:rsidRDefault="008C3B96" w:rsidP="00AA6741">
      <w:pPr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F243C9">
        <w:rPr>
          <w:rFonts w:ascii="Times New Roman" w:hAnsi="Times New Roman" w:cs="Times New Roman"/>
          <w:sz w:val="24"/>
          <w:szCs w:val="24"/>
        </w:rPr>
        <w:t xml:space="preserve">Yuxin Liu </w:t>
      </w:r>
      <w:r w:rsidRPr="00F243C9">
        <w:rPr>
          <w:rFonts w:ascii="Times New Roman" w:hAnsi="Times New Roman" w:cs="Times New Roman"/>
          <w:i/>
          <w:sz w:val="24"/>
          <w:szCs w:val="24"/>
        </w:rPr>
        <w:t>et al.</w:t>
      </w:r>
      <w:r w:rsidRPr="00F243C9">
        <w:rPr>
          <w:rFonts w:ascii="Times New Roman" w:hAnsi="Times New Roman" w:cs="Times New Roman"/>
          <w:sz w:val="24"/>
          <w:szCs w:val="24"/>
        </w:rPr>
        <w:t xml:space="preserve"> </w:t>
      </w:r>
      <w:r w:rsidR="00F97710" w:rsidRPr="008C3B96">
        <w:rPr>
          <w:rFonts w:ascii="Times New Roman" w:eastAsia="宋体" w:hAnsi="Times New Roman" w:cs="Times New Roman"/>
          <w:bCs/>
          <w:kern w:val="0"/>
          <w:sz w:val="24"/>
          <w:szCs w:val="24"/>
        </w:rPr>
        <w:t>Multi-channel NIR/SWIR Lanthanide Nanoprobe for Forensic Gender Identification of Fingerprints</w:t>
      </w:r>
    </w:p>
    <w:p w14:paraId="2B6EEDEB" w14:textId="77777777" w:rsidR="00DF7B35" w:rsidRPr="00013E09" w:rsidRDefault="00DF7B35" w:rsidP="00AF665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sz w:val="24"/>
          <w:szCs w:val="24"/>
        </w:rPr>
        <w:br w:type="page"/>
      </w:r>
    </w:p>
    <w:p w14:paraId="0CD02556" w14:textId="77777777" w:rsidR="002E18A0" w:rsidRPr="00013E09" w:rsidRDefault="00E27555" w:rsidP="00AF6651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2EADA8B" wp14:editId="76CECCA0">
            <wp:extent cx="3968750" cy="2778953"/>
            <wp:effectExtent l="0" t="0" r="0" b="2540"/>
            <wp:docPr id="8" name="图片 8" descr="D:\Project\重要课题\指纹影像学识别\Formal\Fig.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ject\重要课题\指纹影像学识别\Formal\Fig.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4FF7A" w14:textId="77777777" w:rsidR="002E18A0" w:rsidRPr="00013E09" w:rsidRDefault="002E18A0" w:rsidP="00AF6651">
      <w:pPr>
        <w:widowControl/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b/>
          <w:sz w:val="24"/>
          <w:szCs w:val="24"/>
        </w:rPr>
        <w:t>Supplementary figure 1.</w:t>
      </w:r>
      <w:r w:rsidRPr="00013E09">
        <w:rPr>
          <w:rFonts w:ascii="Times New Roman" w:hAnsi="Times New Roman" w:cs="Times New Roman"/>
          <w:sz w:val="24"/>
          <w:szCs w:val="24"/>
        </w:rPr>
        <w:t xml:space="preserve"> TEM images of NaLuF</w:t>
      </w:r>
      <w:proofErr w:type="gramStart"/>
      <w:r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13E09">
        <w:rPr>
          <w:rFonts w:ascii="Times New Roman" w:hAnsi="Times New Roman" w:cs="Times New Roman"/>
          <w:sz w:val="24"/>
          <w:szCs w:val="24"/>
        </w:rPr>
        <w:t>:Yb</w:t>
      </w:r>
      <w:proofErr w:type="gramEnd"/>
      <w:r w:rsidRPr="00013E09">
        <w:rPr>
          <w:rFonts w:ascii="Times New Roman" w:hAnsi="Times New Roman" w:cs="Times New Roman"/>
          <w:sz w:val="24"/>
          <w:szCs w:val="24"/>
        </w:rPr>
        <w:t xml:space="preserve">,Tm a), </w:t>
      </w:r>
      <w:r w:rsidR="00D0169A" w:rsidRPr="00013E09">
        <w:rPr>
          <w:rFonts w:ascii="Times New Roman" w:hAnsi="Times New Roman" w:cs="Times New Roman"/>
          <w:sz w:val="24"/>
          <w:szCs w:val="24"/>
        </w:rPr>
        <w:t>NaLuF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69A" w:rsidRPr="00013E09">
        <w:rPr>
          <w:rFonts w:ascii="Times New Roman" w:hAnsi="Times New Roman" w:cs="Times New Roman"/>
          <w:sz w:val="24"/>
          <w:szCs w:val="24"/>
        </w:rPr>
        <w:t>:Yb,Tm@NaLuF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13E09">
        <w:rPr>
          <w:rFonts w:ascii="Times New Roman" w:hAnsi="Times New Roman" w:cs="Times New Roman"/>
          <w:sz w:val="24"/>
          <w:szCs w:val="24"/>
        </w:rPr>
        <w:t xml:space="preserve"> b) and </w:t>
      </w:r>
      <w:r w:rsidR="00D0169A" w:rsidRPr="00013E09">
        <w:rPr>
          <w:rFonts w:ascii="Times New Roman" w:hAnsi="Times New Roman" w:cs="Times New Roman"/>
          <w:sz w:val="24"/>
          <w:szCs w:val="24"/>
        </w:rPr>
        <w:t>NaLuF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69A" w:rsidRPr="00013E09">
        <w:rPr>
          <w:rFonts w:ascii="Times New Roman" w:hAnsi="Times New Roman" w:cs="Times New Roman"/>
          <w:sz w:val="24"/>
          <w:szCs w:val="24"/>
        </w:rPr>
        <w:t>:Yb,Tm@NaLuF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69A" w:rsidRPr="00013E09">
        <w:rPr>
          <w:rFonts w:ascii="Times New Roman" w:hAnsi="Times New Roman" w:cs="Times New Roman"/>
          <w:sz w:val="24"/>
          <w:szCs w:val="24"/>
        </w:rPr>
        <w:t>@mSiO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3E09">
        <w:rPr>
          <w:rFonts w:ascii="Times New Roman" w:hAnsi="Times New Roman" w:cs="Times New Roman"/>
          <w:sz w:val="24"/>
          <w:szCs w:val="24"/>
        </w:rPr>
        <w:t xml:space="preserve"> c). HR-TEM image of </w:t>
      </w:r>
      <w:r w:rsidR="00D0169A" w:rsidRPr="00013E09">
        <w:rPr>
          <w:rFonts w:ascii="Times New Roman" w:hAnsi="Times New Roman" w:cs="Times New Roman"/>
          <w:sz w:val="24"/>
          <w:szCs w:val="24"/>
        </w:rPr>
        <w:t>NaLuF</w:t>
      </w:r>
      <w:proofErr w:type="gramStart"/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69A" w:rsidRPr="00013E09">
        <w:rPr>
          <w:rFonts w:ascii="Times New Roman" w:hAnsi="Times New Roman" w:cs="Times New Roman"/>
          <w:sz w:val="24"/>
          <w:szCs w:val="24"/>
        </w:rPr>
        <w:t>:Yb</w:t>
      </w:r>
      <w:proofErr w:type="gramEnd"/>
      <w:r w:rsidR="00D0169A" w:rsidRPr="00013E09">
        <w:rPr>
          <w:rFonts w:ascii="Times New Roman" w:hAnsi="Times New Roman" w:cs="Times New Roman"/>
          <w:sz w:val="24"/>
          <w:szCs w:val="24"/>
        </w:rPr>
        <w:t>,Tm@NaLuF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69A" w:rsidRPr="00013E09">
        <w:rPr>
          <w:rFonts w:ascii="Times New Roman" w:hAnsi="Times New Roman" w:cs="Times New Roman"/>
          <w:sz w:val="24"/>
          <w:szCs w:val="24"/>
        </w:rPr>
        <w:t>@mSiO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3E09">
        <w:rPr>
          <w:rFonts w:ascii="Times New Roman" w:hAnsi="Times New Roman" w:cs="Times New Roman"/>
          <w:sz w:val="24"/>
          <w:szCs w:val="24"/>
        </w:rPr>
        <w:t xml:space="preserve"> is inserted. d) Diameter distribution of NaLuF</w:t>
      </w:r>
      <w:proofErr w:type="gramStart"/>
      <w:r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13E09">
        <w:rPr>
          <w:rFonts w:ascii="Times New Roman" w:hAnsi="Times New Roman" w:cs="Times New Roman"/>
          <w:sz w:val="24"/>
          <w:szCs w:val="24"/>
        </w:rPr>
        <w:t>:Yb</w:t>
      </w:r>
      <w:proofErr w:type="gramEnd"/>
      <w:r w:rsidRPr="00013E09">
        <w:rPr>
          <w:rFonts w:ascii="Times New Roman" w:hAnsi="Times New Roman" w:cs="Times New Roman"/>
          <w:sz w:val="24"/>
          <w:szCs w:val="24"/>
        </w:rPr>
        <w:t xml:space="preserve">,Tm, </w:t>
      </w:r>
      <w:r w:rsidR="00D0169A" w:rsidRPr="00013E09">
        <w:rPr>
          <w:rFonts w:ascii="Times New Roman" w:hAnsi="Times New Roman" w:cs="Times New Roman"/>
          <w:sz w:val="24"/>
          <w:szCs w:val="24"/>
        </w:rPr>
        <w:t>NaLuF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69A" w:rsidRPr="00013E09">
        <w:rPr>
          <w:rFonts w:ascii="Times New Roman" w:hAnsi="Times New Roman" w:cs="Times New Roman"/>
          <w:sz w:val="24"/>
          <w:szCs w:val="24"/>
        </w:rPr>
        <w:t>:Yb,Tm@NaLuF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69A" w:rsidRPr="00013E09">
        <w:rPr>
          <w:rFonts w:ascii="Times New Roman" w:hAnsi="Times New Roman" w:cs="Times New Roman"/>
          <w:sz w:val="24"/>
          <w:szCs w:val="24"/>
        </w:rPr>
        <w:t>, NaLuF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69A" w:rsidRPr="00013E09">
        <w:rPr>
          <w:rFonts w:ascii="Times New Roman" w:hAnsi="Times New Roman" w:cs="Times New Roman"/>
          <w:sz w:val="24"/>
          <w:szCs w:val="24"/>
        </w:rPr>
        <w:t>:Yb,Tm@NaLuF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69A" w:rsidRPr="00013E09">
        <w:rPr>
          <w:rFonts w:ascii="Times New Roman" w:hAnsi="Times New Roman" w:cs="Times New Roman"/>
          <w:sz w:val="24"/>
          <w:szCs w:val="24"/>
        </w:rPr>
        <w:t>@mSiO</w:t>
      </w:r>
      <w:r w:rsidR="00D0169A" w:rsidRPr="00013E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3E09">
        <w:rPr>
          <w:rFonts w:ascii="Times New Roman" w:hAnsi="Times New Roman" w:cs="Times New Roman"/>
          <w:sz w:val="24"/>
          <w:szCs w:val="24"/>
        </w:rPr>
        <w:t xml:space="preserve"> and Tm-rSiMo. </w:t>
      </w:r>
    </w:p>
    <w:p w14:paraId="1439BDBF" w14:textId="77777777" w:rsidR="00D501CA" w:rsidRPr="00013E09" w:rsidRDefault="00D501CA" w:rsidP="00AF6651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sz w:val="24"/>
          <w:szCs w:val="24"/>
        </w:rPr>
        <w:br w:type="page"/>
      </w:r>
    </w:p>
    <w:p w14:paraId="0630F460" w14:textId="77777777" w:rsidR="00D339D9" w:rsidRPr="00013E09" w:rsidRDefault="006806EA" w:rsidP="00AF6651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68D16EC" wp14:editId="1DB5653B">
            <wp:extent cx="3968750" cy="2782444"/>
            <wp:effectExtent l="0" t="0" r="0" b="0"/>
            <wp:docPr id="9" name="图片 9" descr="D:\Project\重要课题\指纹影像学识别\Formal\Fig.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oject\重要课题\指纹影像学识别\Formal\Fig.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7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BABE4" w14:textId="77777777" w:rsidR="00D339D9" w:rsidRPr="00013E09" w:rsidRDefault="00D339D9" w:rsidP="00AF6651">
      <w:pPr>
        <w:widowControl/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b/>
          <w:sz w:val="24"/>
          <w:szCs w:val="24"/>
        </w:rPr>
        <w:t>Supplementary figure 2.</w:t>
      </w:r>
      <w:r w:rsidR="00FF2966" w:rsidRPr="00013E09">
        <w:rPr>
          <w:rFonts w:ascii="Times New Roman" w:hAnsi="Times New Roman" w:cs="Times New Roman"/>
          <w:sz w:val="24"/>
          <w:szCs w:val="24"/>
        </w:rPr>
        <w:t xml:space="preserve"> XRD pattern</w:t>
      </w:r>
      <w:r w:rsidRPr="00013E09">
        <w:rPr>
          <w:rFonts w:ascii="Times New Roman" w:hAnsi="Times New Roman" w:cs="Times New Roman"/>
          <w:sz w:val="24"/>
          <w:szCs w:val="24"/>
        </w:rPr>
        <w:t xml:space="preserve"> a) and </w:t>
      </w:r>
      <w:r w:rsidRPr="00013E09">
        <w:rPr>
          <w:rFonts w:ascii="Times New Roman" w:hAnsi="Times New Roman" w:cs="Times New Roman"/>
          <w:sz w:val="24"/>
          <w:szCs w:val="24"/>
          <w:vertAlign w:val="superscript"/>
        </w:rPr>
        <w:t>95</w:t>
      </w:r>
      <w:r w:rsidRPr="00013E09">
        <w:rPr>
          <w:rFonts w:ascii="Times New Roman" w:hAnsi="Times New Roman" w:cs="Times New Roman"/>
          <w:sz w:val="24"/>
          <w:szCs w:val="24"/>
        </w:rPr>
        <w:t xml:space="preserve">Mo NMR spectrum </w:t>
      </w:r>
      <w:r w:rsidR="00193BEF" w:rsidRPr="00013E09">
        <w:rPr>
          <w:rFonts w:ascii="Times New Roman" w:hAnsi="Times New Roman" w:cs="Times New Roman"/>
          <w:sz w:val="24"/>
          <w:szCs w:val="24"/>
        </w:rPr>
        <w:t xml:space="preserve">b) </w:t>
      </w:r>
      <w:r w:rsidRPr="00013E09">
        <w:rPr>
          <w:rFonts w:ascii="Times New Roman" w:hAnsi="Times New Roman" w:cs="Times New Roman"/>
          <w:sz w:val="24"/>
          <w:szCs w:val="24"/>
        </w:rPr>
        <w:t xml:space="preserve">of </w:t>
      </w:r>
      <w:r w:rsidR="00AD1E96" w:rsidRPr="00013E09">
        <w:rPr>
          <w:rFonts w:ascii="Times New Roman" w:hAnsi="Times New Roman" w:cs="Times New Roman"/>
          <w:sz w:val="24"/>
          <w:szCs w:val="24"/>
        </w:rPr>
        <w:t>Tm-SiMo</w:t>
      </w:r>
      <w:r w:rsidRPr="00013E09">
        <w:rPr>
          <w:rFonts w:ascii="Times New Roman" w:hAnsi="Times New Roman" w:cs="Times New Roman"/>
          <w:sz w:val="24"/>
          <w:szCs w:val="24"/>
        </w:rPr>
        <w:t>.</w:t>
      </w:r>
      <w:r w:rsidR="00AD1E96" w:rsidRPr="00013E09">
        <w:rPr>
          <w:rFonts w:ascii="Times New Roman" w:hAnsi="Times New Roman" w:cs="Times New Roman"/>
          <w:sz w:val="24"/>
          <w:szCs w:val="24"/>
        </w:rPr>
        <w:t xml:space="preserve"> </w:t>
      </w:r>
      <w:r w:rsidR="00FF2966" w:rsidRPr="00013E09">
        <w:rPr>
          <w:rFonts w:ascii="Times New Roman" w:hAnsi="Times New Roman" w:cs="Times New Roman"/>
          <w:sz w:val="24"/>
          <w:szCs w:val="24"/>
        </w:rPr>
        <w:t>The standard pattern</w:t>
      </w:r>
      <w:r w:rsidR="00193BEF" w:rsidRPr="00013E09">
        <w:rPr>
          <w:rFonts w:ascii="Times New Roman" w:hAnsi="Times New Roman" w:cs="Times New Roman"/>
          <w:sz w:val="24"/>
          <w:szCs w:val="24"/>
        </w:rPr>
        <w:t xml:space="preserve"> on bottom </w:t>
      </w:r>
      <w:r w:rsidR="00FF2966" w:rsidRPr="00013E09">
        <w:rPr>
          <w:rFonts w:ascii="Times New Roman" w:hAnsi="Times New Roman" w:cs="Times New Roman"/>
          <w:sz w:val="24"/>
          <w:szCs w:val="24"/>
        </w:rPr>
        <w:t>is</w:t>
      </w:r>
      <w:r w:rsidR="00193BEF" w:rsidRPr="00013E09">
        <w:rPr>
          <w:rFonts w:ascii="Times New Roman" w:hAnsi="Times New Roman" w:cs="Times New Roman"/>
          <w:sz w:val="24"/>
          <w:szCs w:val="24"/>
        </w:rPr>
        <w:t xml:space="preserve"> assigned to hexagonal</w:t>
      </w:r>
      <w:r w:rsidR="00A929B5" w:rsidRPr="00013E09">
        <w:rPr>
          <w:rFonts w:ascii="Times New Roman" w:hAnsi="Times New Roman" w:cs="Times New Roman"/>
          <w:sz w:val="24"/>
          <w:szCs w:val="24"/>
        </w:rPr>
        <w:t xml:space="preserve"> phase</w:t>
      </w:r>
      <w:r w:rsidR="00193BEF" w:rsidRPr="00013E09">
        <w:rPr>
          <w:rFonts w:ascii="Times New Roman" w:hAnsi="Times New Roman" w:cs="Times New Roman"/>
          <w:sz w:val="24"/>
          <w:szCs w:val="24"/>
        </w:rPr>
        <w:t xml:space="preserve"> </w:t>
      </w:r>
      <w:r w:rsidR="00193BEF" w:rsidRPr="00013E09">
        <w:rPr>
          <w:rFonts w:ascii="Times New Roman" w:hAnsi="Times New Roman" w:cs="Times New Roman" w:hint="eastAsia"/>
          <w:sz w:val="24"/>
          <w:szCs w:val="24"/>
        </w:rPr>
        <w:t>NaLuF</w:t>
      </w:r>
      <w:r w:rsidR="00193BEF" w:rsidRPr="00013E09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="00193BEF" w:rsidRPr="00013E09">
        <w:rPr>
          <w:rFonts w:ascii="Times New Roman" w:hAnsi="Times New Roman" w:cs="Times New Roman" w:hint="eastAsia"/>
          <w:sz w:val="24"/>
          <w:szCs w:val="24"/>
        </w:rPr>
        <w:t xml:space="preserve"> (JCPDS: 027-0726)</w:t>
      </w:r>
      <w:r w:rsidR="00193BEF" w:rsidRPr="00013E09">
        <w:rPr>
          <w:rFonts w:ascii="Times New Roman" w:hAnsi="Times New Roman" w:cs="Times New Roman"/>
          <w:sz w:val="24"/>
          <w:szCs w:val="24"/>
        </w:rPr>
        <w:t xml:space="preserve">. </w:t>
      </w:r>
      <w:r w:rsidR="00AD1E96" w:rsidRPr="00013E09">
        <w:rPr>
          <w:rFonts w:ascii="Times New Roman" w:hAnsi="Times New Roman" w:cs="Times New Roman"/>
          <w:sz w:val="24"/>
          <w:szCs w:val="24"/>
        </w:rPr>
        <w:t>The sphere-marked peaks in XRD pattern</w:t>
      </w:r>
      <w:r w:rsidR="00FF2966" w:rsidRPr="00013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966" w:rsidRPr="00013E0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AD1E96" w:rsidRPr="00013E09">
        <w:rPr>
          <w:rFonts w:ascii="Times New Roman" w:hAnsi="Times New Roman" w:cs="Times New Roman"/>
          <w:sz w:val="24"/>
          <w:szCs w:val="24"/>
        </w:rPr>
        <w:t xml:space="preserve"> contributed to SiMo (JCPDS: 79-2426). </w:t>
      </w:r>
      <w:r w:rsidR="002725A3" w:rsidRPr="00013E09">
        <w:rPr>
          <w:rFonts w:ascii="Times New Roman" w:hAnsi="Times New Roman" w:cs="Times New Roman"/>
          <w:sz w:val="24"/>
          <w:szCs w:val="24"/>
        </w:rPr>
        <w:t xml:space="preserve">The δ at 17.2 ppm in </w:t>
      </w:r>
      <w:r w:rsidR="002725A3" w:rsidRPr="00013E09">
        <w:rPr>
          <w:rFonts w:ascii="Times New Roman" w:hAnsi="Times New Roman" w:cs="Times New Roman"/>
          <w:sz w:val="24"/>
          <w:szCs w:val="24"/>
          <w:vertAlign w:val="superscript"/>
        </w:rPr>
        <w:t>95</w:t>
      </w:r>
      <w:r w:rsidR="002725A3" w:rsidRPr="00013E09">
        <w:rPr>
          <w:rFonts w:ascii="Times New Roman" w:hAnsi="Times New Roman" w:cs="Times New Roman"/>
          <w:sz w:val="24"/>
          <w:szCs w:val="24"/>
        </w:rPr>
        <w:t xml:space="preserve">Mo NMR spectrum is contributed to Mo atom in α-keggin SiMo. </w:t>
      </w:r>
      <w:r w:rsidR="00AD1E96" w:rsidRPr="00013E09">
        <w:rPr>
          <w:rFonts w:ascii="Times New Roman" w:hAnsi="Times New Roman" w:cs="Times New Roman"/>
          <w:sz w:val="24"/>
          <w:szCs w:val="24"/>
        </w:rPr>
        <w:t xml:space="preserve">UV-vis-NIR c) and EPR d) </w:t>
      </w:r>
      <w:r w:rsidR="00193BEF" w:rsidRPr="00013E09">
        <w:rPr>
          <w:rFonts w:ascii="Times New Roman" w:hAnsi="Times New Roman" w:cs="Times New Roman"/>
          <w:sz w:val="24"/>
          <w:szCs w:val="24"/>
        </w:rPr>
        <w:t xml:space="preserve">spectra </w:t>
      </w:r>
      <w:r w:rsidR="00AD1E96" w:rsidRPr="00013E09">
        <w:rPr>
          <w:rFonts w:ascii="Times New Roman" w:hAnsi="Times New Roman" w:cs="Times New Roman"/>
          <w:sz w:val="24"/>
          <w:szCs w:val="24"/>
        </w:rPr>
        <w:t>of Tm-SiMo and Tm-rSiMo.</w:t>
      </w:r>
      <w:r w:rsidR="00E7712B" w:rsidRPr="00013E09">
        <w:rPr>
          <w:rFonts w:ascii="Times New Roman" w:hAnsi="Times New Roman" w:cs="Times New Roman"/>
          <w:sz w:val="24"/>
          <w:szCs w:val="24"/>
        </w:rPr>
        <w:t xml:space="preserve"> The g-factor at ~1.92 </w:t>
      </w:r>
      <w:r w:rsidR="002725A3" w:rsidRPr="00013E09">
        <w:rPr>
          <w:rFonts w:ascii="Times New Roman" w:hAnsi="Times New Roman" w:cs="Times New Roman"/>
          <w:sz w:val="24"/>
          <w:szCs w:val="24"/>
        </w:rPr>
        <w:t xml:space="preserve">in EPR spectrum </w:t>
      </w:r>
      <w:r w:rsidR="00E7712B" w:rsidRPr="00013E09">
        <w:rPr>
          <w:rFonts w:ascii="Times New Roman" w:hAnsi="Times New Roman" w:cs="Times New Roman"/>
          <w:sz w:val="24"/>
          <w:szCs w:val="24"/>
        </w:rPr>
        <w:t>is contributed to Mo</w:t>
      </w:r>
      <w:r w:rsidR="00E7712B" w:rsidRPr="00013E09">
        <w:rPr>
          <w:rFonts w:ascii="Times New Roman" w:hAnsi="Times New Roman" w:cs="Times New Roman"/>
          <w:sz w:val="24"/>
          <w:szCs w:val="24"/>
          <w:vertAlign w:val="superscript"/>
        </w:rPr>
        <w:t>V</w:t>
      </w:r>
      <w:r w:rsidR="00E7712B" w:rsidRPr="00013E09">
        <w:rPr>
          <w:rFonts w:ascii="Times New Roman" w:hAnsi="Times New Roman" w:cs="Times New Roman"/>
          <w:sz w:val="24"/>
          <w:szCs w:val="24"/>
        </w:rPr>
        <w:t xml:space="preserve"> in Tm-rSiMo.</w:t>
      </w:r>
    </w:p>
    <w:p w14:paraId="039E1955" w14:textId="77777777" w:rsidR="00D339D9" w:rsidRPr="00013E09" w:rsidRDefault="00D339D9" w:rsidP="00AF665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sz w:val="24"/>
          <w:szCs w:val="24"/>
        </w:rPr>
        <w:br w:type="page"/>
      </w:r>
    </w:p>
    <w:p w14:paraId="633E7AA3" w14:textId="77777777" w:rsidR="00DE71F8" w:rsidRPr="00013E09" w:rsidRDefault="00083699" w:rsidP="00AF6651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2F947E6" wp14:editId="404816A0">
            <wp:extent cx="3968750" cy="2827130"/>
            <wp:effectExtent l="0" t="0" r="0" b="0"/>
            <wp:docPr id="10" name="图片 10" descr="D:\Project\重要课题\指纹影像学识别\Formal\Fig.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ject\重要课题\指纹影像学识别\Formal\Fig.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82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B839" w14:textId="77777777" w:rsidR="007C5995" w:rsidRPr="00013E09" w:rsidRDefault="00DE71F8" w:rsidP="00AF6651">
      <w:pPr>
        <w:widowControl/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544293" w:rsidRPr="00013E09">
        <w:rPr>
          <w:rFonts w:ascii="Times New Roman" w:hAnsi="Times New Roman" w:cs="Times New Roman"/>
          <w:b/>
          <w:sz w:val="24"/>
          <w:szCs w:val="24"/>
        </w:rPr>
        <w:t>3</w:t>
      </w:r>
      <w:r w:rsidRPr="00013E09">
        <w:rPr>
          <w:rFonts w:ascii="Times New Roman" w:hAnsi="Times New Roman" w:cs="Times New Roman"/>
          <w:b/>
          <w:sz w:val="24"/>
          <w:szCs w:val="24"/>
        </w:rPr>
        <w:t>.</w:t>
      </w:r>
      <w:r w:rsidRPr="00013E09">
        <w:rPr>
          <w:rFonts w:ascii="Times New Roman" w:hAnsi="Times New Roman" w:cs="Times New Roman"/>
          <w:sz w:val="24"/>
          <w:szCs w:val="24"/>
        </w:rPr>
        <w:t xml:space="preserve"> a) DLS of Tm-rSiMo with and without L-AAO modification. b) Detached L-AAO </w:t>
      </w:r>
      <w:r w:rsidR="007C5995" w:rsidRPr="00013E09">
        <w:rPr>
          <w:rFonts w:ascii="Times New Roman" w:hAnsi="Times New Roman" w:cs="Times New Roman"/>
          <w:sz w:val="24"/>
          <w:szCs w:val="24"/>
        </w:rPr>
        <w:t xml:space="preserve">in supernatant of Tm-rSiMo-AAO dispersion after various storage periods. </w:t>
      </w:r>
      <w:r w:rsidR="007C5995" w:rsidRPr="00013E09">
        <w:rPr>
          <w:rFonts w:ascii="Times New Roman" w:hAnsi="Times New Roman" w:cs="Times New Roman"/>
          <w:i/>
          <w:sz w:val="24"/>
          <w:szCs w:val="24"/>
        </w:rPr>
        <w:t>Abs.</w:t>
      </w:r>
      <w:r w:rsidR="007C5995" w:rsidRPr="00013E09">
        <w:rPr>
          <w:rFonts w:ascii="Times New Roman" w:hAnsi="Times New Roman" w:cs="Times New Roman"/>
          <w:sz w:val="24"/>
          <w:szCs w:val="24"/>
        </w:rPr>
        <w:t xml:space="preserve">595 of ninhydrin is used as </w:t>
      </w:r>
      <w:r w:rsidR="00880CC4" w:rsidRPr="00013E09">
        <w:rPr>
          <w:rFonts w:ascii="Times New Roman" w:hAnsi="Times New Roman" w:cs="Times New Roman"/>
          <w:sz w:val="24"/>
          <w:szCs w:val="24"/>
        </w:rPr>
        <w:t xml:space="preserve">an </w:t>
      </w:r>
      <w:r w:rsidR="007C5995" w:rsidRPr="00013E09">
        <w:rPr>
          <w:rFonts w:ascii="Times New Roman" w:hAnsi="Times New Roman" w:cs="Times New Roman"/>
          <w:sz w:val="24"/>
          <w:szCs w:val="24"/>
        </w:rPr>
        <w:t xml:space="preserve">indicator and free L-AAO solution is used as </w:t>
      </w:r>
      <w:r w:rsidR="00880CC4" w:rsidRPr="00013E09">
        <w:rPr>
          <w:rFonts w:ascii="Times New Roman" w:hAnsi="Times New Roman" w:cs="Times New Roman"/>
          <w:sz w:val="24"/>
          <w:szCs w:val="24"/>
        </w:rPr>
        <w:t xml:space="preserve">a </w:t>
      </w:r>
      <w:r w:rsidR="007C5995" w:rsidRPr="00013E09">
        <w:rPr>
          <w:rFonts w:ascii="Times New Roman" w:hAnsi="Times New Roman" w:cs="Times New Roman"/>
          <w:sz w:val="24"/>
          <w:szCs w:val="24"/>
        </w:rPr>
        <w:t>positive control group</w:t>
      </w:r>
      <w:r w:rsidRPr="00013E09">
        <w:rPr>
          <w:rFonts w:ascii="Times New Roman" w:hAnsi="Times New Roman" w:cs="Times New Roman"/>
          <w:sz w:val="24"/>
          <w:szCs w:val="24"/>
        </w:rPr>
        <w:t xml:space="preserve">. </w:t>
      </w:r>
      <w:r w:rsidR="007C5995" w:rsidRPr="00013E09">
        <w:rPr>
          <w:rFonts w:ascii="Times New Roman" w:hAnsi="Times New Roman" w:cs="Times New Roman"/>
          <w:sz w:val="24"/>
          <w:szCs w:val="24"/>
        </w:rPr>
        <w:t xml:space="preserve">c) Oxidation level of Tm-rSiMo-AAO dispersion after various storage periods. </w:t>
      </w:r>
      <w:r w:rsidR="007C5995" w:rsidRPr="00013E09">
        <w:rPr>
          <w:rFonts w:ascii="Times New Roman" w:hAnsi="Times New Roman" w:cs="Times New Roman"/>
          <w:i/>
          <w:sz w:val="24"/>
          <w:szCs w:val="24"/>
        </w:rPr>
        <w:t>Abs.</w:t>
      </w:r>
      <w:r w:rsidR="007C5995" w:rsidRPr="00013E09">
        <w:rPr>
          <w:rFonts w:ascii="Times New Roman" w:hAnsi="Times New Roman" w:cs="Times New Roman"/>
          <w:sz w:val="24"/>
          <w:szCs w:val="24"/>
        </w:rPr>
        <w:t xml:space="preserve">800 of rSiMo is used as </w:t>
      </w:r>
      <w:r w:rsidR="00880CC4" w:rsidRPr="00013E09">
        <w:rPr>
          <w:rFonts w:ascii="Times New Roman" w:hAnsi="Times New Roman" w:cs="Times New Roman"/>
          <w:sz w:val="24"/>
          <w:szCs w:val="24"/>
        </w:rPr>
        <w:t xml:space="preserve">an </w:t>
      </w:r>
      <w:r w:rsidR="007C5995" w:rsidRPr="00013E09">
        <w:rPr>
          <w:rFonts w:ascii="Times New Roman" w:hAnsi="Times New Roman" w:cs="Times New Roman"/>
          <w:sz w:val="24"/>
          <w:szCs w:val="24"/>
        </w:rPr>
        <w:t>indicator and H</w:t>
      </w:r>
      <w:r w:rsidR="007C5995" w:rsidRPr="00013E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5995" w:rsidRPr="00013E09">
        <w:rPr>
          <w:rFonts w:ascii="Times New Roman" w:hAnsi="Times New Roman" w:cs="Times New Roman"/>
          <w:sz w:val="24"/>
          <w:szCs w:val="24"/>
        </w:rPr>
        <w:t>O</w:t>
      </w:r>
      <w:r w:rsidR="007C5995" w:rsidRPr="00013E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5995" w:rsidRPr="00013E09">
        <w:rPr>
          <w:rFonts w:ascii="Times New Roman" w:hAnsi="Times New Roman" w:cs="Times New Roman"/>
          <w:sz w:val="24"/>
          <w:szCs w:val="24"/>
        </w:rPr>
        <w:t xml:space="preserve">-added Tm-rSiMo-AAO dispersion is used as </w:t>
      </w:r>
      <w:r w:rsidR="00880CC4" w:rsidRPr="00013E09">
        <w:rPr>
          <w:rFonts w:ascii="Times New Roman" w:hAnsi="Times New Roman" w:cs="Times New Roman"/>
          <w:sz w:val="24"/>
          <w:szCs w:val="24"/>
        </w:rPr>
        <w:t xml:space="preserve">a </w:t>
      </w:r>
      <w:r w:rsidR="00286F80" w:rsidRPr="00013E09">
        <w:rPr>
          <w:rFonts w:ascii="Times New Roman" w:hAnsi="Times New Roman" w:cs="Times New Roman"/>
          <w:sz w:val="24"/>
          <w:szCs w:val="24"/>
        </w:rPr>
        <w:t>positive</w:t>
      </w:r>
      <w:r w:rsidR="007C5995" w:rsidRPr="00013E09">
        <w:rPr>
          <w:rFonts w:ascii="Times New Roman" w:hAnsi="Times New Roman" w:cs="Times New Roman"/>
          <w:sz w:val="24"/>
          <w:szCs w:val="24"/>
        </w:rPr>
        <w:t xml:space="preserve"> control group.</w:t>
      </w:r>
      <w:r w:rsidR="00D10AC8" w:rsidRPr="00013E09">
        <w:rPr>
          <w:rFonts w:ascii="Times New Roman" w:hAnsi="Times New Roman" w:cs="Times New Roman"/>
          <w:sz w:val="24"/>
          <w:szCs w:val="24"/>
        </w:rPr>
        <w:t xml:space="preserve"> d) Enzymatic activity of Tm-rSiMo-AAO dispersion after various storage periods. </w:t>
      </w:r>
      <w:r w:rsidR="00957F22" w:rsidRPr="00013E09">
        <w:rPr>
          <w:rFonts w:ascii="Times New Roman" w:hAnsi="Times New Roman" w:cs="Times New Roman"/>
          <w:sz w:val="24"/>
          <w:szCs w:val="24"/>
        </w:rPr>
        <w:t xml:space="preserve">All samples are pre-treated with mimic L-AA working solution. </w:t>
      </w:r>
      <w:r w:rsidR="00D10AC8" w:rsidRPr="00013E09">
        <w:rPr>
          <w:rFonts w:ascii="Times New Roman" w:hAnsi="Times New Roman" w:cs="Times New Roman"/>
          <w:i/>
          <w:sz w:val="24"/>
          <w:szCs w:val="24"/>
        </w:rPr>
        <w:t>Abs.</w:t>
      </w:r>
      <w:r w:rsidR="00D10AC8" w:rsidRPr="00013E09">
        <w:rPr>
          <w:rFonts w:ascii="Times New Roman" w:hAnsi="Times New Roman" w:cs="Times New Roman"/>
          <w:sz w:val="24"/>
          <w:szCs w:val="24"/>
        </w:rPr>
        <w:t xml:space="preserve">800 of rSiMo is used as </w:t>
      </w:r>
      <w:r w:rsidR="00880CC4" w:rsidRPr="00013E09">
        <w:rPr>
          <w:rFonts w:ascii="Times New Roman" w:hAnsi="Times New Roman" w:cs="Times New Roman"/>
          <w:sz w:val="24"/>
          <w:szCs w:val="24"/>
        </w:rPr>
        <w:t xml:space="preserve">an </w:t>
      </w:r>
      <w:r w:rsidR="00D10AC8" w:rsidRPr="00013E09">
        <w:rPr>
          <w:rFonts w:ascii="Times New Roman" w:hAnsi="Times New Roman" w:cs="Times New Roman"/>
          <w:sz w:val="24"/>
          <w:szCs w:val="24"/>
        </w:rPr>
        <w:t xml:space="preserve">indicator and Tm-rSiMo dispersion is used as </w:t>
      </w:r>
      <w:r w:rsidR="00880CC4" w:rsidRPr="00013E09">
        <w:rPr>
          <w:rFonts w:ascii="Times New Roman" w:hAnsi="Times New Roman" w:cs="Times New Roman"/>
          <w:sz w:val="24"/>
          <w:szCs w:val="24"/>
        </w:rPr>
        <w:t xml:space="preserve">a </w:t>
      </w:r>
      <w:r w:rsidR="00D10AC8" w:rsidRPr="00013E09">
        <w:rPr>
          <w:rFonts w:ascii="Times New Roman" w:hAnsi="Times New Roman" w:cs="Times New Roman"/>
          <w:sz w:val="24"/>
          <w:szCs w:val="24"/>
        </w:rPr>
        <w:t>positive control group.</w:t>
      </w:r>
      <w:r w:rsidR="00880CC4" w:rsidRPr="00013E09">
        <w:rPr>
          <w:rFonts w:ascii="Times New Roman" w:hAnsi="Times New Roman" w:cs="Times New Roman"/>
          <w:sz w:val="24"/>
          <w:szCs w:val="24"/>
        </w:rPr>
        <w:t xml:space="preserve"> Freshly prepared Tm-rSiMo-AAO dispersion is</w:t>
      </w:r>
      <w:r w:rsidR="00957F22" w:rsidRPr="00013E09">
        <w:rPr>
          <w:rFonts w:ascii="Times New Roman" w:hAnsi="Times New Roman" w:cs="Times New Roman"/>
          <w:sz w:val="24"/>
          <w:szCs w:val="24"/>
        </w:rPr>
        <w:t xml:space="preserve"> used as a negative control group.</w:t>
      </w:r>
      <w:r w:rsidR="00B10D34" w:rsidRPr="00013E09">
        <w:t xml:space="preserve"> </w:t>
      </w:r>
      <w:r w:rsidR="00B10D34" w:rsidRPr="00013E09">
        <w:rPr>
          <w:rFonts w:ascii="Times New Roman" w:hAnsi="Times New Roman" w:cs="Times New Roman"/>
          <w:sz w:val="24"/>
          <w:szCs w:val="24"/>
        </w:rPr>
        <w:t>Data are represented as mean ± SD.</w:t>
      </w:r>
    </w:p>
    <w:p w14:paraId="16EF49F6" w14:textId="77777777" w:rsidR="007C5995" w:rsidRPr="00013E09" w:rsidRDefault="007C5995" w:rsidP="00AF665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sz w:val="24"/>
          <w:szCs w:val="24"/>
        </w:rPr>
        <w:br w:type="page"/>
      </w:r>
    </w:p>
    <w:p w14:paraId="74F52187" w14:textId="77777777" w:rsidR="00EA7737" w:rsidRPr="00013E09" w:rsidRDefault="000D062B" w:rsidP="00AF6651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898CA53" wp14:editId="08968F99">
            <wp:extent cx="3968750" cy="2865450"/>
            <wp:effectExtent l="0" t="0" r="0" b="0"/>
            <wp:docPr id="7" name="图片 7" descr="D:\Project\重要课题\指纹影像学识别\Formal\Fig.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ject\重要课题\指纹影像学识别\Formal\Fig.S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8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3CF6" w14:textId="77777777" w:rsidR="00EA7737" w:rsidRPr="00013E09" w:rsidRDefault="00EA7737" w:rsidP="00AF6651">
      <w:pPr>
        <w:widowControl/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b/>
          <w:sz w:val="24"/>
          <w:szCs w:val="24"/>
        </w:rPr>
        <w:t>Supplementary figure 4.</w:t>
      </w:r>
      <w:r w:rsidRPr="00013E09">
        <w:rPr>
          <w:rFonts w:ascii="Times New Roman" w:hAnsi="Times New Roman" w:cs="Times New Roman"/>
          <w:sz w:val="24"/>
          <w:szCs w:val="24"/>
        </w:rPr>
        <w:t xml:space="preserve"> </w:t>
      </w:r>
      <w:r w:rsidR="000D062B" w:rsidRPr="00013E09">
        <w:rPr>
          <w:rFonts w:ascii="Times New Roman" w:hAnsi="Times New Roman" w:cs="Times New Roman"/>
          <w:sz w:val="24"/>
          <w:szCs w:val="24"/>
        </w:rPr>
        <w:t>a</w:t>
      </w:r>
      <w:r w:rsidRPr="00013E09">
        <w:rPr>
          <w:rFonts w:ascii="Times New Roman" w:hAnsi="Times New Roman" w:cs="Times New Roman"/>
          <w:sz w:val="24"/>
          <w:szCs w:val="24"/>
        </w:rPr>
        <w:t xml:space="preserve">) </w:t>
      </w:r>
      <w:r w:rsidR="00E00E51" w:rsidRPr="00013E09">
        <w:rPr>
          <w:rFonts w:ascii="Times New Roman" w:hAnsi="Times New Roman" w:cs="Times New Roman"/>
          <w:sz w:val="24"/>
          <w:szCs w:val="24"/>
        </w:rPr>
        <w:t>Enzymatic a</w:t>
      </w:r>
      <w:r w:rsidRPr="00013E09">
        <w:rPr>
          <w:rFonts w:ascii="Times New Roman" w:hAnsi="Times New Roman" w:cs="Times New Roman"/>
          <w:sz w:val="24"/>
          <w:szCs w:val="24"/>
        </w:rPr>
        <w:t xml:space="preserve">ctivity of L-AAO in various pH conditions. </w:t>
      </w:r>
      <w:r w:rsidR="000D062B" w:rsidRPr="00013E09">
        <w:rPr>
          <w:rFonts w:ascii="Times New Roman" w:hAnsi="Times New Roman" w:cs="Times New Roman"/>
          <w:sz w:val="24"/>
          <w:szCs w:val="24"/>
        </w:rPr>
        <w:t xml:space="preserve">CV curves b) and </w:t>
      </w:r>
      <w:r w:rsidR="00BB7FF3" w:rsidRPr="00013E09">
        <w:rPr>
          <w:rFonts w:ascii="Times New Roman" w:hAnsi="Times New Roman" w:cs="Times New Roman"/>
          <w:sz w:val="24"/>
          <w:szCs w:val="24"/>
        </w:rPr>
        <w:t>Mo</w:t>
      </w:r>
      <w:r w:rsidR="00BB7FF3" w:rsidRPr="00013E09">
        <w:rPr>
          <w:rFonts w:ascii="Times New Roman" w:hAnsi="Times New Roman" w:cs="Times New Roman"/>
          <w:sz w:val="24"/>
          <w:szCs w:val="24"/>
          <w:vertAlign w:val="subscript"/>
        </w:rPr>
        <w:t>2p</w:t>
      </w:r>
      <w:r w:rsidR="000D062B" w:rsidRPr="00013E09">
        <w:rPr>
          <w:rFonts w:ascii="Times New Roman" w:hAnsi="Times New Roman" w:cs="Times New Roman"/>
          <w:sz w:val="24"/>
          <w:szCs w:val="24"/>
        </w:rPr>
        <w:t xml:space="preserve"> XPS spectra c)</w:t>
      </w:r>
      <w:r w:rsidR="00BB7FF3" w:rsidRPr="00013E09">
        <w:rPr>
          <w:rFonts w:ascii="Times New Roman" w:hAnsi="Times New Roman" w:cs="Times New Roman"/>
          <w:sz w:val="24"/>
          <w:szCs w:val="24"/>
        </w:rPr>
        <w:t xml:space="preserve"> of Tm-rSiMo-AAO </w:t>
      </w:r>
      <w:r w:rsidR="00A71EEE" w:rsidRPr="00013E09">
        <w:rPr>
          <w:rFonts w:ascii="Times New Roman" w:hAnsi="Times New Roman" w:cs="Times New Roman"/>
          <w:sz w:val="24"/>
          <w:szCs w:val="24"/>
        </w:rPr>
        <w:t>in absence and presence of L-AA</w:t>
      </w:r>
      <w:r w:rsidR="00BB7FF3" w:rsidRPr="00013E09">
        <w:rPr>
          <w:rFonts w:ascii="Times New Roman" w:hAnsi="Times New Roman" w:cs="Times New Roman"/>
          <w:sz w:val="24"/>
          <w:szCs w:val="24"/>
        </w:rPr>
        <w:t>.</w:t>
      </w:r>
      <w:r w:rsidR="00E97292" w:rsidRPr="00013E09">
        <w:rPr>
          <w:rFonts w:ascii="Times New Roman" w:hAnsi="Times New Roman" w:cs="Times New Roman"/>
          <w:sz w:val="24"/>
          <w:szCs w:val="24"/>
        </w:rPr>
        <w:t xml:space="preserve"> </w:t>
      </w:r>
      <w:r w:rsidR="00673E13" w:rsidRPr="00013E09">
        <w:rPr>
          <w:rFonts w:ascii="Times New Roman" w:hAnsi="Times New Roman" w:cs="Times New Roman"/>
          <w:sz w:val="24"/>
          <w:szCs w:val="24"/>
        </w:rPr>
        <w:t>The two</w:t>
      </w:r>
      <w:r w:rsidR="000A0FD9" w:rsidRPr="00013E09">
        <w:rPr>
          <w:rFonts w:ascii="Times New Roman" w:hAnsi="Times New Roman" w:cs="Times New Roman"/>
          <w:sz w:val="24"/>
          <w:szCs w:val="24"/>
        </w:rPr>
        <w:t xml:space="preserve"> sphere-marked</w:t>
      </w:r>
      <w:r w:rsidR="00673E13" w:rsidRPr="00013E09">
        <w:rPr>
          <w:rFonts w:ascii="Times New Roman" w:hAnsi="Times New Roman" w:cs="Times New Roman"/>
          <w:sz w:val="24"/>
          <w:szCs w:val="24"/>
        </w:rPr>
        <w:t xml:space="preserve"> peaks in CV curves</w:t>
      </w:r>
      <w:r w:rsidR="000A0FD9" w:rsidRPr="00013E09">
        <w:rPr>
          <w:rFonts w:ascii="Times New Roman" w:hAnsi="Times New Roman" w:cs="Times New Roman"/>
          <w:sz w:val="24"/>
          <w:szCs w:val="24"/>
        </w:rPr>
        <w:t xml:space="preserve"> </w:t>
      </w:r>
      <w:r w:rsidR="0028767E" w:rsidRPr="00013E09">
        <w:rPr>
          <w:rFonts w:ascii="Times New Roman" w:hAnsi="Times New Roman" w:cs="Times New Roman"/>
          <w:sz w:val="24"/>
          <w:szCs w:val="24"/>
        </w:rPr>
        <w:t>are</w:t>
      </w:r>
      <w:r w:rsidR="000A0FD9" w:rsidRPr="00013E09">
        <w:rPr>
          <w:rFonts w:ascii="Times New Roman" w:hAnsi="Times New Roman" w:cs="Times New Roman"/>
          <w:sz w:val="24"/>
          <w:szCs w:val="24"/>
        </w:rPr>
        <w:t xml:space="preserve"> corresponded to SiMo.</w:t>
      </w:r>
      <w:r w:rsidR="000D062B" w:rsidRPr="00013E09">
        <w:rPr>
          <w:rFonts w:ascii="Times New Roman" w:hAnsi="Times New Roman" w:cs="Times New Roman"/>
          <w:sz w:val="24"/>
          <w:szCs w:val="24"/>
        </w:rPr>
        <w:t xml:space="preserve"> d) Absorbance (up) and luminescence (bottom) of Tm-rSiMo in same NIR and SWIR spectral range. </w:t>
      </w:r>
      <w:r w:rsidR="00B10D34" w:rsidRPr="00013E09">
        <w:rPr>
          <w:rFonts w:ascii="Times New Roman" w:hAnsi="Times New Roman" w:cs="Times New Roman"/>
          <w:sz w:val="24"/>
          <w:szCs w:val="24"/>
        </w:rPr>
        <w:t>Data are represented as mean ± SD.</w:t>
      </w:r>
      <w:r w:rsidRPr="00013E09">
        <w:rPr>
          <w:rFonts w:ascii="Times New Roman" w:hAnsi="Times New Roman" w:cs="Times New Roman"/>
          <w:sz w:val="24"/>
          <w:szCs w:val="24"/>
        </w:rPr>
        <w:br w:type="page"/>
      </w:r>
    </w:p>
    <w:p w14:paraId="5273B28F" w14:textId="77777777" w:rsidR="005151ED" w:rsidRPr="00013E09" w:rsidRDefault="005151ED" w:rsidP="00AF6651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30F91F6" wp14:editId="575F58BE">
            <wp:extent cx="3968750" cy="3449608"/>
            <wp:effectExtent l="0" t="0" r="0" b="0"/>
            <wp:docPr id="1" name="图片 1" descr="D:\Project\重要课题\指纹影像学识别\Formal\Fig.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ct\重要课题\指纹影像学识别\Formal\Fig.S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4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60844" w14:textId="77777777" w:rsidR="00106C92" w:rsidRPr="00013E09" w:rsidRDefault="00106C92" w:rsidP="00AF6651">
      <w:pPr>
        <w:widowControl/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b/>
          <w:sz w:val="24"/>
          <w:szCs w:val="24"/>
        </w:rPr>
        <w:t>Supplementary figure 5.</w:t>
      </w:r>
      <w:r w:rsidRPr="00013E09">
        <w:rPr>
          <w:rFonts w:ascii="Times New Roman" w:hAnsi="Times New Roman" w:cs="Times New Roman"/>
          <w:sz w:val="24"/>
          <w:szCs w:val="24"/>
        </w:rPr>
        <w:t xml:space="preserve"> NIR/SWIR of Tm-rSiMo-AAO in addition with various typical ions </w:t>
      </w:r>
      <w:r w:rsidR="00D501CA" w:rsidRPr="00013E09">
        <w:rPr>
          <w:rFonts w:ascii="Times New Roman" w:hAnsi="Times New Roman" w:cs="Times New Roman"/>
          <w:sz w:val="24"/>
          <w:szCs w:val="24"/>
        </w:rPr>
        <w:t xml:space="preserve">a) </w:t>
      </w:r>
      <w:r w:rsidRPr="00013E09">
        <w:rPr>
          <w:rFonts w:ascii="Times New Roman" w:hAnsi="Times New Roman" w:cs="Times New Roman"/>
          <w:sz w:val="24"/>
          <w:szCs w:val="24"/>
        </w:rPr>
        <w:t xml:space="preserve">and biomolecules </w:t>
      </w:r>
      <w:r w:rsidR="00D501CA" w:rsidRPr="00013E09">
        <w:rPr>
          <w:rFonts w:ascii="Times New Roman" w:hAnsi="Times New Roman" w:cs="Times New Roman"/>
          <w:sz w:val="24"/>
          <w:szCs w:val="24"/>
        </w:rPr>
        <w:t xml:space="preserve">b) </w:t>
      </w:r>
      <w:r w:rsidRPr="00013E09">
        <w:rPr>
          <w:rFonts w:ascii="Times New Roman" w:hAnsi="Times New Roman" w:cs="Times New Roman"/>
          <w:sz w:val="24"/>
          <w:szCs w:val="24"/>
        </w:rPr>
        <w:t>in fingerprints.</w:t>
      </w:r>
      <w:r w:rsidR="000142AB" w:rsidRPr="00013E09">
        <w:rPr>
          <w:rFonts w:ascii="Times New Roman" w:hAnsi="Times New Roman" w:cs="Times New Roman"/>
          <w:sz w:val="24"/>
          <w:szCs w:val="24"/>
        </w:rPr>
        <w:t xml:space="preserve"> </w:t>
      </w:r>
      <w:r w:rsidR="00393521" w:rsidRPr="00013E09">
        <w:rPr>
          <w:rFonts w:ascii="Times New Roman" w:hAnsi="Times New Roman" w:cs="Times New Roman"/>
          <w:sz w:val="24"/>
          <w:szCs w:val="24"/>
        </w:rPr>
        <w:t xml:space="preserve">The biomolecule mainly </w:t>
      </w:r>
      <w:proofErr w:type="gramStart"/>
      <w:r w:rsidR="00393521" w:rsidRPr="00013E09">
        <w:rPr>
          <w:rFonts w:ascii="Times New Roman" w:hAnsi="Times New Roman" w:cs="Times New Roman"/>
          <w:sz w:val="24"/>
          <w:szCs w:val="24"/>
        </w:rPr>
        <w:t>refer</w:t>
      </w:r>
      <w:proofErr w:type="gramEnd"/>
      <w:r w:rsidR="00393521" w:rsidRPr="00013E09">
        <w:rPr>
          <w:rFonts w:ascii="Times New Roman" w:hAnsi="Times New Roman" w:cs="Times New Roman"/>
          <w:sz w:val="24"/>
          <w:szCs w:val="24"/>
        </w:rPr>
        <w:t xml:space="preserve"> to albumin, fatty acids and other small molecules, including </w:t>
      </w:r>
      <w:r w:rsidR="000142AB" w:rsidRPr="00013E09">
        <w:rPr>
          <w:rFonts w:ascii="Times New Roman" w:hAnsi="Times New Roman" w:cs="Times New Roman"/>
          <w:sz w:val="24"/>
          <w:szCs w:val="24"/>
        </w:rPr>
        <w:t>human serum albumi</w:t>
      </w:r>
      <w:r w:rsidR="00393521" w:rsidRPr="00013E09">
        <w:rPr>
          <w:rFonts w:ascii="Times New Roman" w:hAnsi="Times New Roman" w:cs="Times New Roman"/>
          <w:sz w:val="24"/>
          <w:szCs w:val="24"/>
        </w:rPr>
        <w:t xml:space="preserve">n (HSA), </w:t>
      </w:r>
      <w:r w:rsidR="000142AB" w:rsidRPr="00013E09">
        <w:rPr>
          <w:rFonts w:ascii="Times New Roman" w:hAnsi="Times New Roman" w:cs="Times New Roman"/>
          <w:sz w:val="24"/>
          <w:szCs w:val="24"/>
        </w:rPr>
        <w:t>octanoic acid (OOA), decanoic acid (DOA), palmitic acid (PTA), octadecanoic acid (ODOA), arachidic acid (ADA)</w:t>
      </w:r>
      <w:r w:rsidR="00393521" w:rsidRPr="00013E09">
        <w:rPr>
          <w:rFonts w:ascii="Times New Roman" w:hAnsi="Times New Roman" w:cs="Times New Roman"/>
          <w:sz w:val="24"/>
          <w:szCs w:val="24"/>
        </w:rPr>
        <w:t xml:space="preserve"> </w:t>
      </w:r>
      <w:r w:rsidR="000142AB" w:rsidRPr="00013E09">
        <w:rPr>
          <w:rFonts w:ascii="Times New Roman" w:hAnsi="Times New Roman" w:cs="Times New Roman"/>
          <w:sz w:val="24"/>
          <w:szCs w:val="24"/>
        </w:rPr>
        <w:t>2-hydroxypro</w:t>
      </w:r>
      <w:r w:rsidR="00393521" w:rsidRPr="00013E09">
        <w:rPr>
          <w:rFonts w:ascii="Times New Roman" w:hAnsi="Times New Roman" w:cs="Times New Roman"/>
          <w:sz w:val="24"/>
          <w:szCs w:val="24"/>
        </w:rPr>
        <w:t>panoic acid (2-HA) and</w:t>
      </w:r>
      <w:r w:rsidR="000142AB" w:rsidRPr="00013E09">
        <w:rPr>
          <w:rFonts w:ascii="Times New Roman" w:hAnsi="Times New Roman" w:cs="Times New Roman"/>
          <w:sz w:val="24"/>
          <w:szCs w:val="24"/>
        </w:rPr>
        <w:t xml:space="preserve"> glucose (Glc</w:t>
      </w:r>
      <w:r w:rsidR="00393521" w:rsidRPr="00013E09">
        <w:rPr>
          <w:rFonts w:ascii="Times New Roman" w:hAnsi="Times New Roman" w:cs="Times New Roman"/>
          <w:sz w:val="24"/>
          <w:szCs w:val="24"/>
        </w:rPr>
        <w:t>).</w:t>
      </w:r>
      <w:r w:rsidR="00393521" w:rsidRPr="00013E09">
        <w:t xml:space="preserve"> </w:t>
      </w:r>
      <w:r w:rsidR="00393521" w:rsidRPr="00013E09">
        <w:rPr>
          <w:rFonts w:ascii="Times New Roman" w:hAnsi="Times New Roman" w:cs="Times New Roman"/>
          <w:sz w:val="24"/>
          <w:szCs w:val="24"/>
        </w:rPr>
        <w:t>Data are represented as mean ± SD.</w:t>
      </w:r>
    </w:p>
    <w:p w14:paraId="05C7FD43" w14:textId="77777777" w:rsidR="007C5995" w:rsidRPr="00013E09" w:rsidRDefault="007C5995" w:rsidP="00AF665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sz w:val="24"/>
          <w:szCs w:val="24"/>
        </w:rPr>
        <w:br w:type="page"/>
      </w:r>
    </w:p>
    <w:p w14:paraId="644B9DAC" w14:textId="77777777" w:rsidR="008732B9" w:rsidRPr="00013E09" w:rsidRDefault="005B6312" w:rsidP="00AF6651">
      <w:pPr>
        <w:spacing w:afterLines="50" w:after="156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FDC4AB6" wp14:editId="412B1237">
            <wp:extent cx="3993464" cy="1473200"/>
            <wp:effectExtent l="0" t="0" r="7620" b="0"/>
            <wp:docPr id="4" name="图片 4" descr="D:\Project\重要课题\指纹影像学识别\Formal\Fig.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ct\重要课题\指纹影像学识别\Formal\Fig.S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464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C160" w14:textId="77777777" w:rsidR="00AC3DB2" w:rsidRPr="00013E09" w:rsidRDefault="00AD0B3C" w:rsidP="00AF6651">
      <w:pPr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811FE2" w:rsidRPr="00013E09">
        <w:rPr>
          <w:rFonts w:ascii="Times New Roman" w:hAnsi="Times New Roman" w:cs="Times New Roman"/>
          <w:b/>
          <w:sz w:val="24"/>
          <w:szCs w:val="24"/>
        </w:rPr>
        <w:t>6</w:t>
      </w:r>
      <w:r w:rsidRPr="00013E09">
        <w:rPr>
          <w:rFonts w:ascii="Times New Roman" w:hAnsi="Times New Roman" w:cs="Times New Roman"/>
          <w:b/>
          <w:sz w:val="24"/>
          <w:szCs w:val="24"/>
        </w:rPr>
        <w:t>.</w:t>
      </w:r>
      <w:r w:rsidRPr="00013E09">
        <w:rPr>
          <w:rFonts w:ascii="Times New Roman" w:hAnsi="Times New Roman" w:cs="Times New Roman"/>
          <w:sz w:val="24"/>
          <w:szCs w:val="24"/>
        </w:rPr>
        <w:t xml:space="preserve"> </w:t>
      </w:r>
      <w:r w:rsidR="005B6312" w:rsidRPr="00013E09">
        <w:rPr>
          <w:rFonts w:ascii="Times New Roman" w:hAnsi="Times New Roman" w:cs="Times New Roman"/>
          <w:sz w:val="24"/>
          <w:szCs w:val="24"/>
        </w:rPr>
        <w:t>NIR a) and SWIR</w:t>
      </w:r>
      <w:r w:rsidR="008732B9" w:rsidRPr="00013E09">
        <w:rPr>
          <w:rFonts w:ascii="Times New Roman" w:hAnsi="Times New Roman" w:cs="Times New Roman"/>
          <w:sz w:val="24"/>
          <w:szCs w:val="24"/>
        </w:rPr>
        <w:t xml:space="preserve"> b) images of fingerprints of </w:t>
      </w:r>
      <w:r w:rsidR="00393521" w:rsidRPr="00013E09">
        <w:rPr>
          <w:rFonts w:ascii="Times New Roman" w:hAnsi="Times New Roman" w:cs="Times New Roman"/>
          <w:sz w:val="24"/>
          <w:szCs w:val="24"/>
        </w:rPr>
        <w:t xml:space="preserve">female and </w:t>
      </w:r>
      <w:r w:rsidR="008732B9" w:rsidRPr="00013E09">
        <w:rPr>
          <w:rFonts w:ascii="Times New Roman" w:hAnsi="Times New Roman" w:cs="Times New Roman"/>
          <w:sz w:val="24"/>
          <w:szCs w:val="24"/>
        </w:rPr>
        <w:t>male.</w:t>
      </w:r>
    </w:p>
    <w:p w14:paraId="6CC35D4F" w14:textId="77777777" w:rsidR="00AC3DB2" w:rsidRPr="00013E09" w:rsidRDefault="00AC3DB2" w:rsidP="00AF665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sz w:val="24"/>
          <w:szCs w:val="24"/>
        </w:rPr>
        <w:br w:type="page"/>
      </w:r>
    </w:p>
    <w:p w14:paraId="1DDF8CF2" w14:textId="77777777" w:rsidR="00DF7B35" w:rsidRPr="00013E09" w:rsidRDefault="00AC3DB2" w:rsidP="00AF6651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  <w:r w:rsidRPr="00013E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1. </w:t>
      </w:r>
      <w:r w:rsidRPr="00013E09">
        <w:rPr>
          <w:rFonts w:ascii="Times New Roman" w:hAnsi="Times New Roman" w:cs="Times New Roman"/>
          <w:sz w:val="24"/>
          <w:szCs w:val="24"/>
        </w:rPr>
        <w:t>Average L-AA concentration</w:t>
      </w:r>
      <w:r w:rsidR="006B00EC" w:rsidRPr="00013E09">
        <w:rPr>
          <w:rFonts w:ascii="Times New Roman" w:hAnsi="Times New Roman" w:cs="Times New Roman"/>
          <w:sz w:val="24"/>
          <w:szCs w:val="24"/>
        </w:rPr>
        <w:t xml:space="preserve"> (mM)</w:t>
      </w:r>
      <w:r w:rsidRPr="00013E09">
        <w:rPr>
          <w:rFonts w:ascii="Times New Roman" w:hAnsi="Times New Roman" w:cs="Times New Roman"/>
          <w:sz w:val="24"/>
          <w:szCs w:val="24"/>
        </w:rPr>
        <w:t xml:space="preserve"> values for male</w:t>
      </w:r>
      <w:r w:rsidR="00EF1211" w:rsidRPr="00013E09">
        <w:rPr>
          <w:rFonts w:ascii="Times New Roman" w:hAnsi="Times New Roman" w:cs="Times New Roman"/>
          <w:sz w:val="24"/>
          <w:szCs w:val="24"/>
        </w:rPr>
        <w:t>s and females derived from fingerprints</w:t>
      </w:r>
      <w:r w:rsidRPr="00013E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3291"/>
        <w:gridCol w:w="2939"/>
        <w:gridCol w:w="2732"/>
      </w:tblGrid>
      <w:tr w:rsidR="00AC3DB2" w:rsidRPr="00013E09" w14:paraId="15043146" w14:textId="77777777" w:rsidTr="00A76138">
        <w:trPr>
          <w:trHeight w:val="400"/>
          <w:jc w:val="center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EF376" w14:textId="77777777" w:rsidR="00AC3DB2" w:rsidRPr="00013E09" w:rsidRDefault="00AC3DB2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b/>
                <w:sz w:val="24"/>
                <w:szCs w:val="24"/>
              </w:rPr>
              <w:t>L-AA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EBDA6" w14:textId="77777777" w:rsidR="00AC3DB2" w:rsidRPr="00013E09" w:rsidRDefault="005855BE" w:rsidP="00585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E6398" w14:textId="77777777" w:rsidR="00AC3DB2" w:rsidRPr="00013E09" w:rsidRDefault="005855BE" w:rsidP="00585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F9357" w14:textId="77777777" w:rsidR="00AC3DB2" w:rsidRPr="00013E09" w:rsidRDefault="00AC3DB2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b/>
                <w:sz w:val="24"/>
                <w:szCs w:val="24"/>
              </w:rPr>
              <w:t>Female/Male ratio</w:t>
            </w:r>
          </w:p>
        </w:tc>
      </w:tr>
      <w:tr w:rsidR="006B00EC" w:rsidRPr="00013E09" w14:paraId="7E44C80D" w14:textId="77777777" w:rsidTr="00A76138">
        <w:trPr>
          <w:trHeight w:val="400"/>
          <w:jc w:val="center"/>
        </w:trPr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14:paraId="5CE2F48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</w:p>
        </w:tc>
        <w:tc>
          <w:tcPr>
            <w:tcW w:w="1652" w:type="pct"/>
            <w:tcBorders>
              <w:top w:val="single" w:sz="4" w:space="0" w:color="auto"/>
            </w:tcBorders>
            <w:vAlign w:val="center"/>
          </w:tcPr>
          <w:p w14:paraId="09CC2F1F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0.2090</w:t>
            </w:r>
          </w:p>
        </w:tc>
        <w:tc>
          <w:tcPr>
            <w:tcW w:w="1475" w:type="pct"/>
            <w:tcBorders>
              <w:top w:val="single" w:sz="4" w:space="0" w:color="auto"/>
            </w:tcBorders>
            <w:vAlign w:val="center"/>
          </w:tcPr>
          <w:p w14:paraId="79387BB2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0.1121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vAlign w:val="center"/>
          </w:tcPr>
          <w:p w14:paraId="06EE47CA" w14:textId="77777777" w:rsidR="006B00EC" w:rsidRPr="00013E09" w:rsidRDefault="006B00EC" w:rsidP="00A761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1.8644</w:t>
            </w:r>
          </w:p>
        </w:tc>
      </w:tr>
      <w:tr w:rsidR="006B00EC" w:rsidRPr="00013E09" w14:paraId="1B5A1AEC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2FBB995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</w:p>
        </w:tc>
        <w:tc>
          <w:tcPr>
            <w:tcW w:w="1652" w:type="pct"/>
            <w:vAlign w:val="center"/>
          </w:tcPr>
          <w:p w14:paraId="4AF6EAA3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0.9840</w:t>
            </w:r>
          </w:p>
        </w:tc>
        <w:tc>
          <w:tcPr>
            <w:tcW w:w="1475" w:type="pct"/>
            <w:vAlign w:val="center"/>
          </w:tcPr>
          <w:p w14:paraId="7D9439FD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0.5208</w:t>
            </w:r>
          </w:p>
        </w:tc>
        <w:tc>
          <w:tcPr>
            <w:tcW w:w="1371" w:type="pct"/>
            <w:vAlign w:val="center"/>
          </w:tcPr>
          <w:p w14:paraId="3A81A9C1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1.8894</w:t>
            </w:r>
          </w:p>
        </w:tc>
      </w:tr>
      <w:tr w:rsidR="006B00EC" w:rsidRPr="00013E09" w14:paraId="76037BCF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6AC77FFC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652" w:type="pct"/>
            <w:vAlign w:val="center"/>
          </w:tcPr>
          <w:p w14:paraId="0285E5DB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0.1780</w:t>
            </w:r>
          </w:p>
        </w:tc>
        <w:tc>
          <w:tcPr>
            <w:tcW w:w="1475" w:type="pct"/>
            <w:vAlign w:val="center"/>
          </w:tcPr>
          <w:p w14:paraId="65CFA70C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0.1109</w:t>
            </w:r>
          </w:p>
        </w:tc>
        <w:tc>
          <w:tcPr>
            <w:tcW w:w="1371" w:type="pct"/>
            <w:vAlign w:val="center"/>
          </w:tcPr>
          <w:p w14:paraId="6A4862CE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1.6050</w:t>
            </w:r>
          </w:p>
        </w:tc>
      </w:tr>
      <w:tr w:rsidR="006B00EC" w:rsidRPr="00013E09" w14:paraId="629FA0C3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7EB1A184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1652" w:type="pct"/>
            <w:vAlign w:val="center"/>
          </w:tcPr>
          <w:p w14:paraId="7F8E45C0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0.6463</w:t>
            </w:r>
          </w:p>
        </w:tc>
        <w:tc>
          <w:tcPr>
            <w:tcW w:w="1475" w:type="pct"/>
            <w:vAlign w:val="center"/>
          </w:tcPr>
          <w:p w14:paraId="1016E03F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0.3418</w:t>
            </w:r>
          </w:p>
        </w:tc>
        <w:tc>
          <w:tcPr>
            <w:tcW w:w="1371" w:type="pct"/>
            <w:vAlign w:val="center"/>
          </w:tcPr>
          <w:p w14:paraId="58A5905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1.8909</w:t>
            </w:r>
          </w:p>
        </w:tc>
      </w:tr>
      <w:tr w:rsidR="006B00EC" w:rsidRPr="00013E09" w14:paraId="1CD19E0B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20E75167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652" w:type="pct"/>
            <w:vAlign w:val="center"/>
          </w:tcPr>
          <w:p w14:paraId="652A99DB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0.3870</w:t>
            </w:r>
          </w:p>
        </w:tc>
        <w:tc>
          <w:tcPr>
            <w:tcW w:w="1475" w:type="pct"/>
            <w:vAlign w:val="center"/>
          </w:tcPr>
          <w:p w14:paraId="2E5D64A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0.1968</w:t>
            </w:r>
          </w:p>
        </w:tc>
        <w:tc>
          <w:tcPr>
            <w:tcW w:w="1371" w:type="pct"/>
            <w:vAlign w:val="center"/>
          </w:tcPr>
          <w:p w14:paraId="4FEB9C22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1.9665</w:t>
            </w:r>
          </w:p>
        </w:tc>
      </w:tr>
      <w:tr w:rsidR="006B00EC" w:rsidRPr="00013E09" w14:paraId="6118DE8E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30A8CFBC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Cit</w:t>
            </w:r>
          </w:p>
        </w:tc>
        <w:tc>
          <w:tcPr>
            <w:tcW w:w="1652" w:type="pct"/>
            <w:vAlign w:val="center"/>
          </w:tcPr>
          <w:p w14:paraId="57361A90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0.1967</w:t>
            </w:r>
          </w:p>
        </w:tc>
        <w:tc>
          <w:tcPr>
            <w:tcW w:w="1475" w:type="pct"/>
            <w:vAlign w:val="center"/>
          </w:tcPr>
          <w:p w14:paraId="51A5FA27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0.1267</w:t>
            </w:r>
          </w:p>
        </w:tc>
        <w:tc>
          <w:tcPr>
            <w:tcW w:w="1371" w:type="pct"/>
            <w:vAlign w:val="center"/>
          </w:tcPr>
          <w:p w14:paraId="677A7CF6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1.5525</w:t>
            </w:r>
          </w:p>
        </w:tc>
      </w:tr>
      <w:tr w:rsidR="006B00EC" w:rsidRPr="00013E09" w14:paraId="4D76FDEC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121ECAB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1652" w:type="pct"/>
            <w:vAlign w:val="center"/>
          </w:tcPr>
          <w:p w14:paraId="4253EC94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0.1196</w:t>
            </w:r>
          </w:p>
        </w:tc>
        <w:tc>
          <w:tcPr>
            <w:tcW w:w="1475" w:type="pct"/>
            <w:vAlign w:val="center"/>
          </w:tcPr>
          <w:p w14:paraId="28A7CDA6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0.0638</w:t>
            </w:r>
          </w:p>
        </w:tc>
        <w:tc>
          <w:tcPr>
            <w:tcW w:w="1371" w:type="pct"/>
            <w:vAlign w:val="center"/>
          </w:tcPr>
          <w:p w14:paraId="488911A7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1.8746</w:t>
            </w:r>
          </w:p>
        </w:tc>
      </w:tr>
      <w:tr w:rsidR="006B00EC" w:rsidRPr="00013E09" w14:paraId="5FC491D1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68F820CC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</w:p>
        </w:tc>
        <w:tc>
          <w:tcPr>
            <w:tcW w:w="1652" w:type="pct"/>
            <w:vAlign w:val="center"/>
          </w:tcPr>
          <w:p w14:paraId="120F18B0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0.0380</w:t>
            </w:r>
          </w:p>
        </w:tc>
        <w:tc>
          <w:tcPr>
            <w:tcW w:w="1475" w:type="pct"/>
            <w:vAlign w:val="center"/>
          </w:tcPr>
          <w:p w14:paraId="6832E4F6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0.0161</w:t>
            </w:r>
          </w:p>
        </w:tc>
        <w:tc>
          <w:tcPr>
            <w:tcW w:w="1371" w:type="pct"/>
            <w:vAlign w:val="center"/>
          </w:tcPr>
          <w:p w14:paraId="0386A715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2.3602</w:t>
            </w:r>
          </w:p>
        </w:tc>
      </w:tr>
      <w:tr w:rsidR="006B00EC" w:rsidRPr="00013E09" w14:paraId="3DC1E9E1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131AD9D1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Gln</w:t>
            </w:r>
          </w:p>
        </w:tc>
        <w:tc>
          <w:tcPr>
            <w:tcW w:w="1652" w:type="pct"/>
            <w:vAlign w:val="center"/>
          </w:tcPr>
          <w:p w14:paraId="0822E711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0.0178</w:t>
            </w:r>
          </w:p>
        </w:tc>
        <w:tc>
          <w:tcPr>
            <w:tcW w:w="1475" w:type="pct"/>
            <w:vAlign w:val="center"/>
          </w:tcPr>
          <w:p w14:paraId="3E073D3C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0.0120</w:t>
            </w:r>
          </w:p>
        </w:tc>
        <w:tc>
          <w:tcPr>
            <w:tcW w:w="1371" w:type="pct"/>
            <w:vAlign w:val="center"/>
          </w:tcPr>
          <w:p w14:paraId="36C4FA45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1.4833</w:t>
            </w:r>
          </w:p>
        </w:tc>
      </w:tr>
      <w:tr w:rsidR="006B00EC" w:rsidRPr="00013E09" w14:paraId="705FBB08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53363B26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652" w:type="pct"/>
            <w:vAlign w:val="center"/>
          </w:tcPr>
          <w:p w14:paraId="6287F58C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0.0728</w:t>
            </w:r>
          </w:p>
        </w:tc>
        <w:tc>
          <w:tcPr>
            <w:tcW w:w="1475" w:type="pct"/>
            <w:vAlign w:val="center"/>
          </w:tcPr>
          <w:p w14:paraId="14E3E669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0.0349</w:t>
            </w:r>
          </w:p>
        </w:tc>
        <w:tc>
          <w:tcPr>
            <w:tcW w:w="1371" w:type="pct"/>
            <w:vAlign w:val="center"/>
          </w:tcPr>
          <w:p w14:paraId="060B08DD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2.0860</w:t>
            </w:r>
          </w:p>
        </w:tc>
      </w:tr>
      <w:tr w:rsidR="006B00EC" w:rsidRPr="00013E09" w14:paraId="4A0CA3E3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23971D51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1652" w:type="pct"/>
            <w:vAlign w:val="center"/>
          </w:tcPr>
          <w:p w14:paraId="774C6631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0.0919</w:t>
            </w:r>
          </w:p>
        </w:tc>
        <w:tc>
          <w:tcPr>
            <w:tcW w:w="1475" w:type="pct"/>
            <w:vAlign w:val="center"/>
          </w:tcPr>
          <w:p w14:paraId="48F967B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0.0459</w:t>
            </w:r>
          </w:p>
        </w:tc>
        <w:tc>
          <w:tcPr>
            <w:tcW w:w="1371" w:type="pct"/>
            <w:vAlign w:val="center"/>
          </w:tcPr>
          <w:p w14:paraId="230D2336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2.0022</w:t>
            </w:r>
          </w:p>
        </w:tc>
      </w:tr>
      <w:tr w:rsidR="006B00EC" w:rsidRPr="00013E09" w14:paraId="2AF1E408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61F80A10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</w:p>
        </w:tc>
        <w:tc>
          <w:tcPr>
            <w:tcW w:w="1652" w:type="pct"/>
            <w:vAlign w:val="center"/>
          </w:tcPr>
          <w:p w14:paraId="03A6F669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  <w:tc>
          <w:tcPr>
            <w:tcW w:w="1475" w:type="pct"/>
            <w:vAlign w:val="center"/>
          </w:tcPr>
          <w:p w14:paraId="3747D184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1371" w:type="pct"/>
            <w:vAlign w:val="center"/>
          </w:tcPr>
          <w:p w14:paraId="593D97B5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1.3333</w:t>
            </w:r>
          </w:p>
        </w:tc>
      </w:tr>
      <w:tr w:rsidR="006B00EC" w:rsidRPr="00013E09" w14:paraId="10F73C74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1CC5C240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1652" w:type="pct"/>
            <w:vAlign w:val="center"/>
          </w:tcPr>
          <w:p w14:paraId="69B9E5B1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0.0085</w:t>
            </w:r>
          </w:p>
        </w:tc>
        <w:tc>
          <w:tcPr>
            <w:tcW w:w="1475" w:type="pct"/>
            <w:vAlign w:val="center"/>
          </w:tcPr>
          <w:p w14:paraId="1BADAC57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0.0034</w:t>
            </w:r>
          </w:p>
        </w:tc>
        <w:tc>
          <w:tcPr>
            <w:tcW w:w="1371" w:type="pct"/>
            <w:vAlign w:val="center"/>
          </w:tcPr>
          <w:p w14:paraId="70B954CD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2.5000</w:t>
            </w:r>
          </w:p>
        </w:tc>
      </w:tr>
      <w:tr w:rsidR="006B00EC" w:rsidRPr="00013E09" w14:paraId="50BE383A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77D6EAE8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</w:p>
        </w:tc>
        <w:tc>
          <w:tcPr>
            <w:tcW w:w="1652" w:type="pct"/>
            <w:vAlign w:val="center"/>
          </w:tcPr>
          <w:p w14:paraId="0AFEAC0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0.0494</w:t>
            </w:r>
          </w:p>
        </w:tc>
        <w:tc>
          <w:tcPr>
            <w:tcW w:w="1475" w:type="pct"/>
            <w:vAlign w:val="center"/>
          </w:tcPr>
          <w:p w14:paraId="671AA285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0.0229</w:t>
            </w:r>
          </w:p>
        </w:tc>
        <w:tc>
          <w:tcPr>
            <w:tcW w:w="1371" w:type="pct"/>
            <w:vAlign w:val="center"/>
          </w:tcPr>
          <w:p w14:paraId="03D9AC93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2.1572</w:t>
            </w:r>
          </w:p>
        </w:tc>
      </w:tr>
      <w:tr w:rsidR="006B00EC" w:rsidRPr="00013E09" w14:paraId="52E0B39F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2C7FE515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1652" w:type="pct"/>
            <w:vAlign w:val="center"/>
          </w:tcPr>
          <w:p w14:paraId="41843291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0.0625</w:t>
            </w:r>
          </w:p>
        </w:tc>
        <w:tc>
          <w:tcPr>
            <w:tcW w:w="1475" w:type="pct"/>
            <w:vAlign w:val="center"/>
          </w:tcPr>
          <w:p w14:paraId="0794B9A6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0.0324</w:t>
            </w:r>
          </w:p>
        </w:tc>
        <w:tc>
          <w:tcPr>
            <w:tcW w:w="1371" w:type="pct"/>
            <w:vAlign w:val="center"/>
          </w:tcPr>
          <w:p w14:paraId="6FA2C807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1.9290</w:t>
            </w:r>
          </w:p>
        </w:tc>
      </w:tr>
      <w:tr w:rsidR="006B00EC" w:rsidRPr="00013E09" w14:paraId="36F6821B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1157B700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1652" w:type="pct"/>
            <w:vAlign w:val="center"/>
          </w:tcPr>
          <w:p w14:paraId="6D14457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0.0559</w:t>
            </w:r>
          </w:p>
        </w:tc>
        <w:tc>
          <w:tcPr>
            <w:tcW w:w="1475" w:type="pct"/>
            <w:vAlign w:val="center"/>
          </w:tcPr>
          <w:p w14:paraId="3DBA484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0.0303</w:t>
            </w:r>
          </w:p>
        </w:tc>
        <w:tc>
          <w:tcPr>
            <w:tcW w:w="1371" w:type="pct"/>
            <w:vAlign w:val="center"/>
          </w:tcPr>
          <w:p w14:paraId="2E74192C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1.8449</w:t>
            </w:r>
          </w:p>
        </w:tc>
      </w:tr>
      <w:tr w:rsidR="006B00EC" w:rsidRPr="00013E09" w14:paraId="2FD9433D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29EA0679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1652" w:type="pct"/>
            <w:vAlign w:val="center"/>
          </w:tcPr>
          <w:p w14:paraId="1207206F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0.0378</w:t>
            </w:r>
          </w:p>
        </w:tc>
        <w:tc>
          <w:tcPr>
            <w:tcW w:w="1475" w:type="pct"/>
            <w:vAlign w:val="center"/>
          </w:tcPr>
          <w:p w14:paraId="3673F8F3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0.0172</w:t>
            </w:r>
          </w:p>
        </w:tc>
        <w:tc>
          <w:tcPr>
            <w:tcW w:w="1371" w:type="pct"/>
            <w:vAlign w:val="center"/>
          </w:tcPr>
          <w:p w14:paraId="1A2245B7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2.1977</w:t>
            </w:r>
          </w:p>
        </w:tc>
      </w:tr>
      <w:tr w:rsidR="006B00EC" w:rsidRPr="00013E09" w14:paraId="265FF912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3CF5591F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-ala</w:t>
            </w:r>
          </w:p>
        </w:tc>
        <w:tc>
          <w:tcPr>
            <w:tcW w:w="1652" w:type="pct"/>
            <w:vAlign w:val="center"/>
          </w:tcPr>
          <w:p w14:paraId="2B68CB8F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0.0128</w:t>
            </w:r>
          </w:p>
        </w:tc>
        <w:tc>
          <w:tcPr>
            <w:tcW w:w="1475" w:type="pct"/>
            <w:vAlign w:val="center"/>
          </w:tcPr>
          <w:p w14:paraId="6E5609DC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0.0034</w:t>
            </w:r>
          </w:p>
        </w:tc>
        <w:tc>
          <w:tcPr>
            <w:tcW w:w="1371" w:type="pct"/>
            <w:vAlign w:val="center"/>
          </w:tcPr>
          <w:p w14:paraId="75C51FC0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3.7647</w:t>
            </w:r>
          </w:p>
        </w:tc>
      </w:tr>
      <w:tr w:rsidR="006B00EC" w:rsidRPr="00013E09" w14:paraId="06A3BDF9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4AE2E5CE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</w:p>
        </w:tc>
        <w:tc>
          <w:tcPr>
            <w:tcW w:w="1652" w:type="pct"/>
            <w:vAlign w:val="center"/>
          </w:tcPr>
          <w:p w14:paraId="7D96E780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0.1361</w:t>
            </w:r>
          </w:p>
        </w:tc>
        <w:tc>
          <w:tcPr>
            <w:tcW w:w="1475" w:type="pct"/>
            <w:vAlign w:val="center"/>
          </w:tcPr>
          <w:p w14:paraId="213C0746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0.0684</w:t>
            </w:r>
          </w:p>
        </w:tc>
        <w:tc>
          <w:tcPr>
            <w:tcW w:w="1371" w:type="pct"/>
            <w:vAlign w:val="center"/>
          </w:tcPr>
          <w:p w14:paraId="16EFBFF4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1.9898</w:t>
            </w:r>
          </w:p>
        </w:tc>
      </w:tr>
      <w:tr w:rsidR="006B00EC" w:rsidRPr="00013E09" w14:paraId="27D16A3F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52BBB420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Lys</w:t>
            </w:r>
          </w:p>
        </w:tc>
        <w:tc>
          <w:tcPr>
            <w:tcW w:w="1652" w:type="pct"/>
            <w:vAlign w:val="center"/>
          </w:tcPr>
          <w:p w14:paraId="05FA1216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0.0528</w:t>
            </w:r>
          </w:p>
        </w:tc>
        <w:tc>
          <w:tcPr>
            <w:tcW w:w="1475" w:type="pct"/>
            <w:vAlign w:val="center"/>
          </w:tcPr>
          <w:p w14:paraId="65947D07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0.0285</w:t>
            </w:r>
          </w:p>
        </w:tc>
        <w:tc>
          <w:tcPr>
            <w:tcW w:w="1371" w:type="pct"/>
            <w:vAlign w:val="center"/>
          </w:tcPr>
          <w:p w14:paraId="0C8D67BD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1.8526</w:t>
            </w:r>
          </w:p>
        </w:tc>
      </w:tr>
      <w:tr w:rsidR="006B00EC" w:rsidRPr="00013E09" w14:paraId="4D615B17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27E5A949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1652" w:type="pct"/>
            <w:vAlign w:val="center"/>
          </w:tcPr>
          <w:p w14:paraId="309C2A6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0.0151</w:t>
            </w:r>
          </w:p>
        </w:tc>
        <w:tc>
          <w:tcPr>
            <w:tcW w:w="1475" w:type="pct"/>
            <w:vAlign w:val="center"/>
          </w:tcPr>
          <w:p w14:paraId="7213F6A0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0.0071</w:t>
            </w:r>
          </w:p>
        </w:tc>
        <w:tc>
          <w:tcPr>
            <w:tcW w:w="1371" w:type="pct"/>
            <w:vAlign w:val="center"/>
          </w:tcPr>
          <w:p w14:paraId="02E95B54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2.1268</w:t>
            </w:r>
          </w:p>
        </w:tc>
      </w:tr>
      <w:tr w:rsidR="006B00EC" w:rsidRPr="00013E09" w14:paraId="582D5FC8" w14:textId="77777777" w:rsidTr="00A76138">
        <w:trPr>
          <w:trHeight w:val="400"/>
          <w:jc w:val="center"/>
        </w:trPr>
        <w:tc>
          <w:tcPr>
            <w:tcW w:w="502" w:type="pct"/>
            <w:vAlign w:val="center"/>
          </w:tcPr>
          <w:p w14:paraId="2AF05654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</w:p>
        </w:tc>
        <w:tc>
          <w:tcPr>
            <w:tcW w:w="1652" w:type="pct"/>
            <w:vAlign w:val="center"/>
          </w:tcPr>
          <w:p w14:paraId="612C9E3E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0.1790</w:t>
            </w:r>
          </w:p>
        </w:tc>
        <w:tc>
          <w:tcPr>
            <w:tcW w:w="1475" w:type="pct"/>
            <w:vAlign w:val="center"/>
          </w:tcPr>
          <w:p w14:paraId="07BFA68A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0.0804</w:t>
            </w:r>
          </w:p>
        </w:tc>
        <w:tc>
          <w:tcPr>
            <w:tcW w:w="1371" w:type="pct"/>
            <w:vAlign w:val="center"/>
          </w:tcPr>
          <w:p w14:paraId="5E64B2D4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2.2264</w:t>
            </w:r>
          </w:p>
        </w:tc>
      </w:tr>
      <w:tr w:rsidR="006B00EC" w:rsidRPr="00013E09" w14:paraId="6AE4F4DC" w14:textId="77777777" w:rsidTr="00A76138">
        <w:trPr>
          <w:trHeight w:val="400"/>
          <w:jc w:val="center"/>
        </w:trPr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5FC063A8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vAlign w:val="center"/>
          </w:tcPr>
          <w:p w14:paraId="72BC025D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0.0948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vAlign w:val="center"/>
          </w:tcPr>
          <w:p w14:paraId="31B39DED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sz w:val="24"/>
                <w:szCs w:val="24"/>
              </w:rPr>
              <w:t>0.0540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52BE558D" w14:textId="77777777" w:rsidR="006B00EC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1.7556</w:t>
            </w:r>
          </w:p>
        </w:tc>
      </w:tr>
      <w:tr w:rsidR="00AC3DB2" w:rsidRPr="00AF6651" w14:paraId="1582ABF2" w14:textId="77777777" w:rsidTr="00A76138">
        <w:trPr>
          <w:trHeight w:val="400"/>
          <w:jc w:val="center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298AD" w14:textId="77777777" w:rsidR="00AC3DB2" w:rsidRPr="00013E09" w:rsidRDefault="00AC3DB2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80F52" w14:textId="77777777" w:rsidR="00AC3DB2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b/>
                <w:sz w:val="24"/>
                <w:szCs w:val="24"/>
              </w:rPr>
              <w:t>3.6470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09AFA" w14:textId="77777777" w:rsidR="00AC3DB2" w:rsidRPr="00013E09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b/>
                <w:sz w:val="24"/>
                <w:szCs w:val="24"/>
              </w:rPr>
              <w:t>1.9307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628AA" w14:textId="77777777" w:rsidR="00AC3DB2" w:rsidRPr="00AF6651" w:rsidRDefault="006B00EC" w:rsidP="00A761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09">
              <w:rPr>
                <w:rFonts w:ascii="Times New Roman" w:hAnsi="Times New Roman" w:cs="Times New Roman"/>
                <w:b/>
                <w:sz w:val="24"/>
                <w:szCs w:val="24"/>
              </w:rPr>
              <w:t>1.8889</w:t>
            </w:r>
          </w:p>
        </w:tc>
      </w:tr>
    </w:tbl>
    <w:p w14:paraId="510B2081" w14:textId="77777777" w:rsidR="00AC3DB2" w:rsidRPr="00AF6651" w:rsidRDefault="00AC3DB2" w:rsidP="00AF6651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</w:p>
    <w:sectPr w:rsidR="00AC3DB2" w:rsidRPr="00AF6651" w:rsidSect="00C6696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5E6B" w14:textId="77777777" w:rsidR="00115C7D" w:rsidRDefault="00115C7D" w:rsidP="00C66963">
      <w:r>
        <w:separator/>
      </w:r>
    </w:p>
  </w:endnote>
  <w:endnote w:type="continuationSeparator" w:id="0">
    <w:p w14:paraId="77323DEB" w14:textId="77777777" w:rsidR="00115C7D" w:rsidRDefault="00115C7D" w:rsidP="00C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EA9B" w14:textId="77777777" w:rsidR="00115C7D" w:rsidRDefault="00115C7D" w:rsidP="00C66963">
      <w:r>
        <w:separator/>
      </w:r>
    </w:p>
  </w:footnote>
  <w:footnote w:type="continuationSeparator" w:id="0">
    <w:p w14:paraId="193914AD" w14:textId="77777777" w:rsidR="00115C7D" w:rsidRDefault="00115C7D" w:rsidP="00C6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8EC"/>
    <w:rsid w:val="00013E09"/>
    <w:rsid w:val="000142AB"/>
    <w:rsid w:val="0003178B"/>
    <w:rsid w:val="00034E0D"/>
    <w:rsid w:val="00035EDE"/>
    <w:rsid w:val="000435EE"/>
    <w:rsid w:val="000474AA"/>
    <w:rsid w:val="00073D16"/>
    <w:rsid w:val="0008194C"/>
    <w:rsid w:val="00083699"/>
    <w:rsid w:val="00095C63"/>
    <w:rsid w:val="0009751C"/>
    <w:rsid w:val="000A0FD9"/>
    <w:rsid w:val="000A2FBC"/>
    <w:rsid w:val="000B6987"/>
    <w:rsid w:val="000C2E1D"/>
    <w:rsid w:val="000D062B"/>
    <w:rsid w:val="00106C92"/>
    <w:rsid w:val="0010734F"/>
    <w:rsid w:val="00114C08"/>
    <w:rsid w:val="00115C7D"/>
    <w:rsid w:val="00123691"/>
    <w:rsid w:val="00143BC2"/>
    <w:rsid w:val="0016034A"/>
    <w:rsid w:val="00160BE3"/>
    <w:rsid w:val="00163F30"/>
    <w:rsid w:val="00172329"/>
    <w:rsid w:val="00193BEF"/>
    <w:rsid w:val="001C3449"/>
    <w:rsid w:val="001D55B9"/>
    <w:rsid w:val="001E2BCB"/>
    <w:rsid w:val="001E4CAE"/>
    <w:rsid w:val="001F6D9C"/>
    <w:rsid w:val="00222383"/>
    <w:rsid w:val="002245AA"/>
    <w:rsid w:val="002274E9"/>
    <w:rsid w:val="002725A3"/>
    <w:rsid w:val="00280BA7"/>
    <w:rsid w:val="00282CCC"/>
    <w:rsid w:val="00286F80"/>
    <w:rsid w:val="0028767E"/>
    <w:rsid w:val="002C3AB1"/>
    <w:rsid w:val="002E18A0"/>
    <w:rsid w:val="002E5EAF"/>
    <w:rsid w:val="00306ECD"/>
    <w:rsid w:val="00330430"/>
    <w:rsid w:val="00362B34"/>
    <w:rsid w:val="00373CB0"/>
    <w:rsid w:val="00377CF8"/>
    <w:rsid w:val="0038114B"/>
    <w:rsid w:val="00393521"/>
    <w:rsid w:val="003A0D4F"/>
    <w:rsid w:val="003B7719"/>
    <w:rsid w:val="003D1412"/>
    <w:rsid w:val="003E032A"/>
    <w:rsid w:val="003E33BF"/>
    <w:rsid w:val="004143FF"/>
    <w:rsid w:val="00416811"/>
    <w:rsid w:val="00420877"/>
    <w:rsid w:val="00421541"/>
    <w:rsid w:val="004714B2"/>
    <w:rsid w:val="004728CA"/>
    <w:rsid w:val="004B1DC6"/>
    <w:rsid w:val="004E3F7D"/>
    <w:rsid w:val="00503A68"/>
    <w:rsid w:val="005151ED"/>
    <w:rsid w:val="00544293"/>
    <w:rsid w:val="005619FF"/>
    <w:rsid w:val="00573955"/>
    <w:rsid w:val="005855BE"/>
    <w:rsid w:val="005B2DAF"/>
    <w:rsid w:val="005B6312"/>
    <w:rsid w:val="005B6A30"/>
    <w:rsid w:val="005B6C6E"/>
    <w:rsid w:val="005C1AF6"/>
    <w:rsid w:val="005F2303"/>
    <w:rsid w:val="00643BBB"/>
    <w:rsid w:val="00645CD3"/>
    <w:rsid w:val="00655CA9"/>
    <w:rsid w:val="00662FD1"/>
    <w:rsid w:val="00673E13"/>
    <w:rsid w:val="006806EA"/>
    <w:rsid w:val="00697E90"/>
    <w:rsid w:val="006B00EC"/>
    <w:rsid w:val="006E3921"/>
    <w:rsid w:val="006E453D"/>
    <w:rsid w:val="00707D28"/>
    <w:rsid w:val="007442C9"/>
    <w:rsid w:val="00760416"/>
    <w:rsid w:val="0076169D"/>
    <w:rsid w:val="00767977"/>
    <w:rsid w:val="00785AA7"/>
    <w:rsid w:val="00794993"/>
    <w:rsid w:val="007A36C6"/>
    <w:rsid w:val="007C5995"/>
    <w:rsid w:val="00807C3E"/>
    <w:rsid w:val="00811FE2"/>
    <w:rsid w:val="0081270A"/>
    <w:rsid w:val="00823F82"/>
    <w:rsid w:val="008242F6"/>
    <w:rsid w:val="00841986"/>
    <w:rsid w:val="00863B20"/>
    <w:rsid w:val="008732B9"/>
    <w:rsid w:val="00880CC4"/>
    <w:rsid w:val="008829DE"/>
    <w:rsid w:val="008938B9"/>
    <w:rsid w:val="008A11EF"/>
    <w:rsid w:val="008B39D2"/>
    <w:rsid w:val="008B72F1"/>
    <w:rsid w:val="008C3B96"/>
    <w:rsid w:val="008D501B"/>
    <w:rsid w:val="008E3BAD"/>
    <w:rsid w:val="008F07C9"/>
    <w:rsid w:val="00903C45"/>
    <w:rsid w:val="00921280"/>
    <w:rsid w:val="00947537"/>
    <w:rsid w:val="00957F22"/>
    <w:rsid w:val="00963B78"/>
    <w:rsid w:val="009761AF"/>
    <w:rsid w:val="00997F21"/>
    <w:rsid w:val="009B7650"/>
    <w:rsid w:val="009C43FF"/>
    <w:rsid w:val="009C5578"/>
    <w:rsid w:val="009F6934"/>
    <w:rsid w:val="00A113A7"/>
    <w:rsid w:val="00A23F46"/>
    <w:rsid w:val="00A324F2"/>
    <w:rsid w:val="00A36D67"/>
    <w:rsid w:val="00A556E0"/>
    <w:rsid w:val="00A61D53"/>
    <w:rsid w:val="00A71936"/>
    <w:rsid w:val="00A71EEE"/>
    <w:rsid w:val="00A76138"/>
    <w:rsid w:val="00A929B5"/>
    <w:rsid w:val="00AA6741"/>
    <w:rsid w:val="00AC3DB2"/>
    <w:rsid w:val="00AC59B1"/>
    <w:rsid w:val="00AC6901"/>
    <w:rsid w:val="00AD0B3C"/>
    <w:rsid w:val="00AD18EC"/>
    <w:rsid w:val="00AD1E96"/>
    <w:rsid w:val="00AE40ED"/>
    <w:rsid w:val="00AF6651"/>
    <w:rsid w:val="00B00CBF"/>
    <w:rsid w:val="00B10D34"/>
    <w:rsid w:val="00B24406"/>
    <w:rsid w:val="00B63F79"/>
    <w:rsid w:val="00B702DD"/>
    <w:rsid w:val="00B90010"/>
    <w:rsid w:val="00BB7FF3"/>
    <w:rsid w:val="00BC012A"/>
    <w:rsid w:val="00BC6A15"/>
    <w:rsid w:val="00BC79B8"/>
    <w:rsid w:val="00BD0204"/>
    <w:rsid w:val="00BD23E3"/>
    <w:rsid w:val="00BE3A14"/>
    <w:rsid w:val="00BE5958"/>
    <w:rsid w:val="00C03ABF"/>
    <w:rsid w:val="00C12D4B"/>
    <w:rsid w:val="00C24A8C"/>
    <w:rsid w:val="00C44580"/>
    <w:rsid w:val="00C50424"/>
    <w:rsid w:val="00C5370A"/>
    <w:rsid w:val="00C66963"/>
    <w:rsid w:val="00C66F1B"/>
    <w:rsid w:val="00CB1FD4"/>
    <w:rsid w:val="00CB6EB5"/>
    <w:rsid w:val="00CC2A9C"/>
    <w:rsid w:val="00CF6480"/>
    <w:rsid w:val="00D0169A"/>
    <w:rsid w:val="00D10AC8"/>
    <w:rsid w:val="00D173B4"/>
    <w:rsid w:val="00D24046"/>
    <w:rsid w:val="00D2560C"/>
    <w:rsid w:val="00D339D9"/>
    <w:rsid w:val="00D40FB7"/>
    <w:rsid w:val="00D501CA"/>
    <w:rsid w:val="00D52FC3"/>
    <w:rsid w:val="00D9221C"/>
    <w:rsid w:val="00D96E2B"/>
    <w:rsid w:val="00DA3493"/>
    <w:rsid w:val="00DD7E5A"/>
    <w:rsid w:val="00DE71F8"/>
    <w:rsid w:val="00DF1EF3"/>
    <w:rsid w:val="00DF7B35"/>
    <w:rsid w:val="00E00E51"/>
    <w:rsid w:val="00E14AF6"/>
    <w:rsid w:val="00E15DE3"/>
    <w:rsid w:val="00E27555"/>
    <w:rsid w:val="00E27574"/>
    <w:rsid w:val="00E362E3"/>
    <w:rsid w:val="00E36CD0"/>
    <w:rsid w:val="00E442C0"/>
    <w:rsid w:val="00E627FE"/>
    <w:rsid w:val="00E62BA4"/>
    <w:rsid w:val="00E63BAF"/>
    <w:rsid w:val="00E7712B"/>
    <w:rsid w:val="00E85E53"/>
    <w:rsid w:val="00E86E32"/>
    <w:rsid w:val="00E97292"/>
    <w:rsid w:val="00EA67F3"/>
    <w:rsid w:val="00EA7737"/>
    <w:rsid w:val="00EC0834"/>
    <w:rsid w:val="00ED5B67"/>
    <w:rsid w:val="00ED64C2"/>
    <w:rsid w:val="00EF1211"/>
    <w:rsid w:val="00EF7F51"/>
    <w:rsid w:val="00F31E80"/>
    <w:rsid w:val="00F439C0"/>
    <w:rsid w:val="00F51AB4"/>
    <w:rsid w:val="00F645F2"/>
    <w:rsid w:val="00F72EAE"/>
    <w:rsid w:val="00F97710"/>
    <w:rsid w:val="00FC0C48"/>
    <w:rsid w:val="00FC10D6"/>
    <w:rsid w:val="00FE5A36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75EF"/>
  <w15:docId w15:val="{10DF820B-D208-4447-8745-301E9619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63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C66963"/>
    <w:rPr>
      <w:lang w:val="en-GB"/>
    </w:rPr>
  </w:style>
  <w:style w:type="paragraph" w:styleId="a5">
    <w:name w:val="footer"/>
    <w:basedOn w:val="a"/>
    <w:link w:val="a6"/>
    <w:uiPriority w:val="99"/>
    <w:unhideWhenUsed/>
    <w:rsid w:val="00C66963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C66963"/>
    <w:rPr>
      <w:lang w:val="en-GB"/>
    </w:rPr>
  </w:style>
  <w:style w:type="table" w:styleId="a7">
    <w:name w:val="Table Grid"/>
    <w:basedOn w:val="a1"/>
    <w:uiPriority w:val="39"/>
    <w:rsid w:val="00AC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FD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1FD4"/>
    <w:rPr>
      <w:sz w:val="18"/>
      <w:szCs w:val="18"/>
      <w:lang w:val="en-GB"/>
    </w:rPr>
  </w:style>
  <w:style w:type="character" w:styleId="aa">
    <w:name w:val="Hyperlink"/>
    <w:basedOn w:val="a0"/>
    <w:uiPriority w:val="99"/>
    <w:unhideWhenUsed/>
    <w:rsid w:val="00785AA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8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Leon Liu</cp:lastModifiedBy>
  <cp:revision>1163</cp:revision>
  <dcterms:created xsi:type="dcterms:W3CDTF">2019-06-28T05:22:00Z</dcterms:created>
  <dcterms:modified xsi:type="dcterms:W3CDTF">2021-04-09T07:49:00Z</dcterms:modified>
</cp:coreProperties>
</file>