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20" w:rsidRPr="00C24A20" w:rsidRDefault="00C24A20" w:rsidP="00AF3680">
      <w:pPr>
        <w:pStyle w:val="a6"/>
        <w:widowControl/>
        <w:numPr>
          <w:ilvl w:val="0"/>
          <w:numId w:val="1"/>
        </w:numPr>
        <w:spacing w:afterLines="50" w:after="156"/>
        <w:ind w:left="440" w:hangingChars="200" w:hanging="440"/>
        <w:rPr>
          <w:rFonts w:ascii="Times New Roman" w:eastAsia="宋体" w:hAnsi="Times New Roman" w:cs="Times New Roman"/>
          <w:color w:val="000000"/>
          <w:kern w:val="0"/>
          <w:sz w:val="22"/>
        </w:rPr>
      </w:pPr>
      <w:r w:rsidRPr="00C24A20">
        <w:rPr>
          <w:rFonts w:ascii="Times New Roman" w:hAnsi="Times New Roman" w:cs="Times New Roman"/>
          <w:sz w:val="22"/>
        </w:rPr>
        <w:t>The exact sample size (n) for each experimental group/condition (as a number, not a range). Include details of a power analysis if done, or any other relevant considerations that determined the choice of sample size. For n &lt; 6, individual data values should be shown rather than summary statistics alone.</w:t>
      </w:r>
    </w:p>
    <w:p w:rsidR="00133C5A" w:rsidRDefault="00B024CE" w:rsidP="00AF36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ind w:leftChars="209" w:left="439"/>
        <w:rPr>
          <w:rStyle w:val="fontstyle01"/>
          <w:rFonts w:ascii="Times New Roman" w:hAnsi="Times New Roman" w:cs="Times New Roman"/>
          <w:sz w:val="22"/>
          <w:lang w:val="en-GB"/>
        </w:rPr>
      </w:pPr>
      <w:r w:rsidRPr="00AF3680">
        <w:rPr>
          <w:rFonts w:ascii="Times New Roman" w:eastAsia="宋体" w:hAnsi="Times New Roman" w:cs="Times New Roman"/>
          <w:b/>
          <w:color w:val="000000"/>
          <w:kern w:val="0"/>
          <w:sz w:val="22"/>
        </w:rPr>
        <w:t>Methods</w:t>
      </w:r>
      <w:r w:rsidRPr="00AF3680">
        <w:rPr>
          <w:rFonts w:ascii="Times New Roman" w:eastAsia="宋体" w:hAnsi="Times New Roman" w:cs="Times New Roman" w:hint="eastAsia"/>
          <w:b/>
          <w:color w:val="000000"/>
          <w:kern w:val="0"/>
          <w:sz w:val="22"/>
        </w:rPr>
        <w:t>,</w:t>
      </w:r>
      <w:r w:rsidRPr="00AF3680">
        <w:rPr>
          <w:rFonts w:ascii="Times New Roman" w:eastAsia="宋体" w:hAnsi="Times New Roman" w:cs="Times New Roman"/>
          <w:b/>
          <w:color w:val="000000"/>
          <w:kern w:val="0"/>
          <w:sz w:val="22"/>
        </w:rPr>
        <w:t xml:space="preserve"> paragraph </w:t>
      </w:r>
      <w:r w:rsidR="0029535B" w:rsidRPr="00AF3680">
        <w:rPr>
          <w:rFonts w:ascii="Times New Roman" w:eastAsia="宋体" w:hAnsi="Times New Roman" w:cs="Times New Roman" w:hint="eastAsia"/>
          <w:b/>
          <w:color w:val="000000"/>
          <w:kern w:val="0"/>
          <w:sz w:val="22"/>
        </w:rPr>
        <w:t>1</w:t>
      </w:r>
      <w:r w:rsidR="004E658E" w:rsidRPr="00AF3680">
        <w:rPr>
          <w:rFonts w:ascii="Times New Roman" w:eastAsia="宋体" w:hAnsi="Times New Roman" w:cs="Times New Roman" w:hint="eastAsia"/>
          <w:b/>
          <w:color w:val="000000"/>
          <w:kern w:val="0"/>
          <w:sz w:val="22"/>
        </w:rPr>
        <w:t xml:space="preserve">. </w:t>
      </w:r>
      <w:r w:rsidR="00FF0F47">
        <w:rPr>
          <w:rFonts w:ascii="Times New Roman" w:eastAsia="宋体" w:hAnsi="Times New Roman" w:cs="Times New Roman" w:hint="eastAsia"/>
          <w:color w:val="000000"/>
          <w:kern w:val="0"/>
          <w:sz w:val="22"/>
        </w:rPr>
        <w:t>Eight</w:t>
      </w:r>
      <w:r w:rsidR="00E52F34" w:rsidRPr="00E52F34">
        <w:rPr>
          <w:rFonts w:ascii="Times New Roman" w:eastAsia="宋体" w:hAnsi="Times New Roman" w:cs="Times New Roman" w:hint="eastAsia"/>
          <w:color w:val="000000"/>
          <w:kern w:val="0"/>
          <w:sz w:val="22"/>
        </w:rPr>
        <w:t xml:space="preserve"> rabbits</w:t>
      </w:r>
      <w:r w:rsidR="00FF0F47">
        <w:rPr>
          <w:rFonts w:ascii="Times New Roman" w:eastAsia="宋体" w:hAnsi="Times New Roman" w:cs="Times New Roman" w:hint="eastAsia"/>
          <w:color w:val="000000"/>
          <w:kern w:val="0"/>
          <w:sz w:val="22"/>
        </w:rPr>
        <w:t xml:space="preserve"> (four rabbits with</w:t>
      </w:r>
      <w:r w:rsidR="00FF0F47" w:rsidRPr="00FF0F47">
        <w:rPr>
          <w:rFonts w:ascii="Times New Roman" w:eastAsia="宋体" w:hAnsi="Times New Roman" w:cs="Times New Roman" w:hint="eastAsia"/>
          <w:color w:val="000000"/>
          <w:kern w:val="0"/>
          <w:sz w:val="22"/>
        </w:rPr>
        <w:t xml:space="preserve"> </w:t>
      </w:r>
      <w:r w:rsidR="00FF0F47" w:rsidRPr="00E52F34">
        <w:rPr>
          <w:rFonts w:ascii="Times New Roman" w:eastAsia="宋体" w:hAnsi="Times New Roman" w:cs="Times New Roman" w:hint="eastAsia"/>
          <w:color w:val="000000"/>
          <w:kern w:val="0"/>
          <w:sz w:val="22"/>
        </w:rPr>
        <w:t>high</w:t>
      </w:r>
      <w:r w:rsidR="00FF0F47" w:rsidRPr="00FF0F47">
        <w:rPr>
          <w:rFonts w:ascii="Times New Roman" w:eastAsia="宋体" w:hAnsi="Times New Roman" w:cs="Times New Roman" w:hint="eastAsia"/>
          <w:color w:val="000000"/>
          <w:kern w:val="0"/>
          <w:sz w:val="22"/>
        </w:rPr>
        <w:t xml:space="preserve"> </w:t>
      </w:r>
      <w:r w:rsidR="00FF0F47" w:rsidRPr="00E52F34">
        <w:rPr>
          <w:rFonts w:ascii="Times New Roman" w:eastAsia="宋体" w:hAnsi="Times New Roman" w:cs="Times New Roman" w:hint="eastAsia"/>
          <w:color w:val="000000"/>
          <w:kern w:val="0"/>
          <w:sz w:val="22"/>
        </w:rPr>
        <w:t>wool production</w:t>
      </w:r>
      <w:r w:rsidR="00FF0F47">
        <w:rPr>
          <w:rFonts w:ascii="Times New Roman" w:eastAsia="宋体" w:hAnsi="Times New Roman" w:cs="Times New Roman" w:hint="eastAsia"/>
          <w:color w:val="000000"/>
          <w:kern w:val="0"/>
          <w:sz w:val="22"/>
        </w:rPr>
        <w:t>, fo</w:t>
      </w:r>
      <w:r w:rsidR="006940D3">
        <w:rPr>
          <w:rFonts w:ascii="Times New Roman" w:eastAsia="宋体" w:hAnsi="Times New Roman" w:cs="Times New Roman" w:hint="eastAsia"/>
          <w:color w:val="000000"/>
          <w:kern w:val="0"/>
          <w:sz w:val="22"/>
        </w:rPr>
        <w:t>u</w:t>
      </w:r>
      <w:r w:rsidR="00FF0F47">
        <w:rPr>
          <w:rFonts w:ascii="Times New Roman" w:eastAsia="宋体" w:hAnsi="Times New Roman" w:cs="Times New Roman" w:hint="eastAsia"/>
          <w:color w:val="000000"/>
          <w:kern w:val="0"/>
          <w:sz w:val="22"/>
        </w:rPr>
        <w:t>r</w:t>
      </w:r>
      <w:r w:rsidR="00FF0F47" w:rsidRPr="00FF0F47">
        <w:rPr>
          <w:rFonts w:ascii="Times New Roman" w:eastAsia="宋体" w:hAnsi="Times New Roman" w:cs="Times New Roman" w:hint="eastAsia"/>
          <w:color w:val="000000"/>
          <w:kern w:val="0"/>
          <w:sz w:val="22"/>
        </w:rPr>
        <w:t xml:space="preserve"> </w:t>
      </w:r>
      <w:r w:rsidR="00FF0F47">
        <w:rPr>
          <w:rFonts w:ascii="Times New Roman" w:eastAsia="宋体" w:hAnsi="Times New Roman" w:cs="Times New Roman" w:hint="eastAsia"/>
          <w:color w:val="000000"/>
          <w:kern w:val="0"/>
          <w:sz w:val="22"/>
        </w:rPr>
        <w:t>rabbits with</w:t>
      </w:r>
      <w:r w:rsidR="00FF0F47" w:rsidRPr="00FF0F47">
        <w:rPr>
          <w:rFonts w:ascii="Times New Roman" w:eastAsia="宋体" w:hAnsi="Times New Roman" w:cs="Times New Roman" w:hint="eastAsia"/>
          <w:color w:val="000000"/>
          <w:kern w:val="0"/>
          <w:sz w:val="22"/>
        </w:rPr>
        <w:t xml:space="preserve"> </w:t>
      </w:r>
      <w:r w:rsidR="00FF0F47">
        <w:rPr>
          <w:rFonts w:ascii="Times New Roman" w:eastAsia="宋体" w:hAnsi="Times New Roman" w:cs="Times New Roman" w:hint="eastAsia"/>
          <w:color w:val="000000"/>
          <w:kern w:val="0"/>
          <w:sz w:val="22"/>
        </w:rPr>
        <w:t xml:space="preserve">low </w:t>
      </w:r>
      <w:r w:rsidR="00FF0F47" w:rsidRPr="00E52F34">
        <w:rPr>
          <w:rFonts w:ascii="Times New Roman" w:eastAsia="宋体" w:hAnsi="Times New Roman" w:cs="Times New Roman" w:hint="eastAsia"/>
          <w:color w:val="000000"/>
          <w:kern w:val="0"/>
          <w:sz w:val="22"/>
        </w:rPr>
        <w:t>wool production</w:t>
      </w:r>
      <w:r w:rsidR="00FF0F47">
        <w:rPr>
          <w:rFonts w:ascii="Times New Roman" w:eastAsia="宋体" w:hAnsi="Times New Roman" w:cs="Times New Roman" w:hint="eastAsia"/>
          <w:color w:val="000000"/>
          <w:kern w:val="0"/>
          <w:sz w:val="22"/>
        </w:rPr>
        <w:t>)</w:t>
      </w:r>
      <w:r w:rsidR="00E52F34" w:rsidRPr="00E52F34">
        <w:rPr>
          <w:rFonts w:ascii="Times New Roman" w:eastAsia="宋体" w:hAnsi="Times New Roman" w:cs="Times New Roman" w:hint="eastAsia"/>
          <w:color w:val="000000"/>
          <w:kern w:val="0"/>
          <w:sz w:val="22"/>
        </w:rPr>
        <w:t xml:space="preserve"> were used in h</w:t>
      </w:r>
      <w:r w:rsidR="00E52F34" w:rsidRPr="00E52F34">
        <w:rPr>
          <w:rFonts w:ascii="Times New Roman" w:eastAsia="宋体" w:hAnsi="Times New Roman" w:cs="Times New Roman"/>
          <w:color w:val="000000"/>
          <w:kern w:val="0"/>
          <w:sz w:val="22"/>
        </w:rPr>
        <w:t>istolo</w:t>
      </w:r>
      <w:r w:rsidR="00E52F34" w:rsidRPr="00E52F34">
        <w:rPr>
          <w:rFonts w:ascii="Times New Roman" w:eastAsia="宋体" w:hAnsi="Times New Roman" w:cs="Times New Roman" w:hint="eastAsia"/>
          <w:color w:val="000000"/>
          <w:kern w:val="0"/>
          <w:sz w:val="22"/>
        </w:rPr>
        <w:t>g</w:t>
      </w:r>
      <w:r w:rsidR="00E52F34">
        <w:rPr>
          <w:rFonts w:ascii="Times New Roman" w:eastAsia="宋体" w:hAnsi="Times New Roman" w:cs="Times New Roman" w:hint="eastAsia"/>
          <w:color w:val="000000"/>
          <w:kern w:val="0"/>
          <w:sz w:val="22"/>
        </w:rPr>
        <w:t>y</w:t>
      </w:r>
      <w:r w:rsidR="00E52F34" w:rsidRPr="00E52F34">
        <w:rPr>
          <w:rFonts w:ascii="Times New Roman" w:eastAsia="宋体" w:hAnsi="Times New Roman" w:cs="Times New Roman" w:hint="eastAsia"/>
          <w:color w:val="000000"/>
          <w:kern w:val="0"/>
          <w:sz w:val="22"/>
        </w:rPr>
        <w:t xml:space="preserve"> and RNA-seq experiment, respectively. The </w:t>
      </w:r>
      <w:r w:rsidR="00E655DD" w:rsidRPr="00E655DD">
        <w:rPr>
          <w:rFonts w:ascii="Times New Roman" w:eastAsia="宋体" w:hAnsi="Times New Roman" w:cs="Times New Roman"/>
          <w:color w:val="000000"/>
          <w:kern w:val="0"/>
          <w:sz w:val="22"/>
        </w:rPr>
        <w:t>average</w:t>
      </w:r>
      <w:r w:rsidR="00E655DD" w:rsidRPr="00E52F34">
        <w:rPr>
          <w:rFonts w:ascii="Times New Roman" w:eastAsia="宋体" w:hAnsi="Times New Roman" w:cs="Times New Roman" w:hint="eastAsia"/>
          <w:color w:val="000000"/>
          <w:kern w:val="0"/>
          <w:sz w:val="22"/>
        </w:rPr>
        <w:t xml:space="preserve"> </w:t>
      </w:r>
      <w:r w:rsidR="00E52F34" w:rsidRPr="00E52F34">
        <w:rPr>
          <w:rFonts w:ascii="Times New Roman" w:eastAsia="宋体" w:hAnsi="Times New Roman" w:cs="Times New Roman" w:hint="eastAsia"/>
          <w:color w:val="000000"/>
          <w:kern w:val="0"/>
          <w:sz w:val="22"/>
        </w:rPr>
        <w:t xml:space="preserve">wool production of the </w:t>
      </w:r>
      <w:r w:rsidR="001F3005">
        <w:rPr>
          <w:rFonts w:ascii="Times New Roman" w:eastAsia="宋体" w:hAnsi="Times New Roman" w:cs="Times New Roman" w:hint="eastAsia"/>
          <w:color w:val="000000"/>
          <w:kern w:val="0"/>
          <w:sz w:val="22"/>
        </w:rPr>
        <w:t>each rabbit</w:t>
      </w:r>
      <w:r w:rsidR="00E52F34" w:rsidRPr="00E52F34">
        <w:rPr>
          <w:rFonts w:ascii="Times New Roman" w:eastAsia="宋体" w:hAnsi="Times New Roman" w:cs="Times New Roman" w:hint="eastAsia"/>
          <w:color w:val="000000"/>
          <w:kern w:val="0"/>
          <w:sz w:val="22"/>
        </w:rPr>
        <w:t xml:space="preserve"> w</w:t>
      </w:r>
      <w:r w:rsidR="00122AF7">
        <w:rPr>
          <w:rFonts w:ascii="Times New Roman" w:eastAsia="宋体" w:hAnsi="Times New Roman" w:cs="Times New Roman" w:hint="eastAsia"/>
          <w:color w:val="000000"/>
          <w:kern w:val="0"/>
          <w:sz w:val="22"/>
        </w:rPr>
        <w:t>as</w:t>
      </w:r>
      <w:r w:rsidR="00E52F34" w:rsidRPr="00E52F34">
        <w:rPr>
          <w:rFonts w:ascii="Times New Roman" w:eastAsia="宋体" w:hAnsi="Times New Roman" w:cs="Times New Roman" w:hint="eastAsia"/>
          <w:color w:val="000000"/>
          <w:kern w:val="0"/>
          <w:sz w:val="22"/>
        </w:rPr>
        <w:t xml:space="preserve"> showed in Table 1.</w:t>
      </w:r>
      <w:r w:rsidR="002373C9" w:rsidRPr="002373C9">
        <w:rPr>
          <w:rFonts w:ascii="Times New Roman" w:hAnsi="Times New Roman" w:cs="Times New Roman"/>
          <w:sz w:val="22"/>
          <w:lang w:val="en-GB"/>
        </w:rPr>
        <w:t xml:space="preserve"> </w:t>
      </w:r>
    </w:p>
    <w:p w:rsidR="002373C9" w:rsidRDefault="002373C9" w:rsidP="00AF3680">
      <w:pPr>
        <w:spacing w:beforeLines="50" w:before="156" w:afterLines="20" w:after="62"/>
        <w:jc w:val="center"/>
        <w:rPr>
          <w:rFonts w:ascii="Times New Roman" w:eastAsia="宋体" w:hAnsi="Times New Roman" w:cs="Times New Roman"/>
          <w:color w:val="000000"/>
          <w:kern w:val="0"/>
          <w:sz w:val="22"/>
        </w:rPr>
      </w:pPr>
      <w:r w:rsidRPr="00C24A20">
        <w:rPr>
          <w:rStyle w:val="fontstyle01"/>
          <w:rFonts w:ascii="Times New Roman" w:hAnsi="Times New Roman" w:cs="Times New Roman" w:hint="eastAsia"/>
          <w:b/>
          <w:sz w:val="22"/>
          <w:lang w:val="en-GB"/>
        </w:rPr>
        <w:t xml:space="preserve">Table 1 The </w:t>
      </w:r>
      <w:r w:rsidR="00E655DD" w:rsidRPr="00E655DD">
        <w:rPr>
          <w:rStyle w:val="fontstyle01"/>
          <w:rFonts w:ascii="Times New Roman" w:hAnsi="Times New Roman" w:cs="Times New Roman"/>
          <w:b/>
          <w:sz w:val="22"/>
          <w:lang w:val="en-GB"/>
        </w:rPr>
        <w:t>average</w:t>
      </w:r>
      <w:r w:rsidR="00E655DD" w:rsidRPr="00E655DD">
        <w:rPr>
          <w:rStyle w:val="fontstyle01"/>
          <w:rFonts w:ascii="Times New Roman" w:hAnsi="Times New Roman" w:hint="eastAsia"/>
          <w:i/>
          <w:iCs/>
          <w:sz w:val="22"/>
        </w:rPr>
        <w:t xml:space="preserve"> </w:t>
      </w:r>
      <w:r w:rsidRPr="00C24A20">
        <w:rPr>
          <w:rStyle w:val="fontstyle01"/>
          <w:rFonts w:ascii="Times New Roman" w:hAnsi="Times New Roman" w:cs="Times New Roman" w:hint="eastAsia"/>
          <w:b/>
          <w:sz w:val="22"/>
          <w:lang w:val="en-GB"/>
        </w:rPr>
        <w:t>wool production of the rabbits.</w:t>
      </w:r>
      <w:r>
        <w:rPr>
          <w:rStyle w:val="fontstyle01"/>
          <w:rFonts w:ascii="Times New Roman" w:hAnsi="Times New Roman" w:cs="Times New Roman" w:hint="eastAsia"/>
          <w:sz w:val="22"/>
          <w:lang w:val="en-GB"/>
        </w:rPr>
        <w:t xml:space="preserve"> </w:t>
      </w:r>
      <w:r>
        <w:rPr>
          <w:rStyle w:val="fontstyle01"/>
          <w:rFonts w:ascii="Times New Roman" w:hAnsi="Times New Roman" w:cs="Times New Roman"/>
          <w:sz w:val="22"/>
          <w:lang w:val="en-GB"/>
        </w:rPr>
        <w:t>“L” and “H” represent low wool production and high wool production groups, respectively.</w:t>
      </w:r>
    </w:p>
    <w:tbl>
      <w:tblPr>
        <w:tblStyle w:val="a5"/>
        <w:tblW w:w="0" w:type="auto"/>
        <w:jc w:val="center"/>
        <w:tblInd w:w="485" w:type="dxa"/>
        <w:tblBorders>
          <w:top w:val="single" w:sz="12" w:space="0" w:color="auto"/>
          <w:left w:val="none" w:sz="0" w:space="0" w:color="auto"/>
          <w:bottom w:val="single" w:sz="12" w:space="0" w:color="auto"/>
          <w:right w:val="none" w:sz="0" w:space="0" w:color="auto"/>
          <w:insideH w:val="none" w:sz="0" w:space="0" w:color="auto"/>
        </w:tblBorders>
        <w:tblLook w:val="04A0" w:firstRow="1" w:lastRow="0" w:firstColumn="1" w:lastColumn="0" w:noHBand="0" w:noVBand="1"/>
      </w:tblPr>
      <w:tblGrid>
        <w:gridCol w:w="1682"/>
        <w:gridCol w:w="2421"/>
        <w:gridCol w:w="2953"/>
      </w:tblGrid>
      <w:tr w:rsidR="009F1F5C" w:rsidRPr="00122AF7" w:rsidTr="00A773A1">
        <w:trPr>
          <w:jc w:val="center"/>
        </w:trPr>
        <w:tc>
          <w:tcPr>
            <w:tcW w:w="1682" w:type="dxa"/>
            <w:tcBorders>
              <w:top w:val="single" w:sz="12" w:space="0" w:color="auto"/>
              <w:bottom w:val="single" w:sz="8" w:space="0" w:color="auto"/>
              <w:right w:val="nil"/>
            </w:tcBorders>
            <w:vAlign w:val="center"/>
          </w:tcPr>
          <w:p w:rsidR="009F1F5C" w:rsidRPr="00122AF7" w:rsidRDefault="009F1F5C" w:rsidP="00122AF7">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Samples</w:t>
            </w:r>
          </w:p>
        </w:tc>
        <w:tc>
          <w:tcPr>
            <w:tcW w:w="2421" w:type="dxa"/>
            <w:tcBorders>
              <w:top w:val="single" w:sz="12" w:space="0" w:color="auto"/>
              <w:left w:val="nil"/>
              <w:bottom w:val="single" w:sz="8" w:space="0" w:color="auto"/>
            </w:tcBorders>
            <w:vAlign w:val="center"/>
          </w:tcPr>
          <w:p w:rsidR="009F1F5C" w:rsidRPr="00122AF7" w:rsidRDefault="009F1F5C" w:rsidP="00FB19EE">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Wool production</w:t>
            </w:r>
            <w:r>
              <w:rPr>
                <w:rFonts w:ascii="Times New Roman" w:eastAsia="宋体" w:hAnsi="Times New Roman" w:cs="Times New Roman" w:hint="eastAsia"/>
                <w:color w:val="000000"/>
                <w:kern w:val="0"/>
                <w:sz w:val="22"/>
              </w:rPr>
              <w:t xml:space="preserve"> (g)</w:t>
            </w:r>
          </w:p>
        </w:tc>
        <w:tc>
          <w:tcPr>
            <w:tcW w:w="2953" w:type="dxa"/>
            <w:tcBorders>
              <w:top w:val="single" w:sz="12" w:space="0" w:color="auto"/>
              <w:left w:val="nil"/>
              <w:bottom w:val="single" w:sz="8" w:space="0" w:color="auto"/>
            </w:tcBorders>
          </w:tcPr>
          <w:p w:rsidR="009F1F5C" w:rsidRPr="009F1F5C" w:rsidRDefault="00A773A1" w:rsidP="00FB19EE">
            <w:pPr>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A</w:t>
            </w:r>
            <w:bookmarkStart w:id="0" w:name="_GoBack"/>
            <w:bookmarkEnd w:id="0"/>
            <w:r w:rsidR="009F1F5C" w:rsidRPr="009F1F5C">
              <w:rPr>
                <w:rFonts w:ascii="Times New Roman" w:eastAsia="宋体" w:hAnsi="Times New Roman" w:cs="Times New Roman"/>
                <w:color w:val="000000"/>
                <w:kern w:val="0"/>
                <w:sz w:val="22"/>
              </w:rPr>
              <w:t>verage wool production</w:t>
            </w:r>
            <w:r w:rsidR="009F1F5C">
              <w:rPr>
                <w:rFonts w:ascii="Times New Roman" w:eastAsia="宋体" w:hAnsi="Times New Roman" w:cs="Times New Roman" w:hint="eastAsia"/>
                <w:color w:val="000000"/>
                <w:kern w:val="0"/>
                <w:sz w:val="22"/>
              </w:rPr>
              <w:t xml:space="preserve"> </w:t>
            </w:r>
            <w:r w:rsidR="009F1F5C">
              <w:rPr>
                <w:rFonts w:ascii="Times New Roman" w:eastAsia="宋体" w:hAnsi="Times New Roman" w:cs="Times New Roman" w:hint="eastAsia"/>
                <w:color w:val="000000"/>
                <w:kern w:val="0"/>
                <w:sz w:val="22"/>
              </w:rPr>
              <w:t>(g)</w:t>
            </w:r>
          </w:p>
        </w:tc>
      </w:tr>
      <w:tr w:rsidR="009F1F5C" w:rsidRPr="00122AF7" w:rsidTr="00A773A1">
        <w:trPr>
          <w:jc w:val="center"/>
        </w:trPr>
        <w:tc>
          <w:tcPr>
            <w:tcW w:w="1682" w:type="dxa"/>
            <w:tcBorders>
              <w:top w:val="single" w:sz="8" w:space="0" w:color="auto"/>
              <w:bottom w:val="nil"/>
              <w:right w:val="nil"/>
            </w:tcBorders>
            <w:vAlign w:val="center"/>
          </w:tcPr>
          <w:p w:rsidR="009F1F5C" w:rsidRPr="00122AF7" w:rsidRDefault="009F1F5C" w:rsidP="00122AF7">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H1</w:t>
            </w:r>
          </w:p>
        </w:tc>
        <w:tc>
          <w:tcPr>
            <w:tcW w:w="2421" w:type="dxa"/>
            <w:tcBorders>
              <w:top w:val="single" w:sz="8" w:space="0" w:color="auto"/>
              <w:left w:val="nil"/>
              <w:bottom w:val="nil"/>
            </w:tcBorders>
            <w:vAlign w:val="center"/>
          </w:tcPr>
          <w:p w:rsidR="009F1F5C" w:rsidRPr="00122AF7" w:rsidRDefault="009F1F5C" w:rsidP="00122AF7">
            <w:pPr>
              <w:jc w:val="center"/>
              <w:rPr>
                <w:rFonts w:ascii="Times New Roman" w:eastAsia="宋体" w:hAnsi="Times New Roman" w:cs="Times New Roman"/>
                <w:color w:val="000000"/>
                <w:sz w:val="22"/>
              </w:rPr>
            </w:pPr>
            <w:r w:rsidRPr="00122AF7">
              <w:rPr>
                <w:rFonts w:ascii="Times New Roman" w:hAnsi="Times New Roman" w:cs="Times New Roman"/>
                <w:color w:val="000000"/>
                <w:sz w:val="22"/>
              </w:rPr>
              <w:t xml:space="preserve">435.5 </w:t>
            </w:r>
          </w:p>
        </w:tc>
        <w:tc>
          <w:tcPr>
            <w:tcW w:w="2953" w:type="dxa"/>
            <w:vMerge w:val="restart"/>
            <w:tcBorders>
              <w:top w:val="single" w:sz="8" w:space="0" w:color="auto"/>
              <w:left w:val="nil"/>
              <w:bottom w:val="nil"/>
            </w:tcBorders>
            <w:vAlign w:val="center"/>
          </w:tcPr>
          <w:p w:rsidR="009F1F5C" w:rsidRPr="00122AF7" w:rsidRDefault="009F1F5C" w:rsidP="009F1F5C">
            <w:pPr>
              <w:jc w:val="center"/>
              <w:rPr>
                <w:rFonts w:ascii="Times New Roman" w:hAnsi="Times New Roman" w:cs="Times New Roman"/>
                <w:color w:val="000000"/>
                <w:sz w:val="22"/>
              </w:rPr>
            </w:pPr>
            <w:r>
              <w:rPr>
                <w:rStyle w:val="fontstyle01"/>
                <w:rFonts w:ascii="Times New Roman" w:hAnsi="Times New Roman" w:cs="Times New Roman"/>
                <w:sz w:val="22"/>
              </w:rPr>
              <w:t>430.1</w:t>
            </w:r>
            <w:r>
              <w:rPr>
                <w:rStyle w:val="fontstyle01"/>
                <w:rFonts w:ascii="Times New Roman" w:hAnsi="Times New Roman" w:cs="Times New Roman" w:hint="eastAsia"/>
                <w:sz w:val="22"/>
              </w:rPr>
              <w:t xml:space="preserve"> </w:t>
            </w:r>
          </w:p>
        </w:tc>
      </w:tr>
      <w:tr w:rsidR="009F1F5C" w:rsidRPr="00122AF7" w:rsidTr="00A773A1">
        <w:trPr>
          <w:jc w:val="center"/>
        </w:trPr>
        <w:tc>
          <w:tcPr>
            <w:tcW w:w="1682" w:type="dxa"/>
            <w:tcBorders>
              <w:top w:val="nil"/>
              <w:bottom w:val="nil"/>
              <w:right w:val="nil"/>
            </w:tcBorders>
            <w:vAlign w:val="center"/>
          </w:tcPr>
          <w:p w:rsidR="009F1F5C" w:rsidRPr="00122AF7" w:rsidRDefault="009F1F5C" w:rsidP="00122AF7">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H2</w:t>
            </w:r>
          </w:p>
        </w:tc>
        <w:tc>
          <w:tcPr>
            <w:tcW w:w="2421" w:type="dxa"/>
            <w:tcBorders>
              <w:top w:val="nil"/>
              <w:left w:val="nil"/>
              <w:bottom w:val="nil"/>
            </w:tcBorders>
            <w:vAlign w:val="center"/>
          </w:tcPr>
          <w:p w:rsidR="009F1F5C" w:rsidRPr="00122AF7" w:rsidRDefault="009F1F5C" w:rsidP="00122AF7">
            <w:pPr>
              <w:jc w:val="center"/>
              <w:rPr>
                <w:rFonts w:ascii="Times New Roman" w:eastAsia="宋体" w:hAnsi="Times New Roman" w:cs="Times New Roman"/>
                <w:color w:val="000000"/>
                <w:sz w:val="22"/>
              </w:rPr>
            </w:pPr>
            <w:r w:rsidRPr="00122AF7">
              <w:rPr>
                <w:rFonts w:ascii="Times New Roman" w:hAnsi="Times New Roman" w:cs="Times New Roman"/>
                <w:color w:val="000000"/>
                <w:sz w:val="22"/>
              </w:rPr>
              <w:t xml:space="preserve">449.3 </w:t>
            </w:r>
          </w:p>
        </w:tc>
        <w:tc>
          <w:tcPr>
            <w:tcW w:w="2953" w:type="dxa"/>
            <w:vMerge/>
            <w:tcBorders>
              <w:top w:val="nil"/>
              <w:left w:val="nil"/>
              <w:bottom w:val="nil"/>
            </w:tcBorders>
          </w:tcPr>
          <w:p w:rsidR="009F1F5C" w:rsidRPr="00122AF7" w:rsidRDefault="009F1F5C" w:rsidP="00122AF7">
            <w:pPr>
              <w:jc w:val="center"/>
              <w:rPr>
                <w:rFonts w:ascii="Times New Roman" w:hAnsi="Times New Roman" w:cs="Times New Roman"/>
                <w:color w:val="000000"/>
                <w:sz w:val="22"/>
              </w:rPr>
            </w:pPr>
          </w:p>
        </w:tc>
      </w:tr>
      <w:tr w:rsidR="009F1F5C" w:rsidRPr="00122AF7" w:rsidTr="00A773A1">
        <w:trPr>
          <w:jc w:val="center"/>
        </w:trPr>
        <w:tc>
          <w:tcPr>
            <w:tcW w:w="1682" w:type="dxa"/>
            <w:tcBorders>
              <w:top w:val="nil"/>
              <w:bottom w:val="nil"/>
              <w:right w:val="nil"/>
            </w:tcBorders>
            <w:vAlign w:val="center"/>
          </w:tcPr>
          <w:p w:rsidR="009F1F5C" w:rsidRPr="00122AF7" w:rsidRDefault="009F1F5C" w:rsidP="00122AF7">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H3</w:t>
            </w:r>
          </w:p>
        </w:tc>
        <w:tc>
          <w:tcPr>
            <w:tcW w:w="2421" w:type="dxa"/>
            <w:tcBorders>
              <w:top w:val="nil"/>
              <w:left w:val="nil"/>
              <w:bottom w:val="nil"/>
            </w:tcBorders>
            <w:vAlign w:val="center"/>
          </w:tcPr>
          <w:p w:rsidR="009F1F5C" w:rsidRPr="00122AF7" w:rsidRDefault="009F1F5C" w:rsidP="00122AF7">
            <w:pPr>
              <w:jc w:val="center"/>
              <w:rPr>
                <w:rFonts w:ascii="Times New Roman" w:eastAsia="宋体" w:hAnsi="Times New Roman" w:cs="Times New Roman"/>
                <w:color w:val="000000"/>
                <w:sz w:val="22"/>
              </w:rPr>
            </w:pPr>
            <w:r w:rsidRPr="00122AF7">
              <w:rPr>
                <w:rFonts w:ascii="Times New Roman" w:hAnsi="Times New Roman" w:cs="Times New Roman"/>
                <w:color w:val="000000"/>
                <w:sz w:val="22"/>
              </w:rPr>
              <w:t xml:space="preserve">410.2 </w:t>
            </w:r>
          </w:p>
        </w:tc>
        <w:tc>
          <w:tcPr>
            <w:tcW w:w="2953" w:type="dxa"/>
            <w:vMerge/>
            <w:tcBorders>
              <w:top w:val="nil"/>
              <w:left w:val="nil"/>
              <w:bottom w:val="nil"/>
            </w:tcBorders>
          </w:tcPr>
          <w:p w:rsidR="009F1F5C" w:rsidRPr="00122AF7" w:rsidRDefault="009F1F5C" w:rsidP="00122AF7">
            <w:pPr>
              <w:jc w:val="center"/>
              <w:rPr>
                <w:rFonts w:ascii="Times New Roman" w:hAnsi="Times New Roman" w:cs="Times New Roman"/>
                <w:color w:val="000000"/>
                <w:sz w:val="22"/>
              </w:rPr>
            </w:pPr>
          </w:p>
        </w:tc>
      </w:tr>
      <w:tr w:rsidR="009F1F5C" w:rsidRPr="00122AF7" w:rsidTr="00A773A1">
        <w:trPr>
          <w:jc w:val="center"/>
        </w:trPr>
        <w:tc>
          <w:tcPr>
            <w:tcW w:w="1682" w:type="dxa"/>
            <w:tcBorders>
              <w:top w:val="nil"/>
              <w:bottom w:val="single" w:sz="4" w:space="0" w:color="auto"/>
              <w:right w:val="nil"/>
            </w:tcBorders>
            <w:vAlign w:val="center"/>
          </w:tcPr>
          <w:p w:rsidR="009F1F5C" w:rsidRPr="00122AF7" w:rsidRDefault="009F1F5C" w:rsidP="00122AF7">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H4</w:t>
            </w:r>
          </w:p>
        </w:tc>
        <w:tc>
          <w:tcPr>
            <w:tcW w:w="2421" w:type="dxa"/>
            <w:tcBorders>
              <w:top w:val="nil"/>
              <w:left w:val="nil"/>
              <w:bottom w:val="single" w:sz="4" w:space="0" w:color="auto"/>
            </w:tcBorders>
            <w:vAlign w:val="center"/>
          </w:tcPr>
          <w:p w:rsidR="009F1F5C" w:rsidRPr="00122AF7" w:rsidRDefault="009F1F5C" w:rsidP="00122AF7">
            <w:pPr>
              <w:jc w:val="center"/>
              <w:rPr>
                <w:rFonts w:ascii="Times New Roman" w:eastAsia="宋体" w:hAnsi="Times New Roman" w:cs="Times New Roman"/>
                <w:color w:val="000000"/>
                <w:sz w:val="22"/>
              </w:rPr>
            </w:pPr>
            <w:r w:rsidRPr="00122AF7">
              <w:rPr>
                <w:rFonts w:ascii="Times New Roman" w:hAnsi="Times New Roman" w:cs="Times New Roman"/>
                <w:color w:val="000000"/>
                <w:sz w:val="22"/>
              </w:rPr>
              <w:t xml:space="preserve">425.4 </w:t>
            </w:r>
          </w:p>
        </w:tc>
        <w:tc>
          <w:tcPr>
            <w:tcW w:w="2953" w:type="dxa"/>
            <w:vMerge/>
            <w:tcBorders>
              <w:top w:val="nil"/>
              <w:left w:val="nil"/>
              <w:bottom w:val="single" w:sz="4" w:space="0" w:color="auto"/>
            </w:tcBorders>
          </w:tcPr>
          <w:p w:rsidR="009F1F5C" w:rsidRPr="00122AF7" w:rsidRDefault="009F1F5C" w:rsidP="00122AF7">
            <w:pPr>
              <w:jc w:val="center"/>
              <w:rPr>
                <w:rFonts w:ascii="Times New Roman" w:hAnsi="Times New Roman" w:cs="Times New Roman"/>
                <w:color w:val="000000"/>
                <w:sz w:val="22"/>
              </w:rPr>
            </w:pPr>
          </w:p>
        </w:tc>
      </w:tr>
      <w:tr w:rsidR="009F1F5C" w:rsidRPr="00122AF7" w:rsidTr="00A773A1">
        <w:trPr>
          <w:jc w:val="center"/>
        </w:trPr>
        <w:tc>
          <w:tcPr>
            <w:tcW w:w="1682" w:type="dxa"/>
            <w:tcBorders>
              <w:top w:val="single" w:sz="4" w:space="0" w:color="auto"/>
              <w:right w:val="nil"/>
            </w:tcBorders>
            <w:vAlign w:val="center"/>
          </w:tcPr>
          <w:p w:rsidR="009F1F5C" w:rsidRPr="00122AF7" w:rsidRDefault="009F1F5C" w:rsidP="00122AF7">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L1</w:t>
            </w:r>
          </w:p>
        </w:tc>
        <w:tc>
          <w:tcPr>
            <w:tcW w:w="2421" w:type="dxa"/>
            <w:tcBorders>
              <w:top w:val="single" w:sz="4" w:space="0" w:color="auto"/>
              <w:left w:val="nil"/>
            </w:tcBorders>
            <w:vAlign w:val="center"/>
          </w:tcPr>
          <w:p w:rsidR="009F1F5C" w:rsidRPr="00122AF7" w:rsidRDefault="009F1F5C" w:rsidP="00122AF7">
            <w:pPr>
              <w:jc w:val="center"/>
              <w:rPr>
                <w:rFonts w:ascii="Times New Roman" w:eastAsia="宋体" w:hAnsi="Times New Roman" w:cs="Times New Roman"/>
                <w:color w:val="000000"/>
                <w:sz w:val="22"/>
              </w:rPr>
            </w:pPr>
            <w:r w:rsidRPr="00122AF7">
              <w:rPr>
                <w:rFonts w:ascii="Times New Roman" w:hAnsi="Times New Roman" w:cs="Times New Roman"/>
                <w:color w:val="000000"/>
                <w:sz w:val="22"/>
              </w:rPr>
              <w:t xml:space="preserve">305.8 </w:t>
            </w:r>
          </w:p>
        </w:tc>
        <w:tc>
          <w:tcPr>
            <w:tcW w:w="2953" w:type="dxa"/>
            <w:vMerge w:val="restart"/>
            <w:tcBorders>
              <w:top w:val="single" w:sz="4" w:space="0" w:color="auto"/>
              <w:left w:val="nil"/>
            </w:tcBorders>
            <w:vAlign w:val="center"/>
          </w:tcPr>
          <w:p w:rsidR="009F1F5C" w:rsidRPr="00122AF7" w:rsidRDefault="009F1F5C" w:rsidP="009F1F5C">
            <w:pPr>
              <w:jc w:val="center"/>
              <w:rPr>
                <w:rFonts w:ascii="Times New Roman" w:hAnsi="Times New Roman" w:cs="Times New Roman"/>
                <w:color w:val="000000"/>
                <w:sz w:val="22"/>
              </w:rPr>
            </w:pPr>
            <w:r>
              <w:rPr>
                <w:rStyle w:val="fontstyle01"/>
                <w:rFonts w:ascii="Times New Roman" w:hAnsi="Times New Roman" w:cs="Times New Roman"/>
                <w:sz w:val="22"/>
              </w:rPr>
              <w:t>291.6</w:t>
            </w:r>
            <w:r>
              <w:rPr>
                <w:rStyle w:val="fontstyle01"/>
                <w:rFonts w:ascii="Times New Roman" w:hAnsi="Times New Roman" w:cs="Times New Roman" w:hint="eastAsia"/>
                <w:sz w:val="22"/>
              </w:rPr>
              <w:t xml:space="preserve"> </w:t>
            </w:r>
          </w:p>
        </w:tc>
      </w:tr>
      <w:tr w:rsidR="009F1F5C" w:rsidRPr="00122AF7" w:rsidTr="00A773A1">
        <w:trPr>
          <w:jc w:val="center"/>
        </w:trPr>
        <w:tc>
          <w:tcPr>
            <w:tcW w:w="1682" w:type="dxa"/>
            <w:tcBorders>
              <w:right w:val="nil"/>
            </w:tcBorders>
            <w:vAlign w:val="center"/>
          </w:tcPr>
          <w:p w:rsidR="009F1F5C" w:rsidRPr="00122AF7" w:rsidRDefault="009F1F5C" w:rsidP="00122AF7">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L2</w:t>
            </w:r>
          </w:p>
        </w:tc>
        <w:tc>
          <w:tcPr>
            <w:tcW w:w="2421" w:type="dxa"/>
            <w:tcBorders>
              <w:left w:val="nil"/>
            </w:tcBorders>
            <w:vAlign w:val="center"/>
          </w:tcPr>
          <w:p w:rsidR="009F1F5C" w:rsidRPr="00122AF7" w:rsidRDefault="009F1F5C" w:rsidP="00122AF7">
            <w:pPr>
              <w:jc w:val="center"/>
              <w:rPr>
                <w:rFonts w:ascii="Times New Roman" w:eastAsia="宋体" w:hAnsi="Times New Roman" w:cs="Times New Roman"/>
                <w:color w:val="000000"/>
                <w:sz w:val="22"/>
              </w:rPr>
            </w:pPr>
            <w:r w:rsidRPr="00122AF7">
              <w:rPr>
                <w:rFonts w:ascii="Times New Roman" w:hAnsi="Times New Roman" w:cs="Times New Roman"/>
                <w:color w:val="000000"/>
                <w:sz w:val="22"/>
              </w:rPr>
              <w:t xml:space="preserve">298.0 </w:t>
            </w:r>
          </w:p>
        </w:tc>
        <w:tc>
          <w:tcPr>
            <w:tcW w:w="2953" w:type="dxa"/>
            <w:vMerge/>
            <w:tcBorders>
              <w:left w:val="nil"/>
            </w:tcBorders>
          </w:tcPr>
          <w:p w:rsidR="009F1F5C" w:rsidRPr="00122AF7" w:rsidRDefault="009F1F5C" w:rsidP="00122AF7">
            <w:pPr>
              <w:jc w:val="center"/>
              <w:rPr>
                <w:rFonts w:ascii="Times New Roman" w:hAnsi="Times New Roman" w:cs="Times New Roman"/>
                <w:color w:val="000000"/>
                <w:sz w:val="22"/>
              </w:rPr>
            </w:pPr>
          </w:p>
        </w:tc>
      </w:tr>
      <w:tr w:rsidR="009F1F5C" w:rsidRPr="00122AF7" w:rsidTr="00A773A1">
        <w:trPr>
          <w:jc w:val="center"/>
        </w:trPr>
        <w:tc>
          <w:tcPr>
            <w:tcW w:w="1682" w:type="dxa"/>
            <w:tcBorders>
              <w:right w:val="nil"/>
            </w:tcBorders>
            <w:vAlign w:val="center"/>
          </w:tcPr>
          <w:p w:rsidR="009F1F5C" w:rsidRPr="00122AF7" w:rsidRDefault="009F1F5C" w:rsidP="00122AF7">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L3</w:t>
            </w:r>
          </w:p>
        </w:tc>
        <w:tc>
          <w:tcPr>
            <w:tcW w:w="2421" w:type="dxa"/>
            <w:tcBorders>
              <w:left w:val="nil"/>
            </w:tcBorders>
            <w:vAlign w:val="center"/>
          </w:tcPr>
          <w:p w:rsidR="009F1F5C" w:rsidRPr="00122AF7" w:rsidRDefault="009F1F5C" w:rsidP="00122AF7">
            <w:pPr>
              <w:jc w:val="center"/>
              <w:rPr>
                <w:rFonts w:ascii="Times New Roman" w:eastAsia="宋体" w:hAnsi="Times New Roman" w:cs="Times New Roman"/>
                <w:color w:val="000000"/>
                <w:sz w:val="22"/>
              </w:rPr>
            </w:pPr>
            <w:r w:rsidRPr="00122AF7">
              <w:rPr>
                <w:rFonts w:ascii="Times New Roman" w:hAnsi="Times New Roman" w:cs="Times New Roman"/>
                <w:color w:val="000000"/>
                <w:sz w:val="22"/>
              </w:rPr>
              <w:t xml:space="preserve">287.3 </w:t>
            </w:r>
          </w:p>
        </w:tc>
        <w:tc>
          <w:tcPr>
            <w:tcW w:w="2953" w:type="dxa"/>
            <w:vMerge/>
            <w:tcBorders>
              <w:left w:val="nil"/>
            </w:tcBorders>
          </w:tcPr>
          <w:p w:rsidR="009F1F5C" w:rsidRPr="00122AF7" w:rsidRDefault="009F1F5C" w:rsidP="00122AF7">
            <w:pPr>
              <w:jc w:val="center"/>
              <w:rPr>
                <w:rFonts w:ascii="Times New Roman" w:hAnsi="Times New Roman" w:cs="Times New Roman"/>
                <w:color w:val="000000"/>
                <w:sz w:val="22"/>
              </w:rPr>
            </w:pPr>
          </w:p>
        </w:tc>
      </w:tr>
      <w:tr w:rsidR="009F1F5C" w:rsidRPr="00122AF7" w:rsidTr="00A773A1">
        <w:trPr>
          <w:jc w:val="center"/>
        </w:trPr>
        <w:tc>
          <w:tcPr>
            <w:tcW w:w="1682" w:type="dxa"/>
            <w:tcBorders>
              <w:bottom w:val="single" w:sz="12" w:space="0" w:color="auto"/>
              <w:right w:val="nil"/>
            </w:tcBorders>
            <w:vAlign w:val="center"/>
          </w:tcPr>
          <w:p w:rsidR="009F1F5C" w:rsidRPr="00122AF7" w:rsidRDefault="009F1F5C" w:rsidP="00122AF7">
            <w:pPr>
              <w:jc w:val="center"/>
              <w:rPr>
                <w:rFonts w:ascii="Times New Roman" w:eastAsia="宋体" w:hAnsi="Times New Roman" w:cs="Times New Roman"/>
                <w:color w:val="000000"/>
                <w:kern w:val="0"/>
                <w:sz w:val="22"/>
              </w:rPr>
            </w:pPr>
            <w:r w:rsidRPr="00122AF7">
              <w:rPr>
                <w:rFonts w:ascii="Times New Roman" w:eastAsia="宋体" w:hAnsi="Times New Roman" w:cs="Times New Roman"/>
                <w:color w:val="000000"/>
                <w:kern w:val="0"/>
                <w:sz w:val="22"/>
              </w:rPr>
              <w:t>L4</w:t>
            </w:r>
          </w:p>
        </w:tc>
        <w:tc>
          <w:tcPr>
            <w:tcW w:w="2421" w:type="dxa"/>
            <w:tcBorders>
              <w:left w:val="nil"/>
              <w:bottom w:val="single" w:sz="12" w:space="0" w:color="auto"/>
            </w:tcBorders>
            <w:vAlign w:val="center"/>
          </w:tcPr>
          <w:p w:rsidR="009F1F5C" w:rsidRPr="00122AF7" w:rsidRDefault="009F1F5C" w:rsidP="00122AF7">
            <w:pPr>
              <w:jc w:val="center"/>
              <w:rPr>
                <w:rFonts w:ascii="Times New Roman" w:eastAsia="宋体" w:hAnsi="Times New Roman" w:cs="Times New Roman"/>
                <w:color w:val="000000"/>
                <w:sz w:val="22"/>
              </w:rPr>
            </w:pPr>
            <w:r w:rsidRPr="00122AF7">
              <w:rPr>
                <w:rFonts w:ascii="Times New Roman" w:hAnsi="Times New Roman" w:cs="Times New Roman"/>
                <w:color w:val="000000"/>
                <w:sz w:val="22"/>
              </w:rPr>
              <w:t xml:space="preserve">275.2 </w:t>
            </w:r>
          </w:p>
        </w:tc>
        <w:tc>
          <w:tcPr>
            <w:tcW w:w="2953" w:type="dxa"/>
            <w:vMerge/>
            <w:tcBorders>
              <w:left w:val="nil"/>
              <w:bottom w:val="single" w:sz="12" w:space="0" w:color="auto"/>
            </w:tcBorders>
          </w:tcPr>
          <w:p w:rsidR="009F1F5C" w:rsidRPr="00122AF7" w:rsidRDefault="009F1F5C" w:rsidP="00122AF7">
            <w:pPr>
              <w:jc w:val="center"/>
              <w:rPr>
                <w:rFonts w:ascii="Times New Roman" w:hAnsi="Times New Roman" w:cs="Times New Roman"/>
                <w:color w:val="000000"/>
                <w:sz w:val="22"/>
              </w:rPr>
            </w:pPr>
          </w:p>
        </w:tc>
      </w:tr>
    </w:tbl>
    <w:p w:rsidR="00122AF7" w:rsidRDefault="00C24A20" w:rsidP="00AF3680">
      <w:pPr>
        <w:pStyle w:val="a6"/>
        <w:numPr>
          <w:ilvl w:val="0"/>
          <w:numId w:val="1"/>
        </w:numPr>
        <w:ind w:left="440" w:hangingChars="200" w:hanging="440"/>
        <w:rPr>
          <w:rFonts w:ascii="Times New Roman" w:hAnsi="Times New Roman" w:cs="Times New Roman"/>
          <w:sz w:val="22"/>
        </w:rPr>
      </w:pPr>
      <w:r w:rsidRPr="00C24A20">
        <w:rPr>
          <w:rFonts w:ascii="Times New Roman" w:hAnsi="Times New Roman" w:cs="Times New Roman"/>
          <w:sz w:val="22"/>
        </w:rPr>
        <w:t>A description of sample collection that enables the reader to understand whether the samples represent technical or biological replicates, and an explanation of inclusion/exclusion criteria if samples or organisms were excluded from the analysis.</w:t>
      </w:r>
    </w:p>
    <w:p w:rsidR="00E04C06" w:rsidRDefault="0068227B" w:rsidP="00AF36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ind w:leftChars="209" w:left="439"/>
        <w:rPr>
          <w:rStyle w:val="fontstyle01"/>
          <w:rFonts w:ascii="Times New Roman" w:hAnsi="Times New Roman" w:cs="Times New Roman"/>
          <w:sz w:val="22"/>
          <w:szCs w:val="22"/>
        </w:rPr>
      </w:pPr>
      <w:r w:rsidRPr="00AF3680">
        <w:rPr>
          <w:rFonts w:ascii="Times New Roman" w:eastAsia="宋体" w:hAnsi="Times New Roman" w:cs="Times New Roman"/>
          <w:b/>
          <w:color w:val="000000"/>
          <w:kern w:val="0"/>
          <w:sz w:val="22"/>
        </w:rPr>
        <w:t>Methods</w:t>
      </w:r>
      <w:r w:rsidRPr="00AF3680">
        <w:rPr>
          <w:rFonts w:ascii="Times New Roman" w:eastAsia="宋体" w:hAnsi="Times New Roman" w:cs="Times New Roman" w:hint="eastAsia"/>
          <w:b/>
          <w:color w:val="000000"/>
          <w:kern w:val="0"/>
          <w:sz w:val="22"/>
        </w:rPr>
        <w:t>,</w:t>
      </w:r>
      <w:r w:rsidRPr="00AF3680">
        <w:rPr>
          <w:rFonts w:ascii="Times New Roman" w:eastAsia="宋体" w:hAnsi="Times New Roman" w:cs="Times New Roman"/>
          <w:b/>
          <w:color w:val="000000"/>
          <w:kern w:val="0"/>
          <w:sz w:val="22"/>
        </w:rPr>
        <w:t xml:space="preserve"> paragraph </w:t>
      </w:r>
      <w:r w:rsidR="001A5640" w:rsidRPr="00AF3680">
        <w:rPr>
          <w:rFonts w:ascii="Times New Roman" w:eastAsia="宋体" w:hAnsi="Times New Roman" w:cs="Times New Roman" w:hint="eastAsia"/>
          <w:b/>
          <w:color w:val="000000"/>
          <w:kern w:val="0"/>
          <w:sz w:val="22"/>
        </w:rPr>
        <w:t>2</w:t>
      </w:r>
      <w:r w:rsidR="004E658E" w:rsidRPr="00AF3680">
        <w:rPr>
          <w:rFonts w:ascii="Times New Roman" w:eastAsia="宋体" w:hAnsi="Times New Roman" w:cs="Times New Roman" w:hint="eastAsia"/>
          <w:b/>
          <w:color w:val="000000"/>
          <w:kern w:val="0"/>
          <w:sz w:val="22"/>
        </w:rPr>
        <w:t>.</w:t>
      </w:r>
      <w:r w:rsidR="004E658E">
        <w:rPr>
          <w:rFonts w:ascii="Times New Roman" w:eastAsia="宋体" w:hAnsi="Times New Roman" w:cs="Times New Roman" w:hint="eastAsia"/>
          <w:b/>
          <w:color w:val="000000"/>
          <w:kern w:val="0"/>
          <w:sz w:val="22"/>
        </w:rPr>
        <w:t xml:space="preserve"> </w:t>
      </w:r>
      <w:r w:rsidR="003F40CF">
        <w:rPr>
          <w:rStyle w:val="fontstyle01"/>
          <w:rFonts w:ascii="Times New Roman" w:hAnsi="Times New Roman" w:cs="Times New Roman" w:hint="eastAsia"/>
          <w:sz w:val="22"/>
        </w:rPr>
        <w:t xml:space="preserve">The eight </w:t>
      </w:r>
      <w:r w:rsidR="003F40CF" w:rsidRPr="00EC6C8B">
        <w:rPr>
          <w:rStyle w:val="fontstyle01"/>
          <w:rFonts w:ascii="Times New Roman" w:hAnsi="Times New Roman" w:cs="Times New Roman" w:hint="eastAsia"/>
          <w:sz w:val="22"/>
        </w:rPr>
        <w:t>r</w:t>
      </w:r>
      <w:r w:rsidR="003F40CF" w:rsidRPr="00EC6C8B">
        <w:rPr>
          <w:rStyle w:val="fontstyle01"/>
          <w:rFonts w:ascii="Times New Roman" w:hAnsi="Times New Roman" w:cs="Times New Roman"/>
          <w:sz w:val="22"/>
        </w:rPr>
        <w:t xml:space="preserve">abbits </w:t>
      </w:r>
      <w:r w:rsidR="003F40CF">
        <w:rPr>
          <w:rStyle w:val="fontstyle01"/>
          <w:rFonts w:ascii="Times New Roman" w:hAnsi="Times New Roman" w:cs="Times New Roman" w:hint="eastAsia"/>
          <w:sz w:val="22"/>
        </w:rPr>
        <w:t>selected (</w:t>
      </w:r>
      <w:r w:rsidR="003F40CF">
        <w:rPr>
          <w:rFonts w:ascii="Times New Roman" w:eastAsia="宋体" w:hAnsi="Times New Roman" w:cs="Times New Roman" w:hint="eastAsia"/>
          <w:color w:val="000000"/>
          <w:kern w:val="0"/>
          <w:sz w:val="22"/>
        </w:rPr>
        <w:t>four rabbits with</w:t>
      </w:r>
      <w:r w:rsidR="003F40CF" w:rsidRPr="00FF0F47">
        <w:rPr>
          <w:rFonts w:ascii="Times New Roman" w:eastAsia="宋体" w:hAnsi="Times New Roman" w:cs="Times New Roman" w:hint="eastAsia"/>
          <w:color w:val="000000"/>
          <w:kern w:val="0"/>
          <w:sz w:val="22"/>
        </w:rPr>
        <w:t xml:space="preserve"> </w:t>
      </w:r>
      <w:r w:rsidR="003F40CF" w:rsidRPr="00E52F34">
        <w:rPr>
          <w:rFonts w:ascii="Times New Roman" w:eastAsia="宋体" w:hAnsi="Times New Roman" w:cs="Times New Roman" w:hint="eastAsia"/>
          <w:color w:val="000000"/>
          <w:kern w:val="0"/>
          <w:sz w:val="22"/>
        </w:rPr>
        <w:t>high</w:t>
      </w:r>
      <w:r w:rsidR="003F40CF" w:rsidRPr="00FF0F47">
        <w:rPr>
          <w:rFonts w:ascii="Times New Roman" w:eastAsia="宋体" w:hAnsi="Times New Roman" w:cs="Times New Roman" w:hint="eastAsia"/>
          <w:color w:val="000000"/>
          <w:kern w:val="0"/>
          <w:sz w:val="22"/>
        </w:rPr>
        <w:t xml:space="preserve"> </w:t>
      </w:r>
      <w:r w:rsidR="003F40CF" w:rsidRPr="00E52F34">
        <w:rPr>
          <w:rFonts w:ascii="Times New Roman" w:eastAsia="宋体" w:hAnsi="Times New Roman" w:cs="Times New Roman" w:hint="eastAsia"/>
          <w:color w:val="000000"/>
          <w:kern w:val="0"/>
          <w:sz w:val="22"/>
        </w:rPr>
        <w:t>wool production</w:t>
      </w:r>
      <w:r w:rsidR="003F40CF">
        <w:rPr>
          <w:rFonts w:ascii="Times New Roman" w:eastAsia="宋体" w:hAnsi="Times New Roman" w:cs="Times New Roman" w:hint="eastAsia"/>
          <w:color w:val="000000"/>
          <w:kern w:val="0"/>
          <w:sz w:val="22"/>
        </w:rPr>
        <w:t>, four</w:t>
      </w:r>
      <w:r w:rsidR="003F40CF" w:rsidRPr="00FF0F47">
        <w:rPr>
          <w:rFonts w:ascii="Times New Roman" w:eastAsia="宋体" w:hAnsi="Times New Roman" w:cs="Times New Roman" w:hint="eastAsia"/>
          <w:color w:val="000000"/>
          <w:kern w:val="0"/>
          <w:sz w:val="22"/>
        </w:rPr>
        <w:t xml:space="preserve"> </w:t>
      </w:r>
      <w:r w:rsidR="003F40CF">
        <w:rPr>
          <w:rFonts w:ascii="Times New Roman" w:eastAsia="宋体" w:hAnsi="Times New Roman" w:cs="Times New Roman" w:hint="eastAsia"/>
          <w:color w:val="000000"/>
          <w:kern w:val="0"/>
          <w:sz w:val="22"/>
        </w:rPr>
        <w:t>rabbits with</w:t>
      </w:r>
      <w:r w:rsidR="003F40CF" w:rsidRPr="00FF0F47">
        <w:rPr>
          <w:rFonts w:ascii="Times New Roman" w:eastAsia="宋体" w:hAnsi="Times New Roman" w:cs="Times New Roman" w:hint="eastAsia"/>
          <w:color w:val="000000"/>
          <w:kern w:val="0"/>
          <w:sz w:val="22"/>
        </w:rPr>
        <w:t xml:space="preserve"> </w:t>
      </w:r>
      <w:r w:rsidR="003F40CF">
        <w:rPr>
          <w:rFonts w:ascii="Times New Roman" w:eastAsia="宋体" w:hAnsi="Times New Roman" w:cs="Times New Roman" w:hint="eastAsia"/>
          <w:color w:val="000000"/>
          <w:kern w:val="0"/>
          <w:sz w:val="22"/>
        </w:rPr>
        <w:t xml:space="preserve">low </w:t>
      </w:r>
      <w:r w:rsidR="003F40CF" w:rsidRPr="00E52F34">
        <w:rPr>
          <w:rFonts w:ascii="Times New Roman" w:eastAsia="宋体" w:hAnsi="Times New Roman" w:cs="Times New Roman" w:hint="eastAsia"/>
          <w:color w:val="000000"/>
          <w:kern w:val="0"/>
          <w:sz w:val="22"/>
        </w:rPr>
        <w:t>wool production</w:t>
      </w:r>
      <w:r w:rsidR="003F40CF">
        <w:rPr>
          <w:rStyle w:val="fontstyle01"/>
          <w:rFonts w:ascii="Times New Roman" w:hAnsi="Times New Roman" w:cs="Times New Roman" w:hint="eastAsia"/>
          <w:sz w:val="22"/>
        </w:rPr>
        <w:t xml:space="preserve">) </w:t>
      </w:r>
      <w:r w:rsidR="003F40CF" w:rsidRPr="00EC6C8B">
        <w:rPr>
          <w:rStyle w:val="fontstyle01"/>
          <w:rFonts w:ascii="Times New Roman" w:hAnsi="Times New Roman" w:cs="Times New Roman"/>
          <w:sz w:val="22"/>
        </w:rPr>
        <w:t xml:space="preserve">were </w:t>
      </w:r>
      <w:r w:rsidR="003F40CF">
        <w:rPr>
          <w:rStyle w:val="fontstyle01"/>
          <w:rFonts w:ascii="Times New Roman" w:hAnsi="Times New Roman" w:cs="Times New Roman"/>
          <w:sz w:val="22"/>
        </w:rPr>
        <w:t xml:space="preserve">given anesthesia </w:t>
      </w:r>
      <w:r w:rsidR="003F40CF" w:rsidRPr="0084739A">
        <w:rPr>
          <w:rStyle w:val="fontstyle01"/>
          <w:rFonts w:ascii="Times New Roman" w:hAnsi="Times New Roman" w:cs="Times New Roman"/>
          <w:sz w:val="22"/>
        </w:rPr>
        <w:t>through an ear vein injection of 0.7% pentobarbital sodium (6 ml/kg) before sampling.</w:t>
      </w:r>
      <w:r w:rsidR="003F40CF" w:rsidRPr="0083633E">
        <w:rPr>
          <w:rStyle w:val="fontstyle01"/>
          <w:rFonts w:ascii="Times New Roman" w:hAnsi="Times New Roman" w:cs="Times New Roman"/>
          <w:sz w:val="22"/>
          <w:szCs w:val="22"/>
        </w:rPr>
        <w:t xml:space="preserve"> Skin tissue samples (1 cm</w:t>
      </w:r>
      <w:r w:rsidR="003F40CF" w:rsidRPr="0083633E">
        <w:rPr>
          <w:rStyle w:val="fontstyle01"/>
          <w:rFonts w:ascii="Times New Roman" w:hAnsi="Times New Roman" w:cs="Times New Roman"/>
          <w:sz w:val="22"/>
          <w:szCs w:val="22"/>
          <w:vertAlign w:val="superscript"/>
        </w:rPr>
        <w:t>2</w:t>
      </w:r>
      <w:r w:rsidR="003F40CF" w:rsidRPr="0083633E">
        <w:rPr>
          <w:rStyle w:val="fontstyle01"/>
          <w:rFonts w:ascii="Times New Roman" w:hAnsi="Times New Roman" w:cs="Times New Roman"/>
          <w:sz w:val="22"/>
          <w:szCs w:val="22"/>
        </w:rPr>
        <w:t xml:space="preserve">) from the </w:t>
      </w:r>
      <w:r w:rsidR="003F40CF" w:rsidRPr="0083633E">
        <w:rPr>
          <w:rStyle w:val="fontstyle01"/>
          <w:rFonts w:ascii="Times New Roman" w:hAnsi="Times New Roman" w:cs="Times New Roman"/>
          <w:sz w:val="22"/>
          <w:szCs w:val="22"/>
          <w:lang w:val="en-GB"/>
        </w:rPr>
        <w:t>backs, abdomens, sides and hips</w:t>
      </w:r>
      <w:r w:rsidR="003F40CF" w:rsidRPr="0083633E">
        <w:rPr>
          <w:rStyle w:val="fontstyle01"/>
          <w:rFonts w:ascii="Times New Roman" w:hAnsi="Times New Roman" w:cs="Times New Roman"/>
          <w:sz w:val="22"/>
          <w:szCs w:val="22"/>
        </w:rPr>
        <w:t xml:space="preserve"> were collected at the fourth week after plucking for histological analysis.</w:t>
      </w:r>
    </w:p>
    <w:p w:rsidR="00581E4F" w:rsidRPr="004E658E" w:rsidRDefault="003F40CF" w:rsidP="00AF36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ind w:leftChars="209" w:left="439"/>
        <w:rPr>
          <w:rStyle w:val="fontstyle01"/>
          <w:rFonts w:ascii="Times New Roman" w:eastAsia="宋体" w:hAnsi="Times New Roman" w:cs="Times New Roman"/>
          <w:b/>
          <w:color w:val="000000"/>
          <w:kern w:val="0"/>
          <w:sz w:val="22"/>
          <w:szCs w:val="22"/>
        </w:rPr>
      </w:pPr>
      <w:r w:rsidRPr="0068227B">
        <w:rPr>
          <w:rFonts w:ascii="Times New Roman" w:eastAsia="宋体" w:hAnsi="Times New Roman" w:cs="Times New Roman"/>
          <w:b/>
          <w:color w:val="000000"/>
          <w:kern w:val="0"/>
          <w:sz w:val="22"/>
        </w:rPr>
        <w:t>Methods</w:t>
      </w:r>
      <w:r w:rsidRPr="0068227B">
        <w:rPr>
          <w:rFonts w:ascii="Times New Roman" w:eastAsia="宋体" w:hAnsi="Times New Roman" w:cs="Times New Roman" w:hint="eastAsia"/>
          <w:b/>
          <w:color w:val="000000"/>
          <w:kern w:val="0"/>
          <w:sz w:val="22"/>
        </w:rPr>
        <w:t>,</w:t>
      </w:r>
      <w:r w:rsidRPr="0068227B">
        <w:rPr>
          <w:rFonts w:ascii="Times New Roman" w:eastAsia="宋体" w:hAnsi="Times New Roman" w:cs="Times New Roman"/>
          <w:b/>
          <w:color w:val="000000"/>
          <w:kern w:val="0"/>
          <w:sz w:val="22"/>
        </w:rPr>
        <w:t xml:space="preserve"> paragraph </w:t>
      </w:r>
      <w:r>
        <w:rPr>
          <w:rFonts w:ascii="Times New Roman" w:eastAsia="宋体" w:hAnsi="Times New Roman" w:cs="Times New Roman" w:hint="eastAsia"/>
          <w:b/>
          <w:color w:val="000000"/>
          <w:kern w:val="0"/>
          <w:sz w:val="22"/>
        </w:rPr>
        <w:t>3</w:t>
      </w:r>
      <w:r w:rsidR="004E658E">
        <w:rPr>
          <w:rFonts w:ascii="Times New Roman" w:eastAsia="宋体" w:hAnsi="Times New Roman" w:cs="Times New Roman" w:hint="eastAsia"/>
          <w:b/>
          <w:color w:val="000000"/>
          <w:kern w:val="0"/>
          <w:sz w:val="22"/>
        </w:rPr>
        <w:t xml:space="preserve">. </w:t>
      </w:r>
      <w:r w:rsidR="00581E4F">
        <w:rPr>
          <w:rStyle w:val="fontstyle01"/>
          <w:rFonts w:ascii="Times New Roman" w:hAnsi="Times New Roman" w:cs="Times New Roman"/>
          <w:sz w:val="22"/>
        </w:rPr>
        <w:t xml:space="preserve">Under anesthesia, skin samples from the back of </w:t>
      </w:r>
      <w:r w:rsidR="00581E4F">
        <w:rPr>
          <w:rStyle w:val="fontstyle01"/>
          <w:rFonts w:ascii="Times New Roman" w:hAnsi="Times New Roman" w:cs="Times New Roman" w:hint="eastAsia"/>
          <w:sz w:val="22"/>
        </w:rPr>
        <w:t xml:space="preserve">the eight </w:t>
      </w:r>
      <w:r w:rsidR="00581E4F" w:rsidRPr="00EC6C8B">
        <w:rPr>
          <w:rStyle w:val="fontstyle01"/>
          <w:rFonts w:ascii="Times New Roman" w:hAnsi="Times New Roman" w:cs="Times New Roman" w:hint="eastAsia"/>
          <w:sz w:val="22"/>
        </w:rPr>
        <w:t>r</w:t>
      </w:r>
      <w:r w:rsidR="00581E4F" w:rsidRPr="00EC6C8B">
        <w:rPr>
          <w:rStyle w:val="fontstyle01"/>
          <w:rFonts w:ascii="Times New Roman" w:hAnsi="Times New Roman" w:cs="Times New Roman"/>
          <w:sz w:val="22"/>
        </w:rPr>
        <w:t xml:space="preserve">abbits </w:t>
      </w:r>
      <w:r w:rsidR="00581E4F">
        <w:rPr>
          <w:rStyle w:val="fontstyle01"/>
          <w:rFonts w:ascii="Times New Roman" w:hAnsi="Times New Roman" w:cs="Times New Roman" w:hint="eastAsia"/>
          <w:sz w:val="22"/>
        </w:rPr>
        <w:t>selected (</w:t>
      </w:r>
      <w:r w:rsidR="00581E4F">
        <w:rPr>
          <w:rFonts w:ascii="Times New Roman" w:eastAsia="宋体" w:hAnsi="Times New Roman" w:cs="Times New Roman" w:hint="eastAsia"/>
          <w:color w:val="000000"/>
          <w:kern w:val="0"/>
          <w:sz w:val="22"/>
        </w:rPr>
        <w:t>four rabbits with</w:t>
      </w:r>
      <w:r w:rsidR="00581E4F" w:rsidRPr="00FF0F47">
        <w:rPr>
          <w:rFonts w:ascii="Times New Roman" w:eastAsia="宋体" w:hAnsi="Times New Roman" w:cs="Times New Roman" w:hint="eastAsia"/>
          <w:color w:val="000000"/>
          <w:kern w:val="0"/>
          <w:sz w:val="22"/>
        </w:rPr>
        <w:t xml:space="preserve"> </w:t>
      </w:r>
      <w:r w:rsidR="00581E4F" w:rsidRPr="00E52F34">
        <w:rPr>
          <w:rFonts w:ascii="Times New Roman" w:eastAsia="宋体" w:hAnsi="Times New Roman" w:cs="Times New Roman" w:hint="eastAsia"/>
          <w:color w:val="000000"/>
          <w:kern w:val="0"/>
          <w:sz w:val="22"/>
        </w:rPr>
        <w:t>high</w:t>
      </w:r>
      <w:r w:rsidR="00581E4F" w:rsidRPr="00FF0F47">
        <w:rPr>
          <w:rFonts w:ascii="Times New Roman" w:eastAsia="宋体" w:hAnsi="Times New Roman" w:cs="Times New Roman" w:hint="eastAsia"/>
          <w:color w:val="000000"/>
          <w:kern w:val="0"/>
          <w:sz w:val="22"/>
        </w:rPr>
        <w:t xml:space="preserve"> </w:t>
      </w:r>
      <w:r w:rsidR="00581E4F" w:rsidRPr="00E52F34">
        <w:rPr>
          <w:rFonts w:ascii="Times New Roman" w:eastAsia="宋体" w:hAnsi="Times New Roman" w:cs="Times New Roman" w:hint="eastAsia"/>
          <w:color w:val="000000"/>
          <w:kern w:val="0"/>
          <w:sz w:val="22"/>
        </w:rPr>
        <w:t>wool production</w:t>
      </w:r>
      <w:r w:rsidR="00581E4F">
        <w:rPr>
          <w:rFonts w:ascii="Times New Roman" w:eastAsia="宋体" w:hAnsi="Times New Roman" w:cs="Times New Roman" w:hint="eastAsia"/>
          <w:color w:val="000000"/>
          <w:kern w:val="0"/>
          <w:sz w:val="22"/>
        </w:rPr>
        <w:t xml:space="preserve"> and four</w:t>
      </w:r>
      <w:r w:rsidR="00581E4F" w:rsidRPr="00FF0F47">
        <w:rPr>
          <w:rFonts w:ascii="Times New Roman" w:eastAsia="宋体" w:hAnsi="Times New Roman" w:cs="Times New Roman" w:hint="eastAsia"/>
          <w:color w:val="000000"/>
          <w:kern w:val="0"/>
          <w:sz w:val="22"/>
        </w:rPr>
        <w:t xml:space="preserve"> </w:t>
      </w:r>
      <w:r w:rsidR="00581E4F">
        <w:rPr>
          <w:rFonts w:ascii="Times New Roman" w:eastAsia="宋体" w:hAnsi="Times New Roman" w:cs="Times New Roman" w:hint="eastAsia"/>
          <w:color w:val="000000"/>
          <w:kern w:val="0"/>
          <w:sz w:val="22"/>
        </w:rPr>
        <w:t>rabbits with</w:t>
      </w:r>
      <w:r w:rsidR="00581E4F" w:rsidRPr="00FF0F47">
        <w:rPr>
          <w:rFonts w:ascii="Times New Roman" w:eastAsia="宋体" w:hAnsi="Times New Roman" w:cs="Times New Roman" w:hint="eastAsia"/>
          <w:color w:val="000000"/>
          <w:kern w:val="0"/>
          <w:sz w:val="22"/>
        </w:rPr>
        <w:t xml:space="preserve"> </w:t>
      </w:r>
      <w:r w:rsidR="00581E4F">
        <w:rPr>
          <w:rFonts w:ascii="Times New Roman" w:eastAsia="宋体" w:hAnsi="Times New Roman" w:cs="Times New Roman" w:hint="eastAsia"/>
          <w:color w:val="000000"/>
          <w:kern w:val="0"/>
          <w:sz w:val="22"/>
        </w:rPr>
        <w:t xml:space="preserve">low </w:t>
      </w:r>
      <w:r w:rsidR="00581E4F" w:rsidRPr="00E52F34">
        <w:rPr>
          <w:rFonts w:ascii="Times New Roman" w:eastAsia="宋体" w:hAnsi="Times New Roman" w:cs="Times New Roman" w:hint="eastAsia"/>
          <w:color w:val="000000"/>
          <w:kern w:val="0"/>
          <w:sz w:val="22"/>
        </w:rPr>
        <w:t>wool production</w:t>
      </w:r>
      <w:r w:rsidR="00581E4F">
        <w:rPr>
          <w:rFonts w:ascii="Times New Roman" w:eastAsia="宋体" w:hAnsi="Times New Roman" w:cs="Times New Roman" w:hint="eastAsia"/>
          <w:color w:val="000000"/>
          <w:kern w:val="0"/>
          <w:sz w:val="22"/>
        </w:rPr>
        <w:t xml:space="preserve">; </w:t>
      </w:r>
      <w:r w:rsidR="00581E4F">
        <w:rPr>
          <w:rStyle w:val="fontstyle01"/>
          <w:rFonts w:ascii="Times New Roman" w:hAnsi="Times New Roman" w:cs="Times New Roman"/>
          <w:sz w:val="22"/>
        </w:rPr>
        <w:t>430.1</w:t>
      </w:r>
      <w:r w:rsidR="00581E4F">
        <w:rPr>
          <w:rStyle w:val="fontstyle01"/>
          <w:rFonts w:ascii="Times New Roman" w:hAnsi="Times New Roman" w:cs="Times New Roman" w:hint="eastAsia"/>
          <w:sz w:val="22"/>
        </w:rPr>
        <w:t xml:space="preserve"> </w:t>
      </w:r>
      <w:r w:rsidR="00581E4F">
        <w:rPr>
          <w:rStyle w:val="fontstyle01"/>
          <w:rFonts w:ascii="Times New Roman" w:hAnsi="Times New Roman" w:cs="Times New Roman"/>
          <w:sz w:val="22"/>
        </w:rPr>
        <w:t>±</w:t>
      </w:r>
      <w:r w:rsidR="00581E4F">
        <w:rPr>
          <w:rStyle w:val="fontstyle01"/>
          <w:rFonts w:ascii="Times New Roman" w:hAnsi="Times New Roman" w:cs="Times New Roman" w:hint="eastAsia"/>
          <w:sz w:val="22"/>
        </w:rPr>
        <w:t xml:space="preserve"> </w:t>
      </w:r>
      <w:r w:rsidR="00581E4F">
        <w:rPr>
          <w:rStyle w:val="fontstyle01"/>
          <w:rFonts w:ascii="Times New Roman" w:hAnsi="Times New Roman" w:cs="Times New Roman"/>
          <w:sz w:val="22"/>
        </w:rPr>
        <w:t>16.5 g vs 291.6</w:t>
      </w:r>
      <w:r w:rsidR="00581E4F">
        <w:rPr>
          <w:rStyle w:val="fontstyle01"/>
          <w:rFonts w:ascii="Times New Roman" w:hAnsi="Times New Roman" w:cs="Times New Roman" w:hint="eastAsia"/>
          <w:sz w:val="22"/>
        </w:rPr>
        <w:t xml:space="preserve"> </w:t>
      </w:r>
      <w:r w:rsidR="00581E4F">
        <w:rPr>
          <w:rStyle w:val="fontstyle01"/>
          <w:rFonts w:ascii="Times New Roman" w:hAnsi="Times New Roman" w:cs="Times New Roman"/>
          <w:sz w:val="22"/>
        </w:rPr>
        <w:t>±</w:t>
      </w:r>
      <w:r w:rsidR="00581E4F">
        <w:rPr>
          <w:rStyle w:val="fontstyle01"/>
          <w:rFonts w:ascii="Times New Roman" w:hAnsi="Times New Roman" w:cs="Times New Roman" w:hint="eastAsia"/>
          <w:sz w:val="22"/>
        </w:rPr>
        <w:t xml:space="preserve"> </w:t>
      </w:r>
      <w:r w:rsidR="00581E4F">
        <w:rPr>
          <w:rStyle w:val="fontstyle01"/>
          <w:rFonts w:ascii="Times New Roman" w:hAnsi="Times New Roman" w:cs="Times New Roman"/>
          <w:sz w:val="22"/>
        </w:rPr>
        <w:t xml:space="preserve">13.3 g, </w:t>
      </w:r>
      <w:r w:rsidR="00581E4F" w:rsidRPr="009A1BBA">
        <w:rPr>
          <w:rStyle w:val="fontstyle01"/>
          <w:rFonts w:ascii="Times New Roman" w:hAnsi="Times New Roman" w:cs="Times New Roman"/>
          <w:i/>
          <w:sz w:val="22"/>
        </w:rPr>
        <w:t>P</w:t>
      </w:r>
      <w:r w:rsidR="00581E4F">
        <w:rPr>
          <w:rStyle w:val="fontstyle01"/>
          <w:rFonts w:ascii="Times New Roman" w:hAnsi="Times New Roman" w:cs="Times New Roman" w:hint="eastAsia"/>
          <w:sz w:val="22"/>
        </w:rPr>
        <w:t xml:space="preserve"> </w:t>
      </w:r>
      <w:r w:rsidR="00581E4F">
        <w:rPr>
          <w:rStyle w:val="fontstyle01"/>
          <w:rFonts w:ascii="Times New Roman" w:hAnsi="Times New Roman" w:cs="Times New Roman"/>
          <w:sz w:val="22"/>
        </w:rPr>
        <w:t>&lt;</w:t>
      </w:r>
      <w:r w:rsidR="00581E4F">
        <w:rPr>
          <w:rStyle w:val="fontstyle01"/>
          <w:rFonts w:ascii="Times New Roman" w:hAnsi="Times New Roman" w:cs="Times New Roman" w:hint="eastAsia"/>
          <w:sz w:val="22"/>
        </w:rPr>
        <w:t xml:space="preserve"> </w:t>
      </w:r>
      <w:r w:rsidR="00581E4F">
        <w:rPr>
          <w:rStyle w:val="fontstyle01"/>
          <w:rFonts w:ascii="Times New Roman" w:hAnsi="Times New Roman" w:cs="Times New Roman"/>
          <w:sz w:val="22"/>
        </w:rPr>
        <w:t>0.0001</w:t>
      </w:r>
      <w:r w:rsidR="00581E4F">
        <w:rPr>
          <w:rStyle w:val="fontstyle01"/>
          <w:rFonts w:ascii="Times New Roman" w:hAnsi="Times New Roman" w:cs="Times New Roman" w:hint="eastAsia"/>
          <w:sz w:val="22"/>
        </w:rPr>
        <w:t>)</w:t>
      </w:r>
      <w:r w:rsidR="00581E4F">
        <w:rPr>
          <w:rStyle w:val="fontstyle01"/>
          <w:rFonts w:ascii="Times New Roman" w:hAnsi="Times New Roman" w:cs="Times New Roman"/>
          <w:sz w:val="22"/>
        </w:rPr>
        <w:t xml:space="preserve"> were collected at the fourth week after plucking for RNA-seq. The skin samples were firstly frozen in liquid nitrogen immediatelly after cutting and then stored at -80</w:t>
      </w:r>
      <w:r w:rsidR="00581E4F">
        <w:rPr>
          <w:rStyle w:val="fontstyle01"/>
          <w:rFonts w:ascii="宋体" w:eastAsia="宋体" w:hAnsi="宋体" w:cs="宋体" w:hint="eastAsia"/>
          <w:sz w:val="22"/>
        </w:rPr>
        <w:t>℃</w:t>
      </w:r>
      <w:r w:rsidR="00581E4F">
        <w:rPr>
          <w:rStyle w:val="fontstyle01"/>
          <w:rFonts w:ascii="Times New Roman" w:hAnsi="Times New Roman" w:cs="Times New Roman"/>
          <w:sz w:val="22"/>
        </w:rPr>
        <w:t xml:space="preserve"> before RNA extration.</w:t>
      </w:r>
    </w:p>
    <w:p w:rsidR="00581E4F" w:rsidRPr="00581E4F" w:rsidRDefault="00581E4F" w:rsidP="00AF3680">
      <w:pPr>
        <w:pStyle w:val="a6"/>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ind w:left="440" w:hangingChars="200" w:hanging="440"/>
        <w:rPr>
          <w:rStyle w:val="fontstyle01"/>
          <w:rFonts w:ascii="Times New Roman" w:hAnsi="Times New Roman"/>
          <w:sz w:val="22"/>
        </w:rPr>
      </w:pPr>
      <w:r w:rsidRPr="00581E4F">
        <w:rPr>
          <w:rStyle w:val="fontstyle01"/>
          <w:rFonts w:ascii="Times New Roman" w:hAnsi="Times New Roman" w:cs="Times New Roman"/>
          <w:sz w:val="22"/>
        </w:rPr>
        <w:t>How samples/ organisms were allocated to experimental groups and processed, and full details of the randomisation procedure used (if relevant).</w:t>
      </w:r>
    </w:p>
    <w:p w:rsidR="00581E4F" w:rsidRDefault="004E658E" w:rsidP="00AF36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ind w:leftChars="209" w:left="439"/>
        <w:rPr>
          <w:rStyle w:val="fontstyle01"/>
          <w:rFonts w:ascii="Times New Roman" w:hAnsi="Times New Roman" w:cs="Times New Roman"/>
          <w:sz w:val="22"/>
        </w:rPr>
      </w:pPr>
      <w:r w:rsidRPr="004E658E">
        <w:rPr>
          <w:rFonts w:ascii="Times New Roman" w:eastAsia="宋体" w:hAnsi="Times New Roman" w:cs="Times New Roman"/>
          <w:b/>
          <w:color w:val="000000"/>
          <w:kern w:val="0"/>
          <w:sz w:val="22"/>
        </w:rPr>
        <w:t>Methods</w:t>
      </w:r>
      <w:r w:rsidRPr="004E658E">
        <w:rPr>
          <w:rFonts w:ascii="Times New Roman" w:eastAsia="宋体" w:hAnsi="Times New Roman" w:cs="Times New Roman" w:hint="eastAsia"/>
          <w:b/>
          <w:color w:val="000000"/>
          <w:kern w:val="0"/>
          <w:sz w:val="22"/>
        </w:rPr>
        <w:t>,</w:t>
      </w:r>
      <w:r w:rsidRPr="004E658E">
        <w:rPr>
          <w:rFonts w:ascii="Times New Roman" w:eastAsia="宋体" w:hAnsi="Times New Roman" w:cs="Times New Roman"/>
          <w:b/>
          <w:color w:val="000000"/>
          <w:kern w:val="0"/>
          <w:sz w:val="22"/>
        </w:rPr>
        <w:t xml:space="preserve"> paragraph </w:t>
      </w:r>
      <w:r w:rsidR="009F504F">
        <w:rPr>
          <w:rFonts w:ascii="Times New Roman" w:eastAsia="宋体" w:hAnsi="Times New Roman" w:cs="Times New Roman" w:hint="eastAsia"/>
          <w:b/>
          <w:color w:val="000000"/>
          <w:kern w:val="0"/>
          <w:sz w:val="22"/>
        </w:rPr>
        <w:t>1</w:t>
      </w:r>
      <w:r>
        <w:rPr>
          <w:rFonts w:ascii="Times New Roman" w:eastAsia="宋体" w:hAnsi="Times New Roman" w:cs="Times New Roman" w:hint="eastAsia"/>
          <w:b/>
          <w:color w:val="000000"/>
          <w:kern w:val="0"/>
          <w:sz w:val="22"/>
        </w:rPr>
        <w:t xml:space="preserve">. </w:t>
      </w:r>
      <w:r>
        <w:rPr>
          <w:rStyle w:val="fontstyle01"/>
          <w:rFonts w:ascii="Times New Roman" w:hAnsi="Times New Roman" w:cs="Times New Roman" w:hint="eastAsia"/>
          <w:sz w:val="22"/>
        </w:rPr>
        <w:t xml:space="preserve">The samples </w:t>
      </w:r>
      <w:r w:rsidRPr="00581E4F">
        <w:rPr>
          <w:rStyle w:val="fontstyle01"/>
          <w:rFonts w:ascii="Times New Roman" w:hAnsi="Times New Roman" w:cs="Times New Roman"/>
          <w:sz w:val="22"/>
        </w:rPr>
        <w:t xml:space="preserve">were allocated to </w:t>
      </w:r>
      <w:r>
        <w:rPr>
          <w:rStyle w:val="fontstyle01"/>
          <w:rFonts w:ascii="Times New Roman" w:hAnsi="Times New Roman" w:cs="Times New Roman" w:hint="eastAsia"/>
          <w:sz w:val="22"/>
        </w:rPr>
        <w:t xml:space="preserve">high and low wool production </w:t>
      </w:r>
      <w:r w:rsidRPr="00581E4F">
        <w:rPr>
          <w:rStyle w:val="fontstyle01"/>
          <w:rFonts w:ascii="Times New Roman" w:hAnsi="Times New Roman" w:cs="Times New Roman"/>
          <w:sz w:val="22"/>
        </w:rPr>
        <w:t>groups</w:t>
      </w:r>
      <w:r>
        <w:rPr>
          <w:rStyle w:val="fontstyle01"/>
          <w:rFonts w:ascii="Times New Roman" w:hAnsi="Times New Roman" w:cs="Times New Roman" w:hint="eastAsia"/>
          <w:sz w:val="22"/>
        </w:rPr>
        <w:t xml:space="preserve"> according to the average wool weight </w:t>
      </w:r>
      <w:r>
        <w:rPr>
          <w:rStyle w:val="fontstyle01"/>
          <w:rFonts w:ascii="Times New Roman" w:hAnsi="Times New Roman" w:cs="Times New Roman"/>
          <w:sz w:val="22"/>
        </w:rPr>
        <w:t>(430.1</w:t>
      </w:r>
      <w:r>
        <w:rPr>
          <w:rStyle w:val="fontstyle01"/>
          <w:rFonts w:ascii="Times New Roman" w:hAnsi="Times New Roman" w:cs="Times New Roman" w:hint="eastAsia"/>
          <w:sz w:val="22"/>
        </w:rPr>
        <w:t xml:space="preserve"> </w:t>
      </w:r>
      <w:r>
        <w:rPr>
          <w:rStyle w:val="fontstyle01"/>
          <w:rFonts w:ascii="Times New Roman" w:hAnsi="Times New Roman" w:cs="Times New Roman"/>
          <w:sz w:val="22"/>
        </w:rPr>
        <w:t>±</w:t>
      </w:r>
      <w:r>
        <w:rPr>
          <w:rStyle w:val="fontstyle01"/>
          <w:rFonts w:ascii="Times New Roman" w:hAnsi="Times New Roman" w:cs="Times New Roman" w:hint="eastAsia"/>
          <w:sz w:val="22"/>
        </w:rPr>
        <w:t xml:space="preserve"> </w:t>
      </w:r>
      <w:r>
        <w:rPr>
          <w:rStyle w:val="fontstyle01"/>
          <w:rFonts w:ascii="Times New Roman" w:hAnsi="Times New Roman" w:cs="Times New Roman"/>
          <w:sz w:val="22"/>
        </w:rPr>
        <w:t>16.5 g vs 291.6</w:t>
      </w:r>
      <w:r>
        <w:rPr>
          <w:rStyle w:val="fontstyle01"/>
          <w:rFonts w:ascii="Times New Roman" w:hAnsi="Times New Roman" w:cs="Times New Roman" w:hint="eastAsia"/>
          <w:sz w:val="22"/>
        </w:rPr>
        <w:t xml:space="preserve"> </w:t>
      </w:r>
      <w:r>
        <w:rPr>
          <w:rStyle w:val="fontstyle01"/>
          <w:rFonts w:ascii="Times New Roman" w:hAnsi="Times New Roman" w:cs="Times New Roman"/>
          <w:sz w:val="22"/>
        </w:rPr>
        <w:t>±</w:t>
      </w:r>
      <w:r>
        <w:rPr>
          <w:rStyle w:val="fontstyle01"/>
          <w:rFonts w:ascii="Times New Roman" w:hAnsi="Times New Roman" w:cs="Times New Roman" w:hint="eastAsia"/>
          <w:sz w:val="22"/>
        </w:rPr>
        <w:t xml:space="preserve"> </w:t>
      </w:r>
      <w:r>
        <w:rPr>
          <w:rStyle w:val="fontstyle01"/>
          <w:rFonts w:ascii="Times New Roman" w:hAnsi="Times New Roman" w:cs="Times New Roman"/>
          <w:sz w:val="22"/>
        </w:rPr>
        <w:t xml:space="preserve">13.3 g, </w:t>
      </w:r>
      <w:r w:rsidRPr="00E31D3B">
        <w:rPr>
          <w:rStyle w:val="fontstyle01"/>
          <w:rFonts w:ascii="Times New Roman" w:hAnsi="Times New Roman" w:cs="Times New Roman"/>
          <w:i/>
          <w:sz w:val="22"/>
        </w:rPr>
        <w:t>P</w:t>
      </w:r>
      <w:r>
        <w:rPr>
          <w:rStyle w:val="fontstyle01"/>
          <w:rFonts w:ascii="Times New Roman" w:hAnsi="Times New Roman" w:cs="Times New Roman" w:hint="eastAsia"/>
          <w:i/>
          <w:sz w:val="22"/>
        </w:rPr>
        <w:t xml:space="preserve"> </w:t>
      </w:r>
      <w:r>
        <w:rPr>
          <w:rStyle w:val="fontstyle01"/>
          <w:rFonts w:ascii="Times New Roman" w:hAnsi="Times New Roman" w:cs="Times New Roman"/>
          <w:sz w:val="22"/>
        </w:rPr>
        <w:t>&lt;</w:t>
      </w:r>
      <w:r>
        <w:rPr>
          <w:rStyle w:val="fontstyle01"/>
          <w:rFonts w:ascii="Times New Roman" w:hAnsi="Times New Roman" w:cs="Times New Roman" w:hint="eastAsia"/>
          <w:sz w:val="22"/>
        </w:rPr>
        <w:t xml:space="preserve"> </w:t>
      </w:r>
      <w:r>
        <w:rPr>
          <w:rStyle w:val="fontstyle01"/>
          <w:rFonts w:ascii="Times New Roman" w:hAnsi="Times New Roman" w:cs="Times New Roman"/>
          <w:sz w:val="22"/>
        </w:rPr>
        <w:t xml:space="preserve">0.0001) </w:t>
      </w:r>
      <w:r>
        <w:rPr>
          <w:rStyle w:val="fontstyle01"/>
          <w:rFonts w:ascii="Times New Roman" w:hAnsi="Times New Roman" w:cs="Times New Roman" w:hint="eastAsia"/>
          <w:sz w:val="22"/>
        </w:rPr>
        <w:t xml:space="preserve">. </w:t>
      </w:r>
    </w:p>
    <w:p w:rsidR="0026245D" w:rsidRDefault="0026245D" w:rsidP="00AF3680">
      <w:pPr>
        <w:pStyle w:val="a6"/>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ind w:left="440" w:hangingChars="200" w:hanging="440"/>
        <w:rPr>
          <w:rStyle w:val="fontstyle01"/>
          <w:rFonts w:ascii="Times New Roman" w:hAnsi="Times New Roman" w:cs="Times New Roman"/>
          <w:sz w:val="22"/>
        </w:rPr>
      </w:pPr>
      <w:r w:rsidRPr="0026245D">
        <w:rPr>
          <w:rStyle w:val="fontstyle01"/>
          <w:rFonts w:ascii="Times New Roman" w:hAnsi="Times New Roman" w:cs="Times New Roman"/>
          <w:sz w:val="22"/>
        </w:rPr>
        <w:t>For sample assessment by human investigators, a statement on whether the investigator was blinded to group assignment and outcome assessment, and how this blinding was achieved and evaluated (if relevant).</w:t>
      </w:r>
    </w:p>
    <w:p w:rsidR="00AF3680" w:rsidRDefault="00AF3680" w:rsidP="00AF36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9" w:left="439"/>
        <w:jc w:val="left"/>
        <w:rPr>
          <w:rStyle w:val="fontstyle01"/>
          <w:rFonts w:ascii="Times New Roman" w:hAnsi="Times New Roman" w:cs="Times New Roman"/>
          <w:b/>
          <w:sz w:val="22"/>
        </w:rPr>
      </w:pPr>
      <w:r w:rsidRPr="00AF3680">
        <w:rPr>
          <w:rStyle w:val="fontstyle01"/>
          <w:rFonts w:ascii="Times New Roman" w:hAnsi="Times New Roman" w:cs="Times New Roman"/>
          <w:b/>
          <w:sz w:val="22"/>
        </w:rPr>
        <w:t>N/A</w:t>
      </w:r>
    </w:p>
    <w:p w:rsidR="00AF3680" w:rsidRPr="00AF3680" w:rsidRDefault="00AF3680" w:rsidP="00CF76A7">
      <w:pPr>
        <w:pStyle w:val="a6"/>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rPr>
          <w:rStyle w:val="fontstyle01"/>
          <w:rFonts w:ascii="Times New Roman" w:hAnsi="Times New Roman" w:cs="Times New Roman"/>
          <w:sz w:val="22"/>
          <w:szCs w:val="22"/>
        </w:rPr>
      </w:pPr>
      <w:r w:rsidRPr="00AF3680">
        <w:rPr>
          <w:rFonts w:ascii="Times New Roman" w:hAnsi="Times New Roman" w:cs="Times New Roman"/>
          <w:sz w:val="22"/>
        </w:rPr>
        <w:lastRenderedPageBreak/>
        <w:t>How many times each experiment shown was replicated and an indication of the extent of variation from experiment to experiment.</w:t>
      </w:r>
    </w:p>
    <w:p w:rsidR="00AF3680" w:rsidRDefault="00130097" w:rsidP="00CF76A7">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ind w:left="440" w:firstLineChars="0" w:firstLine="0"/>
        <w:rPr>
          <w:rStyle w:val="fontstyle01"/>
          <w:rFonts w:ascii="Times New Roman" w:hAnsi="Times New Roman" w:cs="Times New Roman"/>
          <w:sz w:val="22"/>
        </w:rPr>
      </w:pPr>
      <w:r w:rsidRPr="004E658E">
        <w:rPr>
          <w:rFonts w:ascii="Times New Roman" w:eastAsia="宋体" w:hAnsi="Times New Roman" w:cs="Times New Roman"/>
          <w:b/>
          <w:color w:val="000000"/>
          <w:kern w:val="0"/>
          <w:sz w:val="22"/>
        </w:rPr>
        <w:t>Methods</w:t>
      </w:r>
      <w:r w:rsidRPr="004E658E">
        <w:rPr>
          <w:rFonts w:ascii="Times New Roman" w:eastAsia="宋体" w:hAnsi="Times New Roman" w:cs="Times New Roman" w:hint="eastAsia"/>
          <w:b/>
          <w:color w:val="000000"/>
          <w:kern w:val="0"/>
          <w:sz w:val="22"/>
        </w:rPr>
        <w:t>,</w:t>
      </w:r>
      <w:r w:rsidRPr="004E658E">
        <w:rPr>
          <w:rFonts w:ascii="Times New Roman" w:eastAsia="宋体" w:hAnsi="Times New Roman" w:cs="Times New Roman"/>
          <w:b/>
          <w:color w:val="000000"/>
          <w:kern w:val="0"/>
          <w:sz w:val="22"/>
        </w:rPr>
        <w:t xml:space="preserve"> paragraph </w:t>
      </w:r>
      <w:r>
        <w:rPr>
          <w:rFonts w:ascii="Times New Roman" w:eastAsia="宋体" w:hAnsi="Times New Roman" w:cs="Times New Roman" w:hint="eastAsia"/>
          <w:b/>
          <w:color w:val="000000"/>
          <w:kern w:val="0"/>
          <w:sz w:val="22"/>
        </w:rPr>
        <w:t xml:space="preserve">6. </w:t>
      </w:r>
      <w:r w:rsidR="006C0F76">
        <w:rPr>
          <w:rStyle w:val="fontstyle01"/>
          <w:rFonts w:ascii="Times New Roman" w:hAnsi="Times New Roman" w:cs="Times New Roman"/>
          <w:sz w:val="22"/>
        </w:rPr>
        <w:t>H</w:t>
      </w:r>
      <w:r w:rsidR="006C0F76">
        <w:rPr>
          <w:rStyle w:val="fontstyle01"/>
          <w:rFonts w:ascii="Times New Roman" w:hAnsi="Times New Roman" w:cs="Times New Roman" w:hint="eastAsia"/>
          <w:sz w:val="22"/>
        </w:rPr>
        <w:t xml:space="preserve">istology and RNA-seq experiments were </w:t>
      </w:r>
      <w:r w:rsidR="006C0F76">
        <w:rPr>
          <w:rFonts w:ascii="Times New Roman" w:hAnsi="Times New Roman" w:cs="Times New Roman" w:hint="eastAsia"/>
          <w:sz w:val="22"/>
        </w:rPr>
        <w:t>conduct</w:t>
      </w:r>
      <w:r w:rsidR="006C0F76" w:rsidRPr="00AF3680">
        <w:rPr>
          <w:rFonts w:ascii="Times New Roman" w:hAnsi="Times New Roman" w:cs="Times New Roman"/>
          <w:sz w:val="22"/>
        </w:rPr>
        <w:t>ed</w:t>
      </w:r>
      <w:r w:rsidR="006C0F76">
        <w:rPr>
          <w:rFonts w:ascii="Times New Roman" w:hAnsi="Times New Roman" w:cs="Times New Roman" w:hint="eastAsia"/>
          <w:sz w:val="22"/>
        </w:rPr>
        <w:t xml:space="preserve"> one time.</w:t>
      </w:r>
      <w:r w:rsidR="00737319">
        <w:rPr>
          <w:rFonts w:ascii="Times New Roman" w:hAnsi="Times New Roman" w:cs="Times New Roman" w:hint="eastAsia"/>
          <w:sz w:val="22"/>
        </w:rPr>
        <w:t xml:space="preserve"> </w:t>
      </w:r>
      <w:r>
        <w:rPr>
          <w:rFonts w:ascii="Times New Roman" w:hAnsi="Times New Roman" w:cs="Times New Roman" w:hint="eastAsia"/>
          <w:sz w:val="22"/>
        </w:rPr>
        <w:t>q-RCR</w:t>
      </w:r>
      <w:r w:rsidR="006C0F76">
        <w:rPr>
          <w:rStyle w:val="fontstyle01"/>
          <w:rFonts w:ascii="Times New Roman" w:hAnsi="Times New Roman" w:cs="Times New Roman" w:hint="eastAsia"/>
          <w:sz w:val="22"/>
        </w:rPr>
        <w:t xml:space="preserve"> </w:t>
      </w:r>
      <w:r>
        <w:rPr>
          <w:rStyle w:val="fontstyle01"/>
          <w:rFonts w:ascii="Times New Roman" w:hAnsi="Times New Roman" w:cs="Times New Roman" w:hint="eastAsia"/>
          <w:sz w:val="22"/>
        </w:rPr>
        <w:t>experiment</w:t>
      </w:r>
      <w:r w:rsidR="00E919A3">
        <w:rPr>
          <w:rStyle w:val="fontstyle01"/>
          <w:rFonts w:ascii="Times New Roman" w:hAnsi="Times New Roman" w:cs="Times New Roman" w:hint="eastAsia"/>
          <w:sz w:val="22"/>
        </w:rPr>
        <w:t xml:space="preserve"> were conducted with </w:t>
      </w:r>
      <w:r w:rsidR="00D35EA9">
        <w:rPr>
          <w:rStyle w:val="fontstyle01"/>
          <w:rFonts w:ascii="Times New Roman" w:hAnsi="Times New Roman" w:cs="Times New Roman" w:hint="eastAsia"/>
          <w:sz w:val="22"/>
        </w:rPr>
        <w:t>four</w:t>
      </w:r>
      <w:r w:rsidR="00E919A3">
        <w:rPr>
          <w:rStyle w:val="fontstyle01"/>
          <w:rFonts w:ascii="Times New Roman" w:hAnsi="Times New Roman" w:cs="Times New Roman" w:hint="eastAsia"/>
          <w:sz w:val="22"/>
        </w:rPr>
        <w:t xml:space="preserve"> </w:t>
      </w:r>
      <w:r w:rsidR="00E919A3" w:rsidRPr="00E919A3">
        <w:rPr>
          <w:rStyle w:val="fontstyle01"/>
          <w:rFonts w:ascii="Times New Roman" w:hAnsi="Times New Roman" w:cs="Times New Roman"/>
          <w:sz w:val="22"/>
        </w:rPr>
        <w:t xml:space="preserve">biological </w:t>
      </w:r>
      <w:r w:rsidR="00D35EA9" w:rsidRPr="00E919A3">
        <w:rPr>
          <w:rStyle w:val="fontstyle01"/>
          <w:rFonts w:ascii="Times New Roman" w:hAnsi="Times New Roman" w:cs="Times New Roman"/>
          <w:sz w:val="22"/>
        </w:rPr>
        <w:t>replicates</w:t>
      </w:r>
      <w:r w:rsidR="00D35EA9" w:rsidRPr="00E919A3">
        <w:rPr>
          <w:rStyle w:val="fontstyle01"/>
          <w:rFonts w:ascii="Times New Roman" w:hAnsi="Times New Roman" w:cs="Times New Roman" w:hint="eastAsia"/>
          <w:sz w:val="22"/>
        </w:rPr>
        <w:t xml:space="preserve"> </w:t>
      </w:r>
      <w:r w:rsidR="00E919A3" w:rsidRPr="00E919A3">
        <w:rPr>
          <w:rStyle w:val="fontstyle01"/>
          <w:rFonts w:ascii="Times New Roman" w:hAnsi="Times New Roman" w:cs="Times New Roman" w:hint="eastAsia"/>
          <w:sz w:val="22"/>
        </w:rPr>
        <w:t xml:space="preserve">and </w:t>
      </w:r>
      <w:r w:rsidR="00D35EA9">
        <w:rPr>
          <w:rStyle w:val="fontstyle01"/>
          <w:rFonts w:ascii="Times New Roman" w:hAnsi="Times New Roman" w:cs="Times New Roman" w:hint="eastAsia"/>
          <w:sz w:val="22"/>
        </w:rPr>
        <w:t xml:space="preserve">three </w:t>
      </w:r>
      <w:r w:rsidR="00E919A3" w:rsidRPr="00E919A3">
        <w:rPr>
          <w:rStyle w:val="fontstyle01"/>
          <w:rFonts w:ascii="Times New Roman" w:hAnsi="Times New Roman" w:cs="Times New Roman"/>
          <w:sz w:val="22"/>
        </w:rPr>
        <w:t>technical replicates</w:t>
      </w:r>
      <w:r w:rsidR="00E919A3">
        <w:rPr>
          <w:rStyle w:val="fontstyle01"/>
          <w:rFonts w:ascii="Times New Roman" w:hAnsi="Times New Roman" w:cs="Times New Roman" w:hint="eastAsia"/>
          <w:sz w:val="22"/>
        </w:rPr>
        <w:t>.</w:t>
      </w:r>
    </w:p>
    <w:p w:rsidR="00941904" w:rsidRPr="009F38A8" w:rsidRDefault="00941904" w:rsidP="006C49B5">
      <w:pPr>
        <w:pStyle w:val="a6"/>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ind w:firstLineChars="0"/>
        <w:rPr>
          <w:rFonts w:ascii="Times New Roman" w:hAnsi="Times New Roman" w:cs="Times New Roman"/>
          <w:color w:val="131413"/>
          <w:sz w:val="22"/>
          <w:szCs w:val="20"/>
        </w:rPr>
      </w:pPr>
      <w:r w:rsidRPr="006C49B5">
        <w:rPr>
          <w:rFonts w:ascii="Times New Roman" w:hAnsi="Times New Roman" w:cs="Times New Roman"/>
          <w:sz w:val="22"/>
        </w:rPr>
        <w:t>Information on the statistical methods and measures used. It should be clear whether the tests are one-sided or two-sided, whether there are adjustments for multiple comparisons, whether medians or means are being shown, whether error bars are standard deviations (SD), standard error of mean (SEM) or confidence intervals.</w:t>
      </w:r>
    </w:p>
    <w:p w:rsidR="00A900BD" w:rsidRDefault="009F38A8" w:rsidP="00F72D7D">
      <w:pPr>
        <w:spacing w:beforeLines="50" w:before="156"/>
        <w:ind w:leftChars="209" w:left="439"/>
        <w:contextualSpacing/>
        <w:rPr>
          <w:rStyle w:val="fontstyle01"/>
          <w:rFonts w:ascii="Times New Roman" w:hAnsi="Times New Roman" w:cs="Times New Roman"/>
          <w:sz w:val="22"/>
        </w:rPr>
      </w:pPr>
      <w:r w:rsidRPr="004E658E">
        <w:rPr>
          <w:rFonts w:ascii="Times New Roman" w:eastAsia="宋体" w:hAnsi="Times New Roman" w:cs="Times New Roman"/>
          <w:b/>
          <w:color w:val="000000"/>
          <w:kern w:val="0"/>
          <w:sz w:val="22"/>
        </w:rPr>
        <w:t>Methods</w:t>
      </w:r>
      <w:r w:rsidRPr="004E658E">
        <w:rPr>
          <w:rFonts w:ascii="Times New Roman" w:eastAsia="宋体" w:hAnsi="Times New Roman" w:cs="Times New Roman" w:hint="eastAsia"/>
          <w:b/>
          <w:color w:val="000000"/>
          <w:kern w:val="0"/>
          <w:sz w:val="22"/>
        </w:rPr>
        <w:t>,</w:t>
      </w:r>
      <w:r w:rsidRPr="004E658E">
        <w:rPr>
          <w:rFonts w:ascii="Times New Roman" w:eastAsia="宋体" w:hAnsi="Times New Roman" w:cs="Times New Roman"/>
          <w:b/>
          <w:color w:val="000000"/>
          <w:kern w:val="0"/>
          <w:sz w:val="22"/>
        </w:rPr>
        <w:t xml:space="preserve"> paragraph </w:t>
      </w:r>
      <w:r>
        <w:rPr>
          <w:rFonts w:ascii="Times New Roman" w:eastAsia="宋体" w:hAnsi="Times New Roman" w:cs="Times New Roman" w:hint="eastAsia"/>
          <w:b/>
          <w:color w:val="000000"/>
          <w:kern w:val="0"/>
          <w:sz w:val="22"/>
        </w:rPr>
        <w:t>7.</w:t>
      </w:r>
      <w:r w:rsidR="00F72D7D">
        <w:rPr>
          <w:rFonts w:ascii="Times New Roman" w:eastAsia="宋体" w:hAnsi="Times New Roman" w:cs="Times New Roman" w:hint="eastAsia"/>
          <w:b/>
          <w:color w:val="000000"/>
          <w:kern w:val="0"/>
          <w:sz w:val="22"/>
        </w:rPr>
        <w:t xml:space="preserve"> </w:t>
      </w:r>
      <w:r w:rsidR="00F72D7D">
        <w:rPr>
          <w:rStyle w:val="fontstyle01"/>
          <w:rFonts w:ascii="Times New Roman" w:hAnsi="Times New Roman" w:cs="Times New Roman"/>
          <w:sz w:val="22"/>
        </w:rPr>
        <w:t xml:space="preserve">Student’s </w:t>
      </w:r>
      <w:r w:rsidR="00F72D7D">
        <w:rPr>
          <w:rStyle w:val="fontstyle01"/>
          <w:rFonts w:ascii="Times New Roman" w:hAnsi="Times New Roman" w:cs="Times New Roman"/>
          <w:i/>
          <w:sz w:val="22"/>
        </w:rPr>
        <w:t>t</w:t>
      </w:r>
      <w:r w:rsidR="00F72D7D">
        <w:rPr>
          <w:rStyle w:val="fontstyle01"/>
          <w:rFonts w:ascii="Times New Roman" w:hAnsi="Times New Roman" w:cs="Times New Roman"/>
          <w:sz w:val="22"/>
        </w:rPr>
        <w:t>-test</w:t>
      </w:r>
      <w:r w:rsidR="00F72D7D">
        <w:rPr>
          <w:rStyle w:val="fontstyle01"/>
          <w:rFonts w:ascii="Times New Roman" w:hAnsi="Times New Roman" w:cs="Times New Roman" w:hint="eastAsia"/>
          <w:sz w:val="22"/>
        </w:rPr>
        <w:t xml:space="preserve"> with </w:t>
      </w:r>
      <w:r w:rsidR="00F72D7D" w:rsidRPr="006C49B5">
        <w:rPr>
          <w:rFonts w:ascii="Times New Roman" w:hAnsi="Times New Roman" w:cs="Times New Roman"/>
          <w:sz w:val="22"/>
        </w:rPr>
        <w:t>two-sided</w:t>
      </w:r>
      <w:r w:rsidR="00F72D7D">
        <w:rPr>
          <w:rStyle w:val="fontstyle01"/>
          <w:rFonts w:ascii="Times New Roman" w:hAnsi="Times New Roman" w:cs="Times New Roman" w:hint="eastAsia"/>
          <w:sz w:val="22"/>
        </w:rPr>
        <w:t xml:space="preserve"> was used in s</w:t>
      </w:r>
      <w:r w:rsidR="00F72D7D">
        <w:rPr>
          <w:rStyle w:val="fontstyle01"/>
          <w:rFonts w:ascii="Times New Roman" w:hAnsi="Times New Roman" w:cs="Times New Roman"/>
          <w:sz w:val="22"/>
        </w:rPr>
        <w:t xml:space="preserve">tatistical comparisons in wool weight between HWP and LWP </w:t>
      </w:r>
      <w:r w:rsidR="00F72D7D">
        <w:rPr>
          <w:rStyle w:val="fontstyle01"/>
          <w:rFonts w:ascii="Times New Roman" w:hAnsi="Times New Roman" w:cs="Times New Roman" w:hint="eastAsia"/>
          <w:sz w:val="22"/>
        </w:rPr>
        <w:t xml:space="preserve">groups </w:t>
      </w:r>
      <w:r w:rsidR="00F72D7D">
        <w:rPr>
          <w:rStyle w:val="fontstyle01"/>
          <w:rFonts w:ascii="Times New Roman" w:hAnsi="Times New Roman" w:cs="Times New Roman"/>
          <w:sz w:val="22"/>
        </w:rPr>
        <w:t>and RNA expression</w:t>
      </w:r>
      <w:r w:rsidR="00F72D7D">
        <w:rPr>
          <w:rStyle w:val="fontstyle01"/>
          <w:rFonts w:ascii="Times New Roman" w:hAnsi="Times New Roman" w:cs="Times New Roman" w:hint="eastAsia"/>
          <w:sz w:val="22"/>
        </w:rPr>
        <w:t xml:space="preserve">. </w:t>
      </w:r>
      <w:r w:rsidR="00F72D7D">
        <w:rPr>
          <w:rStyle w:val="fontstyle01"/>
          <w:rFonts w:ascii="Times New Roman" w:hAnsi="Times New Roman" w:cs="Times New Roman"/>
          <w:sz w:val="22"/>
        </w:rPr>
        <w:t>Error bars represent the mean ± standard deviation (SD) as determined using GraphPad Prism 5</w:t>
      </w:r>
      <w:r w:rsidR="00D809C9">
        <w:rPr>
          <w:rStyle w:val="fontstyle01"/>
          <w:rFonts w:ascii="Times New Roman" w:hAnsi="Times New Roman" w:cs="Times New Roman" w:hint="eastAsia"/>
          <w:sz w:val="22"/>
        </w:rPr>
        <w:t>.</w:t>
      </w:r>
    </w:p>
    <w:p w:rsidR="00DE40D4" w:rsidRPr="00DE40D4" w:rsidRDefault="001B5066" w:rsidP="00DE40D4">
      <w:pPr>
        <w:pStyle w:val="a6"/>
        <w:numPr>
          <w:ilvl w:val="0"/>
          <w:numId w:val="1"/>
        </w:numPr>
        <w:spacing w:beforeLines="50" w:before="156" w:afterLines="50" w:after="156"/>
        <w:ind w:left="374" w:hangingChars="170" w:hanging="374"/>
        <w:contextualSpacing/>
        <w:rPr>
          <w:rStyle w:val="fontstyle01"/>
          <w:rFonts w:ascii="Times New Roman" w:hAnsi="Times New Roman" w:cs="Times New Roman"/>
          <w:sz w:val="22"/>
        </w:rPr>
      </w:pPr>
      <w:r w:rsidRPr="001B5066">
        <w:rPr>
          <w:rStyle w:val="fontstyle01"/>
          <w:rFonts w:ascii="Times New Roman" w:hAnsi="Times New Roman" w:cs="Times New Roman"/>
          <w:sz w:val="22"/>
        </w:rPr>
        <w:t xml:space="preserve">A justification for the appropriateness of statistical tests used to assess significance. Do the data meet the assumptions of the tests? Is there an estimate of variation within each group of data, and is the variance similar between groups that are being statistically compared? </w:t>
      </w:r>
      <w:r w:rsidR="00F72D7D" w:rsidRPr="00A900BD">
        <w:rPr>
          <w:rStyle w:val="fontstyle01"/>
          <w:rFonts w:ascii="Times New Roman" w:hAnsi="Times New Roman" w:cs="Times New Roman"/>
          <w:sz w:val="22"/>
        </w:rPr>
        <w:t xml:space="preserve"> </w:t>
      </w:r>
    </w:p>
    <w:p w:rsidR="00A1556E" w:rsidRDefault="002D5CB1" w:rsidP="002D5CB1">
      <w:pPr>
        <w:pStyle w:val="a6"/>
        <w:spacing w:beforeLines="50" w:before="156"/>
        <w:ind w:left="357" w:firstLineChars="0" w:firstLine="0"/>
        <w:rPr>
          <w:rFonts w:ascii="Times New Roman" w:hAnsi="Times New Roman" w:cs="Times New Roman"/>
          <w:color w:val="131413"/>
          <w:sz w:val="22"/>
          <w:szCs w:val="20"/>
        </w:rPr>
      </w:pPr>
      <w:r w:rsidRPr="002D5CB1">
        <w:rPr>
          <w:rFonts w:ascii="Times New Roman" w:eastAsia="宋体" w:hAnsi="Times New Roman" w:cs="Times New Roman"/>
          <w:b/>
          <w:color w:val="000000"/>
          <w:kern w:val="0"/>
          <w:sz w:val="22"/>
        </w:rPr>
        <w:t>Methods</w:t>
      </w:r>
      <w:r w:rsidRPr="002D5CB1">
        <w:rPr>
          <w:rFonts w:ascii="Times New Roman" w:eastAsia="宋体" w:hAnsi="Times New Roman" w:cs="Times New Roman" w:hint="eastAsia"/>
          <w:b/>
          <w:color w:val="000000"/>
          <w:kern w:val="0"/>
          <w:sz w:val="22"/>
        </w:rPr>
        <w:t>,</w:t>
      </w:r>
      <w:r w:rsidRPr="002D5CB1">
        <w:rPr>
          <w:rFonts w:ascii="Times New Roman" w:eastAsia="宋体" w:hAnsi="Times New Roman" w:cs="Times New Roman"/>
          <w:b/>
          <w:color w:val="000000"/>
          <w:kern w:val="0"/>
          <w:sz w:val="22"/>
        </w:rPr>
        <w:t xml:space="preserve"> paragraph </w:t>
      </w:r>
      <w:r w:rsidRPr="002D5CB1">
        <w:rPr>
          <w:rFonts w:ascii="Times New Roman" w:eastAsia="宋体" w:hAnsi="Times New Roman" w:cs="Times New Roman" w:hint="eastAsia"/>
          <w:b/>
          <w:color w:val="000000"/>
          <w:kern w:val="0"/>
          <w:sz w:val="22"/>
        </w:rPr>
        <w:t xml:space="preserve">7. </w:t>
      </w:r>
      <w:r w:rsidRPr="002D5CB1">
        <w:rPr>
          <w:rStyle w:val="fontstyle01"/>
          <w:rFonts w:ascii="Times New Roman" w:hAnsi="Times New Roman" w:cs="Times New Roman"/>
          <w:sz w:val="22"/>
        </w:rPr>
        <w:t xml:space="preserve">Student’s </w:t>
      </w:r>
      <w:r w:rsidRPr="002D5CB1">
        <w:rPr>
          <w:rStyle w:val="fontstyle01"/>
          <w:rFonts w:ascii="Times New Roman" w:hAnsi="Times New Roman" w:cs="Times New Roman"/>
          <w:i/>
          <w:sz w:val="22"/>
        </w:rPr>
        <w:t>t</w:t>
      </w:r>
      <w:r w:rsidRPr="002D5CB1">
        <w:rPr>
          <w:rStyle w:val="fontstyle01"/>
          <w:rFonts w:ascii="Times New Roman" w:hAnsi="Times New Roman" w:cs="Times New Roman"/>
          <w:sz w:val="22"/>
        </w:rPr>
        <w:t>-test</w:t>
      </w:r>
      <w:r w:rsidRPr="002D5CB1">
        <w:rPr>
          <w:rStyle w:val="fontstyle01"/>
          <w:rFonts w:ascii="Times New Roman" w:hAnsi="Times New Roman" w:cs="Times New Roman" w:hint="eastAsia"/>
          <w:sz w:val="22"/>
        </w:rPr>
        <w:t xml:space="preserve"> with </w:t>
      </w:r>
      <w:r w:rsidRPr="002D5CB1">
        <w:rPr>
          <w:rFonts w:ascii="Times New Roman" w:hAnsi="Times New Roman" w:cs="Times New Roman"/>
          <w:sz w:val="22"/>
        </w:rPr>
        <w:t>two-sided</w:t>
      </w:r>
      <w:r w:rsidRPr="002D5CB1">
        <w:rPr>
          <w:rStyle w:val="fontstyle01"/>
          <w:rFonts w:ascii="Times New Roman" w:hAnsi="Times New Roman" w:cs="Times New Roman" w:hint="eastAsia"/>
          <w:sz w:val="22"/>
        </w:rPr>
        <w:t xml:space="preserve"> was used </w:t>
      </w:r>
      <w:r>
        <w:rPr>
          <w:rStyle w:val="fontstyle01"/>
          <w:rFonts w:ascii="Times New Roman" w:hAnsi="Times New Roman" w:cs="Times New Roman" w:hint="eastAsia"/>
          <w:sz w:val="22"/>
        </w:rPr>
        <w:t xml:space="preserve">to </w:t>
      </w:r>
      <w:r w:rsidRPr="001B5066">
        <w:rPr>
          <w:rStyle w:val="fontstyle01"/>
          <w:rFonts w:ascii="Times New Roman" w:hAnsi="Times New Roman" w:cs="Times New Roman"/>
          <w:sz w:val="22"/>
        </w:rPr>
        <w:t>assess significance</w:t>
      </w:r>
      <w:r>
        <w:rPr>
          <w:rStyle w:val="fontstyle01"/>
          <w:rFonts w:ascii="Times New Roman" w:hAnsi="Times New Roman" w:cs="Times New Roman" w:hint="eastAsia"/>
          <w:sz w:val="22"/>
        </w:rPr>
        <w:t xml:space="preserve">, and </w:t>
      </w:r>
      <w:r w:rsidRPr="002D5CB1">
        <w:rPr>
          <w:rStyle w:val="fontstyle01"/>
          <w:rFonts w:ascii="Times New Roman" w:hAnsi="Times New Roman" w:cs="Times New Roman" w:hint="eastAsia"/>
          <w:i/>
          <w:sz w:val="22"/>
        </w:rPr>
        <w:t>P</w:t>
      </w:r>
      <w:r>
        <w:rPr>
          <w:rStyle w:val="fontstyle01"/>
          <w:rFonts w:ascii="Times New Roman" w:hAnsi="Times New Roman" w:cs="Times New Roman" w:hint="eastAsia"/>
          <w:sz w:val="22"/>
        </w:rPr>
        <w:t xml:space="preserve"> value</w:t>
      </w:r>
      <w:r w:rsidRPr="002D5CB1">
        <w:rPr>
          <w:rStyle w:val="fontstyle01"/>
          <w:rFonts w:ascii="Times New Roman" w:hAnsi="Times New Roman" w:cs="Times New Roman" w:hint="eastAsia"/>
          <w:sz w:val="22"/>
        </w:rPr>
        <w:t xml:space="preserve"> </w:t>
      </w:r>
      <w:r>
        <w:rPr>
          <w:rStyle w:val="fontstyle01"/>
          <w:rFonts w:ascii="Times New Roman" w:hAnsi="Times New Roman" w:cs="Times New Roman"/>
          <w:sz w:val="22"/>
        </w:rPr>
        <w:t>&lt; 0.05 were considered to be statistically significant.</w:t>
      </w:r>
      <w:r w:rsidRPr="00F72D7D">
        <w:rPr>
          <w:rFonts w:ascii="Times New Roman" w:hAnsi="Times New Roman" w:cs="Times New Roman" w:hint="eastAsia"/>
          <w:color w:val="131413"/>
          <w:sz w:val="22"/>
          <w:szCs w:val="20"/>
        </w:rPr>
        <w:t xml:space="preserve"> </w:t>
      </w:r>
    </w:p>
    <w:p w:rsidR="009F38A8" w:rsidRPr="00F72D7D" w:rsidRDefault="00A1556E" w:rsidP="002D5CB1">
      <w:pPr>
        <w:pStyle w:val="a6"/>
        <w:spacing w:beforeLines="50" w:before="156"/>
        <w:ind w:left="357" w:firstLineChars="0" w:firstLine="0"/>
        <w:rPr>
          <w:rFonts w:ascii="Times New Roman" w:hAnsi="Times New Roman" w:cs="Times New Roman"/>
          <w:color w:val="131413"/>
          <w:sz w:val="22"/>
          <w:szCs w:val="20"/>
        </w:rPr>
      </w:pPr>
      <w:r w:rsidRPr="002D5CB1">
        <w:rPr>
          <w:rFonts w:ascii="Times New Roman" w:eastAsia="宋体" w:hAnsi="Times New Roman" w:cs="Times New Roman"/>
          <w:b/>
          <w:color w:val="000000"/>
          <w:kern w:val="0"/>
          <w:sz w:val="22"/>
        </w:rPr>
        <w:t>Methods</w:t>
      </w:r>
      <w:r w:rsidRPr="002D5CB1">
        <w:rPr>
          <w:rFonts w:ascii="Times New Roman" w:eastAsia="宋体" w:hAnsi="Times New Roman" w:cs="Times New Roman" w:hint="eastAsia"/>
          <w:b/>
          <w:color w:val="000000"/>
          <w:kern w:val="0"/>
          <w:sz w:val="22"/>
        </w:rPr>
        <w:t>,</w:t>
      </w:r>
      <w:r w:rsidRPr="002D5CB1">
        <w:rPr>
          <w:rFonts w:ascii="Times New Roman" w:eastAsia="宋体" w:hAnsi="Times New Roman" w:cs="Times New Roman"/>
          <w:b/>
          <w:color w:val="000000"/>
          <w:kern w:val="0"/>
          <w:sz w:val="22"/>
        </w:rPr>
        <w:t xml:space="preserve"> paragraph </w:t>
      </w:r>
      <w:r>
        <w:rPr>
          <w:rFonts w:ascii="Times New Roman" w:eastAsia="宋体" w:hAnsi="Times New Roman" w:cs="Times New Roman" w:hint="eastAsia"/>
          <w:b/>
          <w:color w:val="000000"/>
          <w:kern w:val="0"/>
          <w:sz w:val="22"/>
        </w:rPr>
        <w:t>5</w:t>
      </w:r>
      <w:r w:rsidRPr="002D5CB1">
        <w:rPr>
          <w:rFonts w:ascii="Times New Roman" w:eastAsia="宋体" w:hAnsi="Times New Roman" w:cs="Times New Roman" w:hint="eastAsia"/>
          <w:b/>
          <w:color w:val="000000"/>
          <w:kern w:val="0"/>
          <w:sz w:val="22"/>
        </w:rPr>
        <w:t>.</w:t>
      </w:r>
      <w:r>
        <w:rPr>
          <w:rFonts w:ascii="Times New Roman" w:eastAsia="宋体" w:hAnsi="Times New Roman" w:cs="Times New Roman" w:hint="eastAsia"/>
          <w:b/>
          <w:color w:val="000000"/>
          <w:kern w:val="0"/>
          <w:sz w:val="22"/>
        </w:rPr>
        <w:t xml:space="preserve"> </w:t>
      </w:r>
      <w:r w:rsidR="00CE4C66">
        <w:rPr>
          <w:rStyle w:val="fontstyle01"/>
          <w:rFonts w:ascii="Times New Roman" w:hAnsi="Times New Roman" w:cs="Times New Roman" w:hint="eastAsia"/>
          <w:sz w:val="22"/>
        </w:rPr>
        <w:t>S</w:t>
      </w:r>
      <w:r w:rsidR="00CE4C66" w:rsidRPr="001B5066">
        <w:rPr>
          <w:rStyle w:val="fontstyle01"/>
          <w:rFonts w:ascii="Times New Roman" w:hAnsi="Times New Roman" w:cs="Times New Roman"/>
          <w:sz w:val="22"/>
        </w:rPr>
        <w:t>ignificance</w:t>
      </w:r>
      <w:r w:rsidR="00CE4C66">
        <w:rPr>
          <w:rStyle w:val="fontstyle01"/>
          <w:rFonts w:ascii="Times New Roman" w:hAnsi="Times New Roman" w:cs="Times New Roman"/>
          <w:sz w:val="22"/>
        </w:rPr>
        <w:t xml:space="preserve"> </w:t>
      </w:r>
      <w:r w:rsidR="00CE4C66">
        <w:rPr>
          <w:rStyle w:val="fontstyle01"/>
          <w:rFonts w:ascii="Times New Roman" w:hAnsi="Times New Roman" w:cs="Times New Roman" w:hint="eastAsia"/>
          <w:sz w:val="22"/>
        </w:rPr>
        <w:t>of d</w:t>
      </w:r>
      <w:r w:rsidR="00E02756">
        <w:rPr>
          <w:rStyle w:val="fontstyle01"/>
          <w:rFonts w:ascii="Times New Roman" w:hAnsi="Times New Roman" w:cs="Times New Roman"/>
          <w:sz w:val="22"/>
        </w:rPr>
        <w:t xml:space="preserve">ifferential expression between HWP and LWP groups </w:t>
      </w:r>
      <w:r w:rsidR="00E02756">
        <w:rPr>
          <w:rStyle w:val="fontstyle01"/>
          <w:rFonts w:ascii="Times New Roman" w:hAnsi="Times New Roman" w:cs="Times New Roman" w:hint="eastAsia"/>
          <w:sz w:val="22"/>
        </w:rPr>
        <w:t xml:space="preserve">in RNA-seq </w:t>
      </w:r>
      <w:r w:rsidR="00E02756">
        <w:rPr>
          <w:rStyle w:val="fontstyle01"/>
          <w:rFonts w:ascii="Times New Roman" w:hAnsi="Times New Roman" w:cs="Times New Roman"/>
          <w:sz w:val="22"/>
        </w:rPr>
        <w:t>was analyzed by using cuffdiff (</w:t>
      </w:r>
      <w:r w:rsidR="00E02756">
        <w:rPr>
          <w:rFonts w:ascii="Times New Roman" w:hAnsi="Times New Roman" w:cs="Times New Roman"/>
          <w:sz w:val="22"/>
          <w:lang w:val="en-GB"/>
        </w:rPr>
        <w:t>https://www.genepattern.org/modules/docs/Cuffdiff/7</w:t>
      </w:r>
      <w:r w:rsidR="00E02756">
        <w:rPr>
          <w:rStyle w:val="fontstyle01"/>
          <w:rFonts w:ascii="Times New Roman" w:hAnsi="Times New Roman" w:cs="Times New Roman"/>
          <w:sz w:val="22"/>
        </w:rPr>
        <w:t>), and the threshold was set as |log2 (Fold Change)|</w:t>
      </w:r>
      <w:r w:rsidR="008B7F7A" w:rsidRPr="008B7F7A">
        <w:t xml:space="preserve"> </w:t>
      </w:r>
      <w:r w:rsidR="008B7F7A" w:rsidRPr="008B7F7A">
        <w:rPr>
          <w:rFonts w:ascii="FkhnnbAdvTT86d47313+22" w:hAnsi="FkhnnbAdvTT86d47313+22"/>
          <w:color w:val="131413"/>
          <w:sz w:val="20"/>
          <w:szCs w:val="20"/>
        </w:rPr>
        <w:t>≥</w:t>
      </w:r>
      <w:r w:rsidR="008B7F7A">
        <w:rPr>
          <w:rFonts w:ascii="FkhnnbAdvTT86d47313+22" w:hAnsi="FkhnnbAdvTT86d47313+22" w:hint="eastAsia"/>
          <w:color w:val="131413"/>
          <w:sz w:val="20"/>
          <w:szCs w:val="20"/>
        </w:rPr>
        <w:t xml:space="preserve"> </w:t>
      </w:r>
      <w:r w:rsidR="00E02756">
        <w:rPr>
          <w:rStyle w:val="fontstyle01"/>
          <w:rFonts w:ascii="Times New Roman" w:hAnsi="Times New Roman" w:cs="Times New Roman"/>
          <w:sz w:val="22"/>
        </w:rPr>
        <w:t xml:space="preserve">1 and </w:t>
      </w:r>
      <w:r w:rsidR="00E02756" w:rsidRPr="002B4FFC">
        <w:rPr>
          <w:rStyle w:val="fontstyle01"/>
          <w:rFonts w:ascii="Times New Roman" w:hAnsi="Times New Roman" w:cs="Times New Roman"/>
          <w:i/>
          <w:sz w:val="22"/>
        </w:rPr>
        <w:t>P</w:t>
      </w:r>
      <w:r w:rsidR="00E02756">
        <w:rPr>
          <w:rStyle w:val="fontstyle01"/>
          <w:rFonts w:ascii="Times New Roman" w:hAnsi="Times New Roman" w:cs="Times New Roman"/>
          <w:sz w:val="22"/>
        </w:rPr>
        <w:t xml:space="preserve"> value</w:t>
      </w:r>
      <w:r w:rsidR="001A56D1">
        <w:rPr>
          <w:rStyle w:val="fontstyle01"/>
          <w:rFonts w:ascii="Times New Roman" w:hAnsi="Times New Roman" w:cs="Times New Roman" w:hint="eastAsia"/>
          <w:sz w:val="22"/>
        </w:rPr>
        <w:t xml:space="preserve"> </w:t>
      </w:r>
      <w:r w:rsidR="00E02756">
        <w:rPr>
          <w:rStyle w:val="fontstyle01"/>
          <w:rFonts w:ascii="Times New Roman" w:hAnsi="Times New Roman" w:cs="Times New Roman"/>
          <w:sz w:val="22"/>
        </w:rPr>
        <w:t>&lt;</w:t>
      </w:r>
      <w:r w:rsidR="001A56D1">
        <w:rPr>
          <w:rStyle w:val="fontstyle01"/>
          <w:rFonts w:ascii="Times New Roman" w:hAnsi="Times New Roman" w:cs="Times New Roman" w:hint="eastAsia"/>
          <w:sz w:val="22"/>
        </w:rPr>
        <w:t xml:space="preserve">  </w:t>
      </w:r>
      <w:r w:rsidR="00E02756">
        <w:rPr>
          <w:rStyle w:val="fontstyle01"/>
          <w:rFonts w:ascii="Times New Roman" w:hAnsi="Times New Roman" w:cs="Times New Roman"/>
          <w:sz w:val="22"/>
        </w:rPr>
        <w:t>0.05.</w:t>
      </w:r>
    </w:p>
    <w:sectPr w:rsidR="009F38A8" w:rsidRPr="00F72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D3" w:rsidRDefault="00D07DD3" w:rsidP="00B024CE">
      <w:r>
        <w:separator/>
      </w:r>
    </w:p>
  </w:endnote>
  <w:endnote w:type="continuationSeparator" w:id="0">
    <w:p w:rsidR="00D07DD3" w:rsidRDefault="00D07DD3" w:rsidP="00B0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nyvssAdvTT86d47313">
    <w:altName w:val="Times New Roman"/>
    <w:charset w:val="00"/>
    <w:family w:val="roman"/>
    <w:pitch w:val="default"/>
  </w:font>
  <w:font w:name="FkhnnbAdvTT86d47313+2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D3" w:rsidRDefault="00D07DD3" w:rsidP="00B024CE">
      <w:r>
        <w:separator/>
      </w:r>
    </w:p>
  </w:footnote>
  <w:footnote w:type="continuationSeparator" w:id="0">
    <w:p w:rsidR="00D07DD3" w:rsidRDefault="00D07DD3" w:rsidP="00B02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B1D80"/>
    <w:multiLevelType w:val="hybridMultilevel"/>
    <w:tmpl w:val="EA184B82"/>
    <w:lvl w:ilvl="0" w:tplc="ADD65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B4"/>
    <w:rsid w:val="00122AF7"/>
    <w:rsid w:val="00130097"/>
    <w:rsid w:val="00133C5A"/>
    <w:rsid w:val="001A5640"/>
    <w:rsid w:val="001A56D1"/>
    <w:rsid w:val="001B5066"/>
    <w:rsid w:val="001F3005"/>
    <w:rsid w:val="002373C9"/>
    <w:rsid w:val="0026245D"/>
    <w:rsid w:val="0029535B"/>
    <w:rsid w:val="002D5CB1"/>
    <w:rsid w:val="00370F19"/>
    <w:rsid w:val="003E4534"/>
    <w:rsid w:val="003F40CF"/>
    <w:rsid w:val="004E658E"/>
    <w:rsid w:val="004E6736"/>
    <w:rsid w:val="00581E4F"/>
    <w:rsid w:val="0068227B"/>
    <w:rsid w:val="006940D3"/>
    <w:rsid w:val="006C0F76"/>
    <w:rsid w:val="006C49B5"/>
    <w:rsid w:val="007364D7"/>
    <w:rsid w:val="00737319"/>
    <w:rsid w:val="00784415"/>
    <w:rsid w:val="00812AB5"/>
    <w:rsid w:val="008B7F7A"/>
    <w:rsid w:val="00905BB4"/>
    <w:rsid w:val="00941904"/>
    <w:rsid w:val="009F1F5C"/>
    <w:rsid w:val="009F38A8"/>
    <w:rsid w:val="009F504F"/>
    <w:rsid w:val="00A1556E"/>
    <w:rsid w:val="00A773A1"/>
    <w:rsid w:val="00A900BD"/>
    <w:rsid w:val="00AF3680"/>
    <w:rsid w:val="00B024CE"/>
    <w:rsid w:val="00B219C7"/>
    <w:rsid w:val="00C24A20"/>
    <w:rsid w:val="00CD5163"/>
    <w:rsid w:val="00CE4C66"/>
    <w:rsid w:val="00CF76A7"/>
    <w:rsid w:val="00D07DD3"/>
    <w:rsid w:val="00D35EA9"/>
    <w:rsid w:val="00D5631D"/>
    <w:rsid w:val="00D809C9"/>
    <w:rsid w:val="00DE40D4"/>
    <w:rsid w:val="00E02756"/>
    <w:rsid w:val="00E04C06"/>
    <w:rsid w:val="00E16F2C"/>
    <w:rsid w:val="00E52F34"/>
    <w:rsid w:val="00E655DD"/>
    <w:rsid w:val="00E919A3"/>
    <w:rsid w:val="00F72D7D"/>
    <w:rsid w:val="00FB19EE"/>
    <w:rsid w:val="00FF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4CE"/>
    <w:rPr>
      <w:sz w:val="18"/>
      <w:szCs w:val="18"/>
    </w:rPr>
  </w:style>
  <w:style w:type="paragraph" w:styleId="a4">
    <w:name w:val="footer"/>
    <w:basedOn w:val="a"/>
    <w:link w:val="Char0"/>
    <w:uiPriority w:val="99"/>
    <w:unhideWhenUsed/>
    <w:rsid w:val="00B024CE"/>
    <w:pPr>
      <w:tabs>
        <w:tab w:val="center" w:pos="4153"/>
        <w:tab w:val="right" w:pos="8306"/>
      </w:tabs>
      <w:snapToGrid w:val="0"/>
      <w:jc w:val="left"/>
    </w:pPr>
    <w:rPr>
      <w:sz w:val="18"/>
      <w:szCs w:val="18"/>
    </w:rPr>
  </w:style>
  <w:style w:type="character" w:customStyle="1" w:styleId="Char0">
    <w:name w:val="页脚 Char"/>
    <w:basedOn w:val="a0"/>
    <w:link w:val="a4"/>
    <w:uiPriority w:val="99"/>
    <w:rsid w:val="00B024CE"/>
    <w:rPr>
      <w:sz w:val="18"/>
      <w:szCs w:val="18"/>
    </w:rPr>
  </w:style>
  <w:style w:type="paragraph" w:styleId="HTML">
    <w:name w:val="HTML Preformatted"/>
    <w:basedOn w:val="a"/>
    <w:link w:val="HTMLChar"/>
    <w:uiPriority w:val="99"/>
    <w:semiHidden/>
    <w:unhideWhenUsed/>
    <w:rsid w:val="00B02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024CE"/>
    <w:rPr>
      <w:rFonts w:ascii="宋体" w:eastAsia="宋体" w:hAnsi="宋体" w:cs="宋体"/>
      <w:kern w:val="0"/>
      <w:sz w:val="24"/>
      <w:szCs w:val="24"/>
    </w:rPr>
  </w:style>
  <w:style w:type="table" w:styleId="a5">
    <w:name w:val="Table Grid"/>
    <w:basedOn w:val="a1"/>
    <w:uiPriority w:val="59"/>
    <w:rsid w:val="00122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2373C9"/>
    <w:rPr>
      <w:rFonts w:ascii="DnyvssAdvTT86d47313" w:hAnsi="DnyvssAdvTT86d47313" w:hint="default"/>
      <w:color w:val="131413"/>
      <w:sz w:val="20"/>
      <w:szCs w:val="20"/>
    </w:rPr>
  </w:style>
  <w:style w:type="paragraph" w:styleId="a6">
    <w:name w:val="List Paragraph"/>
    <w:basedOn w:val="a"/>
    <w:uiPriority w:val="34"/>
    <w:qFormat/>
    <w:rsid w:val="00C24A20"/>
    <w:pPr>
      <w:ind w:firstLineChars="200" w:firstLine="420"/>
    </w:pPr>
  </w:style>
  <w:style w:type="character" w:styleId="a7">
    <w:name w:val="Emphasis"/>
    <w:basedOn w:val="a0"/>
    <w:uiPriority w:val="20"/>
    <w:qFormat/>
    <w:rsid w:val="00E655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4CE"/>
    <w:rPr>
      <w:sz w:val="18"/>
      <w:szCs w:val="18"/>
    </w:rPr>
  </w:style>
  <w:style w:type="paragraph" w:styleId="a4">
    <w:name w:val="footer"/>
    <w:basedOn w:val="a"/>
    <w:link w:val="Char0"/>
    <w:uiPriority w:val="99"/>
    <w:unhideWhenUsed/>
    <w:rsid w:val="00B024CE"/>
    <w:pPr>
      <w:tabs>
        <w:tab w:val="center" w:pos="4153"/>
        <w:tab w:val="right" w:pos="8306"/>
      </w:tabs>
      <w:snapToGrid w:val="0"/>
      <w:jc w:val="left"/>
    </w:pPr>
    <w:rPr>
      <w:sz w:val="18"/>
      <w:szCs w:val="18"/>
    </w:rPr>
  </w:style>
  <w:style w:type="character" w:customStyle="1" w:styleId="Char0">
    <w:name w:val="页脚 Char"/>
    <w:basedOn w:val="a0"/>
    <w:link w:val="a4"/>
    <w:uiPriority w:val="99"/>
    <w:rsid w:val="00B024CE"/>
    <w:rPr>
      <w:sz w:val="18"/>
      <w:szCs w:val="18"/>
    </w:rPr>
  </w:style>
  <w:style w:type="paragraph" w:styleId="HTML">
    <w:name w:val="HTML Preformatted"/>
    <w:basedOn w:val="a"/>
    <w:link w:val="HTMLChar"/>
    <w:uiPriority w:val="99"/>
    <w:semiHidden/>
    <w:unhideWhenUsed/>
    <w:rsid w:val="00B02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024CE"/>
    <w:rPr>
      <w:rFonts w:ascii="宋体" w:eastAsia="宋体" w:hAnsi="宋体" w:cs="宋体"/>
      <w:kern w:val="0"/>
      <w:sz w:val="24"/>
      <w:szCs w:val="24"/>
    </w:rPr>
  </w:style>
  <w:style w:type="table" w:styleId="a5">
    <w:name w:val="Table Grid"/>
    <w:basedOn w:val="a1"/>
    <w:uiPriority w:val="59"/>
    <w:rsid w:val="00122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2373C9"/>
    <w:rPr>
      <w:rFonts w:ascii="DnyvssAdvTT86d47313" w:hAnsi="DnyvssAdvTT86d47313" w:hint="default"/>
      <w:color w:val="131413"/>
      <w:sz w:val="20"/>
      <w:szCs w:val="20"/>
    </w:rPr>
  </w:style>
  <w:style w:type="paragraph" w:styleId="a6">
    <w:name w:val="List Paragraph"/>
    <w:basedOn w:val="a"/>
    <w:uiPriority w:val="34"/>
    <w:qFormat/>
    <w:rsid w:val="00C24A20"/>
    <w:pPr>
      <w:ind w:firstLineChars="200" w:firstLine="420"/>
    </w:pPr>
  </w:style>
  <w:style w:type="character" w:styleId="a7">
    <w:name w:val="Emphasis"/>
    <w:basedOn w:val="a0"/>
    <w:uiPriority w:val="20"/>
    <w:qFormat/>
    <w:rsid w:val="00E655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392">
      <w:bodyDiv w:val="1"/>
      <w:marLeft w:val="0"/>
      <w:marRight w:val="0"/>
      <w:marTop w:val="0"/>
      <w:marBottom w:val="0"/>
      <w:divBdr>
        <w:top w:val="none" w:sz="0" w:space="0" w:color="auto"/>
        <w:left w:val="none" w:sz="0" w:space="0" w:color="auto"/>
        <w:bottom w:val="none" w:sz="0" w:space="0" w:color="auto"/>
        <w:right w:val="none" w:sz="0" w:space="0" w:color="auto"/>
      </w:divBdr>
    </w:div>
    <w:div w:id="330525899">
      <w:bodyDiv w:val="1"/>
      <w:marLeft w:val="0"/>
      <w:marRight w:val="0"/>
      <w:marTop w:val="0"/>
      <w:marBottom w:val="0"/>
      <w:divBdr>
        <w:top w:val="none" w:sz="0" w:space="0" w:color="auto"/>
        <w:left w:val="none" w:sz="0" w:space="0" w:color="auto"/>
        <w:bottom w:val="none" w:sz="0" w:space="0" w:color="auto"/>
        <w:right w:val="none" w:sz="0" w:space="0" w:color="auto"/>
      </w:divBdr>
    </w:div>
    <w:div w:id="393435698">
      <w:bodyDiv w:val="1"/>
      <w:marLeft w:val="0"/>
      <w:marRight w:val="0"/>
      <w:marTop w:val="0"/>
      <w:marBottom w:val="0"/>
      <w:divBdr>
        <w:top w:val="none" w:sz="0" w:space="0" w:color="auto"/>
        <w:left w:val="none" w:sz="0" w:space="0" w:color="auto"/>
        <w:bottom w:val="none" w:sz="0" w:space="0" w:color="auto"/>
        <w:right w:val="none" w:sz="0" w:space="0" w:color="auto"/>
      </w:divBdr>
    </w:div>
    <w:div w:id="409275943">
      <w:bodyDiv w:val="1"/>
      <w:marLeft w:val="0"/>
      <w:marRight w:val="0"/>
      <w:marTop w:val="0"/>
      <w:marBottom w:val="0"/>
      <w:divBdr>
        <w:top w:val="none" w:sz="0" w:space="0" w:color="auto"/>
        <w:left w:val="none" w:sz="0" w:space="0" w:color="auto"/>
        <w:bottom w:val="none" w:sz="0" w:space="0" w:color="auto"/>
        <w:right w:val="none" w:sz="0" w:space="0" w:color="auto"/>
      </w:divBdr>
    </w:div>
    <w:div w:id="572395725">
      <w:bodyDiv w:val="1"/>
      <w:marLeft w:val="0"/>
      <w:marRight w:val="0"/>
      <w:marTop w:val="0"/>
      <w:marBottom w:val="0"/>
      <w:divBdr>
        <w:top w:val="none" w:sz="0" w:space="0" w:color="auto"/>
        <w:left w:val="none" w:sz="0" w:space="0" w:color="auto"/>
        <w:bottom w:val="none" w:sz="0" w:space="0" w:color="auto"/>
        <w:right w:val="none" w:sz="0" w:space="0" w:color="auto"/>
      </w:divBdr>
    </w:div>
    <w:div w:id="659385586">
      <w:bodyDiv w:val="1"/>
      <w:marLeft w:val="0"/>
      <w:marRight w:val="0"/>
      <w:marTop w:val="0"/>
      <w:marBottom w:val="0"/>
      <w:divBdr>
        <w:top w:val="none" w:sz="0" w:space="0" w:color="auto"/>
        <w:left w:val="none" w:sz="0" w:space="0" w:color="auto"/>
        <w:bottom w:val="none" w:sz="0" w:space="0" w:color="auto"/>
        <w:right w:val="none" w:sz="0" w:space="0" w:color="auto"/>
      </w:divBdr>
    </w:div>
    <w:div w:id="963118745">
      <w:bodyDiv w:val="1"/>
      <w:marLeft w:val="0"/>
      <w:marRight w:val="0"/>
      <w:marTop w:val="0"/>
      <w:marBottom w:val="0"/>
      <w:divBdr>
        <w:top w:val="none" w:sz="0" w:space="0" w:color="auto"/>
        <w:left w:val="none" w:sz="0" w:space="0" w:color="auto"/>
        <w:bottom w:val="none" w:sz="0" w:space="0" w:color="auto"/>
        <w:right w:val="none" w:sz="0" w:space="0" w:color="auto"/>
      </w:divBdr>
    </w:div>
    <w:div w:id="1091270771">
      <w:bodyDiv w:val="1"/>
      <w:marLeft w:val="0"/>
      <w:marRight w:val="0"/>
      <w:marTop w:val="0"/>
      <w:marBottom w:val="0"/>
      <w:divBdr>
        <w:top w:val="none" w:sz="0" w:space="0" w:color="auto"/>
        <w:left w:val="none" w:sz="0" w:space="0" w:color="auto"/>
        <w:bottom w:val="none" w:sz="0" w:space="0" w:color="auto"/>
        <w:right w:val="none" w:sz="0" w:space="0" w:color="auto"/>
      </w:divBdr>
    </w:div>
    <w:div w:id="1759251705">
      <w:bodyDiv w:val="1"/>
      <w:marLeft w:val="0"/>
      <w:marRight w:val="0"/>
      <w:marTop w:val="0"/>
      <w:marBottom w:val="0"/>
      <w:divBdr>
        <w:top w:val="none" w:sz="0" w:space="0" w:color="auto"/>
        <w:left w:val="none" w:sz="0" w:space="0" w:color="auto"/>
        <w:bottom w:val="none" w:sz="0" w:space="0" w:color="auto"/>
        <w:right w:val="none" w:sz="0" w:space="0" w:color="auto"/>
      </w:divBdr>
    </w:div>
    <w:div w:id="1845702820">
      <w:bodyDiv w:val="1"/>
      <w:marLeft w:val="0"/>
      <w:marRight w:val="0"/>
      <w:marTop w:val="0"/>
      <w:marBottom w:val="0"/>
      <w:divBdr>
        <w:top w:val="none" w:sz="0" w:space="0" w:color="auto"/>
        <w:left w:val="none" w:sz="0" w:space="0" w:color="auto"/>
        <w:bottom w:val="none" w:sz="0" w:space="0" w:color="auto"/>
        <w:right w:val="none" w:sz="0" w:space="0" w:color="auto"/>
      </w:divBdr>
    </w:div>
    <w:div w:id="18968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598</Words>
  <Characters>3410</Characters>
  <Application>Microsoft Office Word</Application>
  <DocSecurity>0</DocSecurity>
  <Lines>28</Lines>
  <Paragraphs>7</Paragraphs>
  <ScaleCrop>false</ScaleCrop>
  <Company>USER</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2020-07-23T02:09:00Z</dcterms:created>
  <dcterms:modified xsi:type="dcterms:W3CDTF">2020-07-24T02:03:00Z</dcterms:modified>
</cp:coreProperties>
</file>