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B5C6" w14:textId="0D5D7CAE" w:rsidR="00116F8A" w:rsidRPr="00116F8A" w:rsidRDefault="00710317" w:rsidP="00116F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116F8A" w:rsidRPr="00116F8A">
        <w:rPr>
          <w:rFonts w:ascii="Arial" w:hAnsi="Arial" w:cs="Arial"/>
          <w:b/>
          <w:bCs/>
          <w:sz w:val="24"/>
          <w:szCs w:val="24"/>
        </w:rPr>
        <w:t xml:space="preserve">igure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16F8A" w:rsidRPr="00116F8A">
        <w:rPr>
          <w:rFonts w:ascii="Arial" w:hAnsi="Arial" w:cs="Arial"/>
          <w:b/>
          <w:bCs/>
          <w:sz w:val="24"/>
          <w:szCs w:val="24"/>
        </w:rPr>
        <w:t>1.</w:t>
      </w:r>
      <w:r w:rsidR="00116F8A" w:rsidRPr="00116F8A">
        <w:rPr>
          <w:rFonts w:ascii="Arial" w:hAnsi="Arial" w:cs="Arial"/>
          <w:sz w:val="24"/>
          <w:szCs w:val="24"/>
        </w:rPr>
        <w:t xml:space="preserve"> Phenotypes of case 103 who carries heterozygous mutations in the </w:t>
      </w:r>
      <w:r w:rsidR="00116F8A" w:rsidRPr="00116F8A">
        <w:rPr>
          <w:rFonts w:ascii="Arial" w:hAnsi="Arial" w:cs="Arial"/>
          <w:i/>
          <w:iCs/>
          <w:sz w:val="24"/>
          <w:szCs w:val="24"/>
        </w:rPr>
        <w:t>RP1</w:t>
      </w:r>
      <w:r w:rsidR="00116F8A" w:rsidRPr="00116F8A">
        <w:rPr>
          <w:rFonts w:ascii="Arial" w:hAnsi="Arial" w:cs="Arial"/>
          <w:sz w:val="24"/>
          <w:szCs w:val="24"/>
        </w:rPr>
        <w:t xml:space="preserve"> gene. </w:t>
      </w:r>
    </w:p>
    <w:p w14:paraId="39985D8C" w14:textId="77777777" w:rsidR="00116F8A" w:rsidRDefault="00116F8A" w:rsidP="00116F8A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116F8A">
        <w:rPr>
          <w:rFonts w:ascii="Arial" w:eastAsia="Arial Unicode MS" w:hAnsi="Arial" w:cs="Arial"/>
          <w:noProof/>
          <w:sz w:val="24"/>
          <w:szCs w:val="24"/>
        </w:rPr>
        <w:drawing>
          <wp:inline distT="0" distB="0" distL="0" distR="0" wp14:anchorId="3BD733FA" wp14:editId="49F1CB7C">
            <wp:extent cx="5725160" cy="3951605"/>
            <wp:effectExtent l="0" t="0" r="889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2CFA" w14:textId="7033C46E" w:rsidR="001A077E" w:rsidRPr="00116F8A" w:rsidRDefault="00116F8A" w:rsidP="00116F8A">
      <w:pPr>
        <w:spacing w:line="480" w:lineRule="auto"/>
        <w:rPr>
          <w:rFonts w:ascii="Arial" w:hAnsi="Arial" w:cs="Arial"/>
          <w:sz w:val="24"/>
          <w:szCs w:val="24"/>
        </w:rPr>
      </w:pPr>
      <w:r w:rsidRPr="00116F8A">
        <w:rPr>
          <w:rFonts w:ascii="Arial" w:hAnsi="Arial" w:cs="Arial"/>
          <w:sz w:val="24"/>
          <w:szCs w:val="24"/>
        </w:rPr>
        <w:t>(</w:t>
      </w:r>
      <w:proofErr w:type="gramStart"/>
      <w:r w:rsidRPr="00116F8A">
        <w:rPr>
          <w:rFonts w:ascii="Arial" w:hAnsi="Arial" w:cs="Arial"/>
          <w:sz w:val="24"/>
          <w:szCs w:val="24"/>
        </w:rPr>
        <w:t>A,B</w:t>
      </w:r>
      <w:proofErr w:type="gramEnd"/>
      <w:r w:rsidRPr="00116F8A">
        <w:rPr>
          <w:rFonts w:ascii="Arial" w:hAnsi="Arial" w:cs="Arial"/>
          <w:sz w:val="24"/>
          <w:szCs w:val="24"/>
        </w:rPr>
        <w:t>) Color fundus photograph. (</w:t>
      </w:r>
      <w:proofErr w:type="gramStart"/>
      <w:r w:rsidRPr="00116F8A">
        <w:rPr>
          <w:rFonts w:ascii="Arial" w:hAnsi="Arial" w:cs="Arial"/>
          <w:sz w:val="24"/>
          <w:szCs w:val="24"/>
        </w:rPr>
        <w:t>C,D</w:t>
      </w:r>
      <w:proofErr w:type="gramEnd"/>
      <w:r w:rsidRPr="00116F8A">
        <w:rPr>
          <w:rFonts w:ascii="Arial" w:hAnsi="Arial" w:cs="Arial"/>
          <w:sz w:val="24"/>
          <w:szCs w:val="24"/>
        </w:rPr>
        <w:t>) Optical coherence tomography images. (</w:t>
      </w:r>
      <w:proofErr w:type="gramStart"/>
      <w:r w:rsidRPr="00116F8A">
        <w:rPr>
          <w:rFonts w:ascii="Arial" w:hAnsi="Arial" w:cs="Arial"/>
          <w:sz w:val="24"/>
          <w:szCs w:val="24"/>
        </w:rPr>
        <w:t>E,F</w:t>
      </w:r>
      <w:proofErr w:type="gramEnd"/>
      <w:r w:rsidRPr="00116F8A">
        <w:rPr>
          <w:rFonts w:ascii="Arial" w:hAnsi="Arial" w:cs="Arial"/>
          <w:sz w:val="24"/>
          <w:szCs w:val="24"/>
        </w:rPr>
        <w:t>) Vision field diagram. (G) ERG recording.</w:t>
      </w:r>
    </w:p>
    <w:sectPr w:rsidR="001A077E" w:rsidRPr="00116F8A" w:rsidSect="00053153">
      <w:footerReference w:type="default" r:id="rId7"/>
      <w:pgSz w:w="11906" w:h="16838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A9D6" w14:textId="77777777" w:rsidR="005E377A" w:rsidRDefault="005E377A" w:rsidP="00710317">
      <w:pPr>
        <w:spacing w:after="0" w:line="240" w:lineRule="auto"/>
      </w:pPr>
      <w:r>
        <w:separator/>
      </w:r>
    </w:p>
  </w:endnote>
  <w:endnote w:type="continuationSeparator" w:id="0">
    <w:p w14:paraId="5532284B" w14:textId="77777777" w:rsidR="005E377A" w:rsidRDefault="005E377A" w:rsidP="0071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402537"/>
      <w:docPartObj>
        <w:docPartGallery w:val="Page Numbers (Bottom of Page)"/>
        <w:docPartUnique/>
      </w:docPartObj>
    </w:sdtPr>
    <w:sdtContent>
      <w:p w14:paraId="0223A704" w14:textId="7EECF5C8" w:rsidR="00053153" w:rsidRDefault="000531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804CB1D" w14:textId="77777777" w:rsidR="00053153" w:rsidRDefault="00053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D96C" w14:textId="77777777" w:rsidR="005E377A" w:rsidRDefault="005E377A" w:rsidP="00710317">
      <w:pPr>
        <w:spacing w:after="0" w:line="240" w:lineRule="auto"/>
      </w:pPr>
      <w:r>
        <w:separator/>
      </w:r>
    </w:p>
  </w:footnote>
  <w:footnote w:type="continuationSeparator" w:id="0">
    <w:p w14:paraId="3BD019D1" w14:textId="77777777" w:rsidR="005E377A" w:rsidRDefault="005E377A" w:rsidP="0071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8A"/>
    <w:rsid w:val="00053153"/>
    <w:rsid w:val="00116F8A"/>
    <w:rsid w:val="00176BAB"/>
    <w:rsid w:val="005E377A"/>
    <w:rsid w:val="006728D5"/>
    <w:rsid w:val="007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4DE45"/>
  <w15:chartTrackingRefBased/>
  <w15:docId w15:val="{CA648750-8643-43C9-9DC0-55A681F3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F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F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6F8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10317"/>
  </w:style>
  <w:style w:type="paragraph" w:styleId="a5">
    <w:name w:val="footer"/>
    <w:basedOn w:val="a"/>
    <w:link w:val="Char1"/>
    <w:uiPriority w:val="99"/>
    <w:unhideWhenUsed/>
    <w:rsid w:val="007103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10317"/>
  </w:style>
  <w:style w:type="character" w:styleId="a6">
    <w:name w:val="line number"/>
    <w:basedOn w:val="a0"/>
    <w:uiPriority w:val="99"/>
    <w:semiHidden/>
    <w:unhideWhenUsed/>
    <w:rsid w:val="0005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2020-07-08T00:53:00Z</dcterms:created>
  <dcterms:modified xsi:type="dcterms:W3CDTF">2020-07-08T00:53:00Z</dcterms:modified>
</cp:coreProperties>
</file>