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18" w:rsidRDefault="00E11EF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3340100</wp:posOffset>
            </wp:positionH>
            <wp:positionV relativeFrom="page">
              <wp:posOffset>370205</wp:posOffset>
            </wp:positionV>
            <wp:extent cx="4013835" cy="826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418" w:rsidRDefault="007B5418">
      <w:pPr>
        <w:spacing w:line="200" w:lineRule="exact"/>
        <w:rPr>
          <w:sz w:val="24"/>
          <w:szCs w:val="24"/>
        </w:rPr>
      </w:pPr>
    </w:p>
    <w:p w:rsidR="007B5418" w:rsidRDefault="007B5418">
      <w:pPr>
        <w:spacing w:line="200" w:lineRule="exact"/>
        <w:rPr>
          <w:sz w:val="24"/>
          <w:szCs w:val="24"/>
        </w:rPr>
      </w:pPr>
    </w:p>
    <w:p w:rsidR="007B5418" w:rsidRDefault="007B5418">
      <w:pPr>
        <w:spacing w:line="200" w:lineRule="exact"/>
        <w:rPr>
          <w:sz w:val="24"/>
          <w:szCs w:val="24"/>
        </w:rPr>
      </w:pPr>
    </w:p>
    <w:p w:rsidR="007B5418" w:rsidRDefault="007B5418">
      <w:pPr>
        <w:spacing w:line="329" w:lineRule="exact"/>
        <w:rPr>
          <w:sz w:val="24"/>
          <w:szCs w:val="24"/>
        </w:rPr>
      </w:pPr>
    </w:p>
    <w:p w:rsidR="007B5418" w:rsidRDefault="00E11EFA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SPIRIT 2013 Checklist: Recommended items to address in a clinical trial protocol and related documents*</w:t>
      </w:r>
    </w:p>
    <w:p w:rsidR="007B5418" w:rsidRDefault="00E11E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98469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46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9DF9F" id="Shape 2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85pt" to="775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B5418" w:rsidRDefault="007B5418">
      <w:pPr>
        <w:spacing w:line="245" w:lineRule="exact"/>
        <w:rPr>
          <w:sz w:val="24"/>
          <w:szCs w:val="24"/>
        </w:rPr>
      </w:pP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915"/>
        <w:gridCol w:w="10505"/>
        <w:gridCol w:w="2180"/>
        <w:gridCol w:w="20"/>
      </w:tblGrid>
      <w:tr w:rsidR="007B5418" w:rsidTr="00F15792">
        <w:trPr>
          <w:trHeight w:val="254"/>
        </w:trPr>
        <w:tc>
          <w:tcPr>
            <w:tcW w:w="1920" w:type="dxa"/>
            <w:vAlign w:val="bottom"/>
          </w:tcPr>
          <w:p w:rsidR="007B5418" w:rsidRDefault="00E11EF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Section/item</w:t>
            </w:r>
          </w:p>
        </w:tc>
        <w:tc>
          <w:tcPr>
            <w:tcW w:w="915" w:type="dxa"/>
            <w:vAlign w:val="bottom"/>
          </w:tcPr>
          <w:p w:rsidR="007B5418" w:rsidRDefault="00E11E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Description</w:t>
            </w:r>
          </w:p>
        </w:tc>
        <w:tc>
          <w:tcPr>
            <w:tcW w:w="218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Addressed on</w:t>
            </w: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305"/>
        </w:trPr>
        <w:tc>
          <w:tcPr>
            <w:tcW w:w="19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7B5418" w:rsidRDefault="00E11E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10505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page number</w:t>
            </w: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55"/>
        </w:trPr>
        <w:tc>
          <w:tcPr>
            <w:tcW w:w="2835" w:type="dxa"/>
            <w:gridSpan w:val="2"/>
            <w:tcBorders>
              <w:bottom w:val="single" w:sz="8" w:space="0" w:color="auto"/>
            </w:tcBorders>
            <w:vAlign w:val="bottom"/>
          </w:tcPr>
          <w:p w:rsidR="007B5418" w:rsidRDefault="007B5418">
            <w:pPr>
              <w:rPr>
                <w:sz w:val="4"/>
                <w:szCs w:val="4"/>
              </w:rPr>
            </w:pPr>
          </w:p>
        </w:tc>
        <w:tc>
          <w:tcPr>
            <w:tcW w:w="10505" w:type="dxa"/>
            <w:tcBorders>
              <w:bottom w:val="single" w:sz="8" w:space="0" w:color="auto"/>
            </w:tcBorders>
            <w:vAlign w:val="bottom"/>
          </w:tcPr>
          <w:p w:rsidR="007B5418" w:rsidRDefault="007B5418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7B5418" w:rsidRDefault="007B541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576"/>
        </w:trPr>
        <w:tc>
          <w:tcPr>
            <w:tcW w:w="2835" w:type="dxa"/>
            <w:gridSpan w:val="2"/>
            <w:vAlign w:val="bottom"/>
          </w:tcPr>
          <w:p w:rsidR="007B5418" w:rsidRDefault="00E11EF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Administrative information</w:t>
            </w:r>
          </w:p>
        </w:tc>
        <w:tc>
          <w:tcPr>
            <w:tcW w:w="10505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458"/>
        </w:trPr>
        <w:tc>
          <w:tcPr>
            <w:tcW w:w="1920" w:type="dxa"/>
            <w:vAlign w:val="bottom"/>
          </w:tcPr>
          <w:p w:rsidR="007B5418" w:rsidRDefault="00E11EF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915" w:type="dxa"/>
            <w:vAlign w:val="bottom"/>
          </w:tcPr>
          <w:p w:rsidR="007B5418" w:rsidRDefault="00E11E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Descriptive title </w:t>
            </w:r>
            <w:r>
              <w:rPr>
                <w:rFonts w:ascii="Arial" w:eastAsia="Arial" w:hAnsi="Arial" w:cs="Arial"/>
              </w:rPr>
              <w:t>identifying the study design, population, interventions, and, if applicable, trial acronym</w:t>
            </w:r>
          </w:p>
        </w:tc>
        <w:tc>
          <w:tcPr>
            <w:tcW w:w="218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>___</w:t>
            </w:r>
            <w:r w:rsidR="00F15792">
              <w:rPr>
                <w:rFonts w:asciiTheme="minorEastAsia" w:hAnsiTheme="minorEastAsia" w:cs="Arial" w:hint="eastAsia"/>
              </w:rPr>
              <w:t>1</w:t>
            </w:r>
            <w:r>
              <w:rPr>
                <w:rFonts w:ascii="Arial" w:eastAsia="Arial" w:hAnsi="Arial" w:cs="Arial"/>
              </w:rPr>
              <w:t>____</w:t>
            </w:r>
            <w:r>
              <w:rPr>
                <w:rFonts w:ascii="Arial" w:eastAsia="Arial" w:hAnsi="Arial" w:cs="Arial"/>
              </w:rPr>
              <w:t>___</w:t>
            </w: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470"/>
        </w:trPr>
        <w:tc>
          <w:tcPr>
            <w:tcW w:w="1920" w:type="dxa"/>
            <w:vAlign w:val="bottom"/>
          </w:tcPr>
          <w:p w:rsidR="007B5418" w:rsidRDefault="00E11EF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Trial registration</w:t>
            </w:r>
          </w:p>
        </w:tc>
        <w:tc>
          <w:tcPr>
            <w:tcW w:w="915" w:type="dxa"/>
            <w:vAlign w:val="bottom"/>
          </w:tcPr>
          <w:p w:rsidR="007B5418" w:rsidRDefault="00E11E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2a</w:t>
            </w: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Trial identifier and registry name. If not yet registered, name of intended registry</w:t>
            </w:r>
          </w:p>
        </w:tc>
        <w:tc>
          <w:tcPr>
            <w:tcW w:w="218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F15792">
              <w:rPr>
                <w:rFonts w:asciiTheme="minorEastAsia" w:hAnsiTheme="minorEastAsia" w:cs="Arial" w:hint="eastAsia"/>
              </w:rPr>
              <w:t>1</w:t>
            </w:r>
            <w:r>
              <w:rPr>
                <w:rFonts w:ascii="Arial" w:eastAsia="Arial" w:hAnsi="Arial" w:cs="Arial"/>
              </w:rPr>
              <w:t>_______</w:t>
            </w: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470"/>
        </w:trPr>
        <w:tc>
          <w:tcPr>
            <w:tcW w:w="19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7B5418" w:rsidRDefault="00E11E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2b</w:t>
            </w: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All items from the </w:t>
            </w:r>
            <w:r>
              <w:rPr>
                <w:rFonts w:ascii="Arial" w:eastAsia="Arial" w:hAnsi="Arial" w:cs="Arial"/>
              </w:rPr>
              <w:t>World Health Organization Trial Registration Data Set</w:t>
            </w:r>
          </w:p>
        </w:tc>
        <w:tc>
          <w:tcPr>
            <w:tcW w:w="218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F15792">
              <w:rPr>
                <w:rFonts w:asciiTheme="minorEastAsia" w:hAnsiTheme="minorEastAsia" w:cs="Arial" w:hint="eastAsia"/>
              </w:rPr>
              <w:t>1</w:t>
            </w:r>
            <w:r>
              <w:rPr>
                <w:rFonts w:ascii="Arial" w:eastAsia="Arial" w:hAnsi="Arial" w:cs="Arial"/>
              </w:rPr>
              <w:t>_______</w:t>
            </w: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470"/>
        </w:trPr>
        <w:tc>
          <w:tcPr>
            <w:tcW w:w="1920" w:type="dxa"/>
            <w:vAlign w:val="bottom"/>
          </w:tcPr>
          <w:p w:rsidR="007B5418" w:rsidRDefault="00E11EF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Protocol version</w:t>
            </w:r>
          </w:p>
        </w:tc>
        <w:tc>
          <w:tcPr>
            <w:tcW w:w="915" w:type="dxa"/>
            <w:vAlign w:val="bottom"/>
          </w:tcPr>
          <w:p w:rsidR="007B5418" w:rsidRDefault="00E11E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and version identifier</w:t>
            </w:r>
          </w:p>
        </w:tc>
        <w:tc>
          <w:tcPr>
            <w:tcW w:w="218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EB42E2">
              <w:rPr>
                <w:rFonts w:asciiTheme="minorEastAsia" w:hAnsiTheme="minorEastAsia" w:cs="Arial" w:hint="eastAsia"/>
              </w:rPr>
              <w:t>7</w:t>
            </w: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468"/>
        </w:trPr>
        <w:tc>
          <w:tcPr>
            <w:tcW w:w="1920" w:type="dxa"/>
            <w:vAlign w:val="bottom"/>
          </w:tcPr>
          <w:p w:rsidR="007B5418" w:rsidRDefault="00E11EF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Funding</w:t>
            </w:r>
          </w:p>
        </w:tc>
        <w:tc>
          <w:tcPr>
            <w:tcW w:w="915" w:type="dxa"/>
            <w:vAlign w:val="bottom"/>
          </w:tcPr>
          <w:p w:rsidR="007B5418" w:rsidRDefault="00E11E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Sources and types of financial, material, and other support</w:t>
            </w:r>
          </w:p>
        </w:tc>
        <w:tc>
          <w:tcPr>
            <w:tcW w:w="218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F15792"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="Arial" w:eastAsia="Arial" w:hAnsi="Arial" w:cs="Arial"/>
              </w:rPr>
              <w:t>_______</w:t>
            </w: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470"/>
        </w:trPr>
        <w:tc>
          <w:tcPr>
            <w:tcW w:w="1920" w:type="dxa"/>
            <w:vAlign w:val="bottom"/>
          </w:tcPr>
          <w:p w:rsidR="007B5418" w:rsidRDefault="00E11EF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Roles and</w:t>
            </w:r>
          </w:p>
        </w:tc>
        <w:tc>
          <w:tcPr>
            <w:tcW w:w="915" w:type="dxa"/>
            <w:vAlign w:val="bottom"/>
          </w:tcPr>
          <w:p w:rsidR="007B5418" w:rsidRDefault="00E11E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5a</w:t>
            </w: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Names, </w:t>
            </w:r>
            <w:r>
              <w:rPr>
                <w:rFonts w:ascii="Arial" w:eastAsia="Arial" w:hAnsi="Arial" w:cs="Arial"/>
              </w:rPr>
              <w:t>affiliations, and roles of protocol contributors</w:t>
            </w:r>
          </w:p>
        </w:tc>
        <w:tc>
          <w:tcPr>
            <w:tcW w:w="218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F15792"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="Arial" w:eastAsia="Arial" w:hAnsi="Arial" w:cs="Arial"/>
              </w:rPr>
              <w:t>_______</w:t>
            </w: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300"/>
        </w:trPr>
        <w:tc>
          <w:tcPr>
            <w:tcW w:w="1920" w:type="dxa"/>
            <w:vAlign w:val="bottom"/>
          </w:tcPr>
          <w:p w:rsidR="007B5418" w:rsidRDefault="00E11EF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responsibilities</w:t>
            </w:r>
          </w:p>
        </w:tc>
        <w:tc>
          <w:tcPr>
            <w:tcW w:w="915" w:type="dxa"/>
            <w:vMerge w:val="restart"/>
            <w:vAlign w:val="bottom"/>
          </w:tcPr>
          <w:p w:rsidR="007B5418" w:rsidRDefault="00E11E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5b</w:t>
            </w:r>
          </w:p>
        </w:tc>
        <w:tc>
          <w:tcPr>
            <w:tcW w:w="10505" w:type="dxa"/>
            <w:vMerge w:val="restart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 and contact information for the trial sponsor</w:t>
            </w:r>
          </w:p>
        </w:tc>
        <w:tc>
          <w:tcPr>
            <w:tcW w:w="2180" w:type="dxa"/>
            <w:vMerge w:val="restart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F15792"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="Arial" w:eastAsia="Arial" w:hAnsi="Arial" w:cs="Arial"/>
              </w:rPr>
              <w:t>_______</w:t>
            </w: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170"/>
        </w:trPr>
        <w:tc>
          <w:tcPr>
            <w:tcW w:w="1920" w:type="dxa"/>
            <w:vAlign w:val="bottom"/>
          </w:tcPr>
          <w:p w:rsidR="007B5418" w:rsidRDefault="007B5418">
            <w:pPr>
              <w:rPr>
                <w:sz w:val="14"/>
                <w:szCs w:val="14"/>
              </w:rPr>
            </w:pPr>
          </w:p>
        </w:tc>
        <w:tc>
          <w:tcPr>
            <w:tcW w:w="915" w:type="dxa"/>
            <w:vMerge/>
            <w:vAlign w:val="bottom"/>
          </w:tcPr>
          <w:p w:rsidR="007B5418" w:rsidRDefault="007B5418">
            <w:pPr>
              <w:rPr>
                <w:sz w:val="14"/>
                <w:szCs w:val="14"/>
              </w:rPr>
            </w:pPr>
          </w:p>
        </w:tc>
        <w:tc>
          <w:tcPr>
            <w:tcW w:w="10505" w:type="dxa"/>
            <w:vMerge/>
            <w:vAlign w:val="bottom"/>
          </w:tcPr>
          <w:p w:rsidR="007B5418" w:rsidRDefault="007B5418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vAlign w:val="bottom"/>
          </w:tcPr>
          <w:p w:rsidR="007B5418" w:rsidRDefault="007B541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470"/>
        </w:trPr>
        <w:tc>
          <w:tcPr>
            <w:tcW w:w="19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7B5418" w:rsidRDefault="00E11E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5c</w:t>
            </w: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Role of study sponsor and funders, if any, in study design; collection, management, </w:t>
            </w:r>
            <w:r>
              <w:rPr>
                <w:rFonts w:ascii="Arial" w:eastAsia="Arial" w:hAnsi="Arial" w:cs="Arial"/>
              </w:rPr>
              <w:t>analysis, and</w:t>
            </w:r>
          </w:p>
        </w:tc>
        <w:tc>
          <w:tcPr>
            <w:tcW w:w="21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300"/>
        </w:trPr>
        <w:tc>
          <w:tcPr>
            <w:tcW w:w="19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interpretation of data; writing of the report; and the decision to submit the report for publication, including</w:t>
            </w:r>
          </w:p>
        </w:tc>
        <w:tc>
          <w:tcPr>
            <w:tcW w:w="218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F15792"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="Arial" w:eastAsia="Arial" w:hAnsi="Arial" w:cs="Arial"/>
              </w:rPr>
              <w:t>_______</w:t>
            </w: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300"/>
        </w:trPr>
        <w:tc>
          <w:tcPr>
            <w:tcW w:w="19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whether they will have ultimate authority over any of these activities</w:t>
            </w:r>
          </w:p>
        </w:tc>
        <w:tc>
          <w:tcPr>
            <w:tcW w:w="21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470"/>
        </w:trPr>
        <w:tc>
          <w:tcPr>
            <w:tcW w:w="19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7B5418" w:rsidRDefault="00E11EF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5d</w:t>
            </w: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Composition, roles, and </w:t>
            </w:r>
            <w:r>
              <w:rPr>
                <w:rFonts w:ascii="Arial" w:eastAsia="Arial" w:hAnsi="Arial" w:cs="Arial"/>
              </w:rPr>
              <w:t>responsibilities of the coordinating centre, steering committee, endpoint</w:t>
            </w:r>
          </w:p>
        </w:tc>
        <w:tc>
          <w:tcPr>
            <w:tcW w:w="218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F15792"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="Arial" w:eastAsia="Arial" w:hAnsi="Arial" w:cs="Arial"/>
              </w:rPr>
              <w:t>_______</w:t>
            </w: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300"/>
        </w:trPr>
        <w:tc>
          <w:tcPr>
            <w:tcW w:w="19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adjudication committee, data management team, and other individuals or groups overseeing the trial, if</w:t>
            </w:r>
          </w:p>
        </w:tc>
        <w:tc>
          <w:tcPr>
            <w:tcW w:w="21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  <w:tr w:rsidR="007B5418" w:rsidTr="00F15792">
        <w:trPr>
          <w:trHeight w:val="300"/>
        </w:trPr>
        <w:tc>
          <w:tcPr>
            <w:tcW w:w="19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505" w:type="dxa"/>
            <w:vAlign w:val="bottom"/>
          </w:tcPr>
          <w:p w:rsidR="007B5418" w:rsidRDefault="00E11E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applicable (see Item 21a for data monitoring </w:t>
            </w:r>
            <w:r>
              <w:rPr>
                <w:rFonts w:ascii="Arial" w:eastAsia="Arial" w:hAnsi="Arial" w:cs="Arial"/>
              </w:rPr>
              <w:t>committee)</w:t>
            </w:r>
          </w:p>
        </w:tc>
        <w:tc>
          <w:tcPr>
            <w:tcW w:w="21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B5418" w:rsidRDefault="007B5418">
            <w:pPr>
              <w:rPr>
                <w:sz w:val="1"/>
                <w:szCs w:val="1"/>
              </w:rPr>
            </w:pPr>
          </w:p>
        </w:tc>
      </w:tr>
    </w:tbl>
    <w:p w:rsidR="007B5418" w:rsidRDefault="007B5418">
      <w:pPr>
        <w:spacing w:line="200" w:lineRule="exact"/>
        <w:rPr>
          <w:sz w:val="24"/>
          <w:szCs w:val="24"/>
        </w:rPr>
      </w:pPr>
    </w:p>
    <w:p w:rsidR="007B5418" w:rsidRDefault="007B5418">
      <w:pPr>
        <w:spacing w:line="200" w:lineRule="exact"/>
        <w:rPr>
          <w:sz w:val="24"/>
          <w:szCs w:val="24"/>
        </w:rPr>
      </w:pPr>
    </w:p>
    <w:p w:rsidR="007B5418" w:rsidRDefault="007B5418">
      <w:pPr>
        <w:spacing w:line="200" w:lineRule="exact"/>
        <w:rPr>
          <w:sz w:val="24"/>
          <w:szCs w:val="24"/>
        </w:rPr>
      </w:pPr>
    </w:p>
    <w:p w:rsidR="007B5418" w:rsidRDefault="007B5418">
      <w:pPr>
        <w:spacing w:line="200" w:lineRule="exact"/>
        <w:rPr>
          <w:sz w:val="24"/>
          <w:szCs w:val="24"/>
        </w:rPr>
      </w:pPr>
    </w:p>
    <w:p w:rsidR="007B5418" w:rsidRDefault="007B5418">
      <w:pPr>
        <w:spacing w:line="200" w:lineRule="exact"/>
        <w:rPr>
          <w:sz w:val="24"/>
          <w:szCs w:val="24"/>
        </w:rPr>
      </w:pPr>
    </w:p>
    <w:p w:rsidR="007B5418" w:rsidRDefault="007B5418">
      <w:pPr>
        <w:spacing w:line="229" w:lineRule="exact"/>
        <w:rPr>
          <w:sz w:val="24"/>
          <w:szCs w:val="24"/>
        </w:rPr>
      </w:pPr>
    </w:p>
    <w:p w:rsidR="007B5418" w:rsidRDefault="00E11EFA">
      <w:pPr>
        <w:ind w:left="15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p w:rsidR="007B5418" w:rsidRDefault="007B5418">
      <w:pPr>
        <w:sectPr w:rsidR="007B5418">
          <w:pgSz w:w="16840" w:h="11909" w:orient="landscape"/>
          <w:pgMar w:top="1440" w:right="654" w:bottom="17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20"/>
        <w:gridCol w:w="10740"/>
        <w:gridCol w:w="1640"/>
      </w:tblGrid>
      <w:tr w:rsidR="007B5418">
        <w:trPr>
          <w:trHeight w:val="305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Arial" w:eastAsia="Arial" w:hAnsi="Arial" w:cs="Arial"/>
                <w:b/>
                <w:bCs/>
              </w:rPr>
              <w:lastRenderedPageBreak/>
              <w:t>Introduction</w:t>
            </w:r>
          </w:p>
        </w:tc>
        <w:tc>
          <w:tcPr>
            <w:tcW w:w="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49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Background and</w:t>
            </w:r>
          </w:p>
        </w:tc>
        <w:tc>
          <w:tcPr>
            <w:tcW w:w="72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6a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Description of research question and justification for undertaking the trial, including summary of relevant</w:t>
            </w:r>
          </w:p>
        </w:tc>
        <w:tc>
          <w:tcPr>
            <w:tcW w:w="1640" w:type="dxa"/>
            <w:vAlign w:val="bottom"/>
          </w:tcPr>
          <w:p w:rsidR="007B5418" w:rsidRDefault="00F15792">
            <w:pPr>
              <w:jc w:val="right"/>
              <w:rPr>
                <w:sz w:val="20"/>
                <w:szCs w:val="20"/>
              </w:rPr>
            </w:pPr>
            <w:r w:rsidRPr="00F15792">
              <w:rPr>
                <w:rFonts w:asciiTheme="minorEastAsia" w:hAnsiTheme="minorEastAsia" w:cs="Arial" w:hint="eastAsia"/>
                <w:u w:val="single"/>
              </w:rPr>
              <w:t>1，2</w:t>
            </w:r>
            <w:r w:rsidR="00E11EFA" w:rsidRPr="00F15792">
              <w:rPr>
                <w:rFonts w:ascii="Arial" w:eastAsia="Arial" w:hAnsi="Arial" w:cs="Arial"/>
                <w:u w:val="single"/>
              </w:rPr>
              <w:t>_</w:t>
            </w:r>
            <w:r w:rsidR="00E11EFA">
              <w:rPr>
                <w:rFonts w:ascii="Arial" w:eastAsia="Arial" w:hAnsi="Arial" w:cs="Arial"/>
              </w:rPr>
              <w:t>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rationale</w:t>
            </w:r>
          </w:p>
        </w:tc>
        <w:tc>
          <w:tcPr>
            <w:tcW w:w="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studies (published and </w:t>
            </w:r>
            <w:r>
              <w:rPr>
                <w:rFonts w:ascii="Arial" w:eastAsia="Arial" w:hAnsi="Arial" w:cs="Arial"/>
              </w:rPr>
              <w:t>unpublished) examining benefits and harms for each intervention</w:t>
            </w: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6b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Explanation for choice of comparators</w:t>
            </w:r>
          </w:p>
        </w:tc>
        <w:tc>
          <w:tcPr>
            <w:tcW w:w="164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F15792">
              <w:rPr>
                <w:rFonts w:asciiTheme="minorEastAsia" w:hAnsiTheme="minorEastAsia" w:cs="Arial" w:hint="eastAsia"/>
              </w:rPr>
              <w:t>2</w:t>
            </w:r>
            <w:r>
              <w:rPr>
                <w:rFonts w:ascii="Arial" w:eastAsia="Arial" w:hAnsi="Arial" w:cs="Arial"/>
              </w:rPr>
              <w:t>________</w:t>
            </w:r>
          </w:p>
        </w:tc>
      </w:tr>
      <w:tr w:rsidR="007B5418">
        <w:trPr>
          <w:trHeight w:val="468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Objectives</w:t>
            </w:r>
          </w:p>
        </w:tc>
        <w:tc>
          <w:tcPr>
            <w:tcW w:w="72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Specific objectives or hypotheses</w:t>
            </w:r>
          </w:p>
        </w:tc>
        <w:tc>
          <w:tcPr>
            <w:tcW w:w="164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</w:t>
            </w:r>
            <w:r w:rsidR="00F15792">
              <w:rPr>
                <w:rFonts w:asciiTheme="minorEastAsia" w:hAnsiTheme="minorEastAsia" w:cs="Arial" w:hint="eastAsia"/>
              </w:rPr>
              <w:t>2</w:t>
            </w:r>
            <w:r>
              <w:rPr>
                <w:rFonts w:ascii="Arial" w:eastAsia="Arial" w:hAnsi="Arial" w:cs="Arial"/>
              </w:rPr>
              <w:t>_________</w:t>
            </w: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Trial design</w:t>
            </w:r>
          </w:p>
        </w:tc>
        <w:tc>
          <w:tcPr>
            <w:tcW w:w="72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Description of trial design including type of trial </w:t>
            </w:r>
            <w:r>
              <w:rPr>
                <w:rFonts w:ascii="Arial" w:eastAsia="Arial" w:hAnsi="Arial" w:cs="Arial"/>
              </w:rPr>
              <w:t>(eg, parallel group, crossover, factorial, single group),</w:t>
            </w: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allocation ratio, and framework (eg, superiority, equivalence, noninferiority, exploratory)</w:t>
            </w:r>
          </w:p>
        </w:tc>
        <w:tc>
          <w:tcPr>
            <w:tcW w:w="164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</w:t>
            </w:r>
            <w:r w:rsidR="00F15792" w:rsidRPr="00F15792">
              <w:rPr>
                <w:rFonts w:asciiTheme="minorEastAsia" w:hAnsiTheme="minorEastAsia" w:cs="Arial" w:hint="eastAsia"/>
                <w:u w:val="single"/>
              </w:rPr>
              <w:t>2，3</w:t>
            </w:r>
            <w:r>
              <w:rPr>
                <w:rFonts w:ascii="Arial" w:eastAsia="Arial" w:hAnsi="Arial" w:cs="Arial"/>
              </w:rPr>
              <w:t>________</w:t>
            </w:r>
          </w:p>
        </w:tc>
      </w:tr>
      <w:tr w:rsidR="007B5418">
        <w:trPr>
          <w:trHeight w:val="677"/>
        </w:trPr>
        <w:tc>
          <w:tcPr>
            <w:tcW w:w="13460" w:type="dxa"/>
            <w:gridSpan w:val="3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Methods: Participants, interventions, and outcomes</w:t>
            </w: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49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Study setting</w:t>
            </w:r>
          </w:p>
        </w:tc>
        <w:tc>
          <w:tcPr>
            <w:tcW w:w="72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Description of study settings (eg, community clinic, academic hospital) and list of countries where data will</w:t>
            </w:r>
          </w:p>
        </w:tc>
        <w:tc>
          <w:tcPr>
            <w:tcW w:w="164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</w:t>
            </w:r>
            <w:r w:rsidR="00F15792">
              <w:rPr>
                <w:rFonts w:asciiTheme="minorEastAsia" w:hAnsiTheme="minorEastAsia" w:cs="Arial" w:hint="eastAsia"/>
              </w:rPr>
              <w:t>3</w:t>
            </w:r>
            <w:r>
              <w:rPr>
                <w:rFonts w:ascii="Arial" w:eastAsia="Arial" w:hAnsi="Arial" w:cs="Arial"/>
              </w:rPr>
              <w:t>_______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 collected. Reference to where list of study sites can be obtained</w:t>
            </w: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Eligibility criteria</w:t>
            </w:r>
          </w:p>
        </w:tc>
        <w:tc>
          <w:tcPr>
            <w:tcW w:w="72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Inclusion and exclusion </w:t>
            </w:r>
            <w:r>
              <w:rPr>
                <w:rFonts w:ascii="Arial" w:eastAsia="Arial" w:hAnsi="Arial" w:cs="Arial"/>
              </w:rPr>
              <w:t>criteria for participants. If applicable, eligibility criteria for study centres and</w:t>
            </w:r>
          </w:p>
        </w:tc>
        <w:tc>
          <w:tcPr>
            <w:tcW w:w="164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</w:t>
            </w:r>
            <w:r w:rsidR="00F15792">
              <w:rPr>
                <w:rFonts w:asciiTheme="minorEastAsia" w:hAnsiTheme="minorEastAsia" w:cs="Arial" w:hint="eastAsia"/>
              </w:rPr>
              <w:t>4</w:t>
            </w:r>
            <w:r>
              <w:rPr>
                <w:rFonts w:ascii="Arial" w:eastAsia="Arial" w:hAnsi="Arial" w:cs="Arial"/>
              </w:rPr>
              <w:t>________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individuals who will perform the interventions (eg, surgeons, psychotherapists)</w:t>
            </w: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Interventions</w:t>
            </w:r>
          </w:p>
        </w:tc>
        <w:tc>
          <w:tcPr>
            <w:tcW w:w="72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11a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Interventions for each group with sufficient </w:t>
            </w:r>
            <w:r>
              <w:rPr>
                <w:rFonts w:ascii="Arial" w:eastAsia="Arial" w:hAnsi="Arial" w:cs="Arial"/>
              </w:rPr>
              <w:t>detail to allow replication, including how and when they will be</w:t>
            </w:r>
          </w:p>
        </w:tc>
        <w:tc>
          <w:tcPr>
            <w:tcW w:w="164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</w:t>
            </w:r>
            <w:r w:rsidR="00F15792"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administered</w:t>
            </w: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11b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Criteria for discontinuing or modifying allocated interventions for a given trial participant (eg, drug dose</w:t>
            </w:r>
          </w:p>
        </w:tc>
        <w:tc>
          <w:tcPr>
            <w:tcW w:w="164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F15792"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change in response to </w:t>
            </w:r>
            <w:r>
              <w:rPr>
                <w:rFonts w:ascii="Arial" w:eastAsia="Arial" w:hAnsi="Arial" w:cs="Arial"/>
              </w:rPr>
              <w:t>harms, participant request, or improving/worsening disease)</w:t>
            </w: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11c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Strategies to improve adherence to intervention protocols, and any procedures for monitoring adherence</w:t>
            </w:r>
          </w:p>
        </w:tc>
        <w:tc>
          <w:tcPr>
            <w:tcW w:w="164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F15792"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(eg, drug tablet return, laboratory tests)</w:t>
            </w: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11d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Relevant </w:t>
            </w:r>
            <w:r>
              <w:rPr>
                <w:rFonts w:ascii="Arial" w:eastAsia="Arial" w:hAnsi="Arial" w:cs="Arial"/>
              </w:rPr>
              <w:t>concomitant care and interventions that are permitted or prohibited during the trial</w:t>
            </w:r>
          </w:p>
        </w:tc>
        <w:tc>
          <w:tcPr>
            <w:tcW w:w="164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F15792"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468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Outcomes</w:t>
            </w:r>
          </w:p>
        </w:tc>
        <w:tc>
          <w:tcPr>
            <w:tcW w:w="72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Primary, secondary, and other outcomes, including the specific measurement variable (eg, systolic blood</w:t>
            </w: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pressure), analysis metric (eg, </w:t>
            </w:r>
            <w:r>
              <w:rPr>
                <w:rFonts w:ascii="Arial" w:eastAsia="Arial" w:hAnsi="Arial" w:cs="Arial"/>
              </w:rPr>
              <w:t>change from baseline, final value, time to event), method of aggregation (eg,</w:t>
            </w:r>
          </w:p>
        </w:tc>
        <w:tc>
          <w:tcPr>
            <w:tcW w:w="164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</w:t>
            </w:r>
            <w:r w:rsidR="00EB42E2"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median, proportion), and time point for each outcome. Explanation of the clinical relevance of chosen</w:t>
            </w: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efficacy and harm outcomes is strongly </w:t>
            </w:r>
            <w:r>
              <w:rPr>
                <w:rFonts w:ascii="Arial" w:eastAsia="Arial" w:hAnsi="Arial" w:cs="Arial"/>
              </w:rPr>
              <w:t>recommended</w:t>
            </w: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Participant timeline</w:t>
            </w:r>
          </w:p>
        </w:tc>
        <w:tc>
          <w:tcPr>
            <w:tcW w:w="72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Time schedule of enrolment, interventions (including any run-ins and washouts), assessments, and visits for</w:t>
            </w:r>
          </w:p>
        </w:tc>
        <w:tc>
          <w:tcPr>
            <w:tcW w:w="164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</w:t>
            </w:r>
            <w:r w:rsidR="00EB42E2" w:rsidRPr="00644FBC">
              <w:t xml:space="preserve"> </w:t>
            </w:r>
            <w:r w:rsidR="00EB42E2" w:rsidRPr="00644FBC">
              <w:t>Figure 2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participants. A schematic diagram is highly recommended (see Figure)</w:t>
            </w:r>
          </w:p>
        </w:tc>
        <w:tc>
          <w:tcPr>
            <w:tcW w:w="1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</w:tbl>
    <w:p w:rsidR="007B5418" w:rsidRDefault="007B5418">
      <w:pPr>
        <w:spacing w:line="68" w:lineRule="exact"/>
        <w:rPr>
          <w:sz w:val="20"/>
          <w:szCs w:val="20"/>
        </w:rPr>
      </w:pPr>
    </w:p>
    <w:p w:rsidR="007B5418" w:rsidRDefault="00E11EF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:rsidR="007B5418" w:rsidRDefault="007B5418">
      <w:pPr>
        <w:sectPr w:rsidR="007B5418">
          <w:pgSz w:w="16840" w:h="11909" w:orient="landscape"/>
          <w:pgMar w:top="998" w:right="714" w:bottom="170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980"/>
        <w:gridCol w:w="10740"/>
        <w:gridCol w:w="1700"/>
      </w:tblGrid>
      <w:tr w:rsidR="007B5418">
        <w:trPr>
          <w:trHeight w:val="292"/>
        </w:trPr>
        <w:tc>
          <w:tcPr>
            <w:tcW w:w="16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Arial" w:eastAsia="Arial" w:hAnsi="Arial" w:cs="Arial"/>
              </w:rPr>
              <w:lastRenderedPageBreak/>
              <w:t>Sample size</w:t>
            </w:r>
          </w:p>
        </w:tc>
        <w:tc>
          <w:tcPr>
            <w:tcW w:w="980" w:type="dxa"/>
            <w:vAlign w:val="bottom"/>
          </w:tcPr>
          <w:p w:rsidR="007B5418" w:rsidRDefault="00E11EFA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Estimated number of participants needed to achieve study objectives and how it was determined, including</w:t>
            </w:r>
          </w:p>
        </w:tc>
        <w:tc>
          <w:tcPr>
            <w:tcW w:w="170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EB42E2">
              <w:rPr>
                <w:rFonts w:asciiTheme="minorEastAsia" w:hAnsiTheme="minorEastAsia" w:cs="Arial" w:hint="eastAsia"/>
              </w:rPr>
              <w:t>3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16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clinical and statistical assumptions supporting any sample size calculations</w:t>
            </w:r>
          </w:p>
        </w:tc>
        <w:tc>
          <w:tcPr>
            <w:tcW w:w="17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68"/>
        </w:trPr>
        <w:tc>
          <w:tcPr>
            <w:tcW w:w="16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Recruitment</w:t>
            </w:r>
          </w:p>
        </w:tc>
        <w:tc>
          <w:tcPr>
            <w:tcW w:w="980" w:type="dxa"/>
            <w:vAlign w:val="bottom"/>
          </w:tcPr>
          <w:p w:rsidR="007B5418" w:rsidRDefault="00E11EFA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Strategies for achieving adequate participant enrolment to reach target sample size</w:t>
            </w:r>
          </w:p>
        </w:tc>
        <w:tc>
          <w:tcPr>
            <w:tcW w:w="170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EB42E2">
              <w:rPr>
                <w:rFonts w:asciiTheme="minorEastAsia" w:hAnsiTheme="minorEastAsia" w:cs="Arial" w:hint="eastAsia"/>
              </w:rPr>
              <w:t>3</w:t>
            </w:r>
            <w:r>
              <w:rPr>
                <w:rFonts w:ascii="Arial" w:eastAsia="Arial" w:hAnsi="Arial" w:cs="Arial"/>
              </w:rPr>
              <w:t>____</w:t>
            </w:r>
          </w:p>
        </w:tc>
      </w:tr>
    </w:tbl>
    <w:p w:rsidR="007B5418" w:rsidRDefault="007B5418">
      <w:pPr>
        <w:spacing w:line="357" w:lineRule="exact"/>
        <w:rPr>
          <w:sz w:val="20"/>
          <w:szCs w:val="20"/>
        </w:rPr>
      </w:pPr>
    </w:p>
    <w:p w:rsidR="007B5418" w:rsidRDefault="00E11E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Methods: Assignment of interventions (for controlled trials)</w:t>
      </w:r>
    </w:p>
    <w:p w:rsidR="007B5418" w:rsidRDefault="007B5418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40"/>
        <w:gridCol w:w="10720"/>
        <w:gridCol w:w="1660"/>
      </w:tblGrid>
      <w:tr w:rsidR="007B5418">
        <w:trPr>
          <w:trHeight w:val="292"/>
        </w:trPr>
        <w:tc>
          <w:tcPr>
            <w:tcW w:w="19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Allocation:</w:t>
            </w: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1980" w:type="dxa"/>
            <w:vAlign w:val="bottom"/>
          </w:tcPr>
          <w:p w:rsidR="007B5418" w:rsidRDefault="00E11EF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Sequence</w:t>
            </w:r>
          </w:p>
        </w:tc>
        <w:tc>
          <w:tcPr>
            <w:tcW w:w="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16a</w:t>
            </w: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Method of generating the allocation </w:t>
            </w:r>
            <w:r>
              <w:rPr>
                <w:rFonts w:ascii="Arial" w:eastAsia="Arial" w:hAnsi="Arial" w:cs="Arial"/>
              </w:rPr>
              <w:t>sequence (eg, computer-generated random numbers), and list of any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EB42E2">
              <w:rPr>
                <w:rFonts w:asciiTheme="minorEastAsia" w:hAnsiTheme="minorEastAsia" w:cs="Arial" w:hint="eastAsia"/>
              </w:rPr>
              <w:t>3</w:t>
            </w:r>
            <w:r>
              <w:rPr>
                <w:rFonts w:ascii="Arial" w:eastAsia="Arial" w:hAnsi="Arial" w:cs="Arial"/>
              </w:rPr>
              <w:t>_____</w:t>
            </w:r>
          </w:p>
        </w:tc>
      </w:tr>
      <w:tr w:rsidR="007B5418">
        <w:trPr>
          <w:trHeight w:val="300"/>
        </w:trPr>
        <w:tc>
          <w:tcPr>
            <w:tcW w:w="1980" w:type="dxa"/>
            <w:vAlign w:val="bottom"/>
          </w:tcPr>
          <w:p w:rsidR="007B5418" w:rsidRDefault="00E11EF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generation</w:t>
            </w: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factors for stratification. To reduce predictability of a random sequence, details of any planned restriction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19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(eg, blocking) should be provided in a </w:t>
            </w:r>
            <w:r>
              <w:rPr>
                <w:rFonts w:ascii="Arial" w:eastAsia="Arial" w:hAnsi="Arial" w:cs="Arial"/>
              </w:rPr>
              <w:t>separate document that is unavailable to those who enrol participants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19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 assign interventions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1980" w:type="dxa"/>
            <w:vAlign w:val="bottom"/>
          </w:tcPr>
          <w:p w:rsidR="007B5418" w:rsidRDefault="00E11EF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Allocation</w:t>
            </w:r>
          </w:p>
        </w:tc>
        <w:tc>
          <w:tcPr>
            <w:tcW w:w="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16b</w:t>
            </w: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Mechanism of implementing the allocation sequence (eg, central telephone; sequentially numbered,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EB42E2">
              <w:rPr>
                <w:rFonts w:asciiTheme="minorEastAsia" w:hAnsiTheme="minorEastAsia" w:cs="Arial" w:hint="eastAsia"/>
              </w:rPr>
              <w:t>3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1980" w:type="dxa"/>
            <w:vAlign w:val="bottom"/>
          </w:tcPr>
          <w:p w:rsidR="007B5418" w:rsidRDefault="00E11EF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concealment</w:t>
            </w: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opaque, </w:t>
            </w:r>
            <w:r>
              <w:rPr>
                <w:rFonts w:ascii="Arial" w:eastAsia="Arial" w:hAnsi="Arial" w:cs="Arial"/>
              </w:rPr>
              <w:t>sealed envelopes), describing any steps to conceal the sequence until interventions are assigned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1980" w:type="dxa"/>
            <w:vAlign w:val="bottom"/>
          </w:tcPr>
          <w:p w:rsidR="007B5418" w:rsidRDefault="00E11EF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mechanism</w:t>
            </w: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1980" w:type="dxa"/>
            <w:vAlign w:val="bottom"/>
          </w:tcPr>
          <w:p w:rsidR="007B5418" w:rsidRDefault="00E11EF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Implementation</w:t>
            </w:r>
          </w:p>
        </w:tc>
        <w:tc>
          <w:tcPr>
            <w:tcW w:w="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16c</w:t>
            </w: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Who will generate the allocation sequence, who will enrol participants, and who will assign participants to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EB42E2">
              <w:rPr>
                <w:rFonts w:asciiTheme="minorEastAsia" w:hAnsiTheme="minorEastAsia" w:cs="Arial" w:hint="eastAsia"/>
              </w:rPr>
              <w:t>3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19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interventions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68"/>
        </w:trPr>
        <w:tc>
          <w:tcPr>
            <w:tcW w:w="19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Blinding (masking)</w:t>
            </w:r>
          </w:p>
        </w:tc>
        <w:tc>
          <w:tcPr>
            <w:tcW w:w="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17a</w:t>
            </w: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Who will be blinded after assignment to interventions (eg, trial participants, care providers, outcome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>_</w:t>
            </w:r>
            <w:r w:rsidR="00EB42E2">
              <w:rPr>
                <w:rFonts w:asciiTheme="minorEastAsia" w:hAnsiTheme="minorEastAsia" w:cs="Arial" w:hint="eastAsia"/>
              </w:rPr>
              <w:t>3</w:t>
            </w:r>
            <w:r w:rsidR="00EB42E2">
              <w:rPr>
                <w:rFonts w:ascii="宋体" w:eastAsia="宋体" w:hAnsi="宋体" w:cs="宋体" w:hint="eastAsia"/>
              </w:rPr>
              <w:t>，4</w:t>
            </w:r>
            <w:r>
              <w:rPr>
                <w:rFonts w:ascii="Arial" w:eastAsia="Arial" w:hAnsi="Arial" w:cs="Arial"/>
              </w:rPr>
              <w:t>_______</w:t>
            </w:r>
          </w:p>
        </w:tc>
      </w:tr>
      <w:tr w:rsidR="007B5418">
        <w:trPr>
          <w:trHeight w:val="300"/>
        </w:trPr>
        <w:tc>
          <w:tcPr>
            <w:tcW w:w="19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assessors, data analysts), and how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19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17b</w:t>
            </w: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If blinded, circumstances under which </w:t>
            </w:r>
            <w:r>
              <w:rPr>
                <w:rFonts w:ascii="Arial" w:eastAsia="Arial" w:hAnsi="Arial" w:cs="Arial"/>
              </w:rPr>
              <w:t>unblinding is permissible, and procedure for revealing a participant’s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</w:t>
            </w:r>
            <w:r w:rsidR="00EB42E2">
              <w:rPr>
                <w:rFonts w:asciiTheme="minorEastAsia" w:hAnsiTheme="minorEastAsia" w:cs="Arial" w:hint="eastAsia"/>
              </w:rPr>
              <w:t>4</w:t>
            </w:r>
            <w:r>
              <w:rPr>
                <w:rFonts w:ascii="Arial" w:eastAsia="Arial" w:hAnsi="Arial" w:cs="Arial"/>
              </w:rPr>
              <w:t>________</w:t>
            </w:r>
          </w:p>
        </w:tc>
      </w:tr>
      <w:tr w:rsidR="007B5418">
        <w:trPr>
          <w:trHeight w:val="300"/>
        </w:trPr>
        <w:tc>
          <w:tcPr>
            <w:tcW w:w="19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allocated intervention during the trial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662"/>
        </w:trPr>
        <w:tc>
          <w:tcPr>
            <w:tcW w:w="13440" w:type="dxa"/>
            <w:gridSpan w:val="3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Methods: Data collection, management, and analysis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58"/>
        </w:trPr>
        <w:tc>
          <w:tcPr>
            <w:tcW w:w="19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Data collection</w:t>
            </w:r>
          </w:p>
        </w:tc>
        <w:tc>
          <w:tcPr>
            <w:tcW w:w="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18a</w:t>
            </w: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Plans for assessment and collection of </w:t>
            </w:r>
            <w:r>
              <w:rPr>
                <w:rFonts w:ascii="Arial" w:eastAsia="Arial" w:hAnsi="Arial" w:cs="Arial"/>
              </w:rPr>
              <w:t>outcome, baseline, and other trial data, including any related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</w:t>
            </w:r>
            <w:r w:rsidR="00EB42E2"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19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methods</w:t>
            </w: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processes to promote data quality (eg, duplicate measurements, training of assessors) and a description of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19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study instruments (eg, questionnaires, </w:t>
            </w:r>
            <w:r>
              <w:rPr>
                <w:rFonts w:ascii="Arial" w:eastAsia="Arial" w:hAnsi="Arial" w:cs="Arial"/>
              </w:rPr>
              <w:t>laboratory tests) along with their reliability and validity, if known.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19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Reference to where data collection forms can be found, if not in the protocol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19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18b</w:t>
            </w: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Plans to promote participant retention and complete follow-up, including list of any </w:t>
            </w:r>
            <w:r>
              <w:rPr>
                <w:rFonts w:ascii="Arial" w:eastAsia="Arial" w:hAnsi="Arial" w:cs="Arial"/>
              </w:rPr>
              <w:t>outcome data to be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EB42E2"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19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collected for participants who discontinue or deviate from intervention protocols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</w:tbl>
    <w:p w:rsidR="007B5418" w:rsidRDefault="007B5418">
      <w:pPr>
        <w:spacing w:line="365" w:lineRule="exact"/>
        <w:rPr>
          <w:sz w:val="20"/>
          <w:szCs w:val="20"/>
        </w:rPr>
      </w:pPr>
    </w:p>
    <w:p w:rsidR="007B5418" w:rsidRDefault="00E11EF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</w:p>
    <w:p w:rsidR="007B5418" w:rsidRDefault="007B5418">
      <w:pPr>
        <w:sectPr w:rsidR="007B5418">
          <w:pgSz w:w="16840" w:h="11909" w:orient="landscape"/>
          <w:pgMar w:top="857" w:right="714" w:bottom="170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80"/>
        <w:gridCol w:w="10660"/>
        <w:gridCol w:w="1660"/>
      </w:tblGrid>
      <w:tr w:rsidR="007B5418">
        <w:trPr>
          <w:trHeight w:val="292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ascii="Arial" w:eastAsia="Arial" w:hAnsi="Arial" w:cs="Arial"/>
              </w:rPr>
              <w:lastRenderedPageBreak/>
              <w:t>Data management</w:t>
            </w:r>
          </w:p>
        </w:tc>
        <w:tc>
          <w:tcPr>
            <w:tcW w:w="78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Plans for data entry, coding, security, and storage, including any related </w:t>
            </w:r>
            <w:r>
              <w:rPr>
                <w:rFonts w:ascii="Arial" w:eastAsia="Arial" w:hAnsi="Arial" w:cs="Arial"/>
              </w:rPr>
              <w:t>processes to promote data quality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EB42E2"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(eg, double data entry; range checks for data values). Reference to where details of data management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procedures can be found, if not in the protocol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68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Statistical methods</w:t>
            </w:r>
          </w:p>
        </w:tc>
        <w:tc>
          <w:tcPr>
            <w:tcW w:w="78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20a</w:t>
            </w: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Statistical methods for </w:t>
            </w:r>
            <w:r>
              <w:rPr>
                <w:rFonts w:ascii="Arial" w:eastAsia="Arial" w:hAnsi="Arial" w:cs="Arial"/>
              </w:rPr>
              <w:t>analysing primary and secondary outcomes. Reference to where other details of the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EB42E2"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statistical analysis plan can be found, if not in the protocol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20b</w:t>
            </w: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Methods for any additional analyses (eg, subgroup and adjusted analyses)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EB42E2">
              <w:rPr>
                <w:rFonts w:asciiTheme="minorEastAsia" w:hAnsiTheme="minorEastAsia" w:cs="Arial" w:hint="eastAsia"/>
              </w:rPr>
              <w:t>6</w:t>
            </w:r>
            <w:r>
              <w:rPr>
                <w:rFonts w:ascii="Arial" w:eastAsia="Arial" w:hAnsi="Arial" w:cs="Arial"/>
              </w:rPr>
              <w:t>_______</w:t>
            </w: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20c</w:t>
            </w: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Definition of analysis population relating to protocol non-adherence (eg, as randomised analysis), and any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statistical methods to handle missing data (eg, multiple imputation)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EB42E2">
              <w:rPr>
                <w:rFonts w:asciiTheme="minorEastAsia" w:hAnsiTheme="minorEastAsia" w:cs="Arial" w:hint="eastAsia"/>
              </w:rPr>
              <w:t>6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662"/>
        </w:trPr>
        <w:tc>
          <w:tcPr>
            <w:tcW w:w="2780" w:type="dxa"/>
            <w:gridSpan w:val="2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Methods: Monitoring</w:t>
            </w:r>
          </w:p>
        </w:tc>
        <w:tc>
          <w:tcPr>
            <w:tcW w:w="10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58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Data </w:t>
            </w:r>
            <w:r>
              <w:rPr>
                <w:rFonts w:ascii="Arial" w:eastAsia="Arial" w:hAnsi="Arial" w:cs="Arial"/>
              </w:rPr>
              <w:t>monitoring</w:t>
            </w:r>
          </w:p>
        </w:tc>
        <w:tc>
          <w:tcPr>
            <w:tcW w:w="78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21a</w:t>
            </w: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Composition of data monitoring committee (DMC); summary of its role and reporting structure; statement of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 w:rsidR="00EB42E2"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whether it is independent from the sponsor and competing interests; and reference to where further details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about its charter can be found, if not in the protocol. Alternatively, an explanation of why a DMC is not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needed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21b</w:t>
            </w: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Description of any interim analyses and stopping guidelines, including who will have access to these interim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EB42E2"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results and make the final decision to terminate the trial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68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Harms</w:t>
            </w:r>
          </w:p>
        </w:tc>
        <w:tc>
          <w:tcPr>
            <w:tcW w:w="78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Plans for collecting, assessing, reporting, and managing solicited and spontaneously reported adverse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EB42E2">
              <w:rPr>
                <w:rFonts w:asciiTheme="minorEastAsia" w:hAnsiTheme="minorEastAsia" w:cs="Arial" w:hint="eastAsia"/>
              </w:rPr>
              <w:t>6</w:t>
            </w:r>
            <w:r>
              <w:rPr>
                <w:rFonts w:ascii="Arial" w:eastAsia="Arial" w:hAnsi="Arial" w:cs="Arial"/>
              </w:rPr>
              <w:t>_______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events and other unintended effects of trial </w:t>
            </w:r>
            <w:r>
              <w:rPr>
                <w:rFonts w:ascii="Arial" w:eastAsia="Arial" w:hAnsi="Arial" w:cs="Arial"/>
              </w:rPr>
              <w:t>interventions or trial conduct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Auditing</w:t>
            </w:r>
          </w:p>
        </w:tc>
        <w:tc>
          <w:tcPr>
            <w:tcW w:w="78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Frequency and procedures for auditing trial conduct, if any, and whether the process will be independent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EB42E2"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from investigators and the sponsor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624"/>
        </w:trPr>
        <w:tc>
          <w:tcPr>
            <w:tcW w:w="2780" w:type="dxa"/>
            <w:gridSpan w:val="2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Ethics and dissemination</w:t>
            </w:r>
          </w:p>
        </w:tc>
        <w:tc>
          <w:tcPr>
            <w:tcW w:w="10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49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Research ethics</w:t>
            </w:r>
          </w:p>
        </w:tc>
        <w:tc>
          <w:tcPr>
            <w:tcW w:w="78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Plans for seeking research ethics committee/institutional review board (REC/IRB) approval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 w:rsidR="00EB42E2"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approval</w:t>
            </w: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Protocol</w:t>
            </w:r>
          </w:p>
        </w:tc>
        <w:tc>
          <w:tcPr>
            <w:tcW w:w="780" w:type="dxa"/>
            <w:vAlign w:val="bottom"/>
          </w:tcPr>
          <w:p w:rsidR="007B5418" w:rsidRDefault="00E11EF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Plans for communicating important protocol modifications (eg, changes to eligibility criteria, outcomes,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</w:t>
            </w:r>
            <w:r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宋体" w:eastAsia="宋体" w:hAnsi="宋体" w:cs="宋体" w:hint="eastAsia"/>
              </w:rPr>
              <w:t>，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amendments</w:t>
            </w: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analyses) to relevant parties (eg, investigators, REC/IRBs, trial participants, trial registries, journals,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200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vAlign w:val="bottom"/>
          </w:tcPr>
          <w:p w:rsidR="007B5418" w:rsidRDefault="00E11EF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regulators)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</w:tbl>
    <w:p w:rsidR="007B5418" w:rsidRDefault="007B5418">
      <w:pPr>
        <w:spacing w:line="200" w:lineRule="exact"/>
        <w:rPr>
          <w:sz w:val="20"/>
          <w:szCs w:val="20"/>
        </w:rPr>
      </w:pPr>
    </w:p>
    <w:p w:rsidR="007B5418" w:rsidRDefault="007B5418">
      <w:pPr>
        <w:spacing w:line="213" w:lineRule="exact"/>
        <w:rPr>
          <w:sz w:val="20"/>
          <w:szCs w:val="20"/>
        </w:rPr>
      </w:pPr>
    </w:p>
    <w:p w:rsidR="007B5418" w:rsidRDefault="00E11EF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</w:p>
    <w:p w:rsidR="007B5418" w:rsidRDefault="007B5418">
      <w:pPr>
        <w:sectPr w:rsidR="007B5418">
          <w:pgSz w:w="16840" w:h="11909" w:orient="landscape"/>
          <w:pgMar w:top="857" w:right="714" w:bottom="170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640"/>
        <w:gridCol w:w="10740"/>
        <w:gridCol w:w="1660"/>
      </w:tblGrid>
      <w:tr w:rsidR="007B5418">
        <w:trPr>
          <w:trHeight w:val="292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ascii="Arial" w:eastAsia="Arial" w:hAnsi="Arial" w:cs="Arial"/>
              </w:rPr>
              <w:lastRenderedPageBreak/>
              <w:t>Consent or assent</w:t>
            </w:r>
          </w:p>
        </w:tc>
        <w:tc>
          <w:tcPr>
            <w:tcW w:w="640" w:type="dxa"/>
            <w:vAlign w:val="bottom"/>
          </w:tcPr>
          <w:p w:rsidR="007B5418" w:rsidRDefault="00E11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26a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Who will obtain informed consent or assent from </w:t>
            </w:r>
            <w:r>
              <w:rPr>
                <w:rFonts w:ascii="Arial" w:eastAsia="Arial" w:hAnsi="Arial" w:cs="Arial"/>
              </w:rPr>
              <w:t>potential trial participants or authorised surrogates, and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Theme="minorEastAsia" w:hAnsiTheme="minorEastAsia" w:cs="Arial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，4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20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how (see Item 32)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68"/>
        </w:trPr>
        <w:tc>
          <w:tcPr>
            <w:tcW w:w="20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  <w:bookmarkStart w:id="5" w:name="_Hlk12689712"/>
          </w:p>
        </w:tc>
        <w:tc>
          <w:tcPr>
            <w:tcW w:w="640" w:type="dxa"/>
            <w:vAlign w:val="bottom"/>
          </w:tcPr>
          <w:p w:rsidR="007B5418" w:rsidRDefault="00E11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26b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Additional consent provisions for collection and use of participant data and biological specimens in ancillary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_____________</w:t>
            </w:r>
          </w:p>
        </w:tc>
      </w:tr>
      <w:tr w:rsidR="007B5418">
        <w:trPr>
          <w:trHeight w:val="300"/>
        </w:trPr>
        <w:tc>
          <w:tcPr>
            <w:tcW w:w="20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studies, if </w:t>
            </w:r>
            <w:r>
              <w:rPr>
                <w:rFonts w:ascii="Arial" w:eastAsia="Arial" w:hAnsi="Arial" w:cs="Arial"/>
              </w:rPr>
              <w:t>applicable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bookmarkEnd w:id="5"/>
      <w:tr w:rsidR="007B5418">
        <w:trPr>
          <w:trHeight w:val="470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Confidentiality</w:t>
            </w:r>
          </w:p>
        </w:tc>
        <w:tc>
          <w:tcPr>
            <w:tcW w:w="640" w:type="dxa"/>
            <w:vAlign w:val="bottom"/>
          </w:tcPr>
          <w:p w:rsidR="007B5418" w:rsidRDefault="00E11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How personal information about potential and enrolled participants will be collected, shared, and maintained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</w:t>
            </w:r>
            <w:r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_______</w:t>
            </w:r>
          </w:p>
        </w:tc>
      </w:tr>
      <w:tr w:rsidR="007B5418">
        <w:trPr>
          <w:trHeight w:val="300"/>
        </w:trPr>
        <w:tc>
          <w:tcPr>
            <w:tcW w:w="20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order to protect confidentiality before, during, and after the trial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Declaration of</w:t>
            </w:r>
          </w:p>
        </w:tc>
        <w:tc>
          <w:tcPr>
            <w:tcW w:w="640" w:type="dxa"/>
            <w:vAlign w:val="bottom"/>
          </w:tcPr>
          <w:p w:rsidR="007B5418" w:rsidRDefault="00E11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Financial and other competing interests for principal investigators for the overall trial and each study site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interests</w:t>
            </w:r>
          </w:p>
        </w:tc>
        <w:tc>
          <w:tcPr>
            <w:tcW w:w="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Access to data</w:t>
            </w:r>
          </w:p>
        </w:tc>
        <w:tc>
          <w:tcPr>
            <w:tcW w:w="640" w:type="dxa"/>
            <w:vAlign w:val="bottom"/>
          </w:tcPr>
          <w:p w:rsidR="007B5418" w:rsidRDefault="00E11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Statement of who will have access to the final trial dataset, and disclosure of </w:t>
            </w:r>
            <w:r>
              <w:rPr>
                <w:rFonts w:ascii="Arial" w:eastAsia="Arial" w:hAnsi="Arial" w:cs="Arial"/>
              </w:rPr>
              <w:t>contractual agreements that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20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limit such access for investigators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Ancillary and post-</w:t>
            </w:r>
          </w:p>
        </w:tc>
        <w:tc>
          <w:tcPr>
            <w:tcW w:w="640" w:type="dxa"/>
            <w:vAlign w:val="bottom"/>
          </w:tcPr>
          <w:p w:rsidR="007B5418" w:rsidRDefault="00E11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Provisions, if any, for ancillary and post-trial care, and for compensation to those who suffer harm from trial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</w:t>
            </w:r>
            <w:r>
              <w:rPr>
                <w:rFonts w:asciiTheme="minorEastAsia" w:hAnsiTheme="minorEastAsia" w:cs="Arial" w:hint="eastAsia"/>
              </w:rPr>
              <w:t>5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trial care</w:t>
            </w:r>
          </w:p>
        </w:tc>
        <w:tc>
          <w:tcPr>
            <w:tcW w:w="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participation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Dissemination policy</w:t>
            </w:r>
          </w:p>
        </w:tc>
        <w:tc>
          <w:tcPr>
            <w:tcW w:w="640" w:type="dxa"/>
            <w:vAlign w:val="bottom"/>
          </w:tcPr>
          <w:p w:rsidR="007B5418" w:rsidRDefault="00E11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31a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Plans for investigators and sponsor to communicate trial results to participants, healthcare professionals,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="Arial" w:eastAsia="Arial" w:hAnsi="Arial" w:cs="Arial"/>
              </w:rPr>
              <w:t>______</w:t>
            </w:r>
          </w:p>
        </w:tc>
      </w:tr>
      <w:tr w:rsidR="007B5418">
        <w:trPr>
          <w:trHeight w:val="300"/>
        </w:trPr>
        <w:tc>
          <w:tcPr>
            <w:tcW w:w="20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public, and other relevant groups (eg, via publication, reporting in results databases</w:t>
            </w:r>
            <w:r>
              <w:rPr>
                <w:rFonts w:ascii="Arial" w:eastAsia="Arial" w:hAnsi="Arial" w:cs="Arial"/>
              </w:rPr>
              <w:t>, or other data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300"/>
        </w:trPr>
        <w:tc>
          <w:tcPr>
            <w:tcW w:w="20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sharing arrangements), including any publication restrictions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68"/>
        </w:trPr>
        <w:tc>
          <w:tcPr>
            <w:tcW w:w="20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5418" w:rsidRDefault="00E11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31b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Authorship eligibility guidelines and any intended use of professional writers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_____________</w:t>
            </w:r>
          </w:p>
        </w:tc>
      </w:tr>
      <w:tr w:rsidR="007B5418">
        <w:trPr>
          <w:trHeight w:val="470"/>
        </w:trPr>
        <w:tc>
          <w:tcPr>
            <w:tcW w:w="208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5418" w:rsidRDefault="00E11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31c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Plans, if any, for granting public access to the full </w:t>
            </w:r>
            <w:r>
              <w:rPr>
                <w:rFonts w:ascii="Arial" w:eastAsia="Arial" w:hAnsi="Arial" w:cs="Arial"/>
              </w:rPr>
              <w:t>protocol, participant-level dataset, and statistical code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_____________</w:t>
            </w:r>
          </w:p>
        </w:tc>
      </w:tr>
      <w:tr w:rsidR="007B5418">
        <w:trPr>
          <w:trHeight w:val="624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Appendices</w:t>
            </w:r>
          </w:p>
        </w:tc>
        <w:tc>
          <w:tcPr>
            <w:tcW w:w="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49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Informed consent</w:t>
            </w:r>
          </w:p>
        </w:tc>
        <w:tc>
          <w:tcPr>
            <w:tcW w:w="640" w:type="dxa"/>
            <w:vAlign w:val="bottom"/>
          </w:tcPr>
          <w:p w:rsidR="007B5418" w:rsidRDefault="00E11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Model consent form and other related documentation given to participants and authorised surrogates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="Arial" w:eastAsia="Arial" w:hAnsi="Arial" w:cs="Arial"/>
              </w:rPr>
              <w:t>________</w:t>
            </w:r>
          </w:p>
        </w:tc>
      </w:tr>
      <w:tr w:rsidR="007B5418">
        <w:trPr>
          <w:trHeight w:val="300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materials</w:t>
            </w:r>
          </w:p>
        </w:tc>
        <w:tc>
          <w:tcPr>
            <w:tcW w:w="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  <w:tr w:rsidR="007B5418">
        <w:trPr>
          <w:trHeight w:val="470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Biological</w:t>
            </w:r>
          </w:p>
        </w:tc>
        <w:tc>
          <w:tcPr>
            <w:tcW w:w="640" w:type="dxa"/>
            <w:vAlign w:val="bottom"/>
          </w:tcPr>
          <w:p w:rsidR="007B5418" w:rsidRDefault="00E11EF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Plans for collection, laboratory evaluation, and storage of biological specimens for genetic or molecular</w:t>
            </w:r>
          </w:p>
        </w:tc>
        <w:tc>
          <w:tcPr>
            <w:tcW w:w="1660" w:type="dxa"/>
            <w:vAlign w:val="bottom"/>
          </w:tcPr>
          <w:p w:rsidR="007B5418" w:rsidRDefault="00E11EF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bookmarkStart w:id="6" w:name="_GoBack"/>
            <w:bookmarkEnd w:id="6"/>
            <w:r>
              <w:rPr>
                <w:rFonts w:ascii="Arial" w:eastAsia="Arial" w:hAnsi="Arial" w:cs="Arial"/>
              </w:rPr>
              <w:t>__________</w:t>
            </w:r>
          </w:p>
        </w:tc>
      </w:tr>
      <w:tr w:rsidR="007B5418">
        <w:trPr>
          <w:trHeight w:val="300"/>
        </w:trPr>
        <w:tc>
          <w:tcPr>
            <w:tcW w:w="2080" w:type="dxa"/>
            <w:vAlign w:val="bottom"/>
          </w:tcPr>
          <w:p w:rsidR="007B5418" w:rsidRDefault="00E11E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specimens</w:t>
            </w:r>
          </w:p>
        </w:tc>
        <w:tc>
          <w:tcPr>
            <w:tcW w:w="64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  <w:tc>
          <w:tcPr>
            <w:tcW w:w="10740" w:type="dxa"/>
            <w:vAlign w:val="bottom"/>
          </w:tcPr>
          <w:p w:rsidR="007B5418" w:rsidRDefault="00E11EF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analysis in the current trial and for future use in ancillary studies, if applicable</w:t>
            </w:r>
          </w:p>
        </w:tc>
        <w:tc>
          <w:tcPr>
            <w:tcW w:w="1660" w:type="dxa"/>
            <w:vAlign w:val="bottom"/>
          </w:tcPr>
          <w:p w:rsidR="007B5418" w:rsidRDefault="007B5418">
            <w:pPr>
              <w:rPr>
                <w:sz w:val="24"/>
                <w:szCs w:val="24"/>
              </w:rPr>
            </w:pPr>
          </w:p>
        </w:tc>
      </w:tr>
    </w:tbl>
    <w:p w:rsidR="007B5418" w:rsidRDefault="00E11E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89535</wp:posOffset>
                </wp:positionV>
                <wp:extent cx="98552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5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78291" id="Shape 3" o:spid="_x0000_s1026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7.05pt" to="772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B5418" w:rsidRDefault="007B5418">
      <w:pPr>
        <w:spacing w:line="204" w:lineRule="exact"/>
        <w:rPr>
          <w:sz w:val="20"/>
          <w:szCs w:val="20"/>
        </w:rPr>
      </w:pPr>
    </w:p>
    <w:p w:rsidR="007B5418" w:rsidRDefault="00E11EFA">
      <w:pPr>
        <w:spacing w:line="303" w:lineRule="auto"/>
        <w:ind w:righ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*It is strongly </w:t>
      </w:r>
      <w:r>
        <w:rPr>
          <w:rFonts w:ascii="Arial" w:eastAsia="Arial" w:hAnsi="Arial" w:cs="Arial"/>
        </w:rPr>
        <w:t xml:space="preserve">recommended that this checklist be read in conjunction with the SPIRIT 2013 Explanation &amp; Elaboration for important clarification on the items. Amendments to the protocol should be tracked and dated. The SPIRIT checklist is copyrighted by the SPIRIT Group </w:t>
      </w:r>
      <w:r>
        <w:rPr>
          <w:rFonts w:ascii="Arial" w:eastAsia="Arial" w:hAnsi="Arial" w:cs="Arial"/>
        </w:rPr>
        <w:t>under the Creative Commons “</w:t>
      </w:r>
      <w:hyperlink r:id="rId5">
        <w:r>
          <w:rPr>
            <w:rFonts w:ascii="Arial" w:eastAsia="Arial" w:hAnsi="Arial" w:cs="Arial"/>
            <w:color w:val="0000FF"/>
            <w:u w:val="single"/>
          </w:rPr>
          <w:t>Attribution-NonCommercial-NoDerivs 3.0 Unported</w:t>
        </w:r>
      </w:hyperlink>
      <w:r>
        <w:rPr>
          <w:rFonts w:ascii="Arial" w:eastAsia="Arial" w:hAnsi="Arial" w:cs="Arial"/>
        </w:rPr>
        <w:t>” license.</w:t>
      </w:r>
    </w:p>
    <w:p w:rsidR="007B5418" w:rsidRDefault="007B5418">
      <w:pPr>
        <w:spacing w:line="311" w:lineRule="exact"/>
        <w:rPr>
          <w:sz w:val="20"/>
          <w:szCs w:val="20"/>
        </w:rPr>
      </w:pPr>
    </w:p>
    <w:p w:rsidR="007B5418" w:rsidRDefault="00E11EF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</w:p>
    <w:sectPr w:rsidR="007B5418">
      <w:pgSz w:w="16840" w:h="11909" w:orient="landscape"/>
      <w:pgMar w:top="857" w:right="714" w:bottom="170" w:left="720" w:header="0" w:footer="0" w:gutter="0"/>
      <w:cols w:space="720" w:equalWidth="0">
        <w:col w:w="1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418"/>
    <w:rsid w:val="007B5418"/>
    <w:rsid w:val="00E11EFA"/>
    <w:rsid w:val="00EB42E2"/>
    <w:rsid w:val="00F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DCCB"/>
  <w15:docId w15:val="{4CFE809F-2BA4-447C-8B56-BBBEB6AC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ativecommons.org/licenses/by-nc-nd/3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zhou qing</cp:lastModifiedBy>
  <cp:revision>2</cp:revision>
  <dcterms:created xsi:type="dcterms:W3CDTF">2019-06-29T08:10:00Z</dcterms:created>
  <dcterms:modified xsi:type="dcterms:W3CDTF">2019-06-29T00:39:00Z</dcterms:modified>
</cp:coreProperties>
</file>