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2041" w14:textId="7313E80A" w:rsidR="00EF3552" w:rsidRPr="007E3287" w:rsidRDefault="00EF3552" w:rsidP="00EF3552">
      <w:pPr>
        <w:snapToGrid w:val="0"/>
        <w:spacing w:line="480" w:lineRule="auto"/>
        <w:rPr>
          <w:rFonts w:cs="Times New Roman"/>
          <w:szCs w:val="21"/>
        </w:rPr>
      </w:pPr>
      <w:r w:rsidRPr="00FC5B5B">
        <w:rPr>
          <w:rFonts w:cs="Times New Roman"/>
          <w:b/>
          <w:bCs/>
          <w:szCs w:val="21"/>
        </w:rPr>
        <w:t>Supplemental</w:t>
      </w:r>
      <w:r w:rsidRPr="007E3287">
        <w:rPr>
          <w:rFonts w:cs="Times New Roman"/>
          <w:b/>
        </w:rPr>
        <w:t xml:space="preserve"> Table </w:t>
      </w:r>
      <w:r w:rsidR="00E42616">
        <w:rPr>
          <w:rFonts w:cs="Times New Roman"/>
          <w:b/>
        </w:rPr>
        <w:t>6</w:t>
      </w:r>
      <w:r w:rsidRPr="007E3287">
        <w:rPr>
          <w:rFonts w:cs="Times New Roman"/>
          <w:b/>
          <w:szCs w:val="21"/>
        </w:rPr>
        <w:t>:</w:t>
      </w:r>
      <w:r w:rsidRPr="007E3287">
        <w:rPr>
          <w:rFonts w:cs="Times New Roman"/>
          <w:szCs w:val="21"/>
        </w:rPr>
        <w:t xml:space="preserve"> Transfusion of patients without isolated head injury according to</w:t>
      </w:r>
      <w:r w:rsidRPr="00BD0A8F">
        <w:rPr>
          <w:rFonts w:cs="Times New Roman"/>
          <w:szCs w:val="21"/>
          <w:shd w:val="clear" w:color="auto" w:fill="FFFFFF"/>
        </w:rPr>
        <w:t xml:space="preserve"> </w:t>
      </w:r>
      <w:r w:rsidRPr="007E3287">
        <w:rPr>
          <w:rFonts w:cs="Times New Roman"/>
          <w:szCs w:val="21"/>
          <w:shd w:val="clear" w:color="auto" w:fill="FFFFFF"/>
        </w:rPr>
        <w:t>Assessment of Blood Consumption score for Pediatrics</w:t>
      </w:r>
      <w:r w:rsidRPr="007E3287">
        <w:rPr>
          <w:rFonts w:cs="Times New Roman"/>
          <w:szCs w:val="21"/>
        </w:rPr>
        <w:t xml:space="preserve"> (n=4,715)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864"/>
        <w:gridCol w:w="3260"/>
      </w:tblGrid>
      <w:tr w:rsidR="00EF3552" w:rsidRPr="007E3287" w14:paraId="55F938EA" w14:textId="77777777" w:rsidTr="00933499">
        <w:tc>
          <w:tcPr>
            <w:tcW w:w="817" w:type="dxa"/>
            <w:shd w:val="clear" w:color="auto" w:fill="AEAAAA" w:themeFill="background2" w:themeFillShade="BF"/>
          </w:tcPr>
          <w:p w14:paraId="433E43BE" w14:textId="77777777" w:rsidR="00EF3552" w:rsidRPr="007E3287" w:rsidRDefault="00EF3552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 xml:space="preserve">Score 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46B9999A" w14:textId="77777777" w:rsidR="00EF3552" w:rsidRPr="007E3287" w:rsidRDefault="00EF3552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n (%)</w:t>
            </w:r>
          </w:p>
        </w:tc>
        <w:tc>
          <w:tcPr>
            <w:tcW w:w="2864" w:type="dxa"/>
            <w:shd w:val="clear" w:color="auto" w:fill="AEAAAA" w:themeFill="background2" w:themeFillShade="BF"/>
          </w:tcPr>
          <w:p w14:paraId="59469105" w14:textId="77777777" w:rsidR="00EF3552" w:rsidRPr="007E3287" w:rsidRDefault="00EF3552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Transfusion by score, n (%)</w:t>
            </w:r>
          </w:p>
        </w:tc>
        <w:tc>
          <w:tcPr>
            <w:tcW w:w="3260" w:type="dxa"/>
            <w:shd w:val="clear" w:color="auto" w:fill="AEAAAA" w:themeFill="background2" w:themeFillShade="BF"/>
          </w:tcPr>
          <w:p w14:paraId="03365220" w14:textId="77777777" w:rsidR="00EF3552" w:rsidRPr="007E3287" w:rsidRDefault="00EF3552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Cumulative transfusion, n (%)</w:t>
            </w:r>
          </w:p>
        </w:tc>
      </w:tr>
      <w:tr w:rsidR="00EF3552" w:rsidRPr="007E3287" w14:paraId="2EBB74AF" w14:textId="77777777" w:rsidTr="00933499">
        <w:tc>
          <w:tcPr>
            <w:tcW w:w="817" w:type="dxa"/>
          </w:tcPr>
          <w:p w14:paraId="5509580E" w14:textId="77777777" w:rsidR="00EF3552" w:rsidRPr="007E3287" w:rsidRDefault="00EF3552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 xml:space="preserve">   0</w:t>
            </w:r>
          </w:p>
        </w:tc>
        <w:tc>
          <w:tcPr>
            <w:tcW w:w="1559" w:type="dxa"/>
          </w:tcPr>
          <w:p w14:paraId="6283E2E8" w14:textId="77777777" w:rsidR="00EF3552" w:rsidRPr="007E3287" w:rsidRDefault="00EF3552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1867 (39.6)</w:t>
            </w:r>
          </w:p>
        </w:tc>
        <w:tc>
          <w:tcPr>
            <w:tcW w:w="2864" w:type="dxa"/>
          </w:tcPr>
          <w:p w14:paraId="78A4C59B" w14:textId="77777777" w:rsidR="00EF3552" w:rsidRPr="007E3287" w:rsidRDefault="00EF3552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47 (2.5)</w:t>
            </w:r>
          </w:p>
        </w:tc>
        <w:tc>
          <w:tcPr>
            <w:tcW w:w="3260" w:type="dxa"/>
          </w:tcPr>
          <w:p w14:paraId="643DB7A7" w14:textId="77777777" w:rsidR="00EF3552" w:rsidRPr="007E3287" w:rsidRDefault="00EF3552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47 (1.0)</w:t>
            </w:r>
          </w:p>
        </w:tc>
      </w:tr>
      <w:tr w:rsidR="00EF3552" w:rsidRPr="007E3287" w14:paraId="7296F4FE" w14:textId="77777777" w:rsidTr="00933499">
        <w:tc>
          <w:tcPr>
            <w:tcW w:w="817" w:type="dxa"/>
          </w:tcPr>
          <w:p w14:paraId="68783071" w14:textId="77777777" w:rsidR="00EF3552" w:rsidRPr="007E3287" w:rsidRDefault="00EF3552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 xml:space="preserve">   1</w:t>
            </w:r>
          </w:p>
        </w:tc>
        <w:tc>
          <w:tcPr>
            <w:tcW w:w="1559" w:type="dxa"/>
          </w:tcPr>
          <w:p w14:paraId="65E75B34" w14:textId="77777777" w:rsidR="00EF3552" w:rsidRPr="007E3287" w:rsidRDefault="00EF3552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1967 (41.7)</w:t>
            </w:r>
          </w:p>
        </w:tc>
        <w:tc>
          <w:tcPr>
            <w:tcW w:w="2864" w:type="dxa"/>
          </w:tcPr>
          <w:p w14:paraId="77A2D944" w14:textId="77777777" w:rsidR="00EF3552" w:rsidRPr="007E3287" w:rsidRDefault="00EF3552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152 (7.7)</w:t>
            </w:r>
          </w:p>
        </w:tc>
        <w:tc>
          <w:tcPr>
            <w:tcW w:w="3260" w:type="dxa"/>
          </w:tcPr>
          <w:p w14:paraId="3D75FDD0" w14:textId="77777777" w:rsidR="00EF3552" w:rsidRPr="007E3287" w:rsidRDefault="00EF3552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199 (4.2)</w:t>
            </w:r>
          </w:p>
        </w:tc>
      </w:tr>
      <w:tr w:rsidR="00EF3552" w:rsidRPr="007E3287" w14:paraId="64EBEE9B" w14:textId="77777777" w:rsidTr="00933499">
        <w:tc>
          <w:tcPr>
            <w:tcW w:w="817" w:type="dxa"/>
          </w:tcPr>
          <w:p w14:paraId="2441ABB6" w14:textId="77777777" w:rsidR="00EF3552" w:rsidRPr="007E3287" w:rsidRDefault="00EF3552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 xml:space="preserve">   2</w:t>
            </w:r>
          </w:p>
        </w:tc>
        <w:tc>
          <w:tcPr>
            <w:tcW w:w="1559" w:type="dxa"/>
          </w:tcPr>
          <w:p w14:paraId="06652D47" w14:textId="77777777" w:rsidR="00EF3552" w:rsidRPr="007E3287" w:rsidRDefault="00EF3552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707 (15.0)</w:t>
            </w:r>
          </w:p>
        </w:tc>
        <w:tc>
          <w:tcPr>
            <w:tcW w:w="2864" w:type="dxa"/>
          </w:tcPr>
          <w:p w14:paraId="7286AD32" w14:textId="77777777" w:rsidR="00EF3552" w:rsidRPr="007E3287" w:rsidRDefault="00EF3552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153 (21.6)</w:t>
            </w:r>
          </w:p>
        </w:tc>
        <w:tc>
          <w:tcPr>
            <w:tcW w:w="3260" w:type="dxa"/>
          </w:tcPr>
          <w:p w14:paraId="33AF3E0B" w14:textId="77777777" w:rsidR="00EF3552" w:rsidRPr="007E3287" w:rsidRDefault="00EF3552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352 (7.5)</w:t>
            </w:r>
          </w:p>
        </w:tc>
      </w:tr>
      <w:tr w:rsidR="00EF3552" w:rsidRPr="007E3287" w14:paraId="41C57F20" w14:textId="77777777" w:rsidTr="00933499">
        <w:tc>
          <w:tcPr>
            <w:tcW w:w="817" w:type="dxa"/>
          </w:tcPr>
          <w:p w14:paraId="4A2D9C81" w14:textId="77777777" w:rsidR="00EF3552" w:rsidRPr="007E3287" w:rsidRDefault="00EF3552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 xml:space="preserve">   3</w:t>
            </w:r>
          </w:p>
        </w:tc>
        <w:tc>
          <w:tcPr>
            <w:tcW w:w="1559" w:type="dxa"/>
          </w:tcPr>
          <w:p w14:paraId="52D9E5CA" w14:textId="77777777" w:rsidR="00EF3552" w:rsidRPr="007E3287" w:rsidRDefault="00EF3552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146 (3.1)</w:t>
            </w:r>
          </w:p>
        </w:tc>
        <w:tc>
          <w:tcPr>
            <w:tcW w:w="2864" w:type="dxa"/>
          </w:tcPr>
          <w:p w14:paraId="0C5169ED" w14:textId="77777777" w:rsidR="00EF3552" w:rsidRPr="007E3287" w:rsidRDefault="00EF3552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80 (54.8)</w:t>
            </w:r>
          </w:p>
        </w:tc>
        <w:tc>
          <w:tcPr>
            <w:tcW w:w="3260" w:type="dxa"/>
          </w:tcPr>
          <w:p w14:paraId="2A596006" w14:textId="77777777" w:rsidR="00EF3552" w:rsidRPr="007E3287" w:rsidRDefault="00EF3552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432 (9.2)</w:t>
            </w:r>
          </w:p>
        </w:tc>
      </w:tr>
      <w:tr w:rsidR="00EF3552" w:rsidRPr="007E3287" w14:paraId="43DE09B5" w14:textId="77777777" w:rsidTr="00933499">
        <w:tc>
          <w:tcPr>
            <w:tcW w:w="817" w:type="dxa"/>
          </w:tcPr>
          <w:p w14:paraId="50AACA43" w14:textId="77777777" w:rsidR="00EF3552" w:rsidRPr="007E3287" w:rsidRDefault="00EF3552" w:rsidP="00933499">
            <w:pPr>
              <w:snapToGrid w:val="0"/>
              <w:spacing w:line="480" w:lineRule="auto"/>
              <w:ind w:firstLineChars="150" w:firstLine="315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4</w:t>
            </w:r>
          </w:p>
        </w:tc>
        <w:tc>
          <w:tcPr>
            <w:tcW w:w="1559" w:type="dxa"/>
          </w:tcPr>
          <w:p w14:paraId="431E4BCC" w14:textId="77777777" w:rsidR="00EF3552" w:rsidRPr="007E3287" w:rsidRDefault="00EF3552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28 (0.6)</w:t>
            </w:r>
          </w:p>
        </w:tc>
        <w:tc>
          <w:tcPr>
            <w:tcW w:w="2864" w:type="dxa"/>
          </w:tcPr>
          <w:p w14:paraId="7C4EBAAE" w14:textId="77777777" w:rsidR="00EF3552" w:rsidRPr="007E3287" w:rsidRDefault="00EF3552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25 (89.3)</w:t>
            </w:r>
          </w:p>
        </w:tc>
        <w:tc>
          <w:tcPr>
            <w:tcW w:w="3260" w:type="dxa"/>
          </w:tcPr>
          <w:p w14:paraId="735CA2CA" w14:textId="77777777" w:rsidR="00EF3552" w:rsidRPr="007E3287" w:rsidRDefault="00EF3552" w:rsidP="00933499">
            <w:pPr>
              <w:snapToGrid w:val="0"/>
              <w:spacing w:line="480" w:lineRule="auto"/>
              <w:rPr>
                <w:rFonts w:cs="Times New Roman"/>
                <w:szCs w:val="21"/>
              </w:rPr>
            </w:pPr>
            <w:r w:rsidRPr="007E3287">
              <w:rPr>
                <w:rFonts w:cs="Times New Roman"/>
                <w:szCs w:val="21"/>
              </w:rPr>
              <w:t>457 (9.7)</w:t>
            </w:r>
          </w:p>
        </w:tc>
      </w:tr>
    </w:tbl>
    <w:p w14:paraId="38273501" w14:textId="77777777" w:rsidR="00EF3552" w:rsidRPr="007E3287" w:rsidRDefault="00EF3552" w:rsidP="00EF3552">
      <w:pPr>
        <w:snapToGrid w:val="0"/>
        <w:spacing w:line="480" w:lineRule="auto"/>
        <w:rPr>
          <w:rFonts w:cs="Times New Roman"/>
          <w:szCs w:val="21"/>
        </w:rPr>
      </w:pPr>
    </w:p>
    <w:p w14:paraId="53292F72" w14:textId="77777777" w:rsidR="008C0986" w:rsidRPr="00B0791D" w:rsidRDefault="008C0986" w:rsidP="00B0791D"/>
    <w:sectPr w:rsidR="008C0986" w:rsidRPr="00B079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87"/>
    <w:rsid w:val="00040488"/>
    <w:rsid w:val="000E2787"/>
    <w:rsid w:val="004375FB"/>
    <w:rsid w:val="00736C9A"/>
    <w:rsid w:val="007608D3"/>
    <w:rsid w:val="008C0986"/>
    <w:rsid w:val="00A242C6"/>
    <w:rsid w:val="00B0791D"/>
    <w:rsid w:val="00BD00BF"/>
    <w:rsid w:val="00E42616"/>
    <w:rsid w:val="00EF3552"/>
    <w:rsid w:val="00F9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81A9E"/>
  <w15:chartTrackingRefBased/>
  <w15:docId w15:val="{AA2B13CD-7521-42AD-A917-564D0D5F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787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00B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komori akira</dc:creator>
  <cp:keywords/>
  <dc:description/>
  <cp:lastModifiedBy>komori akira</cp:lastModifiedBy>
  <cp:revision>4</cp:revision>
  <dcterms:created xsi:type="dcterms:W3CDTF">2019-11-13T15:56:00Z</dcterms:created>
  <dcterms:modified xsi:type="dcterms:W3CDTF">2020-06-03T05:48:00Z</dcterms:modified>
</cp:coreProperties>
</file>