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9E" w:rsidRDefault="00EE799E" w:rsidP="00EE799E">
      <w:pPr>
        <w:rPr>
          <w:rFonts w:ascii="Times New Roman" w:hAnsi="Times New Roman"/>
          <w:sz w:val="22"/>
          <w:szCs w:val="22"/>
        </w:rPr>
      </w:pPr>
      <w:bookmarkStart w:id="0" w:name="OLE_LINK113"/>
      <w:proofErr w:type="gramStart"/>
      <w:r w:rsidRPr="00F71606">
        <w:rPr>
          <w:rFonts w:ascii="Times New Roman" w:hAnsi="Times New Roman"/>
          <w:b/>
          <w:color w:val="131413"/>
          <w:kern w:val="0"/>
          <w:sz w:val="22"/>
        </w:rPr>
        <w:t>Supplemental Table</w:t>
      </w:r>
      <w:r w:rsidRPr="000104A5">
        <w:rPr>
          <w:rFonts w:ascii="Times New Roman" w:hAnsi="Times New Roman"/>
          <w:b/>
          <w:kern w:val="0"/>
          <w:sz w:val="22"/>
        </w:rPr>
        <w:t xml:space="preserve"> </w:t>
      </w:r>
      <w:r>
        <w:rPr>
          <w:rFonts w:ascii="Times New Roman" w:hAnsi="Times New Roman"/>
          <w:b/>
          <w:kern w:val="0"/>
          <w:sz w:val="22"/>
        </w:rPr>
        <w:t>2.</w:t>
      </w:r>
      <w:proofErr w:type="gramEnd"/>
      <w:r>
        <w:rPr>
          <w:rFonts w:ascii="Times New Roman" w:hAnsi="Times New Roman"/>
          <w:b/>
          <w:kern w:val="0"/>
          <w:sz w:val="22"/>
        </w:rPr>
        <w:t xml:space="preserve"> </w:t>
      </w:r>
      <w:r w:rsidRPr="00923935">
        <w:rPr>
          <w:rFonts w:ascii="Times New Roman" w:hAnsi="Times New Roman" w:hint="eastAsia"/>
          <w:b/>
          <w:sz w:val="22"/>
          <w:szCs w:val="22"/>
        </w:rPr>
        <w:t>T</w:t>
      </w:r>
      <w:r w:rsidRPr="00923935">
        <w:rPr>
          <w:rFonts w:ascii="Times New Roman" w:hAnsi="Times New Roman"/>
          <w:b/>
          <w:sz w:val="22"/>
          <w:szCs w:val="22"/>
        </w:rPr>
        <w:t xml:space="preserve">he </w:t>
      </w:r>
      <w:bookmarkStart w:id="1" w:name="OLE_LINK112"/>
      <w:r w:rsidRPr="00923935">
        <w:rPr>
          <w:rFonts w:ascii="Times New Roman" w:hAnsi="Times New Roman"/>
          <w:b/>
          <w:sz w:val="22"/>
          <w:szCs w:val="22"/>
        </w:rPr>
        <w:t>Newcastle-Ottawa Scale</w:t>
      </w:r>
      <w:bookmarkEnd w:id="1"/>
      <w:r w:rsidRPr="00923935">
        <w:rPr>
          <w:rFonts w:ascii="Times New Roman" w:hAnsi="Times New Roman"/>
          <w:b/>
          <w:sz w:val="22"/>
          <w:szCs w:val="22"/>
        </w:rPr>
        <w:t xml:space="preserve"> (NOS) for </w:t>
      </w:r>
      <w:r>
        <w:rPr>
          <w:rFonts w:ascii="Times New Roman" w:hAnsi="Times New Roman"/>
          <w:b/>
          <w:sz w:val="22"/>
          <w:szCs w:val="22"/>
        </w:rPr>
        <w:t>a</w:t>
      </w:r>
      <w:r w:rsidRPr="00923935">
        <w:rPr>
          <w:rFonts w:ascii="Times New Roman" w:hAnsi="Times New Roman"/>
          <w:b/>
          <w:sz w:val="22"/>
          <w:szCs w:val="22"/>
        </w:rPr>
        <w:t xml:space="preserve">ssessing the </w:t>
      </w:r>
      <w:r>
        <w:rPr>
          <w:rFonts w:ascii="Times New Roman" w:hAnsi="Times New Roman"/>
          <w:b/>
          <w:sz w:val="22"/>
          <w:szCs w:val="22"/>
        </w:rPr>
        <w:t>q</w:t>
      </w:r>
      <w:r w:rsidRPr="00923935">
        <w:rPr>
          <w:rFonts w:ascii="Times New Roman" w:hAnsi="Times New Roman"/>
          <w:b/>
          <w:sz w:val="22"/>
          <w:szCs w:val="22"/>
        </w:rPr>
        <w:t xml:space="preserve">uality of </w:t>
      </w:r>
      <w:r>
        <w:rPr>
          <w:rFonts w:ascii="Times New Roman" w:hAnsi="Times New Roman"/>
          <w:b/>
          <w:sz w:val="22"/>
          <w:szCs w:val="22"/>
        </w:rPr>
        <w:t>i</w:t>
      </w:r>
      <w:r w:rsidRPr="00923935">
        <w:rPr>
          <w:rFonts w:ascii="Times New Roman" w:hAnsi="Times New Roman" w:hint="eastAsia"/>
          <w:b/>
          <w:sz w:val="22"/>
          <w:szCs w:val="22"/>
        </w:rPr>
        <w:t xml:space="preserve">ncluding </w:t>
      </w:r>
      <w:r>
        <w:rPr>
          <w:rFonts w:ascii="Times New Roman" w:hAnsi="Times New Roman"/>
          <w:b/>
          <w:sz w:val="22"/>
          <w:szCs w:val="22"/>
        </w:rPr>
        <w:t>s</w:t>
      </w:r>
      <w:r w:rsidRPr="00923935">
        <w:rPr>
          <w:rFonts w:ascii="Times New Roman" w:hAnsi="Times New Roman" w:hint="eastAsia"/>
          <w:b/>
          <w:sz w:val="22"/>
          <w:szCs w:val="22"/>
        </w:rPr>
        <w:t>tudies</w:t>
      </w:r>
    </w:p>
    <w:tbl>
      <w:tblPr>
        <w:tblpPr w:leftFromText="180" w:rightFromText="180" w:vertAnchor="page" w:horzAnchor="margin" w:tblpY="2297"/>
        <w:tblW w:w="138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953"/>
        <w:gridCol w:w="237"/>
        <w:gridCol w:w="940"/>
        <w:gridCol w:w="1025"/>
        <w:gridCol w:w="898"/>
        <w:gridCol w:w="257"/>
        <w:gridCol w:w="1409"/>
        <w:gridCol w:w="1409"/>
        <w:gridCol w:w="1026"/>
        <w:gridCol w:w="257"/>
        <w:gridCol w:w="1478"/>
        <w:gridCol w:w="1418"/>
        <w:gridCol w:w="1417"/>
        <w:gridCol w:w="284"/>
        <w:gridCol w:w="850"/>
      </w:tblGrid>
      <w:tr w:rsidR="00EE799E" w:rsidRPr="00FC269B" w:rsidTr="005A2EF4">
        <w:trPr>
          <w:trHeight w:val="364"/>
        </w:trPr>
        <w:tc>
          <w:tcPr>
            <w:tcW w:w="953" w:type="dxa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auto" w:fill="FFFFFF" w:themeFill="background1"/>
          </w:tcPr>
          <w:bookmarkEnd w:id="0"/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15"/>
                <w:szCs w:val="20"/>
              </w:rPr>
            </w:pPr>
            <w:r w:rsidRPr="00FC269B">
              <w:rPr>
                <w:rFonts w:ascii="Times New Roman" w:hAnsi="Times New Roman"/>
                <w:b/>
                <w:sz w:val="15"/>
                <w:szCs w:val="20"/>
              </w:rPr>
              <w:t xml:space="preserve">      Studies</w:t>
            </w:r>
          </w:p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eastAsia="AdvOTf3919c9c.B" w:hAnsi="Times New Roman"/>
                <w:b/>
                <w:sz w:val="15"/>
                <w:szCs w:val="20"/>
              </w:rPr>
            </w:pPr>
          </w:p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eastAsia="AdvOTf3919c9c.B" w:hAnsi="Times New Roman"/>
                <w:sz w:val="15"/>
                <w:szCs w:val="20"/>
              </w:rPr>
            </w:pPr>
          </w:p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eastAsia="AdvOTf3919c9c.B" w:hAnsi="Times New Roman"/>
                <w:b/>
                <w:sz w:val="15"/>
                <w:szCs w:val="20"/>
              </w:rPr>
            </w:pPr>
            <w:r w:rsidRPr="00FC269B">
              <w:rPr>
                <w:rFonts w:ascii="Times New Roman" w:eastAsia="AdvOTf3919c9c.B" w:hAnsi="Times New Roman"/>
                <w:sz w:val="15"/>
                <w:szCs w:val="20"/>
              </w:rPr>
              <w:t xml:space="preserve">First </w:t>
            </w:r>
            <w:r>
              <w:rPr>
                <w:rFonts w:ascii="Times New Roman" w:eastAsia="AdvOTf3919c9c.B" w:hAnsi="Times New Roman"/>
                <w:sz w:val="15"/>
                <w:szCs w:val="20"/>
              </w:rPr>
              <w:t>A</w:t>
            </w:r>
            <w:r w:rsidRPr="00FC269B">
              <w:rPr>
                <w:rFonts w:ascii="Times New Roman" w:eastAsia="AdvOTf3919c9c.B" w:hAnsi="Times New Roman"/>
                <w:sz w:val="15"/>
                <w:szCs w:val="20"/>
              </w:rPr>
              <w:t>uthor</w:t>
            </w:r>
          </w:p>
        </w:tc>
        <w:tc>
          <w:tcPr>
            <w:tcW w:w="237" w:type="dxa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ind w:right="113"/>
              <w:jc w:val="center"/>
              <w:rPr>
                <w:rFonts w:ascii="Times New Roman" w:hAnsi="Times New Roman"/>
                <w:b/>
                <w:sz w:val="15"/>
                <w:szCs w:val="20"/>
              </w:rPr>
            </w:pPr>
          </w:p>
        </w:tc>
        <w:tc>
          <w:tcPr>
            <w:tcW w:w="286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ind w:right="113"/>
              <w:jc w:val="center"/>
              <w:rPr>
                <w:rFonts w:ascii="Times New Roman" w:eastAsia="AdvOTf3919c9c.B" w:hAnsi="Times New Roman"/>
                <w:b/>
                <w:sz w:val="15"/>
                <w:szCs w:val="20"/>
              </w:rPr>
            </w:pPr>
            <w:r w:rsidRPr="00FC269B">
              <w:rPr>
                <w:rFonts w:ascii="Times New Roman" w:hAnsi="Times New Roman"/>
                <w:b/>
                <w:sz w:val="15"/>
                <w:szCs w:val="20"/>
              </w:rPr>
              <w:t>Selection</w:t>
            </w:r>
          </w:p>
        </w:tc>
        <w:tc>
          <w:tcPr>
            <w:tcW w:w="25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ind w:right="113"/>
              <w:jc w:val="center"/>
              <w:rPr>
                <w:rFonts w:ascii="Times New Roman" w:hAnsi="Times New Roman"/>
                <w:b/>
                <w:sz w:val="15"/>
                <w:szCs w:val="20"/>
              </w:rPr>
            </w:pPr>
          </w:p>
        </w:tc>
        <w:tc>
          <w:tcPr>
            <w:tcW w:w="3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ind w:right="113"/>
              <w:jc w:val="center"/>
              <w:rPr>
                <w:rFonts w:ascii="Times New Roman" w:hAnsi="Times New Roman"/>
                <w:b/>
                <w:sz w:val="15"/>
                <w:szCs w:val="20"/>
              </w:rPr>
            </w:pPr>
            <w:r w:rsidRPr="00FC269B">
              <w:rPr>
                <w:rFonts w:ascii="Times New Roman" w:hAnsi="Times New Roman"/>
                <w:b/>
                <w:sz w:val="15"/>
                <w:szCs w:val="20"/>
              </w:rPr>
              <w:t>Comparability</w:t>
            </w:r>
          </w:p>
        </w:tc>
        <w:tc>
          <w:tcPr>
            <w:tcW w:w="25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ind w:right="113"/>
              <w:jc w:val="center"/>
              <w:rPr>
                <w:rFonts w:ascii="Times New Roman" w:hAnsi="Times New Roman"/>
                <w:b/>
                <w:sz w:val="15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ind w:right="113"/>
              <w:jc w:val="center"/>
              <w:rPr>
                <w:rFonts w:ascii="Times New Roman" w:eastAsia="AdvOTf3919c9c.B" w:hAnsi="Times New Roman"/>
                <w:b/>
                <w:sz w:val="15"/>
                <w:szCs w:val="20"/>
              </w:rPr>
            </w:pPr>
            <w:r w:rsidRPr="00FC269B">
              <w:rPr>
                <w:rFonts w:ascii="Times New Roman" w:hAnsi="Times New Roman"/>
                <w:b/>
                <w:sz w:val="15"/>
                <w:szCs w:val="20"/>
              </w:rPr>
              <w:t>Assessment of outcome</w:t>
            </w:r>
          </w:p>
        </w:tc>
        <w:tc>
          <w:tcPr>
            <w:tcW w:w="284" w:type="dxa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auto" w:fill="FFFFFF" w:themeFill="background1"/>
          </w:tcPr>
          <w:p w:rsidR="00EE799E" w:rsidRPr="00FC269B" w:rsidRDefault="00EE799E" w:rsidP="005A2EF4">
            <w:pPr>
              <w:ind w:right="113"/>
              <w:rPr>
                <w:rFonts w:ascii="Times New Roman" w:hAnsi="Times New Roman"/>
                <w:b/>
                <w:sz w:val="15"/>
                <w:szCs w:val="20"/>
              </w:rPr>
            </w:pPr>
            <w:r w:rsidRPr="00FC269B">
              <w:rPr>
                <w:rFonts w:ascii="Times New Roman" w:hAnsi="Times New Roman"/>
                <w:b/>
                <w:sz w:val="15"/>
                <w:szCs w:val="20"/>
              </w:rPr>
              <w:t xml:space="preserve">Total </w:t>
            </w:r>
            <w:r>
              <w:rPr>
                <w:rFonts w:ascii="Times New Roman" w:hAnsi="Times New Roman"/>
                <w:b/>
                <w:sz w:val="15"/>
                <w:szCs w:val="20"/>
              </w:rPr>
              <w:t>Q</w:t>
            </w:r>
            <w:r w:rsidRPr="00FC269B">
              <w:rPr>
                <w:rFonts w:ascii="Times New Roman" w:hAnsi="Times New Roman"/>
                <w:b/>
                <w:sz w:val="15"/>
                <w:szCs w:val="20"/>
              </w:rPr>
              <w:t xml:space="preserve">uality </w:t>
            </w:r>
            <w:r>
              <w:rPr>
                <w:rFonts w:ascii="Times New Roman" w:hAnsi="Times New Roman"/>
                <w:b/>
                <w:sz w:val="15"/>
                <w:szCs w:val="20"/>
              </w:rPr>
              <w:t>S</w:t>
            </w:r>
            <w:r w:rsidRPr="00FC269B">
              <w:rPr>
                <w:rFonts w:ascii="Times New Roman" w:hAnsi="Times New Roman"/>
                <w:b/>
                <w:sz w:val="15"/>
                <w:szCs w:val="20"/>
              </w:rPr>
              <w:t>core</w:t>
            </w:r>
          </w:p>
        </w:tc>
      </w:tr>
      <w:tr w:rsidR="00EE799E" w:rsidRPr="00FC269B" w:rsidTr="005A2EF4">
        <w:trPr>
          <w:trHeight w:val="1501"/>
        </w:trPr>
        <w:tc>
          <w:tcPr>
            <w:tcW w:w="953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7F7F7F" w:themeFill="text1" w:themeFillTint="80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237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7F7F7F" w:themeFill="text1" w:themeFillTint="80"/>
            <w:vAlign w:val="center"/>
          </w:tcPr>
          <w:p w:rsidR="00EE799E" w:rsidRPr="00FC269B" w:rsidRDefault="00EE799E" w:rsidP="005A2EF4">
            <w:pPr>
              <w:ind w:left="113" w:right="113"/>
              <w:jc w:val="center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ind w:left="113" w:right="113"/>
              <w:jc w:val="center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 xml:space="preserve">Representativeness of CCB </w:t>
            </w:r>
            <w:r>
              <w:rPr>
                <w:rFonts w:ascii="Times New Roman" w:hAnsi="Times New Roman"/>
                <w:sz w:val="15"/>
                <w:szCs w:val="20"/>
              </w:rPr>
              <w:t>U</w:t>
            </w:r>
            <w:r w:rsidRPr="00FC269B">
              <w:rPr>
                <w:rFonts w:ascii="Times New Roman" w:hAnsi="Times New Roman"/>
                <w:sz w:val="15"/>
                <w:szCs w:val="20"/>
              </w:rPr>
              <w:t xml:space="preserve">se </w:t>
            </w:r>
            <w:r>
              <w:rPr>
                <w:rFonts w:ascii="Times New Roman" w:hAnsi="Times New Roman"/>
                <w:sz w:val="15"/>
                <w:szCs w:val="20"/>
              </w:rPr>
              <w:t>A</w:t>
            </w:r>
            <w:r w:rsidRPr="00FC269B">
              <w:rPr>
                <w:rFonts w:ascii="Times New Roman" w:hAnsi="Times New Roman"/>
                <w:sz w:val="15"/>
                <w:szCs w:val="20"/>
              </w:rPr>
              <w:t>rm(s)</w:t>
            </w:r>
          </w:p>
        </w:tc>
        <w:tc>
          <w:tcPr>
            <w:tcW w:w="10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>Selection</w:t>
            </w:r>
          </w:p>
          <w:p w:rsidR="00EE799E" w:rsidRPr="00FC269B" w:rsidRDefault="00EE799E" w:rsidP="005A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 xml:space="preserve">of the non-CCB </w:t>
            </w:r>
            <w:r>
              <w:rPr>
                <w:rFonts w:ascii="Times New Roman" w:hAnsi="Times New Roman"/>
                <w:kern w:val="0"/>
                <w:sz w:val="15"/>
                <w:szCs w:val="20"/>
              </w:rPr>
              <w:t>U</w:t>
            </w: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 xml:space="preserve">se </w:t>
            </w:r>
            <w:r>
              <w:rPr>
                <w:rFonts w:ascii="Times New Roman" w:hAnsi="Times New Roman"/>
                <w:kern w:val="0"/>
                <w:sz w:val="15"/>
                <w:szCs w:val="20"/>
              </w:rPr>
              <w:t>A</w:t>
            </w: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>rm(s)</w:t>
            </w:r>
          </w:p>
        </w:tc>
        <w:tc>
          <w:tcPr>
            <w:tcW w:w="89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 xml:space="preserve">Origin of </w:t>
            </w:r>
            <w:r>
              <w:rPr>
                <w:rFonts w:ascii="Times New Roman" w:hAnsi="Times New Roman"/>
                <w:kern w:val="0"/>
                <w:sz w:val="15"/>
                <w:szCs w:val="20"/>
              </w:rPr>
              <w:t>E</w:t>
            </w: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 xml:space="preserve">xposure </w:t>
            </w:r>
            <w:r>
              <w:rPr>
                <w:rFonts w:ascii="Times New Roman" w:hAnsi="Times New Roman"/>
                <w:kern w:val="0"/>
                <w:sz w:val="15"/>
                <w:szCs w:val="20"/>
              </w:rPr>
              <w:t>S</w:t>
            </w: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>ource</w:t>
            </w:r>
          </w:p>
        </w:tc>
        <w:tc>
          <w:tcPr>
            <w:tcW w:w="257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5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 xml:space="preserve">Demonstration that </w:t>
            </w:r>
            <w:r>
              <w:rPr>
                <w:rFonts w:ascii="Times New Roman" w:hAnsi="Times New Roman"/>
                <w:kern w:val="0"/>
                <w:sz w:val="15"/>
                <w:szCs w:val="20"/>
              </w:rPr>
              <w:t>O</w:t>
            </w: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 xml:space="preserve">utcome of </w:t>
            </w:r>
            <w:r>
              <w:rPr>
                <w:rFonts w:ascii="Times New Roman" w:hAnsi="Times New Roman"/>
                <w:kern w:val="0"/>
                <w:sz w:val="15"/>
                <w:szCs w:val="20"/>
              </w:rPr>
              <w:t>I</w:t>
            </w: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 xml:space="preserve">nterest was not </w:t>
            </w:r>
            <w:r>
              <w:rPr>
                <w:rFonts w:ascii="Times New Roman" w:hAnsi="Times New Roman"/>
                <w:kern w:val="0"/>
                <w:sz w:val="15"/>
                <w:szCs w:val="20"/>
              </w:rPr>
              <w:t>P</w:t>
            </w: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 xml:space="preserve">resent at </w:t>
            </w:r>
            <w:r>
              <w:rPr>
                <w:rFonts w:ascii="Times New Roman" w:hAnsi="Times New Roman"/>
                <w:kern w:val="0"/>
                <w:sz w:val="15"/>
                <w:szCs w:val="20"/>
              </w:rPr>
              <w:t>S</w:t>
            </w: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 xml:space="preserve">tart of </w:t>
            </w:r>
            <w:r>
              <w:rPr>
                <w:rFonts w:ascii="Times New Roman" w:hAnsi="Times New Roman"/>
                <w:kern w:val="0"/>
                <w:sz w:val="15"/>
                <w:szCs w:val="20"/>
              </w:rPr>
              <w:t>S</w:t>
            </w: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>tudy</w:t>
            </w:r>
          </w:p>
        </w:tc>
        <w:tc>
          <w:tcPr>
            <w:tcW w:w="14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 xml:space="preserve">Studies </w:t>
            </w:r>
            <w:r>
              <w:rPr>
                <w:rFonts w:ascii="Times New Roman" w:hAnsi="Times New Roman"/>
                <w:kern w:val="0"/>
                <w:sz w:val="15"/>
                <w:szCs w:val="20"/>
              </w:rPr>
              <w:t>C</w:t>
            </w: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 xml:space="preserve">ontrolling the </w:t>
            </w:r>
            <w:r>
              <w:rPr>
                <w:rFonts w:ascii="Times New Roman" w:hAnsi="Times New Roman"/>
                <w:kern w:val="0"/>
                <w:sz w:val="15"/>
                <w:szCs w:val="20"/>
              </w:rPr>
              <w:t>M</w:t>
            </w: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 xml:space="preserve">ost </w:t>
            </w:r>
            <w:r>
              <w:rPr>
                <w:rFonts w:ascii="Times New Roman" w:hAnsi="Times New Roman"/>
                <w:kern w:val="0"/>
                <w:sz w:val="15"/>
                <w:szCs w:val="20"/>
              </w:rPr>
              <w:t>I</w:t>
            </w: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 xml:space="preserve">mportant </w:t>
            </w:r>
            <w:r>
              <w:rPr>
                <w:rFonts w:ascii="Times New Roman" w:hAnsi="Times New Roman"/>
                <w:kern w:val="0"/>
                <w:sz w:val="15"/>
                <w:szCs w:val="20"/>
              </w:rPr>
              <w:t>F</w:t>
            </w: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>actors</w:t>
            </w:r>
          </w:p>
        </w:tc>
        <w:tc>
          <w:tcPr>
            <w:tcW w:w="102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 xml:space="preserve">Studies </w:t>
            </w:r>
            <w:r>
              <w:rPr>
                <w:rFonts w:ascii="Times New Roman" w:hAnsi="Times New Roman"/>
                <w:kern w:val="0"/>
                <w:sz w:val="15"/>
                <w:szCs w:val="20"/>
              </w:rPr>
              <w:t>C</w:t>
            </w: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 xml:space="preserve">ontrolling the </w:t>
            </w:r>
            <w:r>
              <w:rPr>
                <w:rFonts w:ascii="Times New Roman" w:hAnsi="Times New Roman"/>
                <w:kern w:val="0"/>
                <w:sz w:val="15"/>
                <w:szCs w:val="20"/>
              </w:rPr>
              <w:t>O</w:t>
            </w: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 xml:space="preserve">ther </w:t>
            </w:r>
            <w:r>
              <w:rPr>
                <w:rFonts w:ascii="Times New Roman" w:hAnsi="Times New Roman"/>
                <w:kern w:val="0"/>
                <w:sz w:val="15"/>
                <w:szCs w:val="20"/>
              </w:rPr>
              <w:t>M</w:t>
            </w: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 xml:space="preserve">ain </w:t>
            </w:r>
            <w:r>
              <w:rPr>
                <w:rFonts w:ascii="Times New Roman" w:hAnsi="Times New Roman"/>
                <w:kern w:val="0"/>
                <w:sz w:val="15"/>
                <w:szCs w:val="20"/>
              </w:rPr>
              <w:t>F</w:t>
            </w: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>actors</w:t>
            </w:r>
          </w:p>
        </w:tc>
        <w:tc>
          <w:tcPr>
            <w:tcW w:w="257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ind w:left="113" w:right="113"/>
              <w:jc w:val="center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ind w:left="113" w:right="113"/>
              <w:jc w:val="center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 xml:space="preserve">Assessment of </w:t>
            </w:r>
            <w:r>
              <w:rPr>
                <w:rFonts w:ascii="Times New Roman" w:hAnsi="Times New Roman"/>
                <w:sz w:val="15"/>
                <w:szCs w:val="20"/>
              </w:rPr>
              <w:t>O</w:t>
            </w:r>
            <w:r w:rsidRPr="00FC269B">
              <w:rPr>
                <w:rFonts w:ascii="Times New Roman" w:hAnsi="Times New Roman"/>
                <w:sz w:val="15"/>
                <w:szCs w:val="20"/>
              </w:rPr>
              <w:t xml:space="preserve">utcome with </w:t>
            </w:r>
            <w:r>
              <w:rPr>
                <w:rFonts w:ascii="Times New Roman" w:hAnsi="Times New Roman"/>
                <w:sz w:val="15"/>
                <w:szCs w:val="20"/>
              </w:rPr>
              <w:t>I</w:t>
            </w:r>
            <w:r w:rsidRPr="00FC269B">
              <w:rPr>
                <w:rFonts w:ascii="Times New Roman" w:hAnsi="Times New Roman"/>
                <w:sz w:val="15"/>
                <w:szCs w:val="20"/>
              </w:rPr>
              <w:t>ndependency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ind w:left="113" w:right="113"/>
              <w:jc w:val="center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 xml:space="preserve">Adequacy of </w:t>
            </w:r>
            <w:r>
              <w:rPr>
                <w:rFonts w:ascii="Times New Roman" w:hAnsi="Times New Roman"/>
                <w:sz w:val="15"/>
                <w:szCs w:val="20"/>
              </w:rPr>
              <w:t>F</w:t>
            </w:r>
            <w:r w:rsidRPr="00FC269B">
              <w:rPr>
                <w:rFonts w:ascii="Times New Roman" w:hAnsi="Times New Roman"/>
                <w:sz w:val="15"/>
                <w:szCs w:val="20"/>
              </w:rPr>
              <w:t xml:space="preserve">ollow-up </w:t>
            </w:r>
            <w:r>
              <w:rPr>
                <w:rFonts w:ascii="Times New Roman" w:hAnsi="Times New Roman"/>
                <w:sz w:val="15"/>
                <w:szCs w:val="20"/>
              </w:rPr>
              <w:t>L</w:t>
            </w:r>
            <w:r w:rsidRPr="00FC269B">
              <w:rPr>
                <w:rFonts w:ascii="Times New Roman" w:hAnsi="Times New Roman"/>
                <w:sz w:val="15"/>
                <w:szCs w:val="20"/>
              </w:rPr>
              <w:t>ength (to assess outcome)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ind w:left="113" w:right="113"/>
              <w:jc w:val="center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 xml:space="preserve">Lost to </w:t>
            </w:r>
            <w:r>
              <w:rPr>
                <w:rFonts w:ascii="Times New Roman" w:hAnsi="Times New Roman"/>
                <w:sz w:val="15"/>
                <w:szCs w:val="20"/>
              </w:rPr>
              <w:t>F</w:t>
            </w:r>
            <w:r w:rsidRPr="00FC269B">
              <w:rPr>
                <w:rFonts w:ascii="Times New Roman" w:hAnsi="Times New Roman"/>
                <w:sz w:val="15"/>
                <w:szCs w:val="20"/>
              </w:rPr>
              <w:t xml:space="preserve">ollow-up </w:t>
            </w:r>
            <w:r>
              <w:rPr>
                <w:rFonts w:ascii="Times New Roman" w:hAnsi="Times New Roman"/>
                <w:sz w:val="15"/>
                <w:szCs w:val="20"/>
              </w:rPr>
              <w:t>A</w:t>
            </w:r>
            <w:r w:rsidRPr="00FC269B">
              <w:rPr>
                <w:rFonts w:ascii="Times New Roman" w:hAnsi="Times New Roman"/>
                <w:sz w:val="15"/>
                <w:szCs w:val="20"/>
              </w:rPr>
              <w:t>cceptable (less than 10% and reported)</w:t>
            </w:r>
          </w:p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7F7F7F" w:themeFill="text1" w:themeFillTint="80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</w:tr>
      <w:tr w:rsidR="00EE799E" w:rsidRPr="00FC269B" w:rsidTr="005A2EF4">
        <w:trPr>
          <w:trHeight w:val="603"/>
        </w:trPr>
        <w:tc>
          <w:tcPr>
            <w:tcW w:w="95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eastAsia="AdvOTf3919c9c.B" w:hAnsi="Times New Roman"/>
                <w:sz w:val="15"/>
                <w:szCs w:val="20"/>
              </w:rPr>
            </w:pPr>
            <w:proofErr w:type="spellStart"/>
            <w:r w:rsidRPr="00FC269B">
              <w:rPr>
                <w:rFonts w:ascii="Times New Roman" w:eastAsia="AdvOTf3919c9c.B" w:hAnsi="Times New Roman"/>
                <w:sz w:val="15"/>
                <w:szCs w:val="20"/>
              </w:rPr>
              <w:t>Wiewel</w:t>
            </w:r>
            <w:proofErr w:type="spellEnd"/>
            <w:r w:rsidRPr="00FC269B">
              <w:rPr>
                <w:rFonts w:ascii="Times New Roman" w:eastAsia="AdvOTf3919c9c.B" w:hAnsi="Times New Roman"/>
                <w:sz w:val="15"/>
                <w:szCs w:val="20"/>
              </w:rPr>
              <w:t xml:space="preserve"> 2017</w:t>
            </w:r>
            <w:r w:rsidR="008D538B">
              <w:rPr>
                <w:rFonts w:ascii="Times New Roman" w:eastAsiaTheme="minorEastAsia" w:hAnsi="Times New Roman" w:hint="eastAsia"/>
                <w:sz w:val="15"/>
                <w:szCs w:val="20"/>
              </w:rPr>
              <w:t xml:space="preserve"> </w:t>
            </w:r>
            <w:r w:rsidR="008D538B" w:rsidRPr="008D538B">
              <w:rPr>
                <w:rFonts w:ascii="Times New Roman" w:eastAsia="AdvOTf3919c9c.B" w:hAnsi="Times New Roman"/>
                <w:noProof/>
                <w:sz w:val="15"/>
                <w:szCs w:val="20"/>
              </w:rPr>
              <w:t>(18)</w:t>
            </w:r>
          </w:p>
        </w:tc>
        <w:tc>
          <w:tcPr>
            <w:tcW w:w="23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102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>*</w:t>
            </w:r>
          </w:p>
        </w:tc>
        <w:tc>
          <w:tcPr>
            <w:tcW w:w="89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>*</w:t>
            </w:r>
          </w:p>
        </w:tc>
        <w:tc>
          <w:tcPr>
            <w:tcW w:w="25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1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102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25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9</w:t>
            </w:r>
          </w:p>
        </w:tc>
      </w:tr>
      <w:tr w:rsidR="00EE799E" w:rsidRPr="00FC269B" w:rsidTr="005A2EF4">
        <w:trPr>
          <w:trHeight w:val="6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eastAsia="AdvOTf3919c9c.B" w:hAnsi="Times New Roman"/>
                <w:sz w:val="15"/>
                <w:szCs w:val="20"/>
              </w:rPr>
            </w:pPr>
            <w:r w:rsidRPr="00FC269B">
              <w:rPr>
                <w:rFonts w:ascii="Times New Roman" w:eastAsia="AdvOTf3919c9c.B" w:hAnsi="Times New Roman"/>
                <w:sz w:val="15"/>
                <w:szCs w:val="20"/>
              </w:rPr>
              <w:t>Lee 2017</w:t>
            </w:r>
            <w:r w:rsidR="008D538B">
              <w:rPr>
                <w:rFonts w:ascii="Times New Roman" w:eastAsiaTheme="minorEastAsia" w:hAnsi="Times New Roman" w:hint="eastAsia"/>
                <w:sz w:val="15"/>
                <w:szCs w:val="20"/>
              </w:rPr>
              <w:t xml:space="preserve"> </w:t>
            </w:r>
            <w:r w:rsidR="008D538B" w:rsidRPr="008D538B">
              <w:rPr>
                <w:rFonts w:ascii="Times New Roman" w:eastAsia="AdvOTf3919c9c.B" w:hAnsi="Times New Roman"/>
                <w:noProof/>
                <w:sz w:val="15"/>
                <w:szCs w:val="20"/>
              </w:rPr>
              <w:t>(1</w:t>
            </w:r>
            <w:r w:rsidR="008D538B">
              <w:rPr>
                <w:rFonts w:ascii="Times New Roman" w:eastAsia="AdvOTf3919c9c.B" w:hAnsi="Times New Roman"/>
                <w:noProof/>
                <w:sz w:val="15"/>
                <w:szCs w:val="20"/>
              </w:rPr>
              <w:t>9</w:t>
            </w:r>
            <w:r w:rsidR="008D538B" w:rsidRPr="008D538B">
              <w:rPr>
                <w:rFonts w:ascii="Times New Roman" w:eastAsia="AdvOTf3919c9c.B" w:hAnsi="Times New Roman"/>
                <w:noProof/>
                <w:sz w:val="15"/>
                <w:szCs w:val="20"/>
              </w:rPr>
              <w:t>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799E" w:rsidRPr="00FC269B" w:rsidRDefault="00EE799E" w:rsidP="005A2EF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8</w:t>
            </w:r>
          </w:p>
        </w:tc>
      </w:tr>
      <w:tr w:rsidR="006F6854" w:rsidRPr="00FC269B" w:rsidTr="00AA0BC6">
        <w:trPr>
          <w:trHeight w:val="6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6854" w:rsidRPr="00FC269B" w:rsidRDefault="006F6854" w:rsidP="00C70C20">
            <w:pPr>
              <w:topLinePunct/>
              <w:snapToGrid w:val="0"/>
              <w:jc w:val="center"/>
              <w:textAlignment w:val="baseline"/>
              <w:rPr>
                <w:rFonts w:ascii="Times New Roman" w:eastAsia="AdvOTf3919c9c.B" w:hAnsi="Times New Roman"/>
                <w:sz w:val="15"/>
                <w:szCs w:val="20"/>
              </w:rPr>
            </w:pPr>
            <w:r w:rsidRPr="00FC269B">
              <w:rPr>
                <w:rFonts w:ascii="Times New Roman" w:eastAsia="AdvOTf3919c9c.B" w:hAnsi="Times New Roman"/>
                <w:sz w:val="15"/>
                <w:szCs w:val="20"/>
              </w:rPr>
              <w:t>Kim 2019</w:t>
            </w:r>
            <w:r w:rsidR="008D538B">
              <w:rPr>
                <w:rFonts w:ascii="Times New Roman" w:eastAsiaTheme="minorEastAsia" w:hAnsi="Times New Roman" w:hint="eastAsia"/>
                <w:sz w:val="15"/>
                <w:szCs w:val="20"/>
              </w:rPr>
              <w:t xml:space="preserve"> </w:t>
            </w:r>
            <w:r w:rsidR="008D538B" w:rsidRPr="008D538B">
              <w:rPr>
                <w:rFonts w:ascii="Times New Roman" w:eastAsia="AdvOTf3919c9c.B" w:hAnsi="Times New Roman"/>
                <w:noProof/>
                <w:sz w:val="15"/>
                <w:szCs w:val="20"/>
              </w:rPr>
              <w:t>(</w:t>
            </w:r>
            <w:r w:rsidR="008D538B">
              <w:rPr>
                <w:rFonts w:ascii="Times New Roman" w:eastAsia="AdvOTf3919c9c.B" w:hAnsi="Times New Roman"/>
                <w:noProof/>
                <w:sz w:val="15"/>
                <w:szCs w:val="20"/>
              </w:rPr>
              <w:t>20</w:t>
            </w:r>
            <w:r w:rsidR="008D538B" w:rsidRPr="008D538B">
              <w:rPr>
                <w:rFonts w:ascii="Times New Roman" w:eastAsia="AdvOTf3919c9c.B" w:hAnsi="Times New Roman"/>
                <w:noProof/>
                <w:sz w:val="15"/>
                <w:szCs w:val="20"/>
              </w:rPr>
              <w:t>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6854" w:rsidRPr="00FC269B" w:rsidRDefault="006F6854" w:rsidP="006F685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6854" w:rsidRPr="00FC269B" w:rsidRDefault="006F6854" w:rsidP="006F685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6854" w:rsidRPr="00FC269B" w:rsidRDefault="006F6854" w:rsidP="006F685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6854" w:rsidRPr="00FC269B" w:rsidRDefault="006F6854" w:rsidP="006F685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>*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6854" w:rsidRPr="00FC269B" w:rsidRDefault="006F6854" w:rsidP="006F685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6854" w:rsidRPr="00FC269B" w:rsidRDefault="006F6854" w:rsidP="006F685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6854" w:rsidRPr="00FC269B" w:rsidRDefault="006F6854" w:rsidP="006F685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6854" w:rsidRPr="00FC269B" w:rsidRDefault="006F6854" w:rsidP="006F685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6854" w:rsidRPr="00FC269B" w:rsidRDefault="006F6854" w:rsidP="006F685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6854" w:rsidRPr="00FC269B" w:rsidRDefault="006F6854" w:rsidP="006F685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6854" w:rsidRPr="00FC269B" w:rsidRDefault="006F6854" w:rsidP="006F685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6854" w:rsidRPr="00FC269B" w:rsidRDefault="006F6854" w:rsidP="006F685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6854" w:rsidRPr="00FC269B" w:rsidRDefault="006F6854" w:rsidP="006F685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6854" w:rsidRPr="00FC269B" w:rsidRDefault="006F6854" w:rsidP="006F6854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8</w:t>
            </w:r>
          </w:p>
        </w:tc>
      </w:tr>
      <w:tr w:rsidR="00D46D25" w:rsidRPr="00FC269B" w:rsidTr="005A2EF4">
        <w:trPr>
          <w:trHeight w:val="6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6D25" w:rsidRPr="008A14CC" w:rsidRDefault="00D46D25" w:rsidP="00C70C20">
            <w:pPr>
              <w:topLinePunct/>
              <w:snapToGrid w:val="0"/>
              <w:jc w:val="center"/>
              <w:textAlignment w:val="baseline"/>
              <w:rPr>
                <w:rFonts w:ascii="Times New Roman" w:eastAsiaTheme="minorEastAsia" w:hAnsi="Times New Roman" w:hint="eastAsia"/>
                <w:sz w:val="15"/>
                <w:szCs w:val="20"/>
              </w:rPr>
            </w:pPr>
            <w:r w:rsidRPr="00A06CB8">
              <w:rPr>
                <w:rFonts w:ascii="Times New Roman" w:hAnsi="Times New Roman"/>
                <w:sz w:val="15"/>
                <w:szCs w:val="20"/>
              </w:rPr>
              <w:t>Hsieh</w:t>
            </w:r>
            <w:r w:rsidR="00B83473">
              <w:rPr>
                <w:rFonts w:ascii="Times New Roman" w:hAnsi="Times New Roman" w:hint="eastAsia"/>
                <w:sz w:val="15"/>
                <w:szCs w:val="20"/>
              </w:rPr>
              <w:t xml:space="preserve"> 2020</w:t>
            </w:r>
            <w:r w:rsidR="008D538B">
              <w:rPr>
                <w:rFonts w:ascii="Times New Roman" w:hAnsi="Times New Roman" w:hint="eastAsia"/>
                <w:sz w:val="15"/>
                <w:szCs w:val="20"/>
              </w:rPr>
              <w:t xml:space="preserve"> </w:t>
            </w:r>
            <w:r w:rsidR="008D538B" w:rsidRPr="008D538B">
              <w:rPr>
                <w:rFonts w:ascii="Times New Roman" w:eastAsia="AdvOTf3919c9c.B" w:hAnsi="Times New Roman"/>
                <w:noProof/>
                <w:sz w:val="15"/>
                <w:szCs w:val="20"/>
              </w:rPr>
              <w:t>(</w:t>
            </w:r>
            <w:r w:rsidR="008D538B">
              <w:rPr>
                <w:rFonts w:ascii="Times New Roman" w:eastAsia="AdvOTf3919c9c.B" w:hAnsi="Times New Roman"/>
                <w:noProof/>
                <w:sz w:val="15"/>
                <w:szCs w:val="20"/>
              </w:rPr>
              <w:t>21</w:t>
            </w:r>
            <w:r w:rsidR="008D538B" w:rsidRPr="008D538B">
              <w:rPr>
                <w:rFonts w:ascii="Times New Roman" w:eastAsia="AdvOTf3919c9c.B" w:hAnsi="Times New Roman"/>
                <w:noProof/>
                <w:sz w:val="15"/>
                <w:szCs w:val="20"/>
              </w:rPr>
              <w:t>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D46D25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D46D25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D46D25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D46D25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>*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D46D25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D46D25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D46D25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D46D25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D46D25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D46D25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D46D25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D46D25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D46D25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C70C20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>
              <w:rPr>
                <w:rFonts w:ascii="Times New Roman" w:hAnsi="Times New Roman" w:hint="eastAsia"/>
                <w:sz w:val="15"/>
                <w:szCs w:val="20"/>
              </w:rPr>
              <w:t>8</w:t>
            </w:r>
          </w:p>
        </w:tc>
      </w:tr>
      <w:tr w:rsidR="00D46D25" w:rsidRPr="00FC269B" w:rsidTr="005A2EF4">
        <w:trPr>
          <w:trHeight w:val="600"/>
        </w:trPr>
        <w:tc>
          <w:tcPr>
            <w:tcW w:w="95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D46D25" w:rsidP="00C70C20">
            <w:pPr>
              <w:topLinePunct/>
              <w:snapToGrid w:val="0"/>
              <w:jc w:val="center"/>
              <w:textAlignment w:val="baseline"/>
              <w:rPr>
                <w:rFonts w:ascii="Times New Roman" w:eastAsia="AdvOTf3919c9c.B" w:hAnsi="Times New Roman"/>
                <w:sz w:val="15"/>
                <w:szCs w:val="20"/>
              </w:rPr>
            </w:pPr>
            <w:proofErr w:type="spellStart"/>
            <w:r w:rsidRPr="00A06CB8">
              <w:rPr>
                <w:rFonts w:ascii="Times New Roman" w:hAnsi="Times New Roman"/>
                <w:sz w:val="15"/>
                <w:szCs w:val="20"/>
              </w:rPr>
              <w:t>Roquetaillade</w:t>
            </w:r>
            <w:proofErr w:type="spellEnd"/>
            <w:r w:rsidR="00B83473">
              <w:rPr>
                <w:rFonts w:ascii="Times New Roman" w:hAnsi="Times New Roman" w:hint="eastAsia"/>
                <w:sz w:val="15"/>
                <w:szCs w:val="20"/>
              </w:rPr>
              <w:t xml:space="preserve"> 2020</w:t>
            </w:r>
            <w:r w:rsidR="008D538B">
              <w:rPr>
                <w:rFonts w:ascii="Times New Roman" w:hAnsi="Times New Roman" w:hint="eastAsia"/>
                <w:sz w:val="15"/>
                <w:szCs w:val="20"/>
              </w:rPr>
              <w:t xml:space="preserve"> </w:t>
            </w:r>
            <w:r w:rsidR="008D538B" w:rsidRPr="008D538B">
              <w:rPr>
                <w:rFonts w:ascii="Times New Roman" w:eastAsia="AdvOTf3919c9c.B" w:hAnsi="Times New Roman"/>
                <w:noProof/>
                <w:sz w:val="15"/>
                <w:szCs w:val="20"/>
              </w:rPr>
              <w:t>(</w:t>
            </w:r>
            <w:r w:rsidR="008D538B">
              <w:rPr>
                <w:rFonts w:ascii="Times New Roman" w:eastAsia="AdvOTf3919c9c.B" w:hAnsi="Times New Roman"/>
                <w:noProof/>
                <w:sz w:val="15"/>
                <w:szCs w:val="20"/>
              </w:rPr>
              <w:t>22</w:t>
            </w:r>
            <w:r w:rsidR="008D538B" w:rsidRPr="008D538B">
              <w:rPr>
                <w:rFonts w:ascii="Times New Roman" w:eastAsia="AdvOTf3919c9c.B" w:hAnsi="Times New Roman"/>
                <w:noProof/>
                <w:sz w:val="15"/>
                <w:szCs w:val="20"/>
              </w:rPr>
              <w:t>)</w:t>
            </w:r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D46D25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D46D25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D46D25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D46D25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kern w:val="0"/>
                <w:sz w:val="15"/>
                <w:szCs w:val="20"/>
              </w:rPr>
              <w:t>*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D46D25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D46D25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D46D25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D46D25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D46D25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D46D25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D46D25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 w:rsidRPr="00FC269B">
              <w:rPr>
                <w:rFonts w:ascii="Times New Roman" w:hAnsi="Times New Roman"/>
                <w:sz w:val="15"/>
                <w:szCs w:val="2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D46D25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D46D25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D46D25" w:rsidRPr="00FC269B" w:rsidRDefault="00C70C20" w:rsidP="00D46D25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5"/>
                <w:szCs w:val="20"/>
              </w:rPr>
            </w:pPr>
            <w:r>
              <w:rPr>
                <w:rFonts w:ascii="Times New Roman" w:hAnsi="Times New Roman" w:hint="eastAsia"/>
                <w:sz w:val="15"/>
                <w:szCs w:val="20"/>
              </w:rPr>
              <w:t>8</w:t>
            </w:r>
          </w:p>
        </w:tc>
      </w:tr>
    </w:tbl>
    <w:p w:rsidR="00EE799E" w:rsidRDefault="00EE799E" w:rsidP="00EE799E">
      <w:pPr>
        <w:rPr>
          <w:rFonts w:ascii="Times New Roman" w:hAnsi="Times New Roman"/>
          <w:sz w:val="22"/>
          <w:szCs w:val="22"/>
        </w:rPr>
      </w:pPr>
      <w:r w:rsidRPr="00CB2949">
        <w:rPr>
          <w:rFonts w:ascii="Times New Roman" w:hAnsi="Times New Roman"/>
          <w:sz w:val="20"/>
          <w:szCs w:val="20"/>
        </w:rPr>
        <w:t xml:space="preserve">Abbreviations: </w:t>
      </w:r>
      <w:r>
        <w:rPr>
          <w:rFonts w:ascii="Times New Roman" w:hAnsi="Times New Roman" w:hint="eastAsia"/>
          <w:sz w:val="20"/>
          <w:szCs w:val="20"/>
        </w:rPr>
        <w:t>CCB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2"/>
          <w:szCs w:val="22"/>
        </w:rPr>
        <w:t>c</w:t>
      </w:r>
      <w:r w:rsidRPr="00CE6224">
        <w:rPr>
          <w:rFonts w:ascii="Times New Roman" w:hAnsi="Times New Roman"/>
          <w:sz w:val="22"/>
          <w:szCs w:val="22"/>
        </w:rPr>
        <w:t xml:space="preserve">alcium </w:t>
      </w:r>
      <w:r>
        <w:rPr>
          <w:rFonts w:ascii="Times New Roman" w:hAnsi="Times New Roman"/>
          <w:sz w:val="22"/>
          <w:szCs w:val="22"/>
        </w:rPr>
        <w:t>c</w:t>
      </w:r>
      <w:r w:rsidRPr="00CE6224">
        <w:rPr>
          <w:rFonts w:ascii="Times New Roman" w:hAnsi="Times New Roman"/>
          <w:sz w:val="22"/>
          <w:szCs w:val="22"/>
        </w:rPr>
        <w:t xml:space="preserve">hannel </w:t>
      </w:r>
      <w:r>
        <w:rPr>
          <w:rFonts w:ascii="Times New Roman" w:hAnsi="Times New Roman"/>
          <w:sz w:val="22"/>
          <w:szCs w:val="22"/>
        </w:rPr>
        <w:t>b</w:t>
      </w:r>
      <w:r w:rsidRPr="00CE6224">
        <w:rPr>
          <w:rFonts w:ascii="Times New Roman" w:hAnsi="Times New Roman"/>
          <w:sz w:val="22"/>
          <w:szCs w:val="22"/>
        </w:rPr>
        <w:t>lockers</w:t>
      </w:r>
      <w:r>
        <w:rPr>
          <w:rFonts w:ascii="Times New Roman" w:hAnsi="Times New Roman"/>
          <w:sz w:val="22"/>
          <w:szCs w:val="22"/>
        </w:rPr>
        <w:t>.</w:t>
      </w:r>
    </w:p>
    <w:p w:rsidR="00EE799E" w:rsidRPr="00E717D5" w:rsidRDefault="00EE799E" w:rsidP="00EE799E">
      <w:pPr>
        <w:rPr>
          <w:szCs w:val="22"/>
        </w:rPr>
      </w:pPr>
    </w:p>
    <w:p w:rsidR="008C2206" w:rsidRPr="00EE799E" w:rsidRDefault="008C2206" w:rsidP="00EE799E">
      <w:pPr>
        <w:rPr>
          <w:szCs w:val="22"/>
        </w:rPr>
      </w:pPr>
    </w:p>
    <w:sectPr w:rsidR="008C2206" w:rsidRPr="00EE799E" w:rsidSect="000E310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FB8" w:rsidRDefault="00810FB8" w:rsidP="000E3109">
      <w:r>
        <w:separator/>
      </w:r>
    </w:p>
  </w:endnote>
  <w:endnote w:type="continuationSeparator" w:id="1">
    <w:p w:rsidR="00810FB8" w:rsidRDefault="00810FB8" w:rsidP="000E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OTf3919c9c.B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FB8" w:rsidRDefault="00810FB8" w:rsidP="000E3109">
      <w:r>
        <w:separator/>
      </w:r>
    </w:p>
  </w:footnote>
  <w:footnote w:type="continuationSeparator" w:id="1">
    <w:p w:rsidR="00810FB8" w:rsidRDefault="00810FB8" w:rsidP="000E3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 Medicin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5x90fzrjdftekeffsnxsrd4rpatszd5wsr5&quot;&gt;G PUBMED&lt;record-ids&gt;&lt;item&gt;4870&lt;/item&gt;&lt;item&gt;4871&lt;/item&gt;&lt;item&gt;4872&lt;/item&gt;&lt;/record-ids&gt;&lt;/item&gt;&lt;/Libraries&gt;"/>
  </w:docVars>
  <w:rsids>
    <w:rsidRoot w:val="1AEB0D6A"/>
    <w:rsid w:val="00035741"/>
    <w:rsid w:val="00043149"/>
    <w:rsid w:val="00064952"/>
    <w:rsid w:val="00080F1E"/>
    <w:rsid w:val="00084DC8"/>
    <w:rsid w:val="000C1396"/>
    <w:rsid w:val="000E3109"/>
    <w:rsid w:val="0011770F"/>
    <w:rsid w:val="001C0FCA"/>
    <w:rsid w:val="001C2CF1"/>
    <w:rsid w:val="001D0748"/>
    <w:rsid w:val="001D0F27"/>
    <w:rsid w:val="002049CA"/>
    <w:rsid w:val="00217851"/>
    <w:rsid w:val="00267C49"/>
    <w:rsid w:val="00281A6C"/>
    <w:rsid w:val="00292E74"/>
    <w:rsid w:val="002C2A15"/>
    <w:rsid w:val="002F1BA6"/>
    <w:rsid w:val="002F6790"/>
    <w:rsid w:val="0030213A"/>
    <w:rsid w:val="00316023"/>
    <w:rsid w:val="0034307D"/>
    <w:rsid w:val="00350D4F"/>
    <w:rsid w:val="00351DC9"/>
    <w:rsid w:val="00396927"/>
    <w:rsid w:val="003B0A9E"/>
    <w:rsid w:val="003D7B65"/>
    <w:rsid w:val="00474E85"/>
    <w:rsid w:val="004A5528"/>
    <w:rsid w:val="004E3054"/>
    <w:rsid w:val="004E6279"/>
    <w:rsid w:val="0051518C"/>
    <w:rsid w:val="0054752F"/>
    <w:rsid w:val="005646E3"/>
    <w:rsid w:val="005761F3"/>
    <w:rsid w:val="005E7150"/>
    <w:rsid w:val="005E7622"/>
    <w:rsid w:val="005F0777"/>
    <w:rsid w:val="005F5A06"/>
    <w:rsid w:val="00617BC1"/>
    <w:rsid w:val="00623DEC"/>
    <w:rsid w:val="006261F4"/>
    <w:rsid w:val="00640233"/>
    <w:rsid w:val="00640935"/>
    <w:rsid w:val="0069322C"/>
    <w:rsid w:val="006C2BEB"/>
    <w:rsid w:val="006F6854"/>
    <w:rsid w:val="0070284B"/>
    <w:rsid w:val="007719AC"/>
    <w:rsid w:val="00793716"/>
    <w:rsid w:val="00796477"/>
    <w:rsid w:val="007F549A"/>
    <w:rsid w:val="00810FB8"/>
    <w:rsid w:val="00886C03"/>
    <w:rsid w:val="00893E7E"/>
    <w:rsid w:val="008A14CC"/>
    <w:rsid w:val="008C2206"/>
    <w:rsid w:val="008D538B"/>
    <w:rsid w:val="00912E2B"/>
    <w:rsid w:val="00920C3B"/>
    <w:rsid w:val="00923935"/>
    <w:rsid w:val="00930C74"/>
    <w:rsid w:val="009341E9"/>
    <w:rsid w:val="0094274F"/>
    <w:rsid w:val="009462A9"/>
    <w:rsid w:val="00976454"/>
    <w:rsid w:val="009A7B49"/>
    <w:rsid w:val="00A13049"/>
    <w:rsid w:val="00A64BF8"/>
    <w:rsid w:val="00AE44DC"/>
    <w:rsid w:val="00B37484"/>
    <w:rsid w:val="00B40A49"/>
    <w:rsid w:val="00B418C8"/>
    <w:rsid w:val="00B61114"/>
    <w:rsid w:val="00B83473"/>
    <w:rsid w:val="00B941EA"/>
    <w:rsid w:val="00BB30B2"/>
    <w:rsid w:val="00BC332A"/>
    <w:rsid w:val="00BD52CE"/>
    <w:rsid w:val="00BE5822"/>
    <w:rsid w:val="00BE7C2C"/>
    <w:rsid w:val="00BF4BC7"/>
    <w:rsid w:val="00C04825"/>
    <w:rsid w:val="00C04D2D"/>
    <w:rsid w:val="00C066E0"/>
    <w:rsid w:val="00C37133"/>
    <w:rsid w:val="00C45169"/>
    <w:rsid w:val="00C65731"/>
    <w:rsid w:val="00C70C20"/>
    <w:rsid w:val="00C777AE"/>
    <w:rsid w:val="00C77D13"/>
    <w:rsid w:val="00CB2949"/>
    <w:rsid w:val="00CD7056"/>
    <w:rsid w:val="00CE6224"/>
    <w:rsid w:val="00D25FD9"/>
    <w:rsid w:val="00D455AA"/>
    <w:rsid w:val="00D46D25"/>
    <w:rsid w:val="00D83367"/>
    <w:rsid w:val="00DB2FE1"/>
    <w:rsid w:val="00DB5CFD"/>
    <w:rsid w:val="00DF3589"/>
    <w:rsid w:val="00E03306"/>
    <w:rsid w:val="00E12A6A"/>
    <w:rsid w:val="00E23007"/>
    <w:rsid w:val="00E62000"/>
    <w:rsid w:val="00E717D5"/>
    <w:rsid w:val="00E84937"/>
    <w:rsid w:val="00EA1228"/>
    <w:rsid w:val="00ED7394"/>
    <w:rsid w:val="00ED7485"/>
    <w:rsid w:val="00EE0F86"/>
    <w:rsid w:val="00EE799E"/>
    <w:rsid w:val="00EF1467"/>
    <w:rsid w:val="00EF3E32"/>
    <w:rsid w:val="00F01C97"/>
    <w:rsid w:val="00F0415F"/>
    <w:rsid w:val="00F22D2C"/>
    <w:rsid w:val="00F80474"/>
    <w:rsid w:val="00FA0703"/>
    <w:rsid w:val="00FC269B"/>
    <w:rsid w:val="1AEB0D6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20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3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310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0E3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3109"/>
    <w:rPr>
      <w:rFonts w:ascii="Calibri" w:hAnsi="Calibri"/>
      <w:kern w:val="2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281A6C"/>
    <w:pPr>
      <w:framePr w:hSpace="180" w:wrap="around" w:vAnchor="page" w:hAnchor="margin" w:y="2110"/>
      <w:jc w:val="center"/>
    </w:pPr>
    <w:rPr>
      <w:rFonts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281A6C"/>
    <w:rPr>
      <w:rFonts w:ascii="Calibri" w:hAnsi="Calibri" w:cs="Calibri"/>
      <w:noProof/>
      <w:kern w:val="2"/>
      <w:szCs w:val="24"/>
    </w:rPr>
  </w:style>
  <w:style w:type="paragraph" w:customStyle="1" w:styleId="EndNoteBibliography">
    <w:name w:val="EndNote Bibliography"/>
    <w:basedOn w:val="a"/>
    <w:link w:val="EndNoteBibliographyChar"/>
    <w:rsid w:val="00281A6C"/>
    <w:pPr>
      <w:framePr w:hSpace="180" w:wrap="around" w:vAnchor="page" w:hAnchor="margin" w:y="2110"/>
    </w:pPr>
    <w:rPr>
      <w:rFonts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281A6C"/>
    <w:rPr>
      <w:rFonts w:ascii="Calibri" w:hAnsi="Calibri" w:cs="Calibri"/>
      <w:noProof/>
      <w:kern w:val="2"/>
      <w:szCs w:val="24"/>
    </w:rPr>
  </w:style>
  <w:style w:type="character" w:styleId="a5">
    <w:name w:val="Hyperlink"/>
    <w:basedOn w:val="a0"/>
    <w:rsid w:val="00281A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109</TotalTime>
  <Pages>1</Pages>
  <Words>151</Words>
  <Characters>721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109</cp:revision>
  <dcterms:created xsi:type="dcterms:W3CDTF">2018-10-07T02:25:00Z</dcterms:created>
  <dcterms:modified xsi:type="dcterms:W3CDTF">2020-04-11T02:31:00Z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