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E4F1" w14:textId="355A5320" w:rsidR="00DE7E59" w:rsidRPr="003008DF" w:rsidRDefault="00DE7E59" w:rsidP="00DE7E59">
      <w:pPr>
        <w:spacing w:line="240" w:lineRule="auto"/>
        <w:rPr>
          <w:rFonts w:ascii="Times New Roman" w:hAnsi="Times New Roman" w:cs="Times New Roman"/>
          <w:sz w:val="22"/>
        </w:rPr>
      </w:pPr>
      <w:r w:rsidRPr="003008DF">
        <w:rPr>
          <w:rFonts w:ascii="Times New Roman" w:hAnsi="Times New Roman" w:cs="Times New Roman"/>
          <w:b/>
          <w:sz w:val="22"/>
        </w:rPr>
        <w:t>Supplement Table 1. Clinical characteristics of patients for pre-PSM.</w:t>
      </w:r>
    </w:p>
    <w:p w14:paraId="2FF3D038" w14:textId="666FF2BC" w:rsidR="00DE7E59" w:rsidRDefault="00DE7E59" w:rsidP="00DE7E59">
      <w:pPr>
        <w:spacing w:line="240" w:lineRule="auto"/>
        <w:rPr>
          <w:rFonts w:ascii="Times New Roman" w:hAnsi="Times New Roman" w:cs="Times New Roman"/>
          <w:b/>
          <w:sz w:val="22"/>
        </w:rPr>
      </w:pPr>
      <w:r w:rsidRPr="003008DF">
        <w:rPr>
          <w:rFonts w:ascii="Times New Roman" w:hAnsi="Times New Roman" w:cs="Times New Roman"/>
          <w:sz w:val="22"/>
        </w:rPr>
        <w:t>MGD=meibomian gland dysfunction, OSDI=Ocular surface disease index, MG=meibomian gland, LLT=lipid layer thickness, TG=triglyceride</w:t>
      </w:r>
      <w:r w:rsidRPr="003008DF">
        <w:rPr>
          <w:rFonts w:ascii="Times New Roman" w:hAnsi="Times New Roman" w:cs="Times New Roman" w:hint="eastAsia"/>
          <w:sz w:val="22"/>
        </w:rPr>
        <w:t>, HDL=</w:t>
      </w:r>
      <w:r w:rsidRPr="003008DF">
        <w:rPr>
          <w:sz w:val="22"/>
        </w:rPr>
        <w:t xml:space="preserve"> </w:t>
      </w:r>
      <w:r w:rsidRPr="003008DF">
        <w:rPr>
          <w:rFonts w:ascii="Times New Roman" w:hAnsi="Times New Roman" w:cs="Times New Roman"/>
          <w:sz w:val="22"/>
        </w:rPr>
        <w:t>high-density lipoprotein</w:t>
      </w:r>
      <w:r w:rsidRPr="003008DF">
        <w:rPr>
          <w:rFonts w:ascii="Times New Roman" w:hAnsi="Times New Roman" w:cs="Times New Roman" w:hint="eastAsia"/>
          <w:sz w:val="22"/>
        </w:rPr>
        <w:t>, LDL=</w:t>
      </w:r>
      <w:r w:rsidRPr="003008DF">
        <w:rPr>
          <w:rFonts w:ascii="Times New Roman" w:hAnsi="Times New Roman" w:cs="Times New Roman"/>
          <w:sz w:val="22"/>
        </w:rPr>
        <w:t xml:space="preserve"> </w:t>
      </w:r>
      <w:r w:rsidRPr="003008DF">
        <w:rPr>
          <w:rFonts w:ascii="Times New Roman" w:hAnsi="Times New Roman" w:cs="Times New Roman" w:hint="eastAsia"/>
          <w:sz w:val="22"/>
        </w:rPr>
        <w:t>Low</w:t>
      </w:r>
      <w:r w:rsidRPr="003008DF">
        <w:rPr>
          <w:rFonts w:ascii="Times New Roman" w:hAnsi="Times New Roman" w:cs="Times New Roman"/>
          <w:sz w:val="22"/>
        </w:rPr>
        <w:t>-density lipoprotein</w:t>
      </w:r>
    </w:p>
    <w:p w14:paraId="6FC00A5C" w14:textId="77777777" w:rsidR="00DE7E59" w:rsidRPr="003008DF" w:rsidRDefault="00DE7E59" w:rsidP="00DE7E59">
      <w:pPr>
        <w:spacing w:line="240" w:lineRule="auto"/>
        <w:rPr>
          <w:rFonts w:ascii="Times New Roman" w:hAnsi="Times New Roman" w:cs="Times New Roman" w:hint="eastAsia"/>
          <w:b/>
          <w:sz w:val="22"/>
        </w:rPr>
      </w:pPr>
    </w:p>
    <w:tbl>
      <w:tblPr>
        <w:tblStyle w:val="a3"/>
        <w:tblpPr w:leftFromText="142" w:rightFromText="142" w:vertAnchor="page" w:horzAnchor="margin" w:tblpY="2364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7"/>
        <w:gridCol w:w="2608"/>
        <w:gridCol w:w="2614"/>
        <w:gridCol w:w="1047"/>
      </w:tblGrid>
      <w:tr w:rsidR="00DE7E59" w:rsidRPr="003008DF" w14:paraId="346119A9" w14:textId="77777777" w:rsidTr="00213F58">
        <w:trPr>
          <w:trHeight w:val="397"/>
        </w:trPr>
        <w:tc>
          <w:tcPr>
            <w:tcW w:w="2802" w:type="dxa"/>
            <w:vMerge w:val="restart"/>
            <w:vAlign w:val="center"/>
          </w:tcPr>
          <w:p w14:paraId="3787C21F" w14:textId="77777777" w:rsidR="00DE7E59" w:rsidRPr="003008DF" w:rsidRDefault="00DE7E59" w:rsidP="00213F5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3008DF">
              <w:rPr>
                <w:rFonts w:ascii="Times New Roman" w:hAnsi="Times New Roman" w:cs="Times New Roman" w:hint="eastAsia"/>
                <w:b/>
                <w:sz w:val="22"/>
              </w:rPr>
              <w:t>Characteristics</w:t>
            </w:r>
          </w:p>
        </w:tc>
        <w:tc>
          <w:tcPr>
            <w:tcW w:w="2693" w:type="dxa"/>
            <w:vAlign w:val="center"/>
          </w:tcPr>
          <w:p w14:paraId="6E2EE791" w14:textId="77777777" w:rsidR="00DE7E59" w:rsidRPr="003008DF" w:rsidRDefault="00DE7E59" w:rsidP="00213F5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008DF">
              <w:rPr>
                <w:rFonts w:ascii="Times New Roman" w:hAnsi="Times New Roman" w:cs="Times New Roman" w:hint="eastAsia"/>
                <w:b/>
                <w:sz w:val="22"/>
              </w:rPr>
              <w:t>MGD patients</w:t>
            </w:r>
          </w:p>
        </w:tc>
        <w:tc>
          <w:tcPr>
            <w:tcW w:w="2693" w:type="dxa"/>
            <w:vAlign w:val="center"/>
          </w:tcPr>
          <w:p w14:paraId="18768A62" w14:textId="77777777" w:rsidR="00DE7E59" w:rsidRPr="003008DF" w:rsidRDefault="00DE7E59" w:rsidP="00213F5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008DF">
              <w:rPr>
                <w:rFonts w:ascii="Times New Roman" w:hAnsi="Times New Roman" w:cs="Times New Roman" w:hint="eastAsia"/>
                <w:b/>
                <w:sz w:val="22"/>
              </w:rPr>
              <w:t>Control patients</w:t>
            </w:r>
          </w:p>
        </w:tc>
        <w:tc>
          <w:tcPr>
            <w:tcW w:w="1054" w:type="dxa"/>
            <w:vMerge w:val="restart"/>
            <w:vAlign w:val="center"/>
          </w:tcPr>
          <w:p w14:paraId="16A789E0" w14:textId="77777777" w:rsidR="00DE7E59" w:rsidRPr="003008DF" w:rsidRDefault="00DE7E59" w:rsidP="00213F5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008DF">
              <w:rPr>
                <w:rFonts w:ascii="Times New Roman" w:hAnsi="Times New Roman" w:cs="Times New Roman" w:hint="eastAsia"/>
                <w:b/>
                <w:sz w:val="22"/>
              </w:rPr>
              <w:t>P-value</w:t>
            </w:r>
          </w:p>
        </w:tc>
      </w:tr>
      <w:tr w:rsidR="00DE7E59" w:rsidRPr="003008DF" w14:paraId="7D559287" w14:textId="77777777" w:rsidTr="00213F58">
        <w:trPr>
          <w:trHeight w:val="397"/>
        </w:trPr>
        <w:tc>
          <w:tcPr>
            <w:tcW w:w="2802" w:type="dxa"/>
            <w:vMerge/>
            <w:tcBorders>
              <w:bottom w:val="single" w:sz="4" w:space="0" w:color="auto"/>
            </w:tcBorders>
            <w:vAlign w:val="center"/>
          </w:tcPr>
          <w:p w14:paraId="0C224695" w14:textId="77777777" w:rsidR="00DE7E59" w:rsidRPr="003008DF" w:rsidRDefault="00DE7E59" w:rsidP="00213F5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14:paraId="19FA81F8" w14:textId="77777777" w:rsidR="00DE7E59" w:rsidRPr="003008DF" w:rsidRDefault="00DE7E59" w:rsidP="00213F5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008DF">
              <w:rPr>
                <w:rFonts w:ascii="Times New Roman" w:hAnsi="Times New Roman" w:cs="Times New Roman" w:hint="eastAsia"/>
                <w:b/>
                <w:sz w:val="22"/>
              </w:rPr>
              <w:t>values</w:t>
            </w:r>
          </w:p>
        </w:tc>
        <w:tc>
          <w:tcPr>
            <w:tcW w:w="1054" w:type="dxa"/>
            <w:vMerge/>
            <w:tcBorders>
              <w:bottom w:val="single" w:sz="4" w:space="0" w:color="auto"/>
            </w:tcBorders>
            <w:vAlign w:val="center"/>
          </w:tcPr>
          <w:p w14:paraId="3A58D7A4" w14:textId="77777777" w:rsidR="00DE7E59" w:rsidRPr="003008DF" w:rsidRDefault="00DE7E59" w:rsidP="00213F5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DE7E59" w:rsidRPr="003008DF" w14:paraId="4AAD6CA3" w14:textId="77777777" w:rsidTr="00213F58">
        <w:trPr>
          <w:trHeight w:val="397"/>
        </w:trPr>
        <w:tc>
          <w:tcPr>
            <w:tcW w:w="2802" w:type="dxa"/>
            <w:tcBorders>
              <w:bottom w:val="nil"/>
            </w:tcBorders>
            <w:vAlign w:val="center"/>
          </w:tcPr>
          <w:p w14:paraId="56E35115" w14:textId="77777777" w:rsidR="00DE7E59" w:rsidRPr="003008DF" w:rsidRDefault="00DE7E59" w:rsidP="00213F5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3008DF">
              <w:rPr>
                <w:rFonts w:ascii="Times New Roman" w:hAnsi="Times New Roman" w:cs="Times New Roman"/>
                <w:b/>
                <w:sz w:val="22"/>
              </w:rPr>
              <w:t>No. of patients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14:paraId="69AA7F33" w14:textId="77777777" w:rsidR="00DE7E59" w:rsidRPr="003008DF" w:rsidRDefault="00DE7E59" w:rsidP="00213F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08DF">
              <w:rPr>
                <w:rFonts w:ascii="Times New Roman" w:hAnsi="Times New Roman" w:cs="Times New Roman" w:hint="eastAsia"/>
                <w:sz w:val="22"/>
              </w:rPr>
              <w:t>95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14:paraId="4CDEA8EF" w14:textId="77777777" w:rsidR="00DE7E59" w:rsidRPr="003008DF" w:rsidRDefault="00DE7E59" w:rsidP="00213F58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3008DF">
              <w:rPr>
                <w:rFonts w:ascii="Times New Roman" w:eastAsia="맑은 고딕" w:hAnsi="Times New Roman" w:cs="Times New Roman"/>
                <w:color w:val="000000"/>
                <w:sz w:val="22"/>
              </w:rPr>
              <w:t>2924</w:t>
            </w:r>
          </w:p>
        </w:tc>
        <w:tc>
          <w:tcPr>
            <w:tcW w:w="1054" w:type="dxa"/>
            <w:tcBorders>
              <w:bottom w:val="nil"/>
            </w:tcBorders>
            <w:vAlign w:val="center"/>
          </w:tcPr>
          <w:p w14:paraId="1503B7C3" w14:textId="77777777" w:rsidR="00DE7E59" w:rsidRPr="003008DF" w:rsidRDefault="00DE7E59" w:rsidP="00213F5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E7E59" w:rsidRPr="003008DF" w14:paraId="362EA55A" w14:textId="77777777" w:rsidTr="00213F58">
        <w:trPr>
          <w:trHeight w:val="397"/>
        </w:trPr>
        <w:tc>
          <w:tcPr>
            <w:tcW w:w="2802" w:type="dxa"/>
            <w:tcBorders>
              <w:top w:val="nil"/>
              <w:bottom w:val="nil"/>
            </w:tcBorders>
            <w:vAlign w:val="center"/>
          </w:tcPr>
          <w:p w14:paraId="7A2D76EA" w14:textId="77777777" w:rsidR="00DE7E59" w:rsidRPr="003008DF" w:rsidRDefault="00DE7E59" w:rsidP="00213F5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3008DF">
              <w:rPr>
                <w:rFonts w:ascii="Times New Roman" w:hAnsi="Times New Roman" w:cs="Times New Roman"/>
                <w:b/>
                <w:sz w:val="22"/>
              </w:rPr>
              <w:t>Age(year)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14:paraId="3D37D6B6" w14:textId="77777777" w:rsidR="00DE7E59" w:rsidRPr="003008DF" w:rsidRDefault="00DE7E59" w:rsidP="00213F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08DF">
              <w:rPr>
                <w:rFonts w:ascii="Times New Roman" w:hAnsi="Times New Roman" w:cs="Times New Roman"/>
                <w:sz w:val="22"/>
              </w:rPr>
              <w:t>5</w:t>
            </w:r>
            <w:r w:rsidRPr="003008DF">
              <w:rPr>
                <w:rFonts w:ascii="Times New Roman" w:hAnsi="Times New Roman" w:cs="Times New Roman" w:hint="eastAsia"/>
                <w:sz w:val="22"/>
              </w:rPr>
              <w:t>7</w:t>
            </w:r>
            <w:r w:rsidRPr="003008DF">
              <w:rPr>
                <w:rFonts w:ascii="Times New Roman" w:hAnsi="Times New Roman" w:cs="Times New Roman"/>
                <w:sz w:val="22"/>
              </w:rPr>
              <w:t>.</w:t>
            </w:r>
            <w:r w:rsidRPr="003008DF">
              <w:rPr>
                <w:rFonts w:ascii="Times New Roman" w:hAnsi="Times New Roman" w:cs="Times New Roman" w:hint="eastAsia"/>
                <w:sz w:val="22"/>
              </w:rPr>
              <w:t>5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</w:rPr>
                <m:t>±</m:t>
              </m:r>
            </m:oMath>
            <w:r w:rsidRPr="003008DF">
              <w:rPr>
                <w:rFonts w:ascii="Times New Roman" w:hAnsi="Times New Roman" w:cs="Times New Roman"/>
                <w:sz w:val="22"/>
              </w:rPr>
              <w:t>1</w:t>
            </w:r>
            <w:r w:rsidRPr="003008DF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3008DF">
              <w:rPr>
                <w:rFonts w:ascii="Times New Roman" w:hAnsi="Times New Roman" w:cs="Times New Roman"/>
                <w:sz w:val="22"/>
              </w:rPr>
              <w:t>.</w:t>
            </w:r>
            <w:r w:rsidRPr="003008DF">
              <w:rPr>
                <w:rFonts w:ascii="Times New Roman" w:hAnsi="Times New Roman" w:cs="Times New Roman" w:hint="eastAsia"/>
                <w:sz w:val="22"/>
              </w:rPr>
              <w:t>2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14:paraId="2234C695" w14:textId="77777777" w:rsidR="00DE7E59" w:rsidRPr="003008DF" w:rsidRDefault="00DE7E59" w:rsidP="00213F58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3008DF">
              <w:rPr>
                <w:rFonts w:ascii="Times New Roman" w:eastAsia="맑은 고딕" w:hAnsi="Times New Roman" w:cs="Times New Roman"/>
                <w:color w:val="000000"/>
                <w:sz w:val="22"/>
              </w:rPr>
              <w:t>48±15.7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center"/>
          </w:tcPr>
          <w:p w14:paraId="5DB2FA06" w14:textId="77777777" w:rsidR="00DE7E59" w:rsidRPr="003008DF" w:rsidRDefault="00DE7E59" w:rsidP="00213F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08DF">
              <w:rPr>
                <w:rFonts w:ascii="Times New Roman" w:hAnsi="Times New Roman" w:cs="Times New Roman" w:hint="eastAsia"/>
                <w:sz w:val="22"/>
              </w:rPr>
              <w:t>&lt;.0001</w:t>
            </w:r>
          </w:p>
        </w:tc>
      </w:tr>
      <w:tr w:rsidR="00DE7E59" w:rsidRPr="003008DF" w14:paraId="352FFD3D" w14:textId="77777777" w:rsidTr="00213F58">
        <w:trPr>
          <w:trHeight w:val="397"/>
        </w:trPr>
        <w:tc>
          <w:tcPr>
            <w:tcW w:w="2802" w:type="dxa"/>
            <w:tcBorders>
              <w:top w:val="nil"/>
              <w:bottom w:val="nil"/>
            </w:tcBorders>
            <w:vAlign w:val="center"/>
          </w:tcPr>
          <w:p w14:paraId="368A3A20" w14:textId="77777777" w:rsidR="00DE7E59" w:rsidRPr="003008DF" w:rsidRDefault="00DE7E59" w:rsidP="00213F5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3008DF">
              <w:rPr>
                <w:rFonts w:ascii="Times New Roman" w:hAnsi="Times New Roman" w:cs="Times New Roman"/>
                <w:b/>
                <w:sz w:val="22"/>
              </w:rPr>
              <w:t>Age(year) range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14:paraId="6FE49B97" w14:textId="77777777" w:rsidR="00DE7E59" w:rsidRPr="003008DF" w:rsidRDefault="00DE7E59" w:rsidP="00213F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08DF">
              <w:rPr>
                <w:rFonts w:ascii="Times New Roman" w:hAnsi="Times New Roman" w:cs="Times New Roman"/>
                <w:sz w:val="22"/>
              </w:rPr>
              <w:t>19-86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14:paraId="3031D203" w14:textId="77777777" w:rsidR="00DE7E59" w:rsidRPr="003008DF" w:rsidRDefault="00DE7E59" w:rsidP="00213F58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3008DF">
              <w:rPr>
                <w:rFonts w:ascii="Times New Roman" w:eastAsia="맑은 고딕" w:hAnsi="Times New Roman" w:cs="Times New Roman"/>
                <w:color w:val="000000"/>
                <w:sz w:val="22"/>
              </w:rPr>
              <w:t>19-80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center"/>
          </w:tcPr>
          <w:p w14:paraId="02529522" w14:textId="77777777" w:rsidR="00DE7E59" w:rsidRPr="003008DF" w:rsidRDefault="00DE7E59" w:rsidP="00213F5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E7E59" w:rsidRPr="003008DF" w14:paraId="23472E06" w14:textId="77777777" w:rsidTr="00213F58">
        <w:trPr>
          <w:trHeight w:val="397"/>
        </w:trPr>
        <w:tc>
          <w:tcPr>
            <w:tcW w:w="2802" w:type="dxa"/>
            <w:tcBorders>
              <w:top w:val="nil"/>
              <w:bottom w:val="nil"/>
            </w:tcBorders>
            <w:vAlign w:val="center"/>
          </w:tcPr>
          <w:p w14:paraId="0D12D65F" w14:textId="77777777" w:rsidR="00DE7E59" w:rsidRPr="003008DF" w:rsidRDefault="00DE7E59" w:rsidP="00213F5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3008DF">
              <w:rPr>
                <w:rFonts w:ascii="Times New Roman" w:hAnsi="Times New Roman" w:cs="Times New Roman"/>
                <w:b/>
                <w:sz w:val="22"/>
              </w:rPr>
              <w:t>Age distribution</w:t>
            </w:r>
          </w:p>
        </w:tc>
        <w:tc>
          <w:tcPr>
            <w:tcW w:w="5386" w:type="dxa"/>
            <w:gridSpan w:val="2"/>
            <w:tcBorders>
              <w:top w:val="nil"/>
              <w:bottom w:val="nil"/>
            </w:tcBorders>
            <w:vAlign w:val="center"/>
          </w:tcPr>
          <w:p w14:paraId="26B6B063" w14:textId="77777777" w:rsidR="00DE7E59" w:rsidRPr="003008DF" w:rsidRDefault="00DE7E59" w:rsidP="00213F5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  <w:vAlign w:val="center"/>
          </w:tcPr>
          <w:p w14:paraId="49999071" w14:textId="77777777" w:rsidR="00DE7E59" w:rsidRPr="003008DF" w:rsidRDefault="00DE7E59" w:rsidP="00213F58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DE7E59" w:rsidRPr="003008DF" w14:paraId="3A598D97" w14:textId="77777777" w:rsidTr="00213F58">
        <w:trPr>
          <w:trHeight w:val="397"/>
        </w:trPr>
        <w:tc>
          <w:tcPr>
            <w:tcW w:w="2802" w:type="dxa"/>
            <w:tcBorders>
              <w:top w:val="nil"/>
              <w:bottom w:val="nil"/>
            </w:tcBorders>
            <w:vAlign w:val="center"/>
          </w:tcPr>
          <w:p w14:paraId="7CBD5007" w14:textId="77777777" w:rsidR="00DE7E59" w:rsidRPr="003008DF" w:rsidRDefault="00DE7E59" w:rsidP="00213F58">
            <w:pPr>
              <w:rPr>
                <w:rFonts w:ascii="Times New Roman" w:hAnsi="Times New Roman" w:cs="Times New Roman"/>
                <w:sz w:val="22"/>
              </w:rPr>
            </w:pPr>
            <w:r w:rsidRPr="003008DF">
              <w:rPr>
                <w:rFonts w:ascii="Times New Roman" w:hAnsi="Times New Roman" w:cs="Times New Roman" w:hint="eastAsia"/>
                <w:sz w:val="22"/>
              </w:rPr>
              <w:t>&lt;45</w:t>
            </w:r>
            <w:r w:rsidRPr="003008DF">
              <w:rPr>
                <w:rFonts w:ascii="Times New Roman" w:hAnsi="Times New Roman" w:cs="Times New Roman"/>
                <w:sz w:val="22"/>
              </w:rPr>
              <w:t>(%)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14:paraId="05B4110F" w14:textId="77777777" w:rsidR="00DE7E59" w:rsidRPr="003008DF" w:rsidRDefault="00DE7E59" w:rsidP="00213F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08DF">
              <w:rPr>
                <w:rFonts w:ascii="Times New Roman" w:hAnsi="Times New Roman" w:cs="Times New Roman" w:hint="eastAsia"/>
                <w:sz w:val="22"/>
              </w:rPr>
              <w:t>16</w:t>
            </w:r>
            <w:r w:rsidRPr="003008DF">
              <w:rPr>
                <w:rFonts w:ascii="Times New Roman" w:hAnsi="Times New Roman" w:cs="Times New Roman"/>
                <w:sz w:val="22"/>
              </w:rPr>
              <w:t>(</w:t>
            </w:r>
            <w:r w:rsidRPr="003008DF">
              <w:rPr>
                <w:rFonts w:ascii="Times New Roman" w:hAnsi="Times New Roman" w:cs="Times New Roman" w:hint="eastAsia"/>
                <w:sz w:val="22"/>
              </w:rPr>
              <w:t>16.8</w:t>
            </w:r>
            <w:r w:rsidRPr="003008DF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14:paraId="67FF314E" w14:textId="77777777" w:rsidR="00DE7E59" w:rsidRPr="003008DF" w:rsidRDefault="00DE7E59" w:rsidP="00213F58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3008DF">
              <w:rPr>
                <w:rFonts w:ascii="Times New Roman" w:eastAsia="맑은 고딕" w:hAnsi="Times New Roman" w:cs="Times New Roman"/>
                <w:color w:val="000000"/>
                <w:sz w:val="22"/>
              </w:rPr>
              <w:t>1313(44.9)</w:t>
            </w:r>
          </w:p>
        </w:tc>
        <w:tc>
          <w:tcPr>
            <w:tcW w:w="1054" w:type="dxa"/>
            <w:vMerge w:val="restart"/>
            <w:tcBorders>
              <w:top w:val="nil"/>
              <w:bottom w:val="nil"/>
            </w:tcBorders>
            <w:vAlign w:val="center"/>
          </w:tcPr>
          <w:p w14:paraId="44137AC4" w14:textId="77777777" w:rsidR="00DE7E59" w:rsidRPr="003008DF" w:rsidRDefault="00DE7E59" w:rsidP="00213F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08DF">
              <w:rPr>
                <w:rFonts w:ascii="Times New Roman" w:hAnsi="Times New Roman" w:cs="Times New Roman" w:hint="eastAsia"/>
                <w:sz w:val="22"/>
              </w:rPr>
              <w:t>&lt;.0001</w:t>
            </w:r>
          </w:p>
        </w:tc>
      </w:tr>
      <w:tr w:rsidR="00DE7E59" w:rsidRPr="003008DF" w14:paraId="0E6CA516" w14:textId="77777777" w:rsidTr="00213F58">
        <w:trPr>
          <w:trHeight w:val="397"/>
        </w:trPr>
        <w:tc>
          <w:tcPr>
            <w:tcW w:w="2802" w:type="dxa"/>
            <w:tcBorders>
              <w:top w:val="nil"/>
              <w:bottom w:val="nil"/>
            </w:tcBorders>
            <w:vAlign w:val="center"/>
          </w:tcPr>
          <w:p w14:paraId="1899B246" w14:textId="77777777" w:rsidR="00DE7E59" w:rsidRPr="003008DF" w:rsidRDefault="00DE7E59" w:rsidP="00213F58">
            <w:pPr>
              <w:rPr>
                <w:rFonts w:ascii="Times New Roman" w:hAnsi="Times New Roman" w:cs="Times New Roman"/>
                <w:sz w:val="22"/>
              </w:rPr>
            </w:pPr>
            <w:r w:rsidRPr="003008DF">
              <w:rPr>
                <w:rFonts w:ascii="Times New Roman" w:hAnsi="Times New Roman" w:cs="Times New Roman" w:hint="eastAsia"/>
                <w:sz w:val="22"/>
              </w:rPr>
              <w:t>45-64</w:t>
            </w:r>
            <w:r w:rsidRPr="003008DF">
              <w:rPr>
                <w:rFonts w:ascii="Times New Roman" w:hAnsi="Times New Roman" w:cs="Times New Roman"/>
                <w:sz w:val="22"/>
              </w:rPr>
              <w:t>(%)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14:paraId="5B58E7CB" w14:textId="77777777" w:rsidR="00DE7E59" w:rsidRPr="003008DF" w:rsidRDefault="00DE7E59" w:rsidP="00213F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08DF">
              <w:rPr>
                <w:rFonts w:ascii="Times New Roman" w:hAnsi="Times New Roman" w:cs="Times New Roman" w:hint="eastAsia"/>
                <w:sz w:val="22"/>
              </w:rPr>
              <w:t>47</w:t>
            </w:r>
            <w:r w:rsidRPr="003008DF">
              <w:rPr>
                <w:rFonts w:ascii="Times New Roman" w:hAnsi="Times New Roman" w:cs="Times New Roman"/>
                <w:sz w:val="22"/>
              </w:rPr>
              <w:t>(</w:t>
            </w:r>
            <w:r w:rsidRPr="003008DF">
              <w:rPr>
                <w:rFonts w:ascii="Times New Roman" w:hAnsi="Times New Roman" w:cs="Times New Roman" w:hint="eastAsia"/>
                <w:sz w:val="22"/>
              </w:rPr>
              <w:t>49.5</w:t>
            </w:r>
            <w:r w:rsidRPr="003008DF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14:paraId="7CC131B5" w14:textId="77777777" w:rsidR="00DE7E59" w:rsidRPr="003008DF" w:rsidRDefault="00DE7E59" w:rsidP="00213F58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3008DF">
              <w:rPr>
                <w:rFonts w:ascii="Times New Roman" w:eastAsia="맑은 고딕" w:hAnsi="Times New Roman" w:cs="Times New Roman"/>
                <w:color w:val="000000"/>
                <w:sz w:val="22"/>
              </w:rPr>
              <w:t>1090(37.3)</w:t>
            </w:r>
          </w:p>
        </w:tc>
        <w:tc>
          <w:tcPr>
            <w:tcW w:w="1054" w:type="dxa"/>
            <w:vMerge/>
            <w:tcBorders>
              <w:top w:val="nil"/>
              <w:bottom w:val="nil"/>
            </w:tcBorders>
            <w:vAlign w:val="center"/>
          </w:tcPr>
          <w:p w14:paraId="1A9CDA3A" w14:textId="77777777" w:rsidR="00DE7E59" w:rsidRPr="003008DF" w:rsidRDefault="00DE7E59" w:rsidP="00213F5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E7E59" w:rsidRPr="003008DF" w14:paraId="2162223A" w14:textId="77777777" w:rsidTr="00213F58">
        <w:trPr>
          <w:trHeight w:val="397"/>
        </w:trPr>
        <w:tc>
          <w:tcPr>
            <w:tcW w:w="2802" w:type="dxa"/>
            <w:tcBorders>
              <w:top w:val="nil"/>
              <w:bottom w:val="nil"/>
            </w:tcBorders>
            <w:vAlign w:val="center"/>
          </w:tcPr>
          <w:p w14:paraId="7905F170" w14:textId="77777777" w:rsidR="00DE7E59" w:rsidRPr="003008DF" w:rsidRDefault="00DE7E59" w:rsidP="00213F58">
            <w:pPr>
              <w:rPr>
                <w:rFonts w:ascii="Times New Roman" w:hAnsi="Times New Roman" w:cs="Times New Roman"/>
                <w:sz w:val="22"/>
              </w:rPr>
            </w:pPr>
            <w:r w:rsidRPr="003008DF">
              <w:rPr>
                <w:rFonts w:ascii="Times New Roman" w:hAnsi="Times New Roman" w:cs="Times New Roman"/>
                <w:sz w:val="22"/>
              </w:rPr>
              <w:t>&gt;</w:t>
            </w:r>
            <w:r w:rsidRPr="003008DF">
              <w:rPr>
                <w:rFonts w:ascii="Times New Roman" w:hAnsi="Times New Roman" w:cs="Times New Roman" w:hint="eastAsia"/>
                <w:sz w:val="22"/>
              </w:rPr>
              <w:t>65</w:t>
            </w:r>
            <w:r w:rsidRPr="003008DF">
              <w:rPr>
                <w:rFonts w:ascii="Times New Roman" w:hAnsi="Times New Roman" w:cs="Times New Roman"/>
                <w:sz w:val="22"/>
              </w:rPr>
              <w:t>(%)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14:paraId="740C5B95" w14:textId="77777777" w:rsidR="00DE7E59" w:rsidRPr="003008DF" w:rsidRDefault="00DE7E59" w:rsidP="00213F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08DF">
              <w:rPr>
                <w:rFonts w:ascii="Times New Roman" w:hAnsi="Times New Roman" w:cs="Times New Roman" w:hint="eastAsia"/>
                <w:sz w:val="22"/>
              </w:rPr>
              <w:t>32</w:t>
            </w:r>
            <w:r w:rsidRPr="003008DF">
              <w:rPr>
                <w:rFonts w:ascii="Times New Roman" w:hAnsi="Times New Roman" w:cs="Times New Roman"/>
                <w:sz w:val="22"/>
              </w:rPr>
              <w:t>(</w:t>
            </w:r>
            <w:r w:rsidRPr="003008DF">
              <w:rPr>
                <w:rFonts w:ascii="Times New Roman" w:hAnsi="Times New Roman" w:cs="Times New Roman" w:hint="eastAsia"/>
                <w:sz w:val="22"/>
              </w:rPr>
              <w:t>32.7</w:t>
            </w:r>
            <w:r w:rsidRPr="003008DF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14:paraId="192253C0" w14:textId="77777777" w:rsidR="00DE7E59" w:rsidRPr="003008DF" w:rsidRDefault="00DE7E59" w:rsidP="00213F58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3008DF">
              <w:rPr>
                <w:rFonts w:ascii="Times New Roman" w:eastAsia="맑은 고딕" w:hAnsi="Times New Roman" w:cs="Times New Roman"/>
                <w:color w:val="000000"/>
                <w:sz w:val="22"/>
              </w:rPr>
              <w:t>521(17.8)</w:t>
            </w:r>
          </w:p>
        </w:tc>
        <w:tc>
          <w:tcPr>
            <w:tcW w:w="1054" w:type="dxa"/>
            <w:vMerge/>
            <w:tcBorders>
              <w:top w:val="nil"/>
              <w:bottom w:val="nil"/>
            </w:tcBorders>
            <w:vAlign w:val="center"/>
          </w:tcPr>
          <w:p w14:paraId="54F3A086" w14:textId="77777777" w:rsidR="00DE7E59" w:rsidRPr="003008DF" w:rsidRDefault="00DE7E59" w:rsidP="00213F5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E7E59" w:rsidRPr="003008DF" w14:paraId="4C41CE87" w14:textId="77777777" w:rsidTr="00213F58">
        <w:trPr>
          <w:trHeight w:val="397"/>
        </w:trPr>
        <w:tc>
          <w:tcPr>
            <w:tcW w:w="2802" w:type="dxa"/>
            <w:tcBorders>
              <w:top w:val="nil"/>
              <w:bottom w:val="nil"/>
            </w:tcBorders>
            <w:vAlign w:val="center"/>
          </w:tcPr>
          <w:p w14:paraId="4CC7D3FA" w14:textId="77777777" w:rsidR="00DE7E59" w:rsidRPr="003008DF" w:rsidRDefault="00DE7E59" w:rsidP="00213F5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3008DF">
              <w:rPr>
                <w:rFonts w:ascii="Times New Roman" w:hAnsi="Times New Roman" w:cs="Times New Roman"/>
                <w:b/>
                <w:sz w:val="22"/>
              </w:rPr>
              <w:t>Gender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14:paraId="291BED8C" w14:textId="77777777" w:rsidR="00DE7E59" w:rsidRPr="003008DF" w:rsidRDefault="00DE7E59" w:rsidP="00213F5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14:paraId="2F74D187" w14:textId="77777777" w:rsidR="00DE7E59" w:rsidRPr="003008DF" w:rsidRDefault="00DE7E59" w:rsidP="00213F58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  <w:vAlign w:val="center"/>
          </w:tcPr>
          <w:p w14:paraId="2F96EE54" w14:textId="77777777" w:rsidR="00DE7E59" w:rsidRPr="003008DF" w:rsidRDefault="00DE7E59" w:rsidP="00213F5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E7E59" w:rsidRPr="003008DF" w14:paraId="195BEF01" w14:textId="77777777" w:rsidTr="00213F58">
        <w:trPr>
          <w:trHeight w:val="397"/>
        </w:trPr>
        <w:tc>
          <w:tcPr>
            <w:tcW w:w="2802" w:type="dxa"/>
            <w:tcBorders>
              <w:top w:val="nil"/>
              <w:bottom w:val="nil"/>
            </w:tcBorders>
            <w:vAlign w:val="center"/>
          </w:tcPr>
          <w:p w14:paraId="139CEBDC" w14:textId="77777777" w:rsidR="00DE7E59" w:rsidRPr="003008DF" w:rsidRDefault="00DE7E59" w:rsidP="00213F58">
            <w:pPr>
              <w:rPr>
                <w:rFonts w:ascii="Times New Roman" w:hAnsi="Times New Roman" w:cs="Times New Roman"/>
                <w:sz w:val="22"/>
              </w:rPr>
            </w:pPr>
            <w:r w:rsidRPr="003008DF">
              <w:rPr>
                <w:rFonts w:ascii="Times New Roman" w:hAnsi="Times New Roman" w:cs="Times New Roman" w:hint="eastAsia"/>
                <w:sz w:val="22"/>
              </w:rPr>
              <w:t xml:space="preserve">Men </w:t>
            </w:r>
            <w:r w:rsidRPr="003008DF">
              <w:rPr>
                <w:rFonts w:ascii="Times New Roman" w:hAnsi="Times New Roman" w:cs="Times New Roman"/>
                <w:sz w:val="22"/>
              </w:rPr>
              <w:t>(%)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14:paraId="06111019" w14:textId="77777777" w:rsidR="00DE7E59" w:rsidRPr="003008DF" w:rsidRDefault="00DE7E59" w:rsidP="00213F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08DF">
              <w:rPr>
                <w:rFonts w:ascii="Times New Roman" w:hAnsi="Times New Roman" w:cs="Times New Roman" w:hint="eastAsia"/>
                <w:sz w:val="22"/>
              </w:rPr>
              <w:t>15</w:t>
            </w:r>
            <w:r w:rsidRPr="003008DF">
              <w:rPr>
                <w:rFonts w:ascii="Times New Roman" w:hAnsi="Times New Roman" w:cs="Times New Roman"/>
                <w:sz w:val="22"/>
              </w:rPr>
              <w:t>(</w:t>
            </w:r>
            <w:r w:rsidRPr="003008DF">
              <w:rPr>
                <w:rFonts w:ascii="Times New Roman" w:hAnsi="Times New Roman" w:cs="Times New Roman" w:hint="eastAsia"/>
                <w:sz w:val="22"/>
              </w:rPr>
              <w:t>15.8</w:t>
            </w:r>
            <w:r w:rsidRPr="003008DF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14:paraId="57A332E6" w14:textId="77777777" w:rsidR="00DE7E59" w:rsidRPr="003008DF" w:rsidRDefault="00DE7E59" w:rsidP="00213F58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3008DF">
              <w:rPr>
                <w:rFonts w:ascii="Times New Roman" w:eastAsia="맑은 고딕" w:hAnsi="Times New Roman" w:cs="Times New Roman"/>
                <w:color w:val="000000"/>
                <w:sz w:val="22"/>
              </w:rPr>
              <w:t>1491(51)</w:t>
            </w:r>
          </w:p>
        </w:tc>
        <w:tc>
          <w:tcPr>
            <w:tcW w:w="1054" w:type="dxa"/>
            <w:vMerge w:val="restart"/>
            <w:tcBorders>
              <w:top w:val="nil"/>
              <w:bottom w:val="nil"/>
            </w:tcBorders>
            <w:vAlign w:val="center"/>
          </w:tcPr>
          <w:p w14:paraId="2AE474A7" w14:textId="77777777" w:rsidR="00DE7E59" w:rsidRPr="003008DF" w:rsidRDefault="00DE7E59" w:rsidP="00213F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08DF">
              <w:rPr>
                <w:rFonts w:ascii="Times New Roman" w:hAnsi="Times New Roman" w:cs="Times New Roman" w:hint="eastAsia"/>
                <w:sz w:val="22"/>
              </w:rPr>
              <w:t>&lt;.0001</w:t>
            </w:r>
          </w:p>
        </w:tc>
      </w:tr>
      <w:tr w:rsidR="00DE7E59" w:rsidRPr="003008DF" w14:paraId="2F224ADC" w14:textId="77777777" w:rsidTr="00213F58">
        <w:trPr>
          <w:trHeight w:val="397"/>
        </w:trPr>
        <w:tc>
          <w:tcPr>
            <w:tcW w:w="2802" w:type="dxa"/>
            <w:tcBorders>
              <w:top w:val="nil"/>
              <w:bottom w:val="nil"/>
            </w:tcBorders>
            <w:vAlign w:val="center"/>
          </w:tcPr>
          <w:p w14:paraId="76ECC603" w14:textId="77777777" w:rsidR="00DE7E59" w:rsidRPr="003008DF" w:rsidRDefault="00DE7E59" w:rsidP="00213F58">
            <w:pPr>
              <w:rPr>
                <w:rFonts w:ascii="Times New Roman" w:hAnsi="Times New Roman" w:cs="Times New Roman"/>
                <w:sz w:val="22"/>
              </w:rPr>
            </w:pPr>
            <w:r w:rsidRPr="003008DF">
              <w:rPr>
                <w:rFonts w:ascii="Times New Roman" w:hAnsi="Times New Roman" w:cs="Times New Roman" w:hint="eastAsia"/>
                <w:sz w:val="22"/>
              </w:rPr>
              <w:t xml:space="preserve">Women </w:t>
            </w:r>
            <w:r w:rsidRPr="003008DF">
              <w:rPr>
                <w:rFonts w:ascii="Times New Roman" w:hAnsi="Times New Roman" w:cs="Times New Roman"/>
                <w:sz w:val="22"/>
              </w:rPr>
              <w:t>(%)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14:paraId="74755A52" w14:textId="77777777" w:rsidR="00DE7E59" w:rsidRPr="003008DF" w:rsidRDefault="00DE7E59" w:rsidP="00213F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08DF">
              <w:rPr>
                <w:rFonts w:ascii="Times New Roman" w:hAnsi="Times New Roman" w:cs="Times New Roman" w:hint="eastAsia"/>
                <w:sz w:val="22"/>
              </w:rPr>
              <w:t>80</w:t>
            </w:r>
            <w:r w:rsidRPr="003008DF">
              <w:rPr>
                <w:rFonts w:ascii="Times New Roman" w:hAnsi="Times New Roman" w:cs="Times New Roman"/>
                <w:sz w:val="22"/>
              </w:rPr>
              <w:t>(8</w:t>
            </w:r>
            <w:r w:rsidRPr="003008DF">
              <w:rPr>
                <w:rFonts w:ascii="Times New Roman" w:hAnsi="Times New Roman" w:cs="Times New Roman" w:hint="eastAsia"/>
                <w:sz w:val="22"/>
              </w:rPr>
              <w:t>4.2</w:t>
            </w:r>
            <w:r w:rsidRPr="003008DF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14:paraId="5516F818" w14:textId="77777777" w:rsidR="00DE7E59" w:rsidRPr="003008DF" w:rsidRDefault="00DE7E59" w:rsidP="00213F58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3008DF">
              <w:rPr>
                <w:rFonts w:ascii="Times New Roman" w:eastAsia="맑은 고딕" w:hAnsi="Times New Roman" w:cs="Times New Roman"/>
                <w:color w:val="000000"/>
                <w:sz w:val="22"/>
              </w:rPr>
              <w:t>1433(49)</w:t>
            </w:r>
          </w:p>
        </w:tc>
        <w:tc>
          <w:tcPr>
            <w:tcW w:w="1054" w:type="dxa"/>
            <w:vMerge/>
            <w:tcBorders>
              <w:top w:val="nil"/>
              <w:bottom w:val="nil"/>
            </w:tcBorders>
            <w:vAlign w:val="center"/>
          </w:tcPr>
          <w:p w14:paraId="6D3897BE" w14:textId="77777777" w:rsidR="00DE7E59" w:rsidRPr="003008DF" w:rsidRDefault="00DE7E59" w:rsidP="00213F5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E7E59" w:rsidRPr="003008DF" w14:paraId="77BDDB2A" w14:textId="77777777" w:rsidTr="00213F58">
        <w:trPr>
          <w:trHeight w:val="397"/>
        </w:trPr>
        <w:tc>
          <w:tcPr>
            <w:tcW w:w="8188" w:type="dxa"/>
            <w:gridSpan w:val="3"/>
            <w:tcBorders>
              <w:top w:val="nil"/>
              <w:bottom w:val="nil"/>
            </w:tcBorders>
            <w:vAlign w:val="center"/>
          </w:tcPr>
          <w:p w14:paraId="519EB70F" w14:textId="77777777" w:rsidR="00DE7E59" w:rsidRPr="003008DF" w:rsidRDefault="00DE7E59" w:rsidP="00213F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008DF">
              <w:rPr>
                <w:rFonts w:ascii="Times New Roman" w:hAnsi="Times New Roman" w:cs="Times New Roman"/>
                <w:b/>
                <w:sz w:val="22"/>
              </w:rPr>
              <w:t>Lipid profile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center"/>
          </w:tcPr>
          <w:p w14:paraId="50E18BD2" w14:textId="77777777" w:rsidR="00DE7E59" w:rsidRPr="003008DF" w:rsidRDefault="00DE7E59" w:rsidP="00213F5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DE7E59" w:rsidRPr="003008DF" w14:paraId="7648D92A" w14:textId="77777777" w:rsidTr="00213F58">
        <w:trPr>
          <w:trHeight w:val="397"/>
        </w:trPr>
        <w:tc>
          <w:tcPr>
            <w:tcW w:w="2802" w:type="dxa"/>
            <w:tcBorders>
              <w:top w:val="nil"/>
              <w:bottom w:val="nil"/>
            </w:tcBorders>
            <w:vAlign w:val="center"/>
          </w:tcPr>
          <w:p w14:paraId="498DDF55" w14:textId="77777777" w:rsidR="00DE7E59" w:rsidRPr="003008DF" w:rsidRDefault="00DE7E59" w:rsidP="00213F58">
            <w:pPr>
              <w:rPr>
                <w:rFonts w:ascii="Times New Roman" w:hAnsi="Times New Roman" w:cs="Times New Roman"/>
                <w:sz w:val="22"/>
              </w:rPr>
            </w:pPr>
            <w:r w:rsidRPr="003008DF">
              <w:rPr>
                <w:rFonts w:ascii="Times New Roman" w:hAnsi="Times New Roman" w:cs="Times New Roman"/>
                <w:sz w:val="22"/>
              </w:rPr>
              <w:t>Total cholesterol(mg/dL)</w:t>
            </w:r>
          </w:p>
          <w:p w14:paraId="62BD8A22" w14:textId="77777777" w:rsidR="00DE7E59" w:rsidRPr="003008DF" w:rsidRDefault="00DE7E59" w:rsidP="00213F58">
            <w:pPr>
              <w:rPr>
                <w:rFonts w:ascii="Times New Roman" w:hAnsi="Times New Roman" w:cs="Times New Roman"/>
                <w:sz w:val="22"/>
              </w:rPr>
            </w:pPr>
            <w:r w:rsidRPr="003008DF">
              <w:rPr>
                <w:rFonts w:ascii="Times New Roman" w:hAnsi="Times New Roman" w:cs="Times New Roman"/>
                <w:sz w:val="22"/>
              </w:rPr>
              <w:t>(normal value: &lt; 200)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14:paraId="1C69146B" w14:textId="77777777" w:rsidR="00DE7E59" w:rsidRPr="003008DF" w:rsidRDefault="00DE7E59" w:rsidP="00213F58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3008DF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193</w:t>
            </w:r>
            <w:r w:rsidRPr="003008DF">
              <w:rPr>
                <w:rFonts w:ascii="Times New Roman" w:eastAsia="맑은 고딕" w:hAnsi="Times New Roman" w:cs="Times New Roman"/>
                <w:color w:val="000000"/>
                <w:sz w:val="22"/>
              </w:rPr>
              <w:t>±33.</w:t>
            </w:r>
            <w:r w:rsidRPr="003008DF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9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14:paraId="06410D17" w14:textId="77777777" w:rsidR="00DE7E59" w:rsidRPr="003008DF" w:rsidRDefault="00DE7E59" w:rsidP="00213F58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3008DF">
              <w:rPr>
                <w:rFonts w:ascii="Times New Roman" w:eastAsia="맑은 고딕" w:hAnsi="Times New Roman" w:cs="Times New Roman"/>
                <w:color w:val="000000"/>
                <w:sz w:val="22"/>
              </w:rPr>
              <w:t>189.7±36.9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center"/>
          </w:tcPr>
          <w:p w14:paraId="089FD206" w14:textId="77777777" w:rsidR="00DE7E59" w:rsidRPr="003008DF" w:rsidRDefault="00DE7E59" w:rsidP="00213F58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3008DF">
              <w:rPr>
                <w:rFonts w:ascii="Times New Roman" w:eastAsia="맑은 고딕" w:hAnsi="Times New Roman" w:cs="Times New Roman"/>
                <w:color w:val="000000"/>
                <w:sz w:val="22"/>
              </w:rPr>
              <w:t>0.</w:t>
            </w:r>
            <w:r w:rsidRPr="003008DF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395</w:t>
            </w:r>
          </w:p>
        </w:tc>
      </w:tr>
      <w:tr w:rsidR="00DE7E59" w:rsidRPr="003008DF" w14:paraId="561A5CC4" w14:textId="77777777" w:rsidTr="00213F58">
        <w:trPr>
          <w:trHeight w:val="397"/>
        </w:trPr>
        <w:tc>
          <w:tcPr>
            <w:tcW w:w="2802" w:type="dxa"/>
            <w:tcBorders>
              <w:top w:val="nil"/>
              <w:bottom w:val="nil"/>
            </w:tcBorders>
            <w:vAlign w:val="center"/>
          </w:tcPr>
          <w:p w14:paraId="63C007CF" w14:textId="77777777" w:rsidR="00DE7E59" w:rsidRPr="003008DF" w:rsidRDefault="00DE7E59" w:rsidP="00213F58">
            <w:pPr>
              <w:rPr>
                <w:rFonts w:ascii="Times New Roman" w:hAnsi="Times New Roman" w:cs="Times New Roman"/>
                <w:sz w:val="22"/>
              </w:rPr>
            </w:pPr>
            <w:r w:rsidRPr="003008DF">
              <w:rPr>
                <w:rFonts w:ascii="Times New Roman" w:hAnsi="Times New Roman" w:cs="Times New Roman"/>
                <w:sz w:val="22"/>
              </w:rPr>
              <w:t>Triglyceride(mg/dL)</w:t>
            </w:r>
          </w:p>
          <w:p w14:paraId="58F86B3C" w14:textId="77777777" w:rsidR="00DE7E59" w:rsidRPr="003008DF" w:rsidRDefault="00DE7E59" w:rsidP="00213F58">
            <w:pPr>
              <w:rPr>
                <w:rFonts w:ascii="Times New Roman" w:hAnsi="Times New Roman" w:cs="Times New Roman"/>
                <w:sz w:val="22"/>
              </w:rPr>
            </w:pPr>
            <w:r w:rsidRPr="003008DF">
              <w:rPr>
                <w:rFonts w:ascii="Times New Roman" w:hAnsi="Times New Roman" w:cs="Times New Roman"/>
                <w:sz w:val="22"/>
              </w:rPr>
              <w:t>(normal value: 34-143)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14:paraId="4D36D13C" w14:textId="77777777" w:rsidR="00DE7E59" w:rsidRPr="003008DF" w:rsidRDefault="00DE7E59" w:rsidP="00213F58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3008DF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127.2</w:t>
            </w:r>
            <w:r w:rsidRPr="003008DF">
              <w:rPr>
                <w:rFonts w:ascii="Times New Roman" w:eastAsia="맑은 고딕" w:hAnsi="Times New Roman" w:cs="Times New Roman"/>
                <w:color w:val="000000"/>
                <w:sz w:val="22"/>
              </w:rPr>
              <w:t>±</w:t>
            </w:r>
            <w:r w:rsidRPr="003008DF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75.3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14:paraId="4B05CEFA" w14:textId="77777777" w:rsidR="00DE7E59" w:rsidRPr="003008DF" w:rsidRDefault="00DE7E59" w:rsidP="00213F58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3008DF">
              <w:rPr>
                <w:rFonts w:ascii="Times New Roman" w:eastAsia="맑은 고딕" w:hAnsi="Times New Roman" w:cs="Times New Roman"/>
                <w:color w:val="000000"/>
                <w:sz w:val="22"/>
              </w:rPr>
              <w:t>132.7±112.8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center"/>
          </w:tcPr>
          <w:p w14:paraId="38E2210A" w14:textId="77777777" w:rsidR="00DE7E59" w:rsidRPr="003008DF" w:rsidRDefault="00DE7E59" w:rsidP="00213F58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3008DF">
              <w:rPr>
                <w:rFonts w:ascii="Times New Roman" w:eastAsia="맑은 고딕" w:hAnsi="Times New Roman" w:cs="Times New Roman"/>
                <w:color w:val="000000"/>
                <w:sz w:val="22"/>
              </w:rPr>
              <w:t>0.</w:t>
            </w:r>
            <w:r w:rsidRPr="003008DF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6331</w:t>
            </w:r>
          </w:p>
        </w:tc>
      </w:tr>
      <w:tr w:rsidR="00DE7E59" w:rsidRPr="003008DF" w14:paraId="3653D70A" w14:textId="77777777" w:rsidTr="00213F58">
        <w:trPr>
          <w:trHeight w:val="397"/>
        </w:trPr>
        <w:tc>
          <w:tcPr>
            <w:tcW w:w="2802" w:type="dxa"/>
            <w:tcBorders>
              <w:top w:val="nil"/>
              <w:bottom w:val="nil"/>
            </w:tcBorders>
            <w:vAlign w:val="center"/>
          </w:tcPr>
          <w:p w14:paraId="4C65A6C4" w14:textId="77777777" w:rsidR="00DE7E59" w:rsidRPr="003008DF" w:rsidRDefault="00DE7E59" w:rsidP="00213F58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3008DF">
              <w:rPr>
                <w:rFonts w:ascii="Times New Roman" w:hAnsi="Times New Roman" w:cs="Times New Roman"/>
                <w:sz w:val="22"/>
              </w:rPr>
              <w:t>HDL(</w:t>
            </w:r>
            <w:proofErr w:type="gramEnd"/>
            <w:r w:rsidRPr="003008DF">
              <w:rPr>
                <w:rFonts w:ascii="Times New Roman" w:hAnsi="Times New Roman" w:cs="Times New Roman"/>
                <w:sz w:val="22"/>
              </w:rPr>
              <w:t xml:space="preserve">mg/dL) </w:t>
            </w:r>
          </w:p>
          <w:p w14:paraId="72BB85B1" w14:textId="77777777" w:rsidR="00DE7E59" w:rsidRPr="003008DF" w:rsidRDefault="00DE7E59" w:rsidP="00213F58">
            <w:pPr>
              <w:rPr>
                <w:rFonts w:ascii="Times New Roman" w:hAnsi="Times New Roman" w:cs="Times New Roman"/>
                <w:sz w:val="22"/>
              </w:rPr>
            </w:pPr>
            <w:r w:rsidRPr="003008DF">
              <w:rPr>
                <w:rFonts w:ascii="Times New Roman" w:hAnsi="Times New Roman" w:cs="Times New Roman"/>
                <w:sz w:val="22"/>
              </w:rPr>
              <w:t>(normal value: 40-60)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14:paraId="1F04C500" w14:textId="77777777" w:rsidR="00DE7E59" w:rsidRPr="003008DF" w:rsidRDefault="00DE7E59" w:rsidP="00213F58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3008DF">
              <w:rPr>
                <w:rFonts w:ascii="Times New Roman" w:eastAsia="맑은 고딕" w:hAnsi="Times New Roman" w:cs="Times New Roman"/>
                <w:color w:val="000000"/>
                <w:sz w:val="22"/>
              </w:rPr>
              <w:t>6</w:t>
            </w:r>
            <w:r w:rsidRPr="003008DF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3</w:t>
            </w:r>
            <w:r w:rsidRPr="003008DF">
              <w:rPr>
                <w:rFonts w:ascii="Times New Roman" w:eastAsia="맑은 고딕" w:hAnsi="Times New Roman" w:cs="Times New Roman"/>
                <w:color w:val="000000"/>
                <w:sz w:val="22"/>
              </w:rPr>
              <w:t>.1±14.</w:t>
            </w:r>
            <w:r w:rsidRPr="003008DF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7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14:paraId="1506417B" w14:textId="77777777" w:rsidR="00DE7E59" w:rsidRPr="003008DF" w:rsidRDefault="00DE7E59" w:rsidP="00213F58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3008DF">
              <w:rPr>
                <w:rFonts w:ascii="Times New Roman" w:eastAsia="맑은 고딕" w:hAnsi="Times New Roman" w:cs="Times New Roman"/>
                <w:color w:val="000000"/>
                <w:sz w:val="22"/>
              </w:rPr>
              <w:t>50.2±12.3</w:t>
            </w:r>
          </w:p>
        </w:tc>
        <w:tc>
          <w:tcPr>
            <w:tcW w:w="1054" w:type="dxa"/>
            <w:tcBorders>
              <w:top w:val="nil"/>
              <w:bottom w:val="nil"/>
            </w:tcBorders>
            <w:vAlign w:val="center"/>
          </w:tcPr>
          <w:p w14:paraId="2C0AD32B" w14:textId="77777777" w:rsidR="00DE7E59" w:rsidRPr="003008DF" w:rsidRDefault="00DE7E59" w:rsidP="00213F58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3008DF">
              <w:rPr>
                <w:rFonts w:ascii="Times New Roman" w:eastAsia="맑은 고딕" w:hAnsi="Times New Roman" w:cs="Times New Roman"/>
                <w:color w:val="000000"/>
                <w:sz w:val="22"/>
              </w:rPr>
              <w:t>&lt;.0001</w:t>
            </w:r>
          </w:p>
        </w:tc>
      </w:tr>
      <w:tr w:rsidR="00DE7E59" w:rsidRPr="003008DF" w14:paraId="3A1B5589" w14:textId="77777777" w:rsidTr="00213F58">
        <w:trPr>
          <w:trHeight w:val="397"/>
        </w:trPr>
        <w:tc>
          <w:tcPr>
            <w:tcW w:w="2802" w:type="dxa"/>
            <w:tcBorders>
              <w:top w:val="nil"/>
            </w:tcBorders>
            <w:vAlign w:val="center"/>
          </w:tcPr>
          <w:p w14:paraId="496D59DF" w14:textId="77777777" w:rsidR="00DE7E59" w:rsidRPr="003008DF" w:rsidRDefault="00DE7E59" w:rsidP="00213F58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3008DF">
              <w:rPr>
                <w:rFonts w:ascii="Times New Roman" w:hAnsi="Times New Roman" w:cs="Times New Roman"/>
                <w:sz w:val="22"/>
              </w:rPr>
              <w:t>LDL(</w:t>
            </w:r>
            <w:proofErr w:type="gramEnd"/>
            <w:r w:rsidRPr="003008DF">
              <w:rPr>
                <w:rFonts w:ascii="Times New Roman" w:hAnsi="Times New Roman" w:cs="Times New Roman"/>
                <w:sz w:val="22"/>
              </w:rPr>
              <w:t>mg/dL)</w:t>
            </w:r>
          </w:p>
          <w:p w14:paraId="031DA58B" w14:textId="77777777" w:rsidR="00DE7E59" w:rsidRPr="003008DF" w:rsidRDefault="00DE7E59" w:rsidP="00213F58">
            <w:pPr>
              <w:rPr>
                <w:rFonts w:ascii="Times New Roman" w:hAnsi="Times New Roman" w:cs="Times New Roman"/>
                <w:sz w:val="22"/>
              </w:rPr>
            </w:pPr>
            <w:r w:rsidRPr="003008DF">
              <w:rPr>
                <w:rFonts w:ascii="Times New Roman" w:hAnsi="Times New Roman" w:cs="Times New Roman"/>
                <w:sz w:val="22"/>
              </w:rPr>
              <w:t>(normal value: &lt;140)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14:paraId="23647DB2" w14:textId="77777777" w:rsidR="00DE7E59" w:rsidRPr="003008DF" w:rsidRDefault="00DE7E59" w:rsidP="00213F58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3008DF">
              <w:rPr>
                <w:rFonts w:ascii="Times New Roman" w:eastAsia="맑은 고딕" w:hAnsi="Times New Roman" w:cs="Times New Roman"/>
                <w:color w:val="000000"/>
                <w:sz w:val="22"/>
              </w:rPr>
              <w:t>10</w:t>
            </w:r>
            <w:r w:rsidRPr="003008DF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9</w:t>
            </w:r>
            <w:r w:rsidRPr="003008DF">
              <w:rPr>
                <w:rFonts w:ascii="Times New Roman" w:eastAsia="맑은 고딕" w:hAnsi="Times New Roman" w:cs="Times New Roman"/>
                <w:color w:val="000000"/>
                <w:sz w:val="22"/>
              </w:rPr>
              <w:t>.</w:t>
            </w:r>
            <w:r w:rsidRPr="003008DF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7</w:t>
            </w:r>
            <w:r w:rsidRPr="003008DF">
              <w:rPr>
                <w:rFonts w:ascii="Times New Roman" w:eastAsia="맑은 고딕" w:hAnsi="Times New Roman" w:cs="Times New Roman"/>
                <w:color w:val="000000"/>
                <w:sz w:val="22"/>
              </w:rPr>
              <w:t>±29.</w:t>
            </w:r>
            <w:r w:rsidRPr="003008DF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5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14:paraId="6136D1FB" w14:textId="77777777" w:rsidR="00DE7E59" w:rsidRPr="003008DF" w:rsidRDefault="00DE7E59" w:rsidP="00213F58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3008DF">
              <w:rPr>
                <w:rFonts w:ascii="Times New Roman" w:eastAsia="맑은 고딕" w:hAnsi="Times New Roman" w:cs="Times New Roman"/>
                <w:color w:val="000000"/>
                <w:sz w:val="22"/>
              </w:rPr>
              <w:t>114±31.3</w:t>
            </w:r>
            <w:r w:rsidRPr="003008DF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*</w:t>
            </w:r>
          </w:p>
        </w:tc>
        <w:tc>
          <w:tcPr>
            <w:tcW w:w="1054" w:type="dxa"/>
            <w:tcBorders>
              <w:top w:val="nil"/>
            </w:tcBorders>
            <w:vAlign w:val="center"/>
          </w:tcPr>
          <w:p w14:paraId="0F22837F" w14:textId="77777777" w:rsidR="00DE7E59" w:rsidRPr="003008DF" w:rsidRDefault="00DE7E59" w:rsidP="00213F58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3008DF">
              <w:rPr>
                <w:rFonts w:ascii="Times New Roman" w:eastAsia="맑은 고딕" w:hAnsi="Times New Roman" w:cs="Times New Roman"/>
                <w:color w:val="000000"/>
                <w:sz w:val="22"/>
              </w:rPr>
              <w:t>0.2079</w:t>
            </w:r>
            <w:r w:rsidRPr="003008DF"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>*</w:t>
            </w:r>
          </w:p>
        </w:tc>
      </w:tr>
    </w:tbl>
    <w:p w14:paraId="45AD3DAA" w14:textId="77777777" w:rsidR="00DE7E59" w:rsidRPr="003008DF" w:rsidRDefault="00DE7E59" w:rsidP="00DE7E59">
      <w:pPr>
        <w:spacing w:line="240" w:lineRule="auto"/>
        <w:rPr>
          <w:rFonts w:ascii="Times New Roman" w:hAnsi="Times New Roman" w:cs="Times New Roman"/>
          <w:sz w:val="22"/>
        </w:rPr>
      </w:pPr>
      <w:r w:rsidRPr="003008DF">
        <w:rPr>
          <w:rFonts w:ascii="Times New Roman" w:hAnsi="Times New Roman" w:cs="Times New Roman" w:hint="eastAsia"/>
          <w:sz w:val="22"/>
        </w:rPr>
        <w:t xml:space="preserve">Values are presented as mean </w:t>
      </w:r>
      <m:oMath>
        <m:r>
          <m:rPr>
            <m:sty m:val="p"/>
          </m:rPr>
          <w:rPr>
            <w:rFonts w:ascii="Cambria Math" w:hAnsi="Cambria Math" w:cs="Times New Roman"/>
            <w:sz w:val="22"/>
          </w:rPr>
          <m:t>±</m:t>
        </m:r>
      </m:oMath>
      <w:r w:rsidRPr="003008DF">
        <w:rPr>
          <w:rFonts w:ascii="Times New Roman" w:hAnsi="Times New Roman" w:cs="Times New Roman" w:hint="eastAsia"/>
          <w:sz w:val="22"/>
        </w:rPr>
        <w:t xml:space="preserve"> standard deviation (range) or number (%).</w:t>
      </w:r>
    </w:p>
    <w:p w14:paraId="222374E2" w14:textId="77777777" w:rsidR="00DE7E59" w:rsidRPr="003008DF" w:rsidRDefault="00DE7E59" w:rsidP="00DE7E59">
      <w:pPr>
        <w:spacing w:line="240" w:lineRule="auto"/>
        <w:rPr>
          <w:rFonts w:ascii="Times New Roman" w:hAnsi="Times New Roman" w:cs="Times New Roman"/>
          <w:b/>
          <w:sz w:val="22"/>
        </w:rPr>
      </w:pPr>
      <w:r w:rsidRPr="003008DF">
        <w:rPr>
          <w:rFonts w:ascii="Times New Roman" w:hAnsi="Times New Roman" w:cs="Times New Roman" w:hint="eastAsia"/>
          <w:sz w:val="22"/>
        </w:rPr>
        <w:t>HDL=</w:t>
      </w:r>
      <w:r w:rsidRPr="003008DF">
        <w:rPr>
          <w:sz w:val="22"/>
        </w:rPr>
        <w:t xml:space="preserve"> </w:t>
      </w:r>
      <w:r w:rsidRPr="003008DF">
        <w:rPr>
          <w:rFonts w:ascii="Times New Roman" w:hAnsi="Times New Roman" w:cs="Times New Roman"/>
          <w:sz w:val="22"/>
        </w:rPr>
        <w:t>high-density lipoprotein</w:t>
      </w:r>
      <w:r w:rsidRPr="003008DF">
        <w:rPr>
          <w:rFonts w:ascii="Times New Roman" w:hAnsi="Times New Roman" w:cs="Times New Roman" w:hint="eastAsia"/>
          <w:sz w:val="22"/>
        </w:rPr>
        <w:t>, LDL=</w:t>
      </w:r>
      <w:r w:rsidRPr="003008DF">
        <w:rPr>
          <w:rFonts w:ascii="Times New Roman" w:hAnsi="Times New Roman" w:cs="Times New Roman"/>
          <w:sz w:val="22"/>
        </w:rPr>
        <w:t xml:space="preserve"> </w:t>
      </w:r>
      <w:r w:rsidRPr="003008DF">
        <w:rPr>
          <w:rFonts w:ascii="Times New Roman" w:hAnsi="Times New Roman" w:cs="Times New Roman" w:hint="eastAsia"/>
          <w:sz w:val="22"/>
        </w:rPr>
        <w:t>Low</w:t>
      </w:r>
      <w:r w:rsidRPr="003008DF">
        <w:rPr>
          <w:rFonts w:ascii="Times New Roman" w:hAnsi="Times New Roman" w:cs="Times New Roman"/>
          <w:sz w:val="22"/>
        </w:rPr>
        <w:t>-density lipoprotein</w:t>
      </w:r>
    </w:p>
    <w:p w14:paraId="4547B893" w14:textId="77777777" w:rsidR="00DE7E59" w:rsidRPr="003008DF" w:rsidRDefault="00DE7E59" w:rsidP="00DE7E59">
      <w:pPr>
        <w:rPr>
          <w:rFonts w:ascii="Times New Roman" w:hAnsi="Times New Roman" w:cs="Times New Roman"/>
          <w:b/>
          <w:sz w:val="22"/>
        </w:rPr>
      </w:pPr>
      <w:r w:rsidRPr="003008DF">
        <w:rPr>
          <w:rFonts w:ascii="Times New Roman" w:hAnsi="Times New Roman" w:cs="Times New Roman"/>
          <w:sz w:val="22"/>
        </w:rPr>
        <w:lastRenderedPageBreak/>
        <w:t>OSDI</w:t>
      </w:r>
      <w:r w:rsidRPr="003008DF">
        <w:rPr>
          <w:rFonts w:ascii="Times New Roman" w:hAnsi="Times New Roman" w:cs="Times New Roman" w:hint="eastAsia"/>
          <w:sz w:val="22"/>
        </w:rPr>
        <w:t xml:space="preserve"> </w:t>
      </w:r>
      <w:r w:rsidRPr="003008DF">
        <w:rPr>
          <w:rFonts w:ascii="Times New Roman" w:hAnsi="Times New Roman" w:cs="Times New Roman"/>
          <w:sz w:val="22"/>
        </w:rPr>
        <w:t>=</w:t>
      </w:r>
      <w:r w:rsidRPr="003008DF">
        <w:rPr>
          <w:rFonts w:ascii="Times New Roman" w:hAnsi="Times New Roman" w:cs="Times New Roman" w:hint="eastAsia"/>
          <w:sz w:val="22"/>
        </w:rPr>
        <w:t xml:space="preserve"> </w:t>
      </w:r>
      <w:r w:rsidRPr="003008DF">
        <w:rPr>
          <w:rFonts w:ascii="Times New Roman" w:hAnsi="Times New Roman" w:cs="Times New Roman"/>
          <w:sz w:val="22"/>
        </w:rPr>
        <w:t>Ocular surface disease index</w:t>
      </w:r>
      <w:r w:rsidRPr="003008DF">
        <w:rPr>
          <w:rFonts w:ascii="Times New Roman" w:hAnsi="Times New Roman" w:cs="Times New Roman" w:hint="eastAsia"/>
          <w:sz w:val="22"/>
        </w:rPr>
        <w:t>,</w:t>
      </w:r>
      <w:r w:rsidRPr="003008DF">
        <w:rPr>
          <w:rFonts w:ascii="Times New Roman" w:hAnsi="Times New Roman" w:cs="Times New Roman" w:hint="eastAsia"/>
          <w:b/>
          <w:sz w:val="22"/>
        </w:rPr>
        <w:t xml:space="preserve"> </w:t>
      </w:r>
      <w:r w:rsidRPr="003008DF">
        <w:rPr>
          <w:rFonts w:ascii="Times New Roman" w:hAnsi="Times New Roman" w:cs="Times New Roman" w:hint="eastAsia"/>
          <w:sz w:val="22"/>
        </w:rPr>
        <w:t>IOP = intraocular pressure, TUBT= tear film break-up time</w:t>
      </w:r>
    </w:p>
    <w:p w14:paraId="6B80BB43" w14:textId="77777777" w:rsidR="00DE7E59" w:rsidRPr="003327A0" w:rsidRDefault="00DE7E59" w:rsidP="00DE7E59">
      <w:pPr>
        <w:spacing w:line="360" w:lineRule="auto"/>
        <w:rPr>
          <w:rFonts w:ascii="Times New Roman" w:hAnsi="Times New Roman" w:cs="Times New Roman"/>
          <w:sz w:val="22"/>
        </w:rPr>
      </w:pPr>
      <w:r w:rsidRPr="003008DF">
        <w:rPr>
          <w:rFonts w:ascii="Times New Roman" w:hAnsi="Times New Roman" w:cs="Times New Roman"/>
          <w:sz w:val="22"/>
        </w:rPr>
        <w:t>* Since KNHAES did not conduct an LDL survey in 2012, we further analyzed the LDL data from 2015</w:t>
      </w:r>
      <w:r w:rsidRPr="003008DF">
        <w:rPr>
          <w:rFonts w:ascii="Times New Roman" w:hAnsi="Times New Roman" w:cs="Times New Roman" w:hint="eastAsia"/>
          <w:sz w:val="22"/>
        </w:rPr>
        <w:t>.</w:t>
      </w:r>
    </w:p>
    <w:p w14:paraId="7E41BE43" w14:textId="77777777" w:rsidR="00DE7E59" w:rsidRPr="00DE7E59" w:rsidRDefault="00DE7E59"/>
    <w:sectPr w:rsidR="00DE7E59" w:rsidRPr="00DE7E5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E59"/>
    <w:rsid w:val="00DE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7C600"/>
  <w15:chartTrackingRefBased/>
  <w15:docId w15:val="{516549E1-895C-4C31-84FE-DB32D94E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E59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sunkyoung</dc:creator>
  <cp:keywords/>
  <dc:description/>
  <cp:lastModifiedBy>park sunkyoung</cp:lastModifiedBy>
  <cp:revision>1</cp:revision>
  <dcterms:created xsi:type="dcterms:W3CDTF">2021-04-22T03:53:00Z</dcterms:created>
  <dcterms:modified xsi:type="dcterms:W3CDTF">2021-04-22T03:53:00Z</dcterms:modified>
</cp:coreProperties>
</file>