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31D49D" w14:textId="7E58360B" w:rsidR="0017351A" w:rsidRPr="00B638FA" w:rsidRDefault="00B638FA" w:rsidP="00B638FA">
      <w:pPr>
        <w:rPr>
          <w:rFonts w:ascii="Arial" w:eastAsia="ＭＳ 明朝" w:hAnsi="Arial" w:cs="Arial" w:hint="eastAsia"/>
          <w:b/>
          <w:bCs/>
          <w:kern w:val="0"/>
          <w:sz w:val="32"/>
          <w:szCs w:val="32"/>
        </w:rPr>
      </w:pPr>
      <w:r>
        <w:rPr>
          <w:rFonts w:ascii="Arial" w:eastAsia="ＭＳ 明朝" w:hAnsi="Arial" w:cs="Arial" w:hint="eastAsia"/>
          <w:b/>
          <w:bCs/>
          <w:kern w:val="0"/>
          <w:sz w:val="32"/>
          <w:szCs w:val="32"/>
        </w:rPr>
        <w:t>(</w:t>
      </w:r>
      <w:r>
        <w:rPr>
          <w:rFonts w:ascii="Arial" w:eastAsia="ＭＳ 明朝" w:hAnsi="Arial" w:cs="Arial"/>
          <w:b/>
          <w:bCs/>
          <w:kern w:val="0"/>
          <w:sz w:val="32"/>
          <w:szCs w:val="32"/>
        </w:rPr>
        <w:t>Supplement)</w:t>
      </w:r>
    </w:p>
    <w:p w14:paraId="20EE9699" w14:textId="77777777" w:rsidR="00B638FA" w:rsidRDefault="00B638FA" w:rsidP="00B638FA">
      <w:pPr>
        <w:pStyle w:val="3"/>
        <w:ind w:left="959" w:hangingChars="398" w:hanging="959"/>
        <w:rPr>
          <w:rFonts w:hint="eastAsia"/>
        </w:rPr>
      </w:pPr>
    </w:p>
    <w:p w14:paraId="018AC0BE" w14:textId="0092F5DC" w:rsidR="006C5BDC" w:rsidRPr="006C5BDC" w:rsidRDefault="006C5BDC" w:rsidP="006C5BDC">
      <w:pPr>
        <w:pStyle w:val="3"/>
        <w:ind w:left="964" w:hanging="964"/>
      </w:pPr>
      <w:r>
        <w:t>The Rainfall-Runoff-Inundation Model</w:t>
      </w:r>
    </w:p>
    <w:p w14:paraId="47CF01BD" w14:textId="4580801C" w:rsidR="00124F1F" w:rsidRPr="00124F1F" w:rsidRDefault="00124F1F" w:rsidP="00124F1F">
      <w:bookmarkStart w:id="0" w:name="_Hlk41051169"/>
      <w:r w:rsidRPr="00124F1F">
        <w:t xml:space="preserve">This study uses the </w:t>
      </w:r>
      <w:r w:rsidR="00B25F25">
        <w:t xml:space="preserve">RRI </w:t>
      </w:r>
      <w:r w:rsidRPr="00124F1F">
        <w:t>model developed by the authors</w:t>
      </w:r>
      <w:r w:rsidR="00241CDD">
        <w:t xml:space="preserve"> </w:t>
      </w:r>
      <w:r w:rsidR="00241CDD">
        <w:fldChar w:fldCharType="begin"/>
      </w:r>
      <w:r w:rsidR="002E3568">
        <w:instrText xml:space="preserve"> ADDIN EN.CITE &lt;EndNote&gt;&lt;Cite&gt;&lt;Author&gt;Sayama&lt;/Author&gt;&lt;Year&gt;2012&lt;/Year&gt;&lt;RecNum&gt;629&lt;/RecNum&gt;&lt;DisplayText&gt;(Sayama et al. 2012)&lt;/DisplayText&gt;&lt;record&gt;&lt;rec-number&gt;629&lt;/rec-number&gt;&lt;foreign-keys&gt;&lt;key app="EN" db-id="9f5ex9vvet2s0mepxf7vxrdgfe5v9wv2pvxs" timestamp="1485751881" guid="b44a9b8a-80e1-4d04-a20d-e2def4acf08e"&gt;629&lt;/key&gt;&lt;key app="ENWeb" db-id=""&gt;0&lt;/key&gt;&lt;/foreign-keys&gt;&lt;ref-type name="Journal Article"&gt;17&lt;/ref-type&gt;&lt;contributors&gt;&lt;authors&gt;&lt;author&gt;Sayama, Takahiro&lt;/author&gt;&lt;author&gt;Ozawa, Go&lt;/author&gt;&lt;author&gt;Kawakami, Takahiro&lt;/author&gt;&lt;author&gt;Nabesaka, Seishi&lt;/author&gt;&lt;author&gt;Fukami, Kazuhiko&lt;/author&gt;&lt;/authors&gt;&lt;/contributors&gt;&lt;titles&gt;&lt;title&gt;Rainfall–runoff–inundation analysis of the 2010 Pakistan flood in the Kabul River basin&lt;/title&gt;&lt;secondary-title&gt;Hydrological Sciences Journal&lt;/secondary-title&gt;&lt;/titles&gt;&lt;periodical&gt;&lt;full-title&gt;Hydrological Sciences Journal&lt;/full-title&gt;&lt;/periodical&gt;&lt;pages&gt;298-312&lt;/pages&gt;&lt;volume&gt;57&lt;/volume&gt;&lt;number&gt;2&lt;/number&gt;&lt;dates&gt;&lt;year&gt;2012&lt;/year&gt;&lt;/dates&gt;&lt;isbn&gt;0262-6667&amp;#xD;2150-3435&lt;/isbn&gt;&lt;urls&gt;&lt;/urls&gt;&lt;electronic-resource-num&gt;10.1080/02626667.2011.644245&lt;/electronic-resource-num&gt;&lt;/record&gt;&lt;/Cite&gt;&lt;/EndNote&gt;</w:instrText>
      </w:r>
      <w:r w:rsidR="00241CDD">
        <w:fldChar w:fldCharType="separate"/>
      </w:r>
      <w:r w:rsidR="002E3568">
        <w:rPr>
          <w:noProof/>
        </w:rPr>
        <w:t>(Sayam</w:t>
      </w:r>
      <w:bookmarkStart w:id="1" w:name="_GoBack"/>
      <w:bookmarkEnd w:id="1"/>
      <w:r w:rsidR="002E3568">
        <w:rPr>
          <w:noProof/>
        </w:rPr>
        <w:t>a et al. 2012)</w:t>
      </w:r>
      <w:r w:rsidR="00241CDD">
        <w:fldChar w:fldCharType="end"/>
      </w:r>
      <w:r w:rsidRPr="00124F1F">
        <w:t xml:space="preserve">. </w:t>
      </w:r>
      <w:r w:rsidR="00B25F25">
        <w:t>It</w:t>
      </w:r>
      <w:r w:rsidRPr="00124F1F">
        <w:t xml:space="preserve"> is a two-dimensional model, which </w:t>
      </w:r>
      <w:r w:rsidR="00B25F25">
        <w:t>can simulate</w:t>
      </w:r>
      <w:r w:rsidRPr="00124F1F">
        <w:t xml:space="preserve"> both rainfall-runoff and flood inundation simultaneously. It is a grid-cell based model which distinguishes slope cells and river channel cells. For river channel cells, the model assumes that a river channel is positioned at the centerline of a slope. For both the slope and river channel cells, the model computes rainfall-runoff</w:t>
      </w:r>
      <w:bookmarkEnd w:id="0"/>
      <w:r w:rsidRPr="00124F1F">
        <w:t xml:space="preserve"> based on the </w:t>
      </w:r>
      <w:r w:rsidR="00B25F25">
        <w:t>E</w:t>
      </w:r>
      <w:r w:rsidRPr="00124F1F">
        <w:t xml:space="preserve">quation </w:t>
      </w:r>
      <w:r w:rsidR="00B25F25">
        <w:t>(1)</w:t>
      </w:r>
      <w:r w:rsidRPr="00124F1F">
        <w:t xml:space="preserve">. After computing </w:t>
      </w:r>
      <w:r w:rsidR="00B25F25">
        <w:t xml:space="preserve">the </w:t>
      </w:r>
      <w:r w:rsidRPr="00124F1F">
        <w:t xml:space="preserve">rainfall-runoff </w:t>
      </w:r>
      <w:r w:rsidR="00B25F25">
        <w:t>using</w:t>
      </w:r>
      <w:r w:rsidRPr="00124F1F">
        <w:t xml:space="preserve"> the two-dimensional diffusive equation, the model simulates the interaction of </w:t>
      </w:r>
      <w:r w:rsidR="00B25F25">
        <w:t xml:space="preserve">the </w:t>
      </w:r>
      <w:r w:rsidRPr="00124F1F">
        <w:t xml:space="preserve">slope and river water using different over topping formulae </w:t>
      </w:r>
      <w:r w:rsidR="00B25F25">
        <w:t>based on</w:t>
      </w:r>
      <w:r w:rsidRPr="00124F1F">
        <w:t xml:space="preserve"> the relationship between</w:t>
      </w:r>
      <w:r w:rsidR="00B25F25">
        <w:t xml:space="preserve"> the</w:t>
      </w:r>
      <w:r w:rsidRPr="00124F1F">
        <w:t xml:space="preserve"> river and slope water levels as well as levee height for each grid-cell and time step. The overtopping formulae allows the stream flow to be flooded</w:t>
      </w:r>
      <w:r w:rsidR="00B25F25">
        <w:t>;</w:t>
      </w:r>
      <w:r w:rsidRPr="00124F1F">
        <w:t xml:space="preserve"> </w:t>
      </w:r>
      <w:r w:rsidR="00B25F25">
        <w:t>thus,</w:t>
      </w:r>
      <w:r w:rsidRPr="00124F1F">
        <w:t xml:space="preserve"> the model </w:t>
      </w:r>
      <w:r w:rsidR="00B25F25">
        <w:t>can compute</w:t>
      </w:r>
      <w:r w:rsidRPr="00124F1F">
        <w:t xml:space="preserve"> water </w:t>
      </w:r>
      <w:r w:rsidR="00B25F25">
        <w:t>from</w:t>
      </w:r>
      <w:r w:rsidRPr="00124F1F">
        <w:t xml:space="preserve"> rainfall-runoff and overtopping without separate treatment. This two-dimensional diffusive wave structure has </w:t>
      </w:r>
      <w:r w:rsidR="00B25F25">
        <w:t xml:space="preserve">an </w:t>
      </w:r>
      <w:r w:rsidRPr="00124F1F">
        <w:t xml:space="preserve">advantage, especially when flood inundation influences </w:t>
      </w:r>
      <w:r w:rsidR="00B25F25">
        <w:t>the</w:t>
      </w:r>
      <w:r w:rsidRPr="00124F1F">
        <w:t xml:space="preserve"> streamflow or the conditions of </w:t>
      </w:r>
      <w:r w:rsidR="00B25F25">
        <w:t xml:space="preserve">the </w:t>
      </w:r>
      <w:r w:rsidRPr="00124F1F">
        <w:t xml:space="preserve">downstream water level affect </w:t>
      </w:r>
      <w:r w:rsidR="00B25F25">
        <w:t xml:space="preserve">the </w:t>
      </w:r>
      <w:r w:rsidRPr="00124F1F">
        <w:t xml:space="preserve">upstream </w:t>
      </w:r>
      <w:r w:rsidR="00B25F25">
        <w:t xml:space="preserve">water level </w:t>
      </w:r>
      <w:r w:rsidRPr="00124F1F">
        <w:t xml:space="preserve">due to </w:t>
      </w:r>
      <w:r w:rsidR="00B25F25">
        <w:t xml:space="preserve">a </w:t>
      </w:r>
      <w:r w:rsidRPr="00124F1F">
        <w:t>gentle topography, which is difficult to be simulated by typical distributed rainfall-runoff models</w:t>
      </w:r>
      <w:r w:rsidR="00B25F25">
        <w:t xml:space="preserve"> based on the </w:t>
      </w:r>
      <w:r w:rsidR="00B25F25" w:rsidRPr="00124F1F">
        <w:t xml:space="preserve">kinematic </w:t>
      </w:r>
      <w:r w:rsidR="00B25F25">
        <w:t>approximation</w:t>
      </w:r>
      <w:r w:rsidRPr="00124F1F">
        <w:t>. The model uses an adaptive time step Runge-</w:t>
      </w:r>
      <w:proofErr w:type="spellStart"/>
      <w:r w:rsidRPr="00124F1F">
        <w:t>Kutta</w:t>
      </w:r>
      <w:proofErr w:type="spellEnd"/>
      <w:r w:rsidRPr="00124F1F">
        <w:t xml:space="preserve"> algorithm </w:t>
      </w:r>
      <w:r w:rsidR="00724D25">
        <w:fldChar w:fldCharType="begin"/>
      </w:r>
      <w:r w:rsidR="00724D25">
        <w:instrText xml:space="preserve"> ADDIN EN.CITE &lt;EndNote&gt;&lt;Cite&gt;&lt;Author&gt;Cash&lt;/Author&gt;&lt;Year&gt;1990&lt;/Year&gt;&lt;RecNum&gt;774&lt;/RecNum&gt;&lt;DisplayText&gt;(Cash and Karp 1990)&lt;/DisplayText&gt;&lt;record&gt;&lt;rec-number&gt;774&lt;/rec-number&gt;&lt;foreign-keys&gt;&lt;key app="EN" db-id="9f5ex9vvet2s0mepxf7vxrdgfe5v9wv2pvxs" timestamp="1485906290" guid="60bef0c7-6d11-4445-bfa0-8f062685ec4b"&gt;774&lt;/key&gt;&lt;/foreign-keys&gt;&lt;ref-type name="Journal Article"&gt;17&lt;/ref-type&gt;&lt;contributors&gt;&lt;authors&gt;&lt;author&gt;Cash, J. R.&lt;/author&gt;&lt;author&gt;Karp, A. H.&lt;/author&gt;&lt;/authors&gt;&lt;/contributors&gt;&lt;auth-address&gt;Ibm Corp,Ctr Sci,Palo Alto,Ca 94304&lt;/auth-address&gt;&lt;titles&gt;&lt;title&gt;A Variable Order Runge-Kutta Method for Initial-Value Problems with Rapidly Varying Right-Hand Sides&lt;/title&gt;&lt;secondary-title&gt;Acm Transactions on Mathematical Software&lt;/secondary-title&gt;&lt;alt-title&gt;Acm T Math Software&lt;/alt-title&gt;&lt;/titles&gt;&lt;periodical&gt;&lt;full-title&gt;Acm Transactions on Mathematical Software&lt;/full-title&gt;&lt;abbr-1&gt;Acm T Math Software&lt;/abbr-1&gt;&lt;/periodical&gt;&lt;alt-periodical&gt;&lt;full-title&gt;Acm Transactions on Mathematical Software&lt;/full-title&gt;&lt;abbr-1&gt;Acm T Math Software&lt;/abbr-1&gt;&lt;/alt-periodical&gt;&lt;pages&gt;201-222&lt;/pages&gt;&lt;volume&gt;16&lt;/volume&gt;&lt;number&gt;3&lt;/number&gt;&lt;keywords&gt;&lt;keyword&gt;differential equations&lt;/keyword&gt;&lt;keyword&gt;runge-kutta methods&lt;/keyword&gt;&lt;keyword&gt;singularities&lt;/keyword&gt;&lt;keyword&gt;ordinary differential-equations&lt;/keyword&gt;&lt;/keywords&gt;&lt;dates&gt;&lt;year&gt;1990&lt;/year&gt;&lt;pub-dates&gt;&lt;date&gt;Sep&lt;/date&gt;&lt;/pub-dates&gt;&lt;/dates&gt;&lt;isbn&gt;0098-3500&lt;/isbn&gt;&lt;accession-num&gt;WOS:A1990FG23300002&lt;/accession-num&gt;&lt;urls&gt;&lt;related-urls&gt;&lt;url&gt;&lt;style face="underline" font="default" size="100%"&gt;&amp;lt;Go to ISI&amp;gt;://WOS:A1990FG23300002&lt;/style&gt;&lt;/url&gt;&lt;/related-urls&gt;&lt;/urls&gt;&lt;electronic-resource-num&gt;10.1145/79505.79507&lt;/electronic-resource-num&gt;&lt;language&gt;English&lt;/language&gt;&lt;/record&gt;&lt;/Cite&gt;&lt;/EndNote&gt;</w:instrText>
      </w:r>
      <w:r w:rsidR="00724D25">
        <w:fldChar w:fldCharType="separate"/>
      </w:r>
      <w:r w:rsidR="00724D25">
        <w:rPr>
          <w:noProof/>
        </w:rPr>
        <w:t>(Cash and Karp 1990)</w:t>
      </w:r>
      <w:r w:rsidR="00724D25">
        <w:fldChar w:fldCharType="end"/>
      </w:r>
      <w:r w:rsidRPr="00124F1F">
        <w:t xml:space="preserve"> to solve the set of ordinary differential equations efficiently </w:t>
      </w:r>
      <w:r w:rsidR="00B25F25">
        <w:t>while maintaining</w:t>
      </w:r>
      <w:r w:rsidRPr="00124F1F">
        <w:t xml:space="preserve"> </w:t>
      </w:r>
      <w:r w:rsidRPr="00124F1F">
        <w:lastRenderedPageBreak/>
        <w:t>computational stability for simulating large areas from mountains to plain areas.</w:t>
      </w:r>
    </w:p>
    <w:p w14:paraId="57B6506B" w14:textId="45539786" w:rsidR="0052000F" w:rsidRPr="00124F1F" w:rsidRDefault="00124F1F" w:rsidP="00124F1F">
      <w:r w:rsidRPr="00124F1F">
        <w:t xml:space="preserve">   To compute the lateral flow on a slope grid-cell, the RRI model combines a mass balance equation and the following water depth and discharge relationship. The equation can solve lateral flow based on unsaturated and saturated subsurface and surface flow </w:t>
      </w:r>
      <w:r w:rsidR="00B25F25">
        <w:t>using</w:t>
      </w:r>
      <w:r w:rsidRPr="00124F1F">
        <w:t xml:space="preserve"> a single variable of water depth </w:t>
      </w:r>
      <w:r w:rsidRPr="00724D25">
        <w:rPr>
          <w:i/>
        </w:rPr>
        <w:t>h</w:t>
      </w:r>
      <w:r w:rsidRPr="00124F1F">
        <w:t xml:space="preserve"> at each grid-cell</w:t>
      </w:r>
      <w:r w:rsidR="00724D25">
        <w:t xml:space="preserve"> </w:t>
      </w:r>
      <w:r w:rsidR="00724D25">
        <w:fldChar w:fldCharType="begin"/>
      </w:r>
      <w:r w:rsidR="002E3568">
        <w:instrText xml:space="preserve"> ADDIN EN.CITE &lt;EndNote&gt;&lt;Cite&gt;&lt;Author&gt;Tachikawa&lt;/Author&gt;&lt;Year&gt;2004&lt;/Year&gt;&lt;RecNum&gt;681&lt;/RecNum&gt;&lt;DisplayText&gt;(Sayama and McDonnell 2009; Tachikawa et al. 2004)&lt;/DisplayText&gt;&lt;record&gt;&lt;rec-number&gt;681&lt;/rec-number&gt;&lt;foreign-keys&gt;&lt;key app="EN" db-id="9f5ex9vvet2s0mepxf7vxrdgfe5v9wv2pvxs" timestamp="1485752071" guid="337e971d-fb59-449c-b86c-6eddf8eb970c"&gt;681&lt;/key&gt;&lt;key app="ENWeb" db-id=""&gt;0&lt;/key&gt;&lt;/foreign-keys&gt;&lt;ref-type name="Journal Article"&gt;17&lt;/ref-type&gt;&lt;contributors&gt;&lt;authors&gt;&lt;author&gt;Tachikawa, Y&lt;/author&gt;&lt;author&gt;Nagatani, G&lt;/author&gt;&lt;author&gt;Takara, K.&lt;/author&gt;&lt;/authors&gt;&lt;/contributors&gt;&lt;titles&gt;&lt;title&gt;Development of storage-discharge relationship equation incorporating saturated-unsaturated flow mechanism (in Japanese)&lt;/title&gt;&lt;secondary-title&gt;Annual Hydraulic Engineering, Japan Society for Civil Engineers&lt;/secondary-title&gt;&lt;/titles&gt;&lt;periodical&gt;&lt;full-title&gt;Annual Hydraulic Engineering, Japan Society for Civil Engineers&lt;/full-title&gt;&lt;/periodical&gt;&lt;pages&gt;7-12&lt;/pages&gt;&lt;volume&gt;48&lt;/volume&gt;&lt;dates&gt;&lt;year&gt;2004&lt;/year&gt;&lt;/dates&gt;&lt;urls&gt;&lt;/urls&gt;&lt;/record&gt;&lt;/Cite&gt;&lt;Cite&gt;&lt;Author&gt;Sayama&lt;/Author&gt;&lt;Year&gt;2009&lt;/Year&gt;&lt;RecNum&gt;633&lt;/RecNum&gt;&lt;record&gt;&lt;rec-number&gt;633&lt;/rec-number&gt;&lt;foreign-keys&gt;&lt;key app="EN" db-id="9f5ex9vvet2s0mepxf7vxrdgfe5v9wv2pvxs" timestamp="1485751897" guid="3f009021-12be-4186-91df-7c70a1f1dfb9"&gt;633&lt;/key&gt;&lt;key app="ENWeb" db-id=""&gt;0&lt;/key&gt;&lt;/foreign-keys&gt;&lt;ref-type name="Journal Article"&gt;17&lt;/ref-type&gt;&lt;contributors&gt;&lt;authors&gt;&lt;author&gt;Sayama, Takahiro&lt;/author&gt;&lt;author&gt;McDonnell, Jeffrey J.&lt;/author&gt;&lt;/authors&gt;&lt;/contributors&gt;&lt;titles&gt;&lt;title&gt;A new time-space accounting scheme to predict stream water residence time and hydrograph source components at the watershed scale&lt;/title&gt;&lt;secondary-title&gt;Water Resources Research&lt;/secondary-title&gt;&lt;/titles&gt;&lt;periodical&gt;&lt;full-title&gt;Water Resources Research&lt;/full-title&gt;&lt;/periodical&gt;&lt;pages&gt;W07401&lt;/pages&gt;&lt;volume&gt;45&lt;/volume&gt;&lt;number&gt;7&lt;/number&gt;&lt;dates&gt;&lt;year&gt;2009&lt;/year&gt;&lt;/dates&gt;&lt;isbn&gt;0043-1397&lt;/isbn&gt;&lt;urls&gt;&lt;/urls&gt;&lt;electronic-resource-num&gt;10.1029/2008wr007549&lt;/electronic-resource-num&gt;&lt;/record&gt;&lt;/Cite&gt;&lt;/EndNote&gt;</w:instrText>
      </w:r>
      <w:r w:rsidR="00724D25">
        <w:fldChar w:fldCharType="separate"/>
      </w:r>
      <w:r w:rsidR="002E3568">
        <w:rPr>
          <w:noProof/>
        </w:rPr>
        <w:t>(Sayama and McDonnell 2009; Tachikawa et al. 2004)</w:t>
      </w:r>
      <w:r w:rsidR="00724D25">
        <w:fldChar w:fldCharType="end"/>
      </w:r>
      <w:r w:rsidRPr="00124F1F">
        <w:t>.</w:t>
      </w:r>
    </w:p>
    <w:p w14:paraId="6F6B978D" w14:textId="77777777" w:rsidR="00124F1F" w:rsidRDefault="00D75C93" w:rsidP="00124F1F">
      <w:pPr>
        <w:jc w:val="right"/>
      </w:pPr>
      <m:oMath>
        <m:sSub>
          <m:sSubPr>
            <m:ctrlPr>
              <w:rPr>
                <w:rFonts w:ascii="Cambria Math" w:eastAsia="ＭＳ 明朝" w:hAnsi="Century"/>
                <w:i/>
              </w:rPr>
            </m:ctrlPr>
          </m:sSubPr>
          <m:e>
            <m:r>
              <w:rPr>
                <w:rFonts w:ascii="Cambria Math" w:eastAsia="ＭＳ 明朝" w:hAnsi="Century"/>
              </w:rPr>
              <m:t>q</m:t>
            </m:r>
          </m:e>
          <m:sub>
            <m:r>
              <w:rPr>
                <w:rFonts w:ascii="Cambria Math" w:eastAsia="ＭＳ 明朝" w:hAnsi="Century"/>
              </w:rPr>
              <m:t>x</m:t>
            </m:r>
          </m:sub>
        </m:sSub>
        <m:r>
          <w:rPr>
            <w:rFonts w:ascii="Cambria Math" w:eastAsia="ＭＳ 明朝" w:hAnsi="Century"/>
          </w:rPr>
          <m:t>=</m:t>
        </m:r>
        <m:d>
          <m:dPr>
            <m:begChr m:val="{"/>
            <m:endChr m:val=""/>
            <m:ctrlPr>
              <w:rPr>
                <w:rFonts w:ascii="Cambria Math" w:eastAsia="ＭＳ 明朝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="ＭＳ 明朝" w:hAnsi="Cambria Math"/>
                    <w:i/>
                  </w:rPr>
                </m:ctrlPr>
              </m:eqArrPr>
              <m:e>
                <m:r>
                  <w:rPr>
                    <w:rFonts w:ascii="Cambria Math" w:eastAsia="ＭＳ 明朝" w:hAnsi="Century"/>
                  </w:rPr>
                  <m:t>-</m:t>
                </m:r>
                <m:sSub>
                  <m:sSubPr>
                    <m:ctrlPr>
                      <w:rPr>
                        <w:rFonts w:ascii="Cambria Math" w:eastAsia="ＭＳ 明朝" w:hAnsi="Century"/>
                        <w:i/>
                      </w:rPr>
                    </m:ctrlPr>
                  </m:sSubPr>
                  <m:e>
                    <m:r>
                      <w:rPr>
                        <w:rFonts w:ascii="Cambria Math" w:eastAsia="ＭＳ 明朝" w:hAnsi="Century"/>
                      </w:rPr>
                      <m:t>k</m:t>
                    </m:r>
                  </m:e>
                  <m:sub>
                    <m:r>
                      <w:rPr>
                        <w:rFonts w:ascii="Cambria Math" w:eastAsia="ＭＳ 明朝" w:hAnsi="Century"/>
                      </w:rPr>
                      <m:t>m</m:t>
                    </m:r>
                  </m:sub>
                </m:sSub>
                <m:sSub>
                  <m:sSubPr>
                    <m:ctrlPr>
                      <w:rPr>
                        <w:rFonts w:ascii="Cambria Math" w:eastAsia="ＭＳ 明朝" w:hAnsi="Century"/>
                        <w:i/>
                      </w:rPr>
                    </m:ctrlPr>
                  </m:sSubPr>
                  <m:e>
                    <m:r>
                      <w:rPr>
                        <w:rFonts w:ascii="Cambria Math" w:eastAsia="ＭＳ 明朝" w:hAnsi="Century"/>
                      </w:rPr>
                      <m:t>d</m:t>
                    </m:r>
                  </m:e>
                  <m:sub>
                    <m:r>
                      <w:rPr>
                        <w:rFonts w:ascii="Cambria Math" w:eastAsia="ＭＳ 明朝" w:hAnsi="Century"/>
                      </w:rPr>
                      <m:t>m</m:t>
                    </m:r>
                  </m:sub>
                </m:sSub>
                <m:sSup>
                  <m:sSupPr>
                    <m:ctrlPr>
                      <w:rPr>
                        <w:rFonts w:ascii="Cambria Math" w:eastAsia="ＭＳ 明朝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ＭＳ 明朝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="ＭＳ 明朝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eastAsia="ＭＳ 明朝"/>
                              </w:rPr>
                              <m:t>h</m:t>
                            </m:r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eastAsia="ＭＳ 明朝" w:hAnsi="Century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ＭＳ 明朝" w:hAnsi="Century"/>
                                  </w:rPr>
                                  <m:t>d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ＭＳ 明朝" w:hAnsi="Century"/>
                                  </w:rPr>
                                  <m:t>m</m:t>
                                </m:r>
                              </m:sub>
                            </m:sSub>
                          </m:den>
                        </m:f>
                      </m:e>
                    </m:d>
                    <m:ctrlPr>
                      <w:rPr>
                        <w:rFonts w:ascii="Cambria Math" w:eastAsia="ＭＳ 明朝" w:hAnsi="Century"/>
                        <w:i/>
                      </w:rPr>
                    </m:ctrlPr>
                  </m:e>
                  <m:sup>
                    <m:r>
                      <w:rPr>
                        <w:rFonts w:ascii="Cambria Math" w:eastAsia="ＭＳ 明朝" w:hAnsi="Century"/>
                      </w:rPr>
                      <m:t>β</m:t>
                    </m:r>
                    <m:ctrlPr>
                      <w:rPr>
                        <w:rFonts w:ascii="Cambria Math" w:eastAsia="ＭＳ 明朝" w:hAnsi="Century"/>
                        <w:i/>
                      </w:rPr>
                    </m:ctrlPr>
                  </m:sup>
                </m:sSup>
                <m:f>
                  <m:fPr>
                    <m:ctrlPr>
                      <w:rPr>
                        <w:rFonts w:ascii="Cambria Math" w:eastAsia="ＭＳ 明朝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="ＭＳ 明朝" w:hAnsi="Century"/>
                      </w:rPr>
                      <m:t>∂H</m:t>
                    </m:r>
                    <m:ctrlPr>
                      <w:rPr>
                        <w:rFonts w:ascii="Cambria Math" w:eastAsia="ＭＳ 明朝" w:hAnsi="Century"/>
                        <w:i/>
                      </w:rPr>
                    </m:ctrlPr>
                  </m:num>
                  <m:den>
                    <m:r>
                      <w:rPr>
                        <w:rFonts w:ascii="Cambria Math" w:eastAsia="ＭＳ 明朝" w:hAnsi="Century"/>
                      </w:rPr>
                      <m:t>∂x</m:t>
                    </m:r>
                    <m:ctrlPr>
                      <w:rPr>
                        <w:rFonts w:ascii="Cambria Math" w:eastAsia="ＭＳ 明朝" w:hAnsi="Century"/>
                        <w:i/>
                      </w:rPr>
                    </m:ctrlPr>
                  </m:den>
                </m:f>
                <m:r>
                  <w:rPr>
                    <w:rFonts w:ascii="Cambria Math" w:eastAsia="ＭＳ 明朝" w:hAnsi="Century"/>
                  </w:rPr>
                  <m:t>,</m:t>
                </m:r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eastAsia="ＭＳ 明朝" w:hAnsi="Cambria Math"/>
                        <w:i/>
                      </w:rPr>
                    </m:ctrlPr>
                  </m:mPr>
                  <m:mr>
                    <m:e/>
                    <m:e/>
                  </m:mr>
                </m:m>
                <m:d>
                  <m:dPr>
                    <m:ctrlPr>
                      <w:rPr>
                        <w:rFonts w:ascii="Cambria Math" w:eastAsia="ＭＳ 明朝" w:hAnsi="Cambria Math"/>
                        <w:i/>
                      </w:rPr>
                    </m:ctrlPr>
                  </m:dPr>
                  <m:e>
                    <m:r>
                      <w:rPr>
                        <w:rFonts w:eastAsia="ＭＳ 明朝"/>
                      </w:rPr>
                      <m:t>h</m:t>
                    </m:r>
                    <m:r>
                      <w:rPr>
                        <w:rFonts w:ascii="Century" w:eastAsia="ＭＳ 明朝" w:hAnsi="Century" w:cs="Century"/>
                      </w:rPr>
                      <m:t>≤</m:t>
                    </m:r>
                    <m:sSub>
                      <m:sSubPr>
                        <m:ctrlPr>
                          <w:rPr>
                            <w:rFonts w:ascii="Cambria Math" w:eastAsia="ＭＳ 明朝" w:hAnsi="Century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ＭＳ 明朝" w:hAnsi="Century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eastAsia="ＭＳ 明朝" w:hAnsi="Century"/>
                          </w:rPr>
                          <m:t>m</m:t>
                        </m:r>
                      </m:sub>
                    </m:sSub>
                  </m:e>
                </m:d>
              </m:e>
              <m:e>
                <m:r>
                  <w:rPr>
                    <w:rFonts w:ascii="Cambria Math" w:eastAsia="ＭＳ 明朝" w:hAnsi="Century"/>
                  </w:rPr>
                  <m:t>-</m:t>
                </m:r>
                <m:sSub>
                  <m:sSubPr>
                    <m:ctrlPr>
                      <w:rPr>
                        <w:rFonts w:ascii="Cambria Math" w:eastAsia="ＭＳ 明朝" w:hAnsi="Century"/>
                        <w:i/>
                      </w:rPr>
                    </m:ctrlPr>
                  </m:sSubPr>
                  <m:e>
                    <m:r>
                      <w:rPr>
                        <w:rFonts w:ascii="Cambria Math" w:eastAsia="ＭＳ 明朝" w:hAnsi="Century"/>
                      </w:rPr>
                      <m:t>k</m:t>
                    </m:r>
                  </m:e>
                  <m:sub>
                    <m:r>
                      <w:rPr>
                        <w:rFonts w:ascii="Cambria Math" w:eastAsia="ＭＳ 明朝" w:hAnsi="Century"/>
                      </w:rPr>
                      <m:t>a</m:t>
                    </m:r>
                  </m:sub>
                </m:sSub>
                <m:d>
                  <m:dPr>
                    <m:ctrlPr>
                      <w:rPr>
                        <w:rFonts w:ascii="Cambria Math" w:eastAsia="ＭＳ 明朝" w:hAnsi="Cambria Math"/>
                        <w:i/>
                      </w:rPr>
                    </m:ctrlPr>
                  </m:dPr>
                  <m:e>
                    <m:r>
                      <w:rPr>
                        <w:rFonts w:eastAsia="ＭＳ 明朝"/>
                      </w:rPr>
                      <m:t>h</m:t>
                    </m:r>
                    <m:r>
                      <w:rPr>
                        <w:rFonts w:ascii="Century" w:eastAsia="ＭＳ 明朝" w:hAnsi="Century" w:cs="Century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="ＭＳ 明朝" w:hAnsi="Century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ＭＳ 明朝" w:hAnsi="Century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eastAsia="ＭＳ 明朝" w:hAnsi="Century"/>
                          </w:rPr>
                          <m:t>m</m:t>
                        </m:r>
                      </m:sub>
                    </m:sSub>
                  </m:e>
                </m:d>
                <m:f>
                  <m:fPr>
                    <m:ctrlPr>
                      <w:rPr>
                        <w:rFonts w:ascii="Cambria Math" w:eastAsia="ＭＳ 明朝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="ＭＳ 明朝" w:hAnsi="Century"/>
                      </w:rPr>
                      <m:t>∂H</m:t>
                    </m:r>
                    <m:ctrlPr>
                      <w:rPr>
                        <w:rFonts w:ascii="Cambria Math" w:eastAsia="ＭＳ 明朝" w:hAnsi="Century"/>
                        <w:i/>
                      </w:rPr>
                    </m:ctrlPr>
                  </m:num>
                  <m:den>
                    <m:r>
                      <w:rPr>
                        <w:rFonts w:ascii="Cambria Math" w:eastAsia="ＭＳ 明朝" w:hAnsi="Century"/>
                      </w:rPr>
                      <m:t>∂x</m:t>
                    </m:r>
                    <m:ctrlPr>
                      <w:rPr>
                        <w:rFonts w:ascii="Cambria Math" w:eastAsia="ＭＳ 明朝" w:hAnsi="Century"/>
                        <w:i/>
                      </w:rPr>
                    </m:ctrlPr>
                  </m:den>
                </m:f>
                <m:r>
                  <w:rPr>
                    <w:rFonts w:ascii="Cambria Math" w:eastAsia="ＭＳ 明朝" w:hAnsi="Century"/>
                  </w:rPr>
                  <m:t>-</m:t>
                </m:r>
                <m:sSub>
                  <m:sSubPr>
                    <m:ctrlPr>
                      <w:rPr>
                        <w:rFonts w:ascii="Cambria Math" w:eastAsia="ＭＳ 明朝" w:hAnsi="Century"/>
                        <w:i/>
                      </w:rPr>
                    </m:ctrlPr>
                  </m:sSubPr>
                  <m:e>
                    <m:r>
                      <w:rPr>
                        <w:rFonts w:ascii="Cambria Math" w:eastAsia="ＭＳ 明朝" w:hAnsi="Century"/>
                      </w:rPr>
                      <m:t>k</m:t>
                    </m:r>
                  </m:e>
                  <m:sub>
                    <m:r>
                      <w:rPr>
                        <w:rFonts w:ascii="Cambria Math" w:eastAsia="ＭＳ 明朝" w:hAnsi="Century"/>
                      </w:rPr>
                      <m:t>m</m:t>
                    </m:r>
                  </m:sub>
                </m:sSub>
                <m:sSub>
                  <m:sSubPr>
                    <m:ctrlPr>
                      <w:rPr>
                        <w:rFonts w:ascii="Cambria Math" w:eastAsia="ＭＳ 明朝" w:hAnsi="Century"/>
                        <w:i/>
                      </w:rPr>
                    </m:ctrlPr>
                  </m:sSubPr>
                  <m:e>
                    <m:r>
                      <w:rPr>
                        <w:rFonts w:ascii="Cambria Math" w:eastAsia="ＭＳ 明朝" w:hAnsi="Century"/>
                      </w:rPr>
                      <m:t>d</m:t>
                    </m:r>
                  </m:e>
                  <m:sub>
                    <m:r>
                      <w:rPr>
                        <w:rFonts w:ascii="Cambria Math" w:eastAsia="ＭＳ 明朝" w:hAnsi="Century"/>
                      </w:rPr>
                      <m:t>m</m:t>
                    </m:r>
                  </m:sub>
                </m:sSub>
                <m:f>
                  <m:fPr>
                    <m:ctrlPr>
                      <w:rPr>
                        <w:rFonts w:ascii="Cambria Math" w:eastAsia="ＭＳ 明朝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="ＭＳ 明朝" w:hAnsi="Century"/>
                      </w:rPr>
                      <m:t>∂H</m:t>
                    </m:r>
                    <m:ctrlPr>
                      <w:rPr>
                        <w:rFonts w:ascii="Cambria Math" w:eastAsia="ＭＳ 明朝" w:hAnsi="Century"/>
                        <w:i/>
                      </w:rPr>
                    </m:ctrlPr>
                  </m:num>
                  <m:den>
                    <m:r>
                      <w:rPr>
                        <w:rFonts w:ascii="Cambria Math" w:eastAsia="ＭＳ 明朝" w:hAnsi="Century"/>
                      </w:rPr>
                      <m:t>∂x</m:t>
                    </m:r>
                    <m:ctrlPr>
                      <w:rPr>
                        <w:rFonts w:ascii="Cambria Math" w:eastAsia="ＭＳ 明朝" w:hAnsi="Century"/>
                        <w:i/>
                      </w:rPr>
                    </m:ctrlPr>
                  </m:den>
                </m:f>
                <m:r>
                  <w:rPr>
                    <w:rFonts w:ascii="Cambria Math" w:eastAsia="ＭＳ 明朝" w:hAnsi="Century"/>
                  </w:rPr>
                  <m:t>,</m:t>
                </m:r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eastAsia="ＭＳ 明朝" w:hAnsi="Cambria Math"/>
                        <w:i/>
                      </w:rPr>
                    </m:ctrlPr>
                  </m:mPr>
                  <m:mr>
                    <m:e/>
                    <m:e/>
                  </m:mr>
                </m:m>
                <m:d>
                  <m:dPr>
                    <m:ctrlPr>
                      <w:rPr>
                        <w:rFonts w:ascii="Cambria Math" w:eastAsia="ＭＳ 明朝" w:hAnsi="Century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ＭＳ 明朝" w:hAnsi="Century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ＭＳ 明朝" w:hAnsi="Century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eastAsia="ＭＳ 明朝" w:hAnsi="Century"/>
                          </w:rPr>
                          <m:t>m</m:t>
                        </m:r>
                      </m:sub>
                    </m:sSub>
                    <m:r>
                      <w:rPr>
                        <w:rFonts w:ascii="Cambria Math" w:eastAsia="ＭＳ 明朝" w:hAnsi="Century"/>
                      </w:rPr>
                      <m:t>&lt;</m:t>
                    </m:r>
                    <m:r>
                      <w:rPr>
                        <w:rFonts w:eastAsia="ＭＳ 明朝"/>
                      </w:rPr>
                      <m:t>h</m:t>
                    </m:r>
                    <m:r>
                      <w:rPr>
                        <w:rFonts w:ascii="Century" w:eastAsia="ＭＳ 明朝" w:hAnsi="Century" w:cs="Century"/>
                      </w:rPr>
                      <m:t>≤</m:t>
                    </m:r>
                    <m:sSub>
                      <m:sSubPr>
                        <m:ctrlPr>
                          <w:rPr>
                            <w:rFonts w:ascii="Cambria Math" w:eastAsia="ＭＳ 明朝" w:hAnsi="Century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ＭＳ 明朝" w:hAnsi="Century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eastAsia="ＭＳ 明朝" w:hAnsi="Century"/>
                          </w:rPr>
                          <m:t>a</m:t>
                        </m:r>
                      </m:sub>
                    </m:sSub>
                    <m:ctrlPr>
                      <w:rPr>
                        <w:rFonts w:ascii="Cambria Math" w:eastAsia="ＭＳ 明朝" w:hAnsi="Cambria Math"/>
                        <w:i/>
                      </w:rPr>
                    </m:ctrlPr>
                  </m:e>
                </m:d>
              </m:e>
              <m:e>
                <m:r>
                  <w:rPr>
                    <w:rFonts w:ascii="Cambria Math" w:eastAsia="ＭＳ 明朝" w:hAnsi="Century"/>
                  </w:rPr>
                  <m:t>-</m:t>
                </m:r>
                <m:f>
                  <m:fPr>
                    <m:ctrlPr>
                      <w:rPr>
                        <w:rFonts w:ascii="Cambria Math" w:eastAsia="ＭＳ 明朝" w:hAnsi="Century"/>
                        <w:i/>
                      </w:rPr>
                    </m:ctrlPr>
                  </m:fPr>
                  <m:num>
                    <m:r>
                      <w:rPr>
                        <w:rFonts w:ascii="Cambria Math" w:eastAsia="ＭＳ 明朝" w:hAnsi="Century"/>
                      </w:rPr>
                      <m:t>1</m:t>
                    </m:r>
                  </m:num>
                  <m:den>
                    <m:r>
                      <w:rPr>
                        <w:rFonts w:ascii="Cambria Math" w:eastAsia="ＭＳ 明朝" w:hAnsi="Century"/>
                      </w:rPr>
                      <m:t>n</m:t>
                    </m:r>
                  </m:den>
                </m:f>
                <m:sSup>
                  <m:sSupPr>
                    <m:ctrlPr>
                      <w:rPr>
                        <w:rFonts w:ascii="Cambria Math" w:eastAsia="ＭＳ 明朝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ＭＳ 明朝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eastAsia="ＭＳ 明朝"/>
                          </w:rPr>
                          <m:t>h</m:t>
                        </m:r>
                        <m:r>
                          <w:rPr>
                            <w:rFonts w:ascii="Century" w:eastAsia="ＭＳ 明朝" w:hAnsi="Century" w:cs="Century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eastAsia="ＭＳ 明朝" w:hAnsi="Century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ＭＳ 明朝" w:hAnsi="Century"/>
                              </w:rPr>
                              <m:t>d</m:t>
                            </m:r>
                          </m:e>
                          <m:sub>
                            <m:r>
                              <w:rPr>
                                <w:rFonts w:ascii="Cambria Math" w:eastAsia="ＭＳ 明朝" w:hAnsi="Century"/>
                              </w:rPr>
                              <m:t>a</m:t>
                            </m:r>
                          </m:sub>
                        </m:sSub>
                      </m:e>
                    </m:d>
                    <m:ctrlPr>
                      <w:rPr>
                        <w:rFonts w:ascii="Cambria Math" w:eastAsia="ＭＳ 明朝" w:hAnsi="Century"/>
                        <w:i/>
                      </w:rPr>
                    </m:ctrlPr>
                  </m:e>
                  <m:sup>
                    <m:r>
                      <w:rPr>
                        <w:rFonts w:ascii="Cambria Math" w:eastAsia="ＭＳ 明朝" w:hAnsi="Century"/>
                      </w:rPr>
                      <m:t>5/3</m:t>
                    </m:r>
                    <m:ctrlPr>
                      <w:rPr>
                        <w:rFonts w:ascii="Cambria Math" w:eastAsia="ＭＳ 明朝" w:hAnsi="Century"/>
                        <w:i/>
                      </w:rPr>
                    </m:ctrlPr>
                  </m:sup>
                </m:sSup>
                <m:rad>
                  <m:radPr>
                    <m:degHide m:val="1"/>
                    <m:ctrlPr>
                      <w:rPr>
                        <w:rFonts w:ascii="Cambria Math" w:eastAsia="ＭＳ 明朝" w:hAnsi="Cambria Math"/>
                        <w:i/>
                      </w:rPr>
                    </m:ctrlPr>
                  </m:radPr>
                  <m:deg/>
                  <m:e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eastAsia="ＭＳ 明朝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="ＭＳ 明朝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ＭＳ 明朝" w:hAnsi="Century"/>
                              </w:rPr>
                              <m:t>∂H</m:t>
                            </m:r>
                            <m:ctrlPr>
                              <w:rPr>
                                <w:rFonts w:ascii="Cambria Math" w:eastAsia="ＭＳ 明朝" w:hAnsi="Century"/>
                                <w:i/>
                              </w:rPr>
                            </m:ctrlPr>
                          </m:num>
                          <m:den>
                            <m:r>
                              <w:rPr>
                                <w:rFonts w:ascii="Cambria Math" w:eastAsia="ＭＳ 明朝" w:hAnsi="Century"/>
                              </w:rPr>
                              <m:t>∂x</m:t>
                            </m:r>
                            <m:ctrlPr>
                              <w:rPr>
                                <w:rFonts w:ascii="Cambria Math" w:eastAsia="ＭＳ 明朝" w:hAnsi="Century"/>
                                <w:i/>
                              </w:rPr>
                            </m:ctrlPr>
                          </m:den>
                        </m:f>
                      </m:e>
                    </m:d>
                  </m:e>
                </m:rad>
                <m:func>
                  <m:funcPr>
                    <m:ctrlPr>
                      <w:rPr>
                        <w:rFonts w:ascii="Cambria Math" w:eastAsia="ＭＳ 明朝" w:hAnsi="Century"/>
                        <w:i/>
                      </w:rPr>
                    </m:ctrlPr>
                  </m:funcPr>
                  <m:fName>
                    <m:r>
                      <w:rPr>
                        <w:rFonts w:ascii="Cambria Math" w:eastAsia="ＭＳ 明朝" w:hAnsi="Century"/>
                      </w:rPr>
                      <m:t>sgn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="ＭＳ 明朝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="ＭＳ 明朝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ＭＳ 明朝" w:hAnsi="Century"/>
                              </w:rPr>
                              <m:t>∂H</m:t>
                            </m:r>
                            <m:ctrlPr>
                              <w:rPr>
                                <w:rFonts w:ascii="Cambria Math" w:eastAsia="ＭＳ 明朝" w:hAnsi="Century"/>
                                <w:i/>
                              </w:rPr>
                            </m:ctrlPr>
                          </m:num>
                          <m:den>
                            <m:r>
                              <w:rPr>
                                <w:rFonts w:ascii="Cambria Math" w:eastAsia="ＭＳ 明朝" w:hAnsi="Century"/>
                              </w:rPr>
                              <m:t>∂x</m:t>
                            </m:r>
                            <m:ctrlPr>
                              <w:rPr>
                                <w:rFonts w:ascii="Cambria Math" w:eastAsia="ＭＳ 明朝" w:hAnsi="Century"/>
                                <w:i/>
                              </w:rPr>
                            </m:ctrlPr>
                          </m:den>
                        </m:f>
                      </m:e>
                    </m:d>
                    <m:ctrlPr>
                      <w:rPr>
                        <w:rFonts w:ascii="Cambria Math" w:eastAsia="ＭＳ 明朝" w:hAnsi="Cambria Math"/>
                        <w:i/>
                      </w:rPr>
                    </m:ctrlPr>
                  </m:e>
                </m:func>
                <m:r>
                  <w:rPr>
                    <w:rFonts w:ascii="Cambria Math" w:eastAsia="ＭＳ 明朝" w:hAnsi="Century"/>
                  </w:rPr>
                  <m:t>-</m:t>
                </m:r>
                <m:sSub>
                  <m:sSubPr>
                    <m:ctrlPr>
                      <w:rPr>
                        <w:rFonts w:ascii="Cambria Math" w:eastAsia="ＭＳ 明朝" w:hAnsi="Century"/>
                        <w:i/>
                      </w:rPr>
                    </m:ctrlPr>
                  </m:sSubPr>
                  <m:e>
                    <m:r>
                      <w:rPr>
                        <w:rFonts w:ascii="Cambria Math" w:eastAsia="ＭＳ 明朝" w:hAnsi="Century"/>
                      </w:rPr>
                      <m:t>k</m:t>
                    </m:r>
                  </m:e>
                  <m:sub>
                    <m:r>
                      <w:rPr>
                        <w:rFonts w:ascii="Cambria Math" w:eastAsia="ＭＳ 明朝" w:hAnsi="Century"/>
                      </w:rPr>
                      <m:t>a</m:t>
                    </m:r>
                  </m:sub>
                </m:sSub>
                <m:d>
                  <m:dPr>
                    <m:ctrlPr>
                      <w:rPr>
                        <w:rFonts w:ascii="Cambria Math" w:eastAsia="ＭＳ 明朝" w:hAnsi="Cambria Math"/>
                        <w:i/>
                      </w:rPr>
                    </m:ctrlPr>
                  </m:dPr>
                  <m:e>
                    <m:r>
                      <w:rPr>
                        <w:rFonts w:eastAsia="ＭＳ 明朝"/>
                      </w:rPr>
                      <m:t>h</m:t>
                    </m:r>
                    <m:r>
                      <w:rPr>
                        <w:rFonts w:ascii="Century" w:eastAsia="ＭＳ 明朝" w:hAnsi="Century" w:cs="Century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="ＭＳ 明朝" w:hAnsi="Century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ＭＳ 明朝" w:hAnsi="Century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eastAsia="ＭＳ 明朝" w:hAnsi="Century"/>
                          </w:rPr>
                          <m:t>m</m:t>
                        </m:r>
                      </m:sub>
                    </m:sSub>
                  </m:e>
                </m:d>
                <m:f>
                  <m:fPr>
                    <m:ctrlPr>
                      <w:rPr>
                        <w:rFonts w:ascii="Cambria Math" w:eastAsia="ＭＳ 明朝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="ＭＳ 明朝" w:hAnsi="Century"/>
                      </w:rPr>
                      <m:t>∂H</m:t>
                    </m:r>
                    <m:ctrlPr>
                      <w:rPr>
                        <w:rFonts w:ascii="Cambria Math" w:eastAsia="ＭＳ 明朝" w:hAnsi="Century"/>
                        <w:i/>
                      </w:rPr>
                    </m:ctrlPr>
                  </m:num>
                  <m:den>
                    <m:r>
                      <w:rPr>
                        <w:rFonts w:ascii="Cambria Math" w:eastAsia="ＭＳ 明朝" w:hAnsi="Century"/>
                      </w:rPr>
                      <m:t>∂x</m:t>
                    </m:r>
                    <m:ctrlPr>
                      <w:rPr>
                        <w:rFonts w:ascii="Cambria Math" w:eastAsia="ＭＳ 明朝" w:hAnsi="Century"/>
                        <w:i/>
                      </w:rPr>
                    </m:ctrlPr>
                  </m:den>
                </m:f>
                <m:r>
                  <w:rPr>
                    <w:rFonts w:ascii="Cambria Math" w:eastAsia="ＭＳ 明朝" w:hAnsi="Century"/>
                  </w:rPr>
                  <m:t>-</m:t>
                </m:r>
                <m:sSub>
                  <m:sSubPr>
                    <m:ctrlPr>
                      <w:rPr>
                        <w:rFonts w:ascii="Cambria Math" w:eastAsia="ＭＳ 明朝" w:hAnsi="Century"/>
                        <w:i/>
                      </w:rPr>
                    </m:ctrlPr>
                  </m:sSubPr>
                  <m:e>
                    <m:r>
                      <w:rPr>
                        <w:rFonts w:ascii="Cambria Math" w:eastAsia="ＭＳ 明朝" w:hAnsi="Century"/>
                      </w:rPr>
                      <m:t>k</m:t>
                    </m:r>
                  </m:e>
                  <m:sub>
                    <m:r>
                      <w:rPr>
                        <w:rFonts w:ascii="Cambria Math" w:eastAsia="ＭＳ 明朝" w:hAnsi="Century"/>
                      </w:rPr>
                      <m:t>m</m:t>
                    </m:r>
                  </m:sub>
                </m:sSub>
                <m:sSub>
                  <m:sSubPr>
                    <m:ctrlPr>
                      <w:rPr>
                        <w:rFonts w:ascii="Cambria Math" w:eastAsia="ＭＳ 明朝" w:hAnsi="Century"/>
                        <w:i/>
                      </w:rPr>
                    </m:ctrlPr>
                  </m:sSubPr>
                  <m:e>
                    <m:r>
                      <w:rPr>
                        <w:rFonts w:ascii="Cambria Math" w:eastAsia="ＭＳ 明朝" w:hAnsi="Century"/>
                      </w:rPr>
                      <m:t>d</m:t>
                    </m:r>
                  </m:e>
                  <m:sub>
                    <m:r>
                      <w:rPr>
                        <w:rFonts w:ascii="Cambria Math" w:eastAsia="ＭＳ 明朝" w:hAnsi="Century"/>
                      </w:rPr>
                      <m:t>m</m:t>
                    </m:r>
                  </m:sub>
                </m:sSub>
                <m:f>
                  <m:fPr>
                    <m:ctrlPr>
                      <w:rPr>
                        <w:rFonts w:ascii="Cambria Math" w:eastAsia="ＭＳ 明朝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="ＭＳ 明朝" w:hAnsi="Century"/>
                      </w:rPr>
                      <m:t>∂H</m:t>
                    </m:r>
                    <m:ctrlPr>
                      <w:rPr>
                        <w:rFonts w:ascii="Cambria Math" w:eastAsia="ＭＳ 明朝" w:hAnsi="Century"/>
                        <w:i/>
                      </w:rPr>
                    </m:ctrlPr>
                  </m:num>
                  <m:den>
                    <m:r>
                      <w:rPr>
                        <w:rFonts w:ascii="Cambria Math" w:eastAsia="ＭＳ 明朝" w:hAnsi="Century"/>
                      </w:rPr>
                      <m:t>∂x</m:t>
                    </m:r>
                    <m:ctrlPr>
                      <w:rPr>
                        <w:rFonts w:ascii="Cambria Math" w:eastAsia="ＭＳ 明朝" w:hAnsi="Century"/>
                        <w:i/>
                      </w:rPr>
                    </m:ctrlPr>
                  </m:den>
                </m:f>
                <m:r>
                  <w:rPr>
                    <w:rFonts w:ascii="Cambria Math" w:eastAsia="ＭＳ 明朝" w:hAnsi="Century"/>
                  </w:rPr>
                  <m:t>,</m:t>
                </m:r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eastAsia="ＭＳ 明朝" w:hAnsi="Cambria Math"/>
                        <w:i/>
                      </w:rPr>
                    </m:ctrlPr>
                  </m:mPr>
                  <m:mr>
                    <m:e/>
                    <m:e/>
                  </m:mr>
                </m:m>
                <m:d>
                  <m:dPr>
                    <m:ctrlPr>
                      <w:rPr>
                        <w:rFonts w:ascii="Cambria Math" w:eastAsia="ＭＳ 明朝" w:hAnsi="Century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ＭＳ 明朝" w:hAnsi="Century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ＭＳ 明朝" w:hAnsi="Century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eastAsia="ＭＳ 明朝" w:hAnsi="Century"/>
                          </w:rPr>
                          <m:t>a</m:t>
                        </m:r>
                      </m:sub>
                    </m:sSub>
                    <m:r>
                      <w:rPr>
                        <w:rFonts w:ascii="Cambria Math" w:eastAsia="ＭＳ 明朝" w:hAnsi="Century"/>
                      </w:rPr>
                      <m:t>&lt;</m:t>
                    </m:r>
                    <m:r>
                      <w:rPr>
                        <w:rFonts w:eastAsia="ＭＳ 明朝"/>
                      </w:rPr>
                      <m:t>h</m:t>
                    </m:r>
                    <m:ctrlPr>
                      <w:rPr>
                        <w:rFonts w:ascii="Cambria Math" w:eastAsia="ＭＳ 明朝" w:hAnsi="Cambria Math"/>
                        <w:i/>
                      </w:rPr>
                    </m:ctrlPr>
                  </m:e>
                </m:d>
              </m:e>
            </m:eqArr>
          </m:e>
        </m:d>
      </m:oMath>
      <w:r w:rsidR="00124F1F">
        <w:rPr>
          <w:rFonts w:ascii="Century" w:eastAsia="ＭＳ 明朝" w:hAnsi="Century"/>
        </w:rPr>
        <w:t xml:space="preserve"> (1)</w:t>
      </w:r>
    </w:p>
    <w:p w14:paraId="167E000A" w14:textId="24C01035" w:rsidR="00124F1F" w:rsidRDefault="00124F1F" w:rsidP="00124F1F">
      <w:pPr>
        <w:rPr>
          <w:rFonts w:eastAsiaTheme="minorHAnsi"/>
        </w:rPr>
      </w:pPr>
      <w:r>
        <w:t xml:space="preserve">where </w:t>
      </w:r>
      <w:proofErr w:type="spellStart"/>
      <w:r w:rsidRPr="00F04C4A">
        <w:rPr>
          <w:i/>
        </w:rPr>
        <w:t>q</w:t>
      </w:r>
      <w:r w:rsidRPr="00F04C4A">
        <w:rPr>
          <w:i/>
          <w:vertAlign w:val="subscript"/>
        </w:rPr>
        <w:t>x</w:t>
      </w:r>
      <w:proofErr w:type="spellEnd"/>
      <w:r w:rsidRPr="00A522FC">
        <w:t xml:space="preserve"> </w:t>
      </w:r>
      <w:r>
        <w:t>is</w:t>
      </w:r>
      <w:r w:rsidRPr="00A522FC">
        <w:t xml:space="preserve"> </w:t>
      </w:r>
      <w:r w:rsidR="00B25F25">
        <w:t xml:space="preserve">the </w:t>
      </w:r>
      <w:r>
        <w:t xml:space="preserve">discharge </w:t>
      </w:r>
      <w:r w:rsidR="00B25F25">
        <w:t>in the</w:t>
      </w:r>
      <w:r>
        <w:t xml:space="preserve"> </w:t>
      </w:r>
      <w:r w:rsidRPr="00F04C4A">
        <w:rPr>
          <w:i/>
        </w:rPr>
        <w:t>x</w:t>
      </w:r>
      <w:r>
        <w:t>-</w:t>
      </w:r>
      <w:r w:rsidRPr="00A522FC">
        <w:t xml:space="preserve">direction from </w:t>
      </w:r>
      <w:r>
        <w:t>one</w:t>
      </w:r>
      <w:r w:rsidRPr="00A522FC">
        <w:t xml:space="preserve"> grid</w:t>
      </w:r>
      <w:r w:rsidR="00000CE3">
        <w:t>-</w:t>
      </w:r>
      <w:r w:rsidRPr="00A522FC">
        <w:t>cell</w:t>
      </w:r>
      <w:r>
        <w:t xml:space="preserve"> to another adjacent grid</w:t>
      </w:r>
      <w:r w:rsidR="00000CE3">
        <w:t>-</w:t>
      </w:r>
      <w:r>
        <w:t>cell</w:t>
      </w:r>
      <w:r w:rsidR="003E6CE8">
        <w:t>;</w:t>
      </w:r>
      <w:r>
        <w:t xml:space="preserve"> </w:t>
      </w:r>
      <w:r w:rsidRPr="00C56A63">
        <w:rPr>
          <w:i/>
        </w:rPr>
        <w:t>H</w:t>
      </w:r>
      <w:r>
        <w:t xml:space="preserve"> is </w:t>
      </w:r>
      <w:r w:rsidR="003E6CE8">
        <w:t xml:space="preserve">the </w:t>
      </w:r>
      <w:r>
        <w:t>water level</w:t>
      </w:r>
      <w:r w:rsidR="003E6CE8">
        <w:t>;</w:t>
      </w:r>
      <w:r>
        <w:t xml:space="preserve"> </w:t>
      </w:r>
      <w:proofErr w:type="spellStart"/>
      <w:r>
        <w:t>sgn</w:t>
      </w:r>
      <w:proofErr w:type="spellEnd"/>
      <w:r>
        <w:t xml:space="preserve"> is the signum function</w:t>
      </w:r>
      <w:r w:rsidR="003E6CE8">
        <w:t>;</w:t>
      </w:r>
      <w:r w:rsidRPr="006965D0">
        <w:t xml:space="preserve"> </w:t>
      </w:r>
      <w:r>
        <w:rPr>
          <w:i/>
        </w:rPr>
        <w:t>n</w:t>
      </w:r>
      <w:r>
        <w:t xml:space="preserve"> is the Manning’s roughness</w:t>
      </w:r>
      <w:r w:rsidR="003E6CE8">
        <w:t>;</w:t>
      </w:r>
      <w:r w:rsidRPr="00F04C4A">
        <w:rPr>
          <w:i/>
        </w:rPr>
        <w:t xml:space="preserve"> k</w:t>
      </w:r>
      <w:r w:rsidRPr="00F04C4A">
        <w:rPr>
          <w:i/>
          <w:vertAlign w:val="subscript"/>
        </w:rPr>
        <w:t>a</w:t>
      </w:r>
      <w:r w:rsidRPr="00A522FC">
        <w:t xml:space="preserve"> </w:t>
      </w:r>
      <w:r>
        <w:t xml:space="preserve">and </w:t>
      </w:r>
      <w:r w:rsidRPr="002C1A49">
        <w:rPr>
          <w:i/>
        </w:rPr>
        <w:t>k</w:t>
      </w:r>
      <w:r w:rsidRPr="002C1A49">
        <w:rPr>
          <w:i/>
          <w:vertAlign w:val="subscript"/>
        </w:rPr>
        <w:t>m</w:t>
      </w:r>
      <w:r>
        <w:t xml:space="preserve"> are</w:t>
      </w:r>
      <w:r w:rsidRPr="00A522FC">
        <w:t xml:space="preserve"> the lateral saturated </w:t>
      </w:r>
      <w:r>
        <w:t xml:space="preserve">and unsaturated </w:t>
      </w:r>
      <w:r w:rsidRPr="00A522FC">
        <w:t>hydraulic conductivit</w:t>
      </w:r>
      <w:r>
        <w:t>ies</w:t>
      </w:r>
      <w:r w:rsidR="003E6CE8">
        <w:t>;</w:t>
      </w:r>
      <w:r w:rsidRPr="00A522FC">
        <w:t xml:space="preserve"> </w:t>
      </w:r>
      <w:r w:rsidR="003E6CE8">
        <w:t xml:space="preserve">and </w:t>
      </w:r>
      <w:r w:rsidRPr="00276FD8">
        <w:rPr>
          <w:i/>
        </w:rPr>
        <w:t>d</w:t>
      </w:r>
      <w:r w:rsidRPr="00276FD8">
        <w:rPr>
          <w:i/>
          <w:vertAlign w:val="subscript"/>
        </w:rPr>
        <w:t>a</w:t>
      </w:r>
      <w:r w:rsidRPr="00A522FC">
        <w:t xml:space="preserve"> </w:t>
      </w:r>
      <w:r>
        <w:t xml:space="preserve">and </w:t>
      </w:r>
      <w:r w:rsidRPr="00BF1BA8">
        <w:rPr>
          <w:i/>
        </w:rPr>
        <w:t>d</w:t>
      </w:r>
      <w:r w:rsidRPr="00BF1BA8">
        <w:rPr>
          <w:i/>
          <w:vertAlign w:val="subscript"/>
        </w:rPr>
        <w:t>m</w:t>
      </w:r>
      <w:r>
        <w:t xml:space="preserve"> are</w:t>
      </w:r>
      <w:r w:rsidRPr="00A522FC">
        <w:t xml:space="preserve"> the</w:t>
      </w:r>
      <w:r>
        <w:t xml:space="preserve"> maximum water depths of flowing as saturated subsurface flow and unsaturated subsurface flow</w:t>
      </w:r>
      <w:r w:rsidR="003E6CE8">
        <w:t>, respectively</w:t>
      </w:r>
      <w:r>
        <w:t xml:space="preserve">. </w:t>
      </w:r>
      <w:r w:rsidRPr="00276FD8">
        <w:rPr>
          <w:rFonts w:ascii="Symbol" w:hAnsi="Symbol"/>
          <w:i/>
        </w:rPr>
        <w:t></w:t>
      </w:r>
      <w:r>
        <w:t xml:space="preserve"> represents the reduction of unsaturated hydraulic conductivity with reducing </w:t>
      </w:r>
      <w:r w:rsidRPr="002043C0">
        <w:rPr>
          <w:i/>
        </w:rPr>
        <w:t>h</w:t>
      </w:r>
      <w:r w:rsidRPr="007D0D39">
        <w:t>.</w:t>
      </w:r>
      <w:r>
        <w:t xml:space="preserve"> By assuming the continuity of the discharge and depth relationship, </w:t>
      </w:r>
      <w:r w:rsidRPr="00276FD8">
        <w:rPr>
          <w:i/>
        </w:rPr>
        <w:t>k</w:t>
      </w:r>
      <w:r w:rsidRPr="00276FD8">
        <w:rPr>
          <w:i/>
          <w:vertAlign w:val="subscript"/>
        </w:rPr>
        <w:t>m</w:t>
      </w:r>
      <w:r>
        <w:t xml:space="preserve"> can be estimated as </w:t>
      </w:r>
      <w:r w:rsidRPr="00276FD8">
        <w:rPr>
          <w:i/>
        </w:rPr>
        <w:t>k</w:t>
      </w:r>
      <w:r w:rsidRPr="00276FD8">
        <w:rPr>
          <w:i/>
          <w:vertAlign w:val="subscript"/>
        </w:rPr>
        <w:t>a</w:t>
      </w:r>
      <w:r>
        <w:rPr>
          <w:i/>
          <w:vertAlign w:val="subscript"/>
        </w:rPr>
        <w:t xml:space="preserve"> </w:t>
      </w:r>
      <w:r w:rsidRPr="002043C0">
        <w:rPr>
          <w:rFonts w:eastAsiaTheme="minorHAnsi"/>
        </w:rPr>
        <w:t>/</w:t>
      </w:r>
      <w:r w:rsidRPr="007D0D39">
        <w:rPr>
          <w:rFonts w:ascii="Symbol" w:hAnsi="Symbol"/>
          <w:i/>
        </w:rPr>
        <w:t></w:t>
      </w:r>
      <w:r w:rsidRPr="00276FD8">
        <w:rPr>
          <w:rFonts w:ascii="Symbol" w:hAnsi="Symbol"/>
          <w:i/>
        </w:rPr>
        <w:t></w:t>
      </w:r>
      <w:r>
        <w:rPr>
          <w:rFonts w:ascii="Symbol" w:hAnsi="Symbol"/>
        </w:rPr>
        <w:t></w:t>
      </w:r>
      <w:r>
        <w:rPr>
          <w:rFonts w:eastAsiaTheme="minorHAnsi"/>
        </w:rPr>
        <w:t xml:space="preserve">without taking </w:t>
      </w:r>
      <w:r w:rsidRPr="00276FD8">
        <w:rPr>
          <w:i/>
        </w:rPr>
        <w:t>k</w:t>
      </w:r>
      <w:r w:rsidRPr="00276FD8">
        <w:rPr>
          <w:i/>
          <w:vertAlign w:val="subscript"/>
        </w:rPr>
        <w:t>m</w:t>
      </w:r>
      <w:r>
        <w:rPr>
          <w:rFonts w:eastAsiaTheme="minorHAnsi"/>
        </w:rPr>
        <w:t xml:space="preserve"> as an extra parameter. </w:t>
      </w:r>
      <w:r w:rsidR="003E6CE8">
        <w:rPr>
          <w:rFonts w:eastAsiaTheme="minorHAnsi"/>
        </w:rPr>
        <w:t>Note</w:t>
      </w:r>
      <w:r>
        <w:rPr>
          <w:rFonts w:eastAsiaTheme="minorHAnsi"/>
        </w:rPr>
        <w:t xml:space="preserve"> that by neglecting the effect of </w:t>
      </w:r>
      <w:r w:rsidR="003E6CE8">
        <w:rPr>
          <w:rFonts w:eastAsiaTheme="minorHAnsi"/>
        </w:rPr>
        <w:t xml:space="preserve">the </w:t>
      </w:r>
      <w:r>
        <w:rPr>
          <w:rFonts w:eastAsiaTheme="minorHAnsi"/>
        </w:rPr>
        <w:t>unsaturated flow component (</w:t>
      </w:r>
      <w:r w:rsidRPr="0053308F">
        <w:rPr>
          <w:rFonts w:eastAsiaTheme="minorHAnsi"/>
          <w:i/>
        </w:rPr>
        <w:t>d</w:t>
      </w:r>
      <w:r w:rsidRPr="0053308F">
        <w:rPr>
          <w:rFonts w:eastAsiaTheme="minorHAnsi"/>
          <w:i/>
          <w:vertAlign w:val="subscript"/>
        </w:rPr>
        <w:t>m</w:t>
      </w:r>
      <w:r>
        <w:rPr>
          <w:rFonts w:eastAsiaTheme="minorHAnsi"/>
        </w:rPr>
        <w:t xml:space="preserve"> = 0), the above equation can be simplified as </w:t>
      </w:r>
      <w:r w:rsidR="003E6CE8">
        <w:rPr>
          <w:rFonts w:eastAsiaTheme="minorHAnsi"/>
        </w:rPr>
        <w:t>a</w:t>
      </w:r>
      <w:r>
        <w:rPr>
          <w:rFonts w:eastAsiaTheme="minorHAnsi"/>
        </w:rPr>
        <w:t xml:space="preserve"> combination of the Darcy’s saturated subsurface flow and the Manning’s overland flow.</w:t>
      </w:r>
    </w:p>
    <w:p w14:paraId="5734DE86" w14:textId="405C3BEB" w:rsidR="002742F4" w:rsidRPr="002742F4" w:rsidRDefault="002742F4" w:rsidP="00B638FA">
      <w:pPr>
        <w:pStyle w:val="3"/>
        <w:ind w:left="959" w:hangingChars="398" w:hanging="959"/>
      </w:pPr>
    </w:p>
    <w:sectPr w:rsidR="002742F4" w:rsidRPr="002742F4">
      <w:footerReference w:type="even" r:id="rId8"/>
      <w:footerReference w:type="default" r:id="rId9"/>
      <w:pgSz w:w="11907" w:h="16840" w:code="9"/>
      <w:pgMar w:top="1418" w:right="1418" w:bottom="1418" w:left="1418" w:header="851" w:footer="992" w:gutter="0"/>
      <w:lnNumType w:countBy="1" w:restart="continuous"/>
      <w:pgNumType w:start="0"/>
      <w:cols w:space="425"/>
      <w:titlePg/>
      <w:docGrid w:type="lines" w:linePitch="360" w:charSpace="-38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1A5EC4" w14:textId="77777777" w:rsidR="00D75C93" w:rsidRDefault="00D75C93" w:rsidP="003C58D5">
      <w:r>
        <w:separator/>
      </w:r>
    </w:p>
    <w:p w14:paraId="5AB24C62" w14:textId="77777777" w:rsidR="00D75C93" w:rsidRDefault="00D75C93" w:rsidP="003C58D5"/>
    <w:p w14:paraId="05293AE0" w14:textId="77777777" w:rsidR="00D75C93" w:rsidRDefault="00D75C93" w:rsidP="003C58D5"/>
  </w:endnote>
  <w:endnote w:type="continuationSeparator" w:id="0">
    <w:p w14:paraId="1AC0AC54" w14:textId="77777777" w:rsidR="00D75C93" w:rsidRDefault="00D75C93" w:rsidP="003C58D5">
      <w:r>
        <w:continuationSeparator/>
      </w:r>
    </w:p>
    <w:p w14:paraId="6C9FD8CC" w14:textId="77777777" w:rsidR="00D75C93" w:rsidRDefault="00D75C93" w:rsidP="003C58D5"/>
    <w:p w14:paraId="4B4CF27C" w14:textId="77777777" w:rsidR="00D75C93" w:rsidRDefault="00D75C93" w:rsidP="003C58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9EEFD" w14:textId="77777777" w:rsidR="00F30C55" w:rsidRDefault="00F30C55" w:rsidP="003C58D5">
    <w:pPr>
      <w:pStyle w:val="a4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02232A2" w14:textId="77777777" w:rsidR="00F30C55" w:rsidRDefault="00F30C55" w:rsidP="003C58D5">
    <w:pPr>
      <w:pStyle w:val="a4"/>
    </w:pPr>
  </w:p>
  <w:p w14:paraId="5AFD38B5" w14:textId="77777777" w:rsidR="00F30C55" w:rsidRDefault="00F30C55" w:rsidP="003C58D5"/>
  <w:p w14:paraId="3F755903" w14:textId="77777777" w:rsidR="00F30C55" w:rsidRDefault="00F30C55" w:rsidP="003C58D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1C865" w14:textId="567D04A3" w:rsidR="00F30C55" w:rsidRDefault="00F30C55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620197A4" w14:textId="77777777" w:rsidR="00F30C55" w:rsidRDefault="00F30C55" w:rsidP="0022632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1FB04F" w14:textId="77777777" w:rsidR="00D75C93" w:rsidRDefault="00D75C93" w:rsidP="003C58D5">
      <w:r>
        <w:separator/>
      </w:r>
    </w:p>
    <w:p w14:paraId="6DBB8CE8" w14:textId="77777777" w:rsidR="00D75C93" w:rsidRDefault="00D75C93" w:rsidP="00226321"/>
    <w:p w14:paraId="4F1981B0" w14:textId="77777777" w:rsidR="00D75C93" w:rsidRDefault="00D75C93" w:rsidP="00A230E3"/>
  </w:footnote>
  <w:footnote w:type="continuationSeparator" w:id="0">
    <w:p w14:paraId="79E7192B" w14:textId="77777777" w:rsidR="00D75C93" w:rsidRDefault="00D75C93" w:rsidP="003C58D5">
      <w:r>
        <w:continuationSeparator/>
      </w:r>
    </w:p>
    <w:p w14:paraId="31BD7AB0" w14:textId="77777777" w:rsidR="00D75C93" w:rsidRDefault="00D75C93" w:rsidP="003C58D5"/>
    <w:p w14:paraId="4D187359" w14:textId="77777777" w:rsidR="00D75C93" w:rsidRDefault="00D75C93" w:rsidP="003C58D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4424C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382210"/>
    <w:multiLevelType w:val="multilevel"/>
    <w:tmpl w:val="3DDA38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8494571"/>
    <w:multiLevelType w:val="hybridMultilevel"/>
    <w:tmpl w:val="959E3302"/>
    <w:lvl w:ilvl="0" w:tplc="3328ED5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DB0661A"/>
    <w:multiLevelType w:val="hybridMultilevel"/>
    <w:tmpl w:val="48D2241A"/>
    <w:lvl w:ilvl="0" w:tplc="13340B6A">
      <w:start w:val="1"/>
      <w:numFmt w:val="decimalFullWidth"/>
      <w:lvlText w:val="%1，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1506A6F"/>
    <w:multiLevelType w:val="hybridMultilevel"/>
    <w:tmpl w:val="E958613A"/>
    <w:lvl w:ilvl="0" w:tplc="EB6E79E6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6347CA0"/>
    <w:multiLevelType w:val="hybridMultilevel"/>
    <w:tmpl w:val="0EC87990"/>
    <w:lvl w:ilvl="0" w:tplc="D05021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93A67E3"/>
    <w:multiLevelType w:val="hybridMultilevel"/>
    <w:tmpl w:val="AAA4DA66"/>
    <w:lvl w:ilvl="0" w:tplc="FDDA571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E9F782F"/>
    <w:multiLevelType w:val="hybridMultilevel"/>
    <w:tmpl w:val="1A3E0788"/>
    <w:lvl w:ilvl="0" w:tplc="26108A9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200F4EA"/>
    <w:multiLevelType w:val="hybridMultilevel"/>
    <w:tmpl w:val="492B7C6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6C695172"/>
    <w:multiLevelType w:val="multilevel"/>
    <w:tmpl w:val="9D00A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F0A6687"/>
    <w:multiLevelType w:val="hybridMultilevel"/>
    <w:tmpl w:val="63FC1EAE"/>
    <w:lvl w:ilvl="0" w:tplc="7370FB7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0"/>
  </w:num>
  <w:num w:numId="5">
    <w:abstractNumId w:val="2"/>
  </w:num>
  <w:num w:numId="6">
    <w:abstractNumId w:val="1"/>
  </w:num>
  <w:num w:numId="7">
    <w:abstractNumId w:val="7"/>
  </w:num>
  <w:num w:numId="8">
    <w:abstractNumId w:val="8"/>
  </w:num>
  <w:num w:numId="9">
    <w:abstractNumId w:val="9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8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EP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1&lt;/LineSpacing&gt;&lt;SpaceAfter&gt;1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f5ex9vvet2s0mepxf7vxrdgfe5v9wv2pvxs&quot;&gt;My EndNote Library&lt;record-ids&gt;&lt;item&gt;417&lt;/item&gt;&lt;item&gt;429&lt;/item&gt;&lt;item&gt;586&lt;/item&gt;&lt;item&gt;587&lt;/item&gt;&lt;item&gt;629&lt;/item&gt;&lt;item&gt;630&lt;/item&gt;&lt;item&gt;631&lt;/item&gt;&lt;item&gt;633&lt;/item&gt;&lt;item&gt;681&lt;/item&gt;&lt;item&gt;728&lt;/item&gt;&lt;item&gt;774&lt;/item&gt;&lt;item&gt;1180&lt;/item&gt;&lt;item&gt;1185&lt;/item&gt;&lt;item&gt;1188&lt;/item&gt;&lt;item&gt;1189&lt;/item&gt;&lt;item&gt;1190&lt;/item&gt;&lt;item&gt;1191&lt;/item&gt;&lt;item&gt;1194&lt;/item&gt;&lt;item&gt;1195&lt;/item&gt;&lt;item&gt;1196&lt;/item&gt;&lt;item&gt;1197&lt;/item&gt;&lt;item&gt;1198&lt;/item&gt;&lt;item&gt;1200&lt;/item&gt;&lt;item&gt;1201&lt;/item&gt;&lt;item&gt;1202&lt;/item&gt;&lt;item&gt;1203&lt;/item&gt;&lt;item&gt;1204&lt;/item&gt;&lt;item&gt;1205&lt;/item&gt;&lt;item&gt;1208&lt;/item&gt;&lt;item&gt;1209&lt;/item&gt;&lt;item&gt;1211&lt;/item&gt;&lt;item&gt;1212&lt;/item&gt;&lt;item&gt;1213&lt;/item&gt;&lt;item&gt;1214&lt;/item&gt;&lt;item&gt;1218&lt;/item&gt;&lt;item&gt;1219&lt;/item&gt;&lt;item&gt;1220&lt;/item&gt;&lt;item&gt;1221&lt;/item&gt;&lt;item&gt;1223&lt;/item&gt;&lt;item&gt;1224&lt;/item&gt;&lt;item&gt;1226&lt;/item&gt;&lt;item&gt;1231&lt;/item&gt;&lt;item&gt;1232&lt;/item&gt;&lt;item&gt;1233&lt;/item&gt;&lt;item&gt;1234&lt;/item&gt;&lt;item&gt;1235&lt;/item&gt;&lt;item&gt;1236&lt;/item&gt;&lt;item&gt;1237&lt;/item&gt;&lt;item&gt;1245&lt;/item&gt;&lt;item&gt;1248&lt;/item&gt;&lt;/record-ids&gt;&lt;/item&gt;&lt;/Libraries&gt;"/>
  </w:docVars>
  <w:rsids>
    <w:rsidRoot w:val="003F6B24"/>
    <w:rsid w:val="00000C4C"/>
    <w:rsid w:val="00000CE3"/>
    <w:rsid w:val="00003ABD"/>
    <w:rsid w:val="00004645"/>
    <w:rsid w:val="000174D2"/>
    <w:rsid w:val="00020EEB"/>
    <w:rsid w:val="00031787"/>
    <w:rsid w:val="00034EAF"/>
    <w:rsid w:val="0003525B"/>
    <w:rsid w:val="00036C36"/>
    <w:rsid w:val="000416D0"/>
    <w:rsid w:val="00044F71"/>
    <w:rsid w:val="0004724E"/>
    <w:rsid w:val="0004771A"/>
    <w:rsid w:val="0005775B"/>
    <w:rsid w:val="000700B7"/>
    <w:rsid w:val="0007067F"/>
    <w:rsid w:val="00074662"/>
    <w:rsid w:val="000A0853"/>
    <w:rsid w:val="000B3B23"/>
    <w:rsid w:val="000B3E1D"/>
    <w:rsid w:val="000B4AA6"/>
    <w:rsid w:val="000C0D4B"/>
    <w:rsid w:val="000C4276"/>
    <w:rsid w:val="000C45B4"/>
    <w:rsid w:val="000C658F"/>
    <w:rsid w:val="000D1A02"/>
    <w:rsid w:val="000D1A9C"/>
    <w:rsid w:val="000E13C9"/>
    <w:rsid w:val="000E6805"/>
    <w:rsid w:val="000F0BD8"/>
    <w:rsid w:val="000F72D2"/>
    <w:rsid w:val="001029FD"/>
    <w:rsid w:val="001049B9"/>
    <w:rsid w:val="001051B6"/>
    <w:rsid w:val="00105C29"/>
    <w:rsid w:val="00106E8C"/>
    <w:rsid w:val="00110BAF"/>
    <w:rsid w:val="00123967"/>
    <w:rsid w:val="001240F7"/>
    <w:rsid w:val="00124F1F"/>
    <w:rsid w:val="00130D40"/>
    <w:rsid w:val="00131C13"/>
    <w:rsid w:val="0013368A"/>
    <w:rsid w:val="0013378A"/>
    <w:rsid w:val="0013561E"/>
    <w:rsid w:val="001537E2"/>
    <w:rsid w:val="00157C7A"/>
    <w:rsid w:val="0016256F"/>
    <w:rsid w:val="0016300E"/>
    <w:rsid w:val="00167405"/>
    <w:rsid w:val="00172A53"/>
    <w:rsid w:val="0017351A"/>
    <w:rsid w:val="00190104"/>
    <w:rsid w:val="0019378F"/>
    <w:rsid w:val="00195C78"/>
    <w:rsid w:val="00195DAC"/>
    <w:rsid w:val="001A2123"/>
    <w:rsid w:val="001A6571"/>
    <w:rsid w:val="001B597B"/>
    <w:rsid w:val="001B61E3"/>
    <w:rsid w:val="001C12E1"/>
    <w:rsid w:val="001C718D"/>
    <w:rsid w:val="001D1532"/>
    <w:rsid w:val="001D4133"/>
    <w:rsid w:val="001E50EE"/>
    <w:rsid w:val="001F4477"/>
    <w:rsid w:val="001F512A"/>
    <w:rsid w:val="00201081"/>
    <w:rsid w:val="0020195F"/>
    <w:rsid w:val="00203811"/>
    <w:rsid w:val="00205055"/>
    <w:rsid w:val="0021325C"/>
    <w:rsid w:val="00213A2A"/>
    <w:rsid w:val="002228EB"/>
    <w:rsid w:val="00226321"/>
    <w:rsid w:val="00226DB2"/>
    <w:rsid w:val="0022710A"/>
    <w:rsid w:val="00234AEF"/>
    <w:rsid w:val="0023708E"/>
    <w:rsid w:val="00241CDD"/>
    <w:rsid w:val="00245B9E"/>
    <w:rsid w:val="00253E4A"/>
    <w:rsid w:val="0025578A"/>
    <w:rsid w:val="002559F5"/>
    <w:rsid w:val="00256F3A"/>
    <w:rsid w:val="002571CD"/>
    <w:rsid w:val="00260D5A"/>
    <w:rsid w:val="002628D6"/>
    <w:rsid w:val="00264822"/>
    <w:rsid w:val="00267A48"/>
    <w:rsid w:val="00267C37"/>
    <w:rsid w:val="002742F4"/>
    <w:rsid w:val="00276799"/>
    <w:rsid w:val="00287784"/>
    <w:rsid w:val="00291714"/>
    <w:rsid w:val="00296EF7"/>
    <w:rsid w:val="002A14E3"/>
    <w:rsid w:val="002A4A73"/>
    <w:rsid w:val="002A51A7"/>
    <w:rsid w:val="002B2384"/>
    <w:rsid w:val="002C5BF1"/>
    <w:rsid w:val="002C765A"/>
    <w:rsid w:val="002C7D24"/>
    <w:rsid w:val="002D3DF8"/>
    <w:rsid w:val="002D4125"/>
    <w:rsid w:val="002D5362"/>
    <w:rsid w:val="002D7DA0"/>
    <w:rsid w:val="002E3568"/>
    <w:rsid w:val="002E6B2B"/>
    <w:rsid w:val="002F2097"/>
    <w:rsid w:val="002F5613"/>
    <w:rsid w:val="002F6F30"/>
    <w:rsid w:val="00301E28"/>
    <w:rsid w:val="00311859"/>
    <w:rsid w:val="003138DB"/>
    <w:rsid w:val="00324668"/>
    <w:rsid w:val="00330554"/>
    <w:rsid w:val="003457FE"/>
    <w:rsid w:val="0035289D"/>
    <w:rsid w:val="00354D80"/>
    <w:rsid w:val="00357264"/>
    <w:rsid w:val="003667D7"/>
    <w:rsid w:val="00371989"/>
    <w:rsid w:val="00375AC1"/>
    <w:rsid w:val="00394777"/>
    <w:rsid w:val="003A62D3"/>
    <w:rsid w:val="003B1FAE"/>
    <w:rsid w:val="003B59AE"/>
    <w:rsid w:val="003B62FA"/>
    <w:rsid w:val="003B6AEB"/>
    <w:rsid w:val="003C26A7"/>
    <w:rsid w:val="003C2AAF"/>
    <w:rsid w:val="003C58D5"/>
    <w:rsid w:val="003D72A6"/>
    <w:rsid w:val="003E1632"/>
    <w:rsid w:val="003E27A8"/>
    <w:rsid w:val="003E6CE8"/>
    <w:rsid w:val="003F2B62"/>
    <w:rsid w:val="003F6B24"/>
    <w:rsid w:val="003F6D60"/>
    <w:rsid w:val="004017A0"/>
    <w:rsid w:val="004042B8"/>
    <w:rsid w:val="0040432C"/>
    <w:rsid w:val="00404D99"/>
    <w:rsid w:val="00425D50"/>
    <w:rsid w:val="00430E9E"/>
    <w:rsid w:val="0043117E"/>
    <w:rsid w:val="00433207"/>
    <w:rsid w:val="00434088"/>
    <w:rsid w:val="004346F1"/>
    <w:rsid w:val="004359BC"/>
    <w:rsid w:val="00452AAF"/>
    <w:rsid w:val="004552EB"/>
    <w:rsid w:val="00455DD0"/>
    <w:rsid w:val="004579BB"/>
    <w:rsid w:val="00461472"/>
    <w:rsid w:val="00461E2A"/>
    <w:rsid w:val="00463248"/>
    <w:rsid w:val="004652AE"/>
    <w:rsid w:val="00470126"/>
    <w:rsid w:val="00473113"/>
    <w:rsid w:val="004806F5"/>
    <w:rsid w:val="004813AF"/>
    <w:rsid w:val="00487DA6"/>
    <w:rsid w:val="004910A6"/>
    <w:rsid w:val="004A09A5"/>
    <w:rsid w:val="004B7ACA"/>
    <w:rsid w:val="004C617F"/>
    <w:rsid w:val="004D4B65"/>
    <w:rsid w:val="004D4C8D"/>
    <w:rsid w:val="004D5910"/>
    <w:rsid w:val="004E22BD"/>
    <w:rsid w:val="004E64C4"/>
    <w:rsid w:val="004E6918"/>
    <w:rsid w:val="004F6B28"/>
    <w:rsid w:val="00504112"/>
    <w:rsid w:val="005041CC"/>
    <w:rsid w:val="00505A4D"/>
    <w:rsid w:val="00505BED"/>
    <w:rsid w:val="00505FAE"/>
    <w:rsid w:val="00513501"/>
    <w:rsid w:val="0052000F"/>
    <w:rsid w:val="00521307"/>
    <w:rsid w:val="00527E2A"/>
    <w:rsid w:val="00541ED1"/>
    <w:rsid w:val="00542F2E"/>
    <w:rsid w:val="00546455"/>
    <w:rsid w:val="00550272"/>
    <w:rsid w:val="005514FC"/>
    <w:rsid w:val="0057207C"/>
    <w:rsid w:val="005720DD"/>
    <w:rsid w:val="0058368F"/>
    <w:rsid w:val="0059184D"/>
    <w:rsid w:val="005920BA"/>
    <w:rsid w:val="005A3D3A"/>
    <w:rsid w:val="005B0D7C"/>
    <w:rsid w:val="005B1B0A"/>
    <w:rsid w:val="005B31AE"/>
    <w:rsid w:val="005B434A"/>
    <w:rsid w:val="005C3806"/>
    <w:rsid w:val="005C6B87"/>
    <w:rsid w:val="005D1ACB"/>
    <w:rsid w:val="005D2C73"/>
    <w:rsid w:val="005D3959"/>
    <w:rsid w:val="005D4A35"/>
    <w:rsid w:val="005E1EAA"/>
    <w:rsid w:val="005E5149"/>
    <w:rsid w:val="005F6E96"/>
    <w:rsid w:val="005F70F9"/>
    <w:rsid w:val="005F7353"/>
    <w:rsid w:val="006012FC"/>
    <w:rsid w:val="00605E03"/>
    <w:rsid w:val="00607713"/>
    <w:rsid w:val="00615729"/>
    <w:rsid w:val="006249C4"/>
    <w:rsid w:val="00626A00"/>
    <w:rsid w:val="006336A5"/>
    <w:rsid w:val="0063603A"/>
    <w:rsid w:val="006362E5"/>
    <w:rsid w:val="00642290"/>
    <w:rsid w:val="006555BE"/>
    <w:rsid w:val="006725A0"/>
    <w:rsid w:val="006746D5"/>
    <w:rsid w:val="006912B7"/>
    <w:rsid w:val="00694C9E"/>
    <w:rsid w:val="00695131"/>
    <w:rsid w:val="00695218"/>
    <w:rsid w:val="006B03CE"/>
    <w:rsid w:val="006B5AE1"/>
    <w:rsid w:val="006C4A7D"/>
    <w:rsid w:val="006C5BDC"/>
    <w:rsid w:val="006E05B9"/>
    <w:rsid w:val="00700C91"/>
    <w:rsid w:val="0070624A"/>
    <w:rsid w:val="007064CF"/>
    <w:rsid w:val="00706AC5"/>
    <w:rsid w:val="007072EB"/>
    <w:rsid w:val="00707D46"/>
    <w:rsid w:val="00724D25"/>
    <w:rsid w:val="00732FCC"/>
    <w:rsid w:val="00736D74"/>
    <w:rsid w:val="007446C1"/>
    <w:rsid w:val="007458F5"/>
    <w:rsid w:val="00753234"/>
    <w:rsid w:val="007547F9"/>
    <w:rsid w:val="00756A7F"/>
    <w:rsid w:val="007606A4"/>
    <w:rsid w:val="0076414B"/>
    <w:rsid w:val="00765DDE"/>
    <w:rsid w:val="007662FF"/>
    <w:rsid w:val="00773571"/>
    <w:rsid w:val="00774868"/>
    <w:rsid w:val="00783787"/>
    <w:rsid w:val="0079580E"/>
    <w:rsid w:val="007A004D"/>
    <w:rsid w:val="007A3B49"/>
    <w:rsid w:val="007A3BF9"/>
    <w:rsid w:val="007B11AF"/>
    <w:rsid w:val="007B3041"/>
    <w:rsid w:val="007C6827"/>
    <w:rsid w:val="007D6E7B"/>
    <w:rsid w:val="007D71A8"/>
    <w:rsid w:val="007E2B6C"/>
    <w:rsid w:val="007E45CB"/>
    <w:rsid w:val="007E76D0"/>
    <w:rsid w:val="007F2591"/>
    <w:rsid w:val="007F357B"/>
    <w:rsid w:val="007F7A61"/>
    <w:rsid w:val="0080755C"/>
    <w:rsid w:val="008139BF"/>
    <w:rsid w:val="00816FEB"/>
    <w:rsid w:val="0083164E"/>
    <w:rsid w:val="00831B56"/>
    <w:rsid w:val="00833D5F"/>
    <w:rsid w:val="00835A22"/>
    <w:rsid w:val="008417B9"/>
    <w:rsid w:val="00854C0C"/>
    <w:rsid w:val="0085743A"/>
    <w:rsid w:val="00865358"/>
    <w:rsid w:val="00871BE5"/>
    <w:rsid w:val="00874F9F"/>
    <w:rsid w:val="008849E4"/>
    <w:rsid w:val="00885D3A"/>
    <w:rsid w:val="00885FD9"/>
    <w:rsid w:val="008A0F84"/>
    <w:rsid w:val="008A309D"/>
    <w:rsid w:val="008B1C06"/>
    <w:rsid w:val="008B4DF8"/>
    <w:rsid w:val="008B5FDD"/>
    <w:rsid w:val="008B7E53"/>
    <w:rsid w:val="008C6155"/>
    <w:rsid w:val="008C7740"/>
    <w:rsid w:val="008D37E2"/>
    <w:rsid w:val="008D3F3E"/>
    <w:rsid w:val="008E10E5"/>
    <w:rsid w:val="008F072F"/>
    <w:rsid w:val="00900437"/>
    <w:rsid w:val="0090379B"/>
    <w:rsid w:val="00913BBD"/>
    <w:rsid w:val="00920340"/>
    <w:rsid w:val="00924ADD"/>
    <w:rsid w:val="00925FF7"/>
    <w:rsid w:val="00926D9B"/>
    <w:rsid w:val="00927FAB"/>
    <w:rsid w:val="009373F2"/>
    <w:rsid w:val="009375E3"/>
    <w:rsid w:val="00940935"/>
    <w:rsid w:val="00941708"/>
    <w:rsid w:val="009434AC"/>
    <w:rsid w:val="00945A53"/>
    <w:rsid w:val="009555A7"/>
    <w:rsid w:val="00962AC4"/>
    <w:rsid w:val="00974668"/>
    <w:rsid w:val="00980C72"/>
    <w:rsid w:val="00985868"/>
    <w:rsid w:val="0098618C"/>
    <w:rsid w:val="00987314"/>
    <w:rsid w:val="00987CA5"/>
    <w:rsid w:val="009A010B"/>
    <w:rsid w:val="009A055B"/>
    <w:rsid w:val="009A1F06"/>
    <w:rsid w:val="009A4963"/>
    <w:rsid w:val="009A5AC0"/>
    <w:rsid w:val="009B342C"/>
    <w:rsid w:val="009B6D90"/>
    <w:rsid w:val="009C1372"/>
    <w:rsid w:val="009C2FB7"/>
    <w:rsid w:val="009C4C4F"/>
    <w:rsid w:val="009D1B0F"/>
    <w:rsid w:val="009D604B"/>
    <w:rsid w:val="009E1B4E"/>
    <w:rsid w:val="009E3512"/>
    <w:rsid w:val="009E596E"/>
    <w:rsid w:val="009F0730"/>
    <w:rsid w:val="009F2209"/>
    <w:rsid w:val="009F6E46"/>
    <w:rsid w:val="00A0339F"/>
    <w:rsid w:val="00A045B5"/>
    <w:rsid w:val="00A12198"/>
    <w:rsid w:val="00A16A41"/>
    <w:rsid w:val="00A20DC1"/>
    <w:rsid w:val="00A230E3"/>
    <w:rsid w:val="00A31F66"/>
    <w:rsid w:val="00A473BF"/>
    <w:rsid w:val="00A5037D"/>
    <w:rsid w:val="00A511F9"/>
    <w:rsid w:val="00A5533C"/>
    <w:rsid w:val="00A611D5"/>
    <w:rsid w:val="00A66FCF"/>
    <w:rsid w:val="00A75CA8"/>
    <w:rsid w:val="00A76BD1"/>
    <w:rsid w:val="00A7713E"/>
    <w:rsid w:val="00A8185E"/>
    <w:rsid w:val="00A92257"/>
    <w:rsid w:val="00A978E1"/>
    <w:rsid w:val="00AA17C5"/>
    <w:rsid w:val="00AA1A61"/>
    <w:rsid w:val="00AC4216"/>
    <w:rsid w:val="00AC429E"/>
    <w:rsid w:val="00AC77E6"/>
    <w:rsid w:val="00AD0526"/>
    <w:rsid w:val="00AD15BB"/>
    <w:rsid w:val="00B15D2E"/>
    <w:rsid w:val="00B246A8"/>
    <w:rsid w:val="00B25F25"/>
    <w:rsid w:val="00B27214"/>
    <w:rsid w:val="00B44332"/>
    <w:rsid w:val="00B444DA"/>
    <w:rsid w:val="00B44BE9"/>
    <w:rsid w:val="00B55E95"/>
    <w:rsid w:val="00B62249"/>
    <w:rsid w:val="00B638FA"/>
    <w:rsid w:val="00B6505D"/>
    <w:rsid w:val="00B654A2"/>
    <w:rsid w:val="00B66898"/>
    <w:rsid w:val="00B70CD3"/>
    <w:rsid w:val="00B75289"/>
    <w:rsid w:val="00B835E3"/>
    <w:rsid w:val="00B84AB9"/>
    <w:rsid w:val="00B958A9"/>
    <w:rsid w:val="00B95C2F"/>
    <w:rsid w:val="00BA2FAA"/>
    <w:rsid w:val="00BA46C8"/>
    <w:rsid w:val="00BB1A69"/>
    <w:rsid w:val="00BB2AB5"/>
    <w:rsid w:val="00BB46AE"/>
    <w:rsid w:val="00BC0FA2"/>
    <w:rsid w:val="00BC3BF6"/>
    <w:rsid w:val="00BD0CD7"/>
    <w:rsid w:val="00BD5646"/>
    <w:rsid w:val="00BE0769"/>
    <w:rsid w:val="00BE0DF0"/>
    <w:rsid w:val="00BE17B1"/>
    <w:rsid w:val="00BE5C0C"/>
    <w:rsid w:val="00BE74DF"/>
    <w:rsid w:val="00BF3E6C"/>
    <w:rsid w:val="00BF7907"/>
    <w:rsid w:val="00C02AAF"/>
    <w:rsid w:val="00C10647"/>
    <w:rsid w:val="00C2197F"/>
    <w:rsid w:val="00C21EB6"/>
    <w:rsid w:val="00C27C39"/>
    <w:rsid w:val="00C309EB"/>
    <w:rsid w:val="00C32F7E"/>
    <w:rsid w:val="00C33418"/>
    <w:rsid w:val="00C345DB"/>
    <w:rsid w:val="00C55B13"/>
    <w:rsid w:val="00C55C97"/>
    <w:rsid w:val="00C67506"/>
    <w:rsid w:val="00C72505"/>
    <w:rsid w:val="00C858B2"/>
    <w:rsid w:val="00C92BEB"/>
    <w:rsid w:val="00C940CD"/>
    <w:rsid w:val="00C97945"/>
    <w:rsid w:val="00CA78A0"/>
    <w:rsid w:val="00CB44C1"/>
    <w:rsid w:val="00CB5075"/>
    <w:rsid w:val="00CC1674"/>
    <w:rsid w:val="00CC1859"/>
    <w:rsid w:val="00CC7D36"/>
    <w:rsid w:val="00CE0066"/>
    <w:rsid w:val="00CE303E"/>
    <w:rsid w:val="00CE676C"/>
    <w:rsid w:val="00CF6DA2"/>
    <w:rsid w:val="00D02A83"/>
    <w:rsid w:val="00D1436E"/>
    <w:rsid w:val="00D24530"/>
    <w:rsid w:val="00D26E93"/>
    <w:rsid w:val="00D34070"/>
    <w:rsid w:val="00D402E2"/>
    <w:rsid w:val="00D41031"/>
    <w:rsid w:val="00D43C8C"/>
    <w:rsid w:val="00D4770A"/>
    <w:rsid w:val="00D50646"/>
    <w:rsid w:val="00D51D32"/>
    <w:rsid w:val="00D54DED"/>
    <w:rsid w:val="00D55DBA"/>
    <w:rsid w:val="00D57ED1"/>
    <w:rsid w:val="00D65135"/>
    <w:rsid w:val="00D75C93"/>
    <w:rsid w:val="00D80071"/>
    <w:rsid w:val="00D83C3A"/>
    <w:rsid w:val="00D94045"/>
    <w:rsid w:val="00D9732C"/>
    <w:rsid w:val="00DA042F"/>
    <w:rsid w:val="00DA355D"/>
    <w:rsid w:val="00DA6EF7"/>
    <w:rsid w:val="00DC0082"/>
    <w:rsid w:val="00DC5C55"/>
    <w:rsid w:val="00DC7A35"/>
    <w:rsid w:val="00DD24BE"/>
    <w:rsid w:val="00DD71C2"/>
    <w:rsid w:val="00DE3E69"/>
    <w:rsid w:val="00DE3ECF"/>
    <w:rsid w:val="00DF0D15"/>
    <w:rsid w:val="00DF6A44"/>
    <w:rsid w:val="00E07801"/>
    <w:rsid w:val="00E11CDA"/>
    <w:rsid w:val="00E143A2"/>
    <w:rsid w:val="00E208F8"/>
    <w:rsid w:val="00E21BE2"/>
    <w:rsid w:val="00E2348D"/>
    <w:rsid w:val="00E23796"/>
    <w:rsid w:val="00E26FE5"/>
    <w:rsid w:val="00E33FAA"/>
    <w:rsid w:val="00E357EB"/>
    <w:rsid w:val="00E43AB9"/>
    <w:rsid w:val="00E55F3C"/>
    <w:rsid w:val="00E6036F"/>
    <w:rsid w:val="00E65057"/>
    <w:rsid w:val="00E66F90"/>
    <w:rsid w:val="00E7253C"/>
    <w:rsid w:val="00E75A00"/>
    <w:rsid w:val="00E81992"/>
    <w:rsid w:val="00E91771"/>
    <w:rsid w:val="00E93405"/>
    <w:rsid w:val="00EA3BDC"/>
    <w:rsid w:val="00EA55AD"/>
    <w:rsid w:val="00EA718B"/>
    <w:rsid w:val="00EB347C"/>
    <w:rsid w:val="00EC1DAA"/>
    <w:rsid w:val="00EC4366"/>
    <w:rsid w:val="00EC7F33"/>
    <w:rsid w:val="00ED19AC"/>
    <w:rsid w:val="00EE1636"/>
    <w:rsid w:val="00EE2B89"/>
    <w:rsid w:val="00EE307C"/>
    <w:rsid w:val="00EE576C"/>
    <w:rsid w:val="00EF7579"/>
    <w:rsid w:val="00F1379C"/>
    <w:rsid w:val="00F17000"/>
    <w:rsid w:val="00F223C5"/>
    <w:rsid w:val="00F23B73"/>
    <w:rsid w:val="00F30C55"/>
    <w:rsid w:val="00F35E74"/>
    <w:rsid w:val="00F37546"/>
    <w:rsid w:val="00F37916"/>
    <w:rsid w:val="00F409FE"/>
    <w:rsid w:val="00F4605F"/>
    <w:rsid w:val="00F47364"/>
    <w:rsid w:val="00F502CC"/>
    <w:rsid w:val="00F55811"/>
    <w:rsid w:val="00F635E7"/>
    <w:rsid w:val="00F63AE9"/>
    <w:rsid w:val="00F72473"/>
    <w:rsid w:val="00F83CED"/>
    <w:rsid w:val="00F851C3"/>
    <w:rsid w:val="00F85325"/>
    <w:rsid w:val="00F87564"/>
    <w:rsid w:val="00F90330"/>
    <w:rsid w:val="00F90BC8"/>
    <w:rsid w:val="00F9118A"/>
    <w:rsid w:val="00F94557"/>
    <w:rsid w:val="00F975BA"/>
    <w:rsid w:val="00FB24F5"/>
    <w:rsid w:val="00FB39FA"/>
    <w:rsid w:val="00FC7D8D"/>
    <w:rsid w:val="00FD4694"/>
    <w:rsid w:val="00FD7622"/>
    <w:rsid w:val="00FE3A99"/>
    <w:rsid w:val="00FE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D08621"/>
  <w15:chartTrackingRefBased/>
  <w15:docId w15:val="{7910076B-459D-4CC2-967F-0431423E8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4DF8"/>
    <w:pPr>
      <w:widowControl w:val="0"/>
      <w:spacing w:line="480" w:lineRule="auto"/>
      <w:jc w:val="both"/>
    </w:pPr>
    <w:rPr>
      <w:rFonts w:ascii="Times New Roman" w:eastAsia="ＭＳ Ｐ明朝" w:hAnsi="Times New Roman"/>
      <w:kern w:val="2"/>
      <w:sz w:val="24"/>
      <w:szCs w:val="24"/>
    </w:rPr>
  </w:style>
  <w:style w:type="paragraph" w:styleId="1">
    <w:name w:val="heading 1"/>
    <w:basedOn w:val="a"/>
    <w:next w:val="a"/>
    <w:qFormat/>
    <w:rsid w:val="000C658F"/>
    <w:pPr>
      <w:keepNext/>
      <w:autoSpaceDE w:val="0"/>
      <w:autoSpaceDN w:val="0"/>
      <w:adjustRightInd w:val="0"/>
      <w:spacing w:beforeLines="100" w:before="360" w:afterLines="50" w:after="180"/>
      <w:outlineLvl w:val="0"/>
    </w:pPr>
    <w:rPr>
      <w:rFonts w:ascii="Arial" w:eastAsia="ＭＳ 明朝" w:hAnsi="Arial" w:cs="Arial"/>
      <w:b/>
      <w:bCs/>
      <w:kern w:val="0"/>
      <w:sz w:val="32"/>
      <w:szCs w:val="32"/>
      <w:lang w:eastAsia="x-none"/>
    </w:rPr>
  </w:style>
  <w:style w:type="paragraph" w:styleId="2">
    <w:name w:val="heading 2"/>
    <w:basedOn w:val="a"/>
    <w:next w:val="a"/>
    <w:qFormat/>
    <w:rsid w:val="00607713"/>
    <w:pPr>
      <w:keepNext/>
      <w:outlineLvl w:val="1"/>
    </w:pPr>
    <w:rPr>
      <w:rFonts w:ascii="Arial" w:eastAsia="ＭＳ ゴシック" w:hAnsi="Arial"/>
      <w:b/>
      <w:sz w:val="30"/>
    </w:rPr>
  </w:style>
  <w:style w:type="paragraph" w:styleId="3">
    <w:name w:val="heading 3"/>
    <w:basedOn w:val="a"/>
    <w:next w:val="a"/>
    <w:qFormat/>
    <w:rsid w:val="00607713"/>
    <w:pPr>
      <w:keepNext/>
      <w:ind w:left="960" w:hangingChars="400" w:hanging="960"/>
      <w:outlineLvl w:val="2"/>
    </w:pPr>
    <w:rPr>
      <w:rFonts w:ascii="Arial" w:eastAsia="ＭＳ ゴシック" w:hAnsi="Arial"/>
      <w:b/>
    </w:rPr>
  </w:style>
  <w:style w:type="paragraph" w:styleId="4">
    <w:name w:val="heading 4"/>
    <w:basedOn w:val="a"/>
    <w:next w:val="a"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customStyle="1" w:styleId="HTMLBody">
    <w:name w:val="HTML Body"/>
    <w:pPr>
      <w:widowControl w:val="0"/>
      <w:autoSpaceDE w:val="0"/>
      <w:autoSpaceDN w:val="0"/>
      <w:adjustRightInd w:val="0"/>
    </w:pPr>
    <w:rPr>
      <w:rFonts w:ascii="ＭＳ Ｐゴシック" w:eastAsia="ＭＳ Ｐゴシック"/>
    </w:rPr>
  </w:style>
  <w:style w:type="paragraph" w:customStyle="1" w:styleId="a7">
    <w:name w:val=".."/>
    <w:basedOn w:val="a"/>
    <w:next w:val="a"/>
    <w:pPr>
      <w:widowControl/>
      <w:autoSpaceDE w:val="0"/>
      <w:autoSpaceDN w:val="0"/>
      <w:adjustRightInd w:val="0"/>
      <w:jc w:val="left"/>
    </w:pPr>
    <w:rPr>
      <w:kern w:val="0"/>
      <w:lang w:val="it-IT" w:eastAsia="it-IT"/>
    </w:rPr>
  </w:style>
  <w:style w:type="character" w:styleId="a8">
    <w:name w:val="Hyperlink"/>
    <w:semiHidden/>
    <w:rPr>
      <w:color w:val="0000FF"/>
      <w:u w:val="single"/>
    </w:rPr>
  </w:style>
  <w:style w:type="paragraph" w:customStyle="1" w:styleId="Arial">
    <w:name w:val="標準 + Arial"/>
    <w:aliases w:val="(英数字) 12 pt"/>
    <w:basedOn w:val="a"/>
    <w:pPr>
      <w:ind w:left="240" w:hangingChars="100" w:hanging="240"/>
      <w:jc w:val="center"/>
    </w:pPr>
    <w:rPr>
      <w:rFonts w:eastAsia="Arial Unicode MS" w:cs="Arial Unicode MS"/>
      <w:color w:val="000000"/>
    </w:rPr>
  </w:style>
  <w:style w:type="paragraph" w:styleId="a9">
    <w:name w:val="header"/>
    <w:basedOn w:val="a"/>
    <w:semiHidden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rPr>
      <w:rFonts w:ascii="ＭＳ Ｐ明朝" w:eastAsia="ＭＳ Ｐ明朝" w:hAnsi="ＭＳ Ｐ明朝" w:cs="ＭＳ Ｐゴシック"/>
      <w:kern w:val="2"/>
      <w:sz w:val="21"/>
      <w:szCs w:val="21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0">
    <w:name w:val="CM10"/>
    <w:basedOn w:val="Default"/>
    <w:next w:val="Default"/>
    <w:pPr>
      <w:spacing w:line="360" w:lineRule="atLeast"/>
    </w:pPr>
    <w:rPr>
      <w:rFonts w:cs="Times New Roman"/>
      <w:color w:val="auto"/>
    </w:rPr>
  </w:style>
  <w:style w:type="character" w:styleId="ab">
    <w:name w:val="line number"/>
    <w:basedOn w:val="a0"/>
    <w:semiHidden/>
  </w:style>
  <w:style w:type="character" w:customStyle="1" w:styleId="10">
    <w:name w:val="見出し 1 (文字)"/>
    <w:rPr>
      <w:rFonts w:ascii="Times New Roman" w:hAnsi="Times New Roman"/>
      <w:b/>
      <w:bCs/>
      <w:sz w:val="24"/>
      <w:szCs w:val="22"/>
    </w:rPr>
  </w:style>
  <w:style w:type="paragraph" w:styleId="ac">
    <w:name w:val="Body Text Indent"/>
    <w:basedOn w:val="a"/>
    <w:semiHidden/>
    <w:pPr>
      <w:autoSpaceDE w:val="0"/>
      <w:autoSpaceDN w:val="0"/>
      <w:adjustRightInd w:val="0"/>
      <w:ind w:firstLineChars="200" w:firstLine="200"/>
    </w:pPr>
    <w:rPr>
      <w:rFonts w:eastAsia="ＭＳ 明朝"/>
      <w:szCs w:val="18"/>
      <w:lang w:val="x-none" w:eastAsia="x-none"/>
    </w:rPr>
  </w:style>
  <w:style w:type="character" w:customStyle="1" w:styleId="ad">
    <w:name w:val="本文インデント (文字)"/>
    <w:rPr>
      <w:rFonts w:ascii="Times New Roman" w:hAnsi="Times New Roman" w:cs="Arial"/>
      <w:kern w:val="2"/>
      <w:sz w:val="24"/>
      <w:szCs w:val="18"/>
    </w:rPr>
  </w:style>
  <w:style w:type="paragraph" w:styleId="ae">
    <w:name w:val="Body Text"/>
    <w:basedOn w:val="a"/>
    <w:semiHidden/>
    <w:rPr>
      <w:lang w:val="x-none" w:eastAsia="x-none"/>
    </w:rPr>
  </w:style>
  <w:style w:type="character" w:customStyle="1" w:styleId="af">
    <w:name w:val="本文 (文字)"/>
    <w:rPr>
      <w:rFonts w:ascii="ＭＳ Ｐ明朝" w:eastAsia="ＭＳ Ｐ明朝" w:hAnsi="ＭＳ Ｐ明朝" w:cs="ＭＳ Ｐゴシック"/>
      <w:kern w:val="2"/>
      <w:sz w:val="21"/>
      <w:szCs w:val="21"/>
    </w:rPr>
  </w:style>
  <w:style w:type="paragraph" w:styleId="af0">
    <w:name w:val="Body Text First Indent"/>
    <w:basedOn w:val="ae"/>
    <w:semiHidden/>
    <w:unhideWhenUsed/>
    <w:pPr>
      <w:ind w:firstLineChars="100" w:firstLine="100"/>
    </w:pPr>
  </w:style>
  <w:style w:type="character" w:customStyle="1" w:styleId="af1">
    <w:name w:val="本文字下げ (文字)"/>
    <w:rPr>
      <w:rFonts w:ascii="Times New Roman" w:eastAsia="ＭＳ Ｐ明朝" w:hAnsi="Times New Roman" w:cs="ＭＳ Ｐゴシック"/>
      <w:kern w:val="2"/>
      <w:sz w:val="24"/>
      <w:szCs w:val="21"/>
    </w:rPr>
  </w:style>
  <w:style w:type="paragraph" w:styleId="af2">
    <w:name w:val="Balloon Text"/>
    <w:basedOn w:val="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3">
    <w:name w:val="吹き出し (文字)"/>
    <w:rPr>
      <w:rFonts w:ascii="Arial" w:eastAsia="ＭＳ ゴシック" w:hAnsi="Arial" w:cs="Times New Roman"/>
      <w:kern w:val="2"/>
      <w:sz w:val="18"/>
      <w:szCs w:val="18"/>
    </w:rPr>
  </w:style>
  <w:style w:type="character" w:styleId="af4">
    <w:name w:val="annotation reference"/>
    <w:semiHidden/>
    <w:rPr>
      <w:sz w:val="18"/>
      <w:szCs w:val="18"/>
    </w:rPr>
  </w:style>
  <w:style w:type="paragraph" w:styleId="af5">
    <w:name w:val="annotation text"/>
    <w:basedOn w:val="a"/>
    <w:semiHidden/>
    <w:pPr>
      <w:jc w:val="left"/>
    </w:pPr>
  </w:style>
  <w:style w:type="character" w:customStyle="1" w:styleId="af6">
    <w:name w:val="コメント文字列 (文字)"/>
    <w:rPr>
      <w:rFonts w:ascii="ＭＳ Ｐ明朝" w:eastAsia="ＭＳ Ｐ明朝" w:hAnsi="ＭＳ Ｐ明朝" w:cs="ＭＳ Ｐゴシック"/>
      <w:kern w:val="2"/>
      <w:sz w:val="21"/>
      <w:szCs w:val="21"/>
    </w:rPr>
  </w:style>
  <w:style w:type="paragraph" w:styleId="af7">
    <w:name w:val="annotation subject"/>
    <w:basedOn w:val="af5"/>
    <w:next w:val="af5"/>
    <w:rPr>
      <w:b/>
      <w:bCs/>
    </w:rPr>
  </w:style>
  <w:style w:type="character" w:customStyle="1" w:styleId="af8">
    <w:name w:val="コメント内容 (文字)"/>
    <w:rPr>
      <w:rFonts w:ascii="ＭＳ Ｐ明朝" w:eastAsia="ＭＳ Ｐ明朝" w:hAnsi="ＭＳ Ｐ明朝" w:cs="ＭＳ Ｐゴシック"/>
      <w:b/>
      <w:bCs/>
      <w:kern w:val="2"/>
      <w:sz w:val="21"/>
      <w:szCs w:val="21"/>
    </w:rPr>
  </w:style>
  <w:style w:type="character" w:customStyle="1" w:styleId="20">
    <w:name w:val="見出し 2 (文字)"/>
    <w:rPr>
      <w:rFonts w:ascii="Arial" w:eastAsia="ＭＳ ゴシック" w:hAnsi="Arial" w:cs="Times New Roman"/>
      <w:kern w:val="2"/>
      <w:sz w:val="21"/>
      <w:szCs w:val="21"/>
    </w:rPr>
  </w:style>
  <w:style w:type="character" w:customStyle="1" w:styleId="30">
    <w:name w:val="見出し 3 (文字)"/>
    <w:semiHidden/>
    <w:rPr>
      <w:rFonts w:ascii="Arial" w:eastAsia="ＭＳ ゴシック" w:hAnsi="Arial" w:cs="Times New Roman"/>
      <w:kern w:val="2"/>
      <w:sz w:val="21"/>
      <w:szCs w:val="21"/>
    </w:rPr>
  </w:style>
  <w:style w:type="character" w:customStyle="1" w:styleId="40">
    <w:name w:val="見出し 4 (文字)"/>
    <w:semiHidden/>
    <w:rPr>
      <w:rFonts w:ascii="ＭＳ Ｐ明朝" w:eastAsia="ＭＳ Ｐ明朝" w:hAnsi="ＭＳ Ｐ明朝" w:cs="ＭＳ Ｐゴシック"/>
      <w:b/>
      <w:bCs/>
      <w:kern w:val="2"/>
      <w:sz w:val="21"/>
      <w:szCs w:val="21"/>
    </w:rPr>
  </w:style>
  <w:style w:type="character" w:customStyle="1" w:styleId="50">
    <w:name w:val="見出し 5 (文字)"/>
    <w:semiHidden/>
    <w:rPr>
      <w:rFonts w:ascii="Arial" w:eastAsia="ＭＳ ゴシック" w:hAnsi="Arial" w:cs="Times New Roman"/>
      <w:kern w:val="2"/>
      <w:sz w:val="21"/>
      <w:szCs w:val="21"/>
    </w:rPr>
  </w:style>
  <w:style w:type="character" w:customStyle="1" w:styleId="60">
    <w:name w:val="見出し 6 (文字)"/>
    <w:semiHidden/>
    <w:rPr>
      <w:rFonts w:ascii="ＭＳ Ｐ明朝" w:eastAsia="ＭＳ Ｐ明朝" w:hAnsi="ＭＳ Ｐ明朝" w:cs="ＭＳ Ｐゴシック"/>
      <w:b/>
      <w:bCs/>
      <w:kern w:val="2"/>
      <w:sz w:val="21"/>
      <w:szCs w:val="21"/>
    </w:rPr>
  </w:style>
  <w:style w:type="character" w:customStyle="1" w:styleId="70">
    <w:name w:val="見出し 7 (文字)"/>
    <w:semiHidden/>
    <w:rPr>
      <w:rFonts w:ascii="ＭＳ Ｐ明朝" w:eastAsia="ＭＳ Ｐ明朝" w:hAnsi="ＭＳ Ｐ明朝" w:cs="ＭＳ Ｐゴシック"/>
      <w:kern w:val="2"/>
      <w:sz w:val="21"/>
      <w:szCs w:val="21"/>
    </w:rPr>
  </w:style>
  <w:style w:type="character" w:customStyle="1" w:styleId="80">
    <w:name w:val="見出し 8 (文字)"/>
    <w:semiHidden/>
    <w:rPr>
      <w:rFonts w:ascii="ＭＳ Ｐ明朝" w:eastAsia="ＭＳ Ｐ明朝" w:hAnsi="ＭＳ Ｐ明朝" w:cs="ＭＳ Ｐゴシック"/>
      <w:kern w:val="2"/>
      <w:sz w:val="21"/>
      <w:szCs w:val="21"/>
    </w:rPr>
  </w:style>
  <w:style w:type="character" w:customStyle="1" w:styleId="90">
    <w:name w:val="見出し 9 (文字)"/>
    <w:semiHidden/>
    <w:rPr>
      <w:rFonts w:ascii="ＭＳ Ｐ明朝" w:eastAsia="ＭＳ Ｐ明朝" w:hAnsi="ＭＳ Ｐ明朝" w:cs="ＭＳ Ｐゴシック"/>
      <w:kern w:val="2"/>
      <w:sz w:val="21"/>
      <w:szCs w:val="21"/>
    </w:rPr>
  </w:style>
  <w:style w:type="paragraph" w:styleId="af9">
    <w:name w:val="endnote text"/>
    <w:basedOn w:val="a"/>
    <w:semiHidden/>
    <w:pPr>
      <w:snapToGrid w:val="0"/>
      <w:jc w:val="left"/>
    </w:pPr>
  </w:style>
  <w:style w:type="character" w:customStyle="1" w:styleId="afa">
    <w:name w:val="文末脚注文字列 (文字)"/>
    <w:rPr>
      <w:rFonts w:ascii="ＭＳ Ｐ明朝" w:eastAsia="ＭＳ Ｐ明朝" w:hAnsi="ＭＳ Ｐ明朝" w:cs="ＭＳ Ｐゴシック"/>
      <w:kern w:val="2"/>
      <w:sz w:val="21"/>
      <w:szCs w:val="21"/>
    </w:rPr>
  </w:style>
  <w:style w:type="character" w:styleId="afb">
    <w:name w:val="endnote reference"/>
    <w:semiHidden/>
    <w:rPr>
      <w:vertAlign w:val="superscript"/>
    </w:rPr>
  </w:style>
  <w:style w:type="paragraph" w:styleId="afc">
    <w:name w:val="footnote text"/>
    <w:basedOn w:val="a"/>
    <w:semiHidden/>
    <w:pPr>
      <w:snapToGrid w:val="0"/>
      <w:jc w:val="left"/>
    </w:pPr>
  </w:style>
  <w:style w:type="character" w:customStyle="1" w:styleId="afd">
    <w:name w:val="脚注文字列 (文字)"/>
    <w:rPr>
      <w:rFonts w:ascii="ＭＳ Ｐ明朝" w:eastAsia="ＭＳ Ｐ明朝" w:hAnsi="ＭＳ Ｐ明朝" w:cs="ＭＳ Ｐゴシック"/>
      <w:kern w:val="2"/>
      <w:sz w:val="21"/>
      <w:szCs w:val="21"/>
    </w:rPr>
  </w:style>
  <w:style w:type="character" w:styleId="afe">
    <w:name w:val="footnote reference"/>
    <w:semiHidden/>
    <w:rPr>
      <w:vertAlign w:val="superscript"/>
    </w:rPr>
  </w:style>
  <w:style w:type="character" w:customStyle="1" w:styleId="a5">
    <w:name w:val="フッター (文字)"/>
    <w:link w:val="a4"/>
    <w:uiPriority w:val="99"/>
    <w:rsid w:val="005720DD"/>
    <w:rPr>
      <w:rFonts w:ascii="Times New Roman" w:eastAsia="ＭＳ Ｐ明朝" w:hAnsi="Times New Roman"/>
      <w:kern w:val="2"/>
      <w:sz w:val="24"/>
      <w:szCs w:val="24"/>
      <w:lang w:val="x-none"/>
    </w:rPr>
  </w:style>
  <w:style w:type="character" w:styleId="aff">
    <w:name w:val="FollowedHyperlink"/>
    <w:basedOn w:val="a0"/>
    <w:uiPriority w:val="99"/>
    <w:semiHidden/>
    <w:unhideWhenUsed/>
    <w:rsid w:val="00BE74DF"/>
    <w:rPr>
      <w:color w:val="954F72" w:themeColor="followedHyperlink"/>
      <w:u w:val="single"/>
    </w:rPr>
  </w:style>
  <w:style w:type="character" w:styleId="aff0">
    <w:name w:val="Unresolved Mention"/>
    <w:basedOn w:val="a0"/>
    <w:uiPriority w:val="99"/>
    <w:semiHidden/>
    <w:unhideWhenUsed/>
    <w:rsid w:val="00F223C5"/>
    <w:rPr>
      <w:color w:val="605E5C"/>
      <w:shd w:val="clear" w:color="auto" w:fill="E1DFDD"/>
    </w:rPr>
  </w:style>
  <w:style w:type="character" w:styleId="aff1">
    <w:name w:val="Placeholder Text"/>
    <w:basedOn w:val="a0"/>
    <w:uiPriority w:val="99"/>
    <w:semiHidden/>
    <w:rsid w:val="00124F1F"/>
    <w:rPr>
      <w:color w:val="808080"/>
    </w:rPr>
  </w:style>
  <w:style w:type="paragraph" w:styleId="aff2">
    <w:name w:val="List Paragraph"/>
    <w:basedOn w:val="a"/>
    <w:uiPriority w:val="34"/>
    <w:qFormat/>
    <w:rsid w:val="006C5BDC"/>
    <w:pPr>
      <w:spacing w:line="240" w:lineRule="auto"/>
      <w:ind w:leftChars="400" w:left="840"/>
    </w:pPr>
    <w:rPr>
      <w:rFonts w:asciiTheme="minorHAnsi" w:eastAsiaTheme="minorEastAsia" w:hAnsiTheme="minorHAnsi" w:cstheme="minorBidi"/>
      <w:sz w:val="21"/>
      <w:szCs w:val="22"/>
    </w:rPr>
  </w:style>
  <w:style w:type="paragraph" w:customStyle="1" w:styleId="EndNoteBibliographyTitle">
    <w:name w:val="EndNote Bibliography Title"/>
    <w:basedOn w:val="a"/>
    <w:link w:val="EndNoteBibliographyTitle0"/>
    <w:rsid w:val="009B6D90"/>
    <w:pPr>
      <w:jc w:val="center"/>
    </w:pPr>
    <w:rPr>
      <w:noProof/>
    </w:rPr>
  </w:style>
  <w:style w:type="character" w:customStyle="1" w:styleId="EndNoteBibliographyTitle0">
    <w:name w:val="EndNote Bibliography Title (文字)"/>
    <w:basedOn w:val="a0"/>
    <w:link w:val="EndNoteBibliographyTitle"/>
    <w:rsid w:val="009B6D90"/>
    <w:rPr>
      <w:rFonts w:ascii="Times New Roman" w:eastAsia="ＭＳ Ｐ明朝" w:hAnsi="Times New Roman"/>
      <w:noProof/>
      <w:kern w:val="2"/>
      <w:sz w:val="24"/>
      <w:szCs w:val="24"/>
    </w:rPr>
  </w:style>
  <w:style w:type="paragraph" w:customStyle="1" w:styleId="EndNoteBibliography">
    <w:name w:val="EndNote Bibliography"/>
    <w:basedOn w:val="a"/>
    <w:link w:val="EndNoteBibliography0"/>
    <w:rsid w:val="009B6D90"/>
    <w:pPr>
      <w:spacing w:line="360" w:lineRule="auto"/>
    </w:pPr>
    <w:rPr>
      <w:noProof/>
    </w:rPr>
  </w:style>
  <w:style w:type="character" w:customStyle="1" w:styleId="EndNoteBibliography0">
    <w:name w:val="EndNote Bibliography (文字)"/>
    <w:basedOn w:val="a0"/>
    <w:link w:val="EndNoteBibliography"/>
    <w:rsid w:val="009B6D90"/>
    <w:rPr>
      <w:rFonts w:ascii="Times New Roman" w:eastAsia="ＭＳ Ｐ明朝" w:hAnsi="Times New Roman"/>
      <w:noProof/>
      <w:kern w:val="2"/>
      <w:sz w:val="24"/>
      <w:szCs w:val="24"/>
    </w:rPr>
  </w:style>
  <w:style w:type="character" w:customStyle="1" w:styleId="st">
    <w:name w:val="st"/>
    <w:basedOn w:val="a0"/>
    <w:rsid w:val="00831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1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F9872-6F22-4FC5-A80B-A89F62D75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3647</TotalTime>
  <Pages>1</Pages>
  <Words>1187</Words>
  <Characters>6768</Characters>
  <Application>Microsoft Office Word</Application>
  <DocSecurity>0</DocSecurity>
  <Lines>56</Lines>
  <Paragraphs>15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 of the Word file for Progress in Earth and Planetary Science: an example</vt:lpstr>
      <vt:lpstr>Template of the Word file for Progress in Earth and Planetary Science: an example</vt:lpstr>
    </vt:vector>
  </TitlesOfParts>
  <Company>Toshiba</Company>
  <LinksUpToDate>false</LinksUpToDate>
  <CharactersWithSpaces>7940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of the Word file for Progress in Earth and Planetary Science: an example</dc:title>
  <dc:subject/>
  <dc:creator>Masaki Satoh</dc:creator>
  <cp:keywords/>
  <cp:lastModifiedBy>Sayama Takahiro</cp:lastModifiedBy>
  <cp:revision>209</cp:revision>
  <cp:lastPrinted>2009-02-23T05:29:00Z</cp:lastPrinted>
  <dcterms:created xsi:type="dcterms:W3CDTF">2015-09-18T09:21:00Z</dcterms:created>
  <dcterms:modified xsi:type="dcterms:W3CDTF">2020-05-22T05:52:00Z</dcterms:modified>
</cp:coreProperties>
</file>