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83" w:rsidRPr="00731983" w:rsidRDefault="00731983" w:rsidP="00731983">
      <w:pPr>
        <w:rPr>
          <w:rFonts w:ascii="Times New Roman" w:hAnsi="Times New Roman" w:hint="eastAsia"/>
          <w:bCs/>
          <w:sz w:val="24"/>
          <w:szCs w:val="24"/>
          <w:lang w:val="en-GB"/>
        </w:rPr>
      </w:pPr>
      <w:r w:rsidRPr="00731983">
        <w:rPr>
          <w:rFonts w:ascii="Times New Roman" w:hAnsi="Times New Roman" w:hint="eastAsia"/>
          <w:bCs/>
          <w:sz w:val="24"/>
          <w:szCs w:val="24"/>
          <w:lang w:val="en-GB"/>
        </w:rPr>
        <w:t>1.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31983">
        <w:rPr>
          <w:rFonts w:ascii="Times New Roman" w:hAnsi="Times New Roman"/>
          <w:bCs/>
          <w:sz w:val="24"/>
          <w:szCs w:val="24"/>
          <w:lang w:val="en-GB"/>
        </w:rPr>
        <w:t>LEF1-AS1 was</w:t>
      </w:r>
      <w:r w:rsidRPr="00731983">
        <w:rPr>
          <w:rFonts w:ascii="Times New Roman" w:hAnsi="Times New Roman" w:hint="eastAsia"/>
          <w:bCs/>
          <w:sz w:val="24"/>
          <w:szCs w:val="24"/>
          <w:lang w:val="en-GB"/>
        </w:rPr>
        <w:t xml:space="preserve"> up-regulated in </w:t>
      </w:r>
      <w:proofErr w:type="spellStart"/>
      <w:r w:rsidRPr="00731983">
        <w:rPr>
          <w:rFonts w:ascii="Times New Roman" w:hAnsi="Times New Roman" w:hint="eastAsia"/>
          <w:bCs/>
          <w:sz w:val="24"/>
          <w:szCs w:val="24"/>
          <w:lang w:val="en-GB"/>
        </w:rPr>
        <w:t>PCa</w:t>
      </w:r>
      <w:proofErr w:type="spellEnd"/>
      <w:r w:rsidRPr="00731983">
        <w:rPr>
          <w:rFonts w:ascii="Times New Roman" w:hAnsi="Times New Roman" w:hint="eastAsia"/>
          <w:bCs/>
          <w:sz w:val="24"/>
          <w:szCs w:val="24"/>
          <w:lang w:val="en-GB"/>
        </w:rPr>
        <w:t xml:space="preserve"> tissues and cells.</w:t>
      </w:r>
    </w:p>
    <w:p w:rsidR="00955EA3" w:rsidRDefault="00731983" w:rsidP="00731983">
      <w:pPr>
        <w:rPr>
          <w:rFonts w:ascii="Times New Roman" w:hAnsi="Times New Roman" w:hint="eastAsia"/>
          <w:bCs/>
          <w:sz w:val="24"/>
          <w:szCs w:val="24"/>
          <w:lang w:val="en-GB"/>
        </w:rPr>
      </w:pPr>
      <w:r w:rsidRPr="00731983">
        <w:rPr>
          <w:rFonts w:ascii="Times New Roman" w:hAnsi="Times New Roman" w:hint="eastAsia"/>
          <w:bCs/>
          <w:sz w:val="24"/>
          <w:szCs w:val="24"/>
          <w:lang w:val="en-GB"/>
        </w:rPr>
        <w:t>2. LEF1-AS1 promoted</w:t>
      </w:r>
      <w:r w:rsidRPr="00731983">
        <w:rPr>
          <w:rFonts w:ascii="Times New Roman" w:hAnsi="Times New Roman"/>
          <w:bCs/>
          <w:sz w:val="24"/>
          <w:szCs w:val="24"/>
          <w:lang w:val="en-GB"/>
        </w:rPr>
        <w:t xml:space="preserve"> the proliferation, migration, invasion and </w:t>
      </w:r>
      <w:proofErr w:type="spellStart"/>
      <w:r w:rsidRPr="00731983">
        <w:rPr>
          <w:rFonts w:ascii="Times New Roman" w:hAnsi="Times New Roman"/>
          <w:bCs/>
          <w:sz w:val="24"/>
          <w:szCs w:val="24"/>
          <w:lang w:val="en-GB"/>
        </w:rPr>
        <w:t>angiogenic</w:t>
      </w:r>
      <w:proofErr w:type="spellEnd"/>
      <w:r w:rsidRPr="00731983">
        <w:rPr>
          <w:rFonts w:ascii="Times New Roman" w:hAnsi="Times New Roman"/>
          <w:bCs/>
          <w:sz w:val="24"/>
          <w:szCs w:val="24"/>
          <w:lang w:val="en-GB"/>
        </w:rPr>
        <w:t xml:space="preserve"> ability of AIPC cells</w:t>
      </w:r>
      <w:r w:rsidRPr="00731983">
        <w:rPr>
          <w:rFonts w:ascii="Times New Roman" w:hAnsi="Times New Roman" w:hint="eastAsia"/>
          <w:bCs/>
          <w:sz w:val="24"/>
          <w:szCs w:val="24"/>
          <w:lang w:val="en-GB"/>
        </w:rPr>
        <w:t xml:space="preserve"> in vitro and in vivo.</w:t>
      </w:r>
    </w:p>
    <w:p w:rsidR="00731983" w:rsidRPr="00731983" w:rsidRDefault="0073198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 w:hint="eastAsia"/>
          <w:bCs/>
          <w:sz w:val="24"/>
          <w:szCs w:val="24"/>
          <w:lang w:val="en-GB"/>
        </w:rPr>
        <w:t xml:space="preserve">3. </w:t>
      </w:r>
      <w:r>
        <w:rPr>
          <w:rFonts w:ascii="Times New Roman" w:hAnsi="Times New Roman"/>
          <w:sz w:val="24"/>
          <w:szCs w:val="24"/>
          <w:lang w:val="en-GB"/>
        </w:rPr>
        <w:t>LEF1-AS1 increased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FZD2 expression by </w:t>
      </w:r>
      <w:r>
        <w:rPr>
          <w:rFonts w:ascii="Times New Roman" w:hAnsi="Times New Roman"/>
          <w:sz w:val="24"/>
          <w:szCs w:val="24"/>
          <w:lang w:val="en-GB"/>
        </w:rPr>
        <w:t>recruit</w:t>
      </w:r>
      <w:r>
        <w:rPr>
          <w:rFonts w:ascii="Times New Roman" w:hAnsi="Times New Roman" w:hint="eastAsia"/>
          <w:sz w:val="24"/>
          <w:szCs w:val="24"/>
          <w:lang w:val="en-GB"/>
        </w:rPr>
        <w:t>ing</w:t>
      </w:r>
      <w:r>
        <w:rPr>
          <w:rFonts w:ascii="Times New Roman" w:hAnsi="Times New Roman"/>
          <w:sz w:val="24"/>
          <w:szCs w:val="24"/>
          <w:lang w:val="en-GB"/>
        </w:rPr>
        <w:t xml:space="preserve"> the transcription factor C-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myb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to the promoter region</w:t>
      </w:r>
      <w:r>
        <w:rPr>
          <w:rFonts w:ascii="Times New Roman" w:hAnsi="Times New Roman" w:hint="eastAsia"/>
          <w:sz w:val="24"/>
          <w:szCs w:val="24"/>
          <w:lang w:val="en-GB"/>
        </w:rPr>
        <w:t>, result 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Wnt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/β-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catenin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pathway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activation.</w:t>
      </w:r>
    </w:p>
    <w:sectPr w:rsidR="00731983" w:rsidRPr="00731983" w:rsidSect="0095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12" w:rsidRDefault="00113B12" w:rsidP="00731983">
      <w:r>
        <w:separator/>
      </w:r>
    </w:p>
  </w:endnote>
  <w:endnote w:type="continuationSeparator" w:id="0">
    <w:p w:rsidR="00113B12" w:rsidRDefault="00113B12" w:rsidP="0073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12" w:rsidRDefault="00113B12" w:rsidP="00731983">
      <w:r>
        <w:separator/>
      </w:r>
    </w:p>
  </w:footnote>
  <w:footnote w:type="continuationSeparator" w:id="0">
    <w:p w:rsidR="00113B12" w:rsidRDefault="00113B12" w:rsidP="00731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7866"/>
    <w:multiLevelType w:val="hybridMultilevel"/>
    <w:tmpl w:val="E0FCBD98"/>
    <w:lvl w:ilvl="0" w:tplc="244A7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983"/>
    <w:rsid w:val="00113B12"/>
    <w:rsid w:val="00731983"/>
    <w:rsid w:val="0095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983"/>
    <w:rPr>
      <w:sz w:val="18"/>
      <w:szCs w:val="18"/>
    </w:rPr>
  </w:style>
  <w:style w:type="paragraph" w:styleId="a5">
    <w:name w:val="List Paragraph"/>
    <w:basedOn w:val="a"/>
    <w:uiPriority w:val="34"/>
    <w:qFormat/>
    <w:rsid w:val="007319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husir</dc:creator>
  <cp:keywords/>
  <dc:description/>
  <cp:lastModifiedBy>husir</cp:lastModifiedBy>
  <cp:revision>2</cp:revision>
  <dcterms:created xsi:type="dcterms:W3CDTF">2020-07-02T12:18:00Z</dcterms:created>
  <dcterms:modified xsi:type="dcterms:W3CDTF">2020-07-02T12:22:00Z</dcterms:modified>
</cp:coreProperties>
</file>