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06B" w14:textId="77777777" w:rsidR="002E2EA5" w:rsidRPr="00A61063" w:rsidRDefault="002E2EA5" w:rsidP="002E2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  <w:r w:rsidRPr="00A61063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n-GB"/>
        </w:rPr>
        <w:t>Determinants of effectiveness and sustainability of a novel Community Health Workers programme in improving Mother and Child Health in Nigeria</w:t>
      </w:r>
    </w:p>
    <w:p w14:paraId="042622DD" w14:textId="2A6F8E06" w:rsidR="002E2EA5" w:rsidRPr="00A61063" w:rsidRDefault="002E2EA5" w:rsidP="002E2EA5">
      <w:pPr>
        <w:spacing w:before="120"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A61063">
        <w:rPr>
          <w:rFonts w:ascii="Calibri" w:eastAsia="Calibri" w:hAnsi="Calibri" w:cs="Calibri"/>
          <w:b/>
          <w:sz w:val="24"/>
          <w:szCs w:val="24"/>
        </w:rPr>
        <w:t xml:space="preserve">PROJECT PHASE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14:paraId="00381D6C" w14:textId="2D5B2CEF" w:rsidR="009447C7" w:rsidRPr="009447C7" w:rsidRDefault="009447C7" w:rsidP="009447C7">
      <w:pPr>
        <w:spacing w:before="120" w:after="0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9447C7">
        <w:rPr>
          <w:rFonts w:ascii="Arial" w:eastAsia="Calibri" w:hAnsi="Arial" w:cs="Arial"/>
          <w:b/>
          <w:sz w:val="24"/>
          <w:szCs w:val="24"/>
          <w:lang w:val="en-US"/>
        </w:rPr>
        <w:t>FGD-</w:t>
      </w:r>
      <w:r w:rsidR="00C90708" w:rsidRPr="009447C7">
        <w:rPr>
          <w:rFonts w:ascii="Arial" w:eastAsia="Calibri" w:hAnsi="Arial" w:cs="Arial"/>
          <w:b/>
          <w:sz w:val="24"/>
          <w:szCs w:val="24"/>
          <w:lang w:val="en-US"/>
        </w:rPr>
        <w:t>Village Health Workers</w:t>
      </w:r>
      <w:r w:rsidR="00C9070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A174D3">
        <w:rPr>
          <w:rFonts w:ascii="Arial" w:eastAsia="Calibri" w:hAnsi="Arial" w:cs="Arial"/>
          <w:b/>
          <w:sz w:val="24"/>
          <w:szCs w:val="24"/>
          <w:lang w:val="en-US"/>
        </w:rPr>
        <w:t>(final version)</w:t>
      </w:r>
    </w:p>
    <w:p w14:paraId="03CD6F89" w14:textId="77777777" w:rsidR="009447C7" w:rsidRPr="009447C7" w:rsidRDefault="009447C7" w:rsidP="009447C7">
      <w:pPr>
        <w:spacing w:before="120"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9447C7">
        <w:rPr>
          <w:rFonts w:ascii="Calibri" w:eastAsia="Calibri" w:hAnsi="Calibri" w:cs="Arial"/>
          <w:b/>
          <w:bCs/>
          <w:sz w:val="24"/>
          <w:szCs w:val="24"/>
        </w:rPr>
        <w:t xml:space="preserve">Table:  Focus Group Participants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5324"/>
      </w:tblGrid>
      <w:tr w:rsidR="009447C7" w:rsidRPr="009447C7" w14:paraId="5EB3DDCC" w14:textId="77777777" w:rsidTr="00E57847">
        <w:tc>
          <w:tcPr>
            <w:tcW w:w="4741" w:type="dxa"/>
          </w:tcPr>
          <w:p w14:paraId="7B3C9031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sz w:val="24"/>
                <w:szCs w:val="24"/>
              </w:rPr>
              <w:t>Participant group</w:t>
            </w:r>
          </w:p>
        </w:tc>
        <w:tc>
          <w:tcPr>
            <w:tcW w:w="5324" w:type="dxa"/>
          </w:tcPr>
          <w:p w14:paraId="5D74A391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47C7" w:rsidRPr="009447C7" w14:paraId="3937C6A7" w14:textId="77777777" w:rsidTr="00E57847">
        <w:tc>
          <w:tcPr>
            <w:tcW w:w="4741" w:type="dxa"/>
          </w:tcPr>
          <w:p w14:paraId="3550B912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sz w:val="24"/>
                <w:szCs w:val="24"/>
              </w:rPr>
              <w:t>Name(s)</w:t>
            </w:r>
          </w:p>
        </w:tc>
        <w:tc>
          <w:tcPr>
            <w:tcW w:w="5324" w:type="dxa"/>
          </w:tcPr>
          <w:p w14:paraId="74D8B8D5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47C7" w:rsidRPr="009447C7" w14:paraId="3C184DD3" w14:textId="77777777" w:rsidTr="00E57847">
        <w:tc>
          <w:tcPr>
            <w:tcW w:w="4741" w:type="dxa"/>
          </w:tcPr>
          <w:p w14:paraId="2BCCD780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sz w:val="24"/>
                <w:szCs w:val="24"/>
              </w:rPr>
              <w:t>Date of interview/group discussion</w:t>
            </w:r>
          </w:p>
        </w:tc>
        <w:tc>
          <w:tcPr>
            <w:tcW w:w="5324" w:type="dxa"/>
          </w:tcPr>
          <w:p w14:paraId="6C741360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47C7" w:rsidRPr="009447C7" w14:paraId="0E306206" w14:textId="77777777" w:rsidTr="00E57847">
        <w:tc>
          <w:tcPr>
            <w:tcW w:w="4741" w:type="dxa"/>
          </w:tcPr>
          <w:p w14:paraId="0B6E6C8D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sz w:val="24"/>
                <w:szCs w:val="24"/>
              </w:rPr>
              <w:t>Place</w:t>
            </w:r>
          </w:p>
        </w:tc>
        <w:tc>
          <w:tcPr>
            <w:tcW w:w="5324" w:type="dxa"/>
          </w:tcPr>
          <w:p w14:paraId="264708FC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47C7" w:rsidRPr="009447C7" w14:paraId="053A4EE8" w14:textId="77777777" w:rsidTr="00E57847">
        <w:tc>
          <w:tcPr>
            <w:tcW w:w="4741" w:type="dxa"/>
          </w:tcPr>
          <w:p w14:paraId="712D35AD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sz w:val="24"/>
                <w:szCs w:val="24"/>
              </w:rPr>
              <w:t>Facilitator(s)</w:t>
            </w:r>
          </w:p>
        </w:tc>
        <w:tc>
          <w:tcPr>
            <w:tcW w:w="5324" w:type="dxa"/>
          </w:tcPr>
          <w:p w14:paraId="6E712235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47C7" w:rsidRPr="009447C7" w14:paraId="2EAFF01B" w14:textId="77777777" w:rsidTr="00E57847">
        <w:tc>
          <w:tcPr>
            <w:tcW w:w="4741" w:type="dxa"/>
          </w:tcPr>
          <w:p w14:paraId="28F1D34E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sz w:val="24"/>
                <w:szCs w:val="24"/>
              </w:rPr>
              <w:t>File Name</w:t>
            </w:r>
          </w:p>
        </w:tc>
        <w:tc>
          <w:tcPr>
            <w:tcW w:w="5324" w:type="dxa"/>
          </w:tcPr>
          <w:p w14:paraId="60441394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47C7" w:rsidRPr="009447C7" w14:paraId="61BD40AE" w14:textId="77777777" w:rsidTr="00E57847">
        <w:tc>
          <w:tcPr>
            <w:tcW w:w="4741" w:type="dxa"/>
          </w:tcPr>
          <w:p w14:paraId="2E9AFF65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sz w:val="24"/>
                <w:szCs w:val="24"/>
              </w:rPr>
              <w:t>Is the recorder working?</w:t>
            </w:r>
          </w:p>
        </w:tc>
        <w:tc>
          <w:tcPr>
            <w:tcW w:w="5324" w:type="dxa"/>
          </w:tcPr>
          <w:p w14:paraId="0B449964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447C7" w:rsidRPr="009447C7" w14:paraId="45054879" w14:textId="77777777" w:rsidTr="00E57847">
        <w:tc>
          <w:tcPr>
            <w:tcW w:w="4741" w:type="dxa"/>
          </w:tcPr>
          <w:p w14:paraId="34674B9F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sz w:val="24"/>
                <w:szCs w:val="24"/>
              </w:rPr>
              <w:t>Consent given?</w:t>
            </w:r>
          </w:p>
        </w:tc>
        <w:tc>
          <w:tcPr>
            <w:tcW w:w="5324" w:type="dxa"/>
          </w:tcPr>
          <w:p w14:paraId="79CCE8A0" w14:textId="77777777" w:rsidR="009447C7" w:rsidRPr="009447C7" w:rsidRDefault="009447C7" w:rsidP="009447C7">
            <w:pPr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76BA17A8" w14:textId="77777777" w:rsidR="009447C7" w:rsidRPr="009447C7" w:rsidRDefault="009447C7" w:rsidP="009447C7">
      <w:pPr>
        <w:spacing w:before="120"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W w:w="55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7"/>
        <w:gridCol w:w="8767"/>
      </w:tblGrid>
      <w:tr w:rsidR="009447C7" w:rsidRPr="009447C7" w14:paraId="0EA08DBD" w14:textId="77777777" w:rsidTr="00E57847">
        <w:trPr>
          <w:tblHeader/>
        </w:trPr>
        <w:tc>
          <w:tcPr>
            <w:tcW w:w="704" w:type="pct"/>
            <w:shd w:val="clear" w:color="auto" w:fill="FFC000"/>
          </w:tcPr>
          <w:p w14:paraId="5C2A6FBB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bCs/>
                <w:i/>
                <w:iCs/>
              </w:rPr>
              <w:br w:type="page"/>
            </w:r>
            <w:r w:rsidRPr="009447C7">
              <w:rPr>
                <w:rFonts w:ascii="Calibri" w:eastAsia="Calibri" w:hAnsi="Calibri" w:cs="Arial"/>
                <w:bCs/>
              </w:rPr>
              <w:br w:type="page"/>
            </w:r>
            <w:r w:rsidRPr="009447C7">
              <w:rPr>
                <w:rFonts w:ascii="Calibri" w:eastAsia="Calibri" w:hAnsi="Calibri" w:cs="Arial"/>
                <w:b/>
                <w:bCs/>
              </w:rPr>
              <w:t xml:space="preserve">Information area </w:t>
            </w:r>
          </w:p>
        </w:tc>
        <w:tc>
          <w:tcPr>
            <w:tcW w:w="4296" w:type="pct"/>
            <w:shd w:val="clear" w:color="auto" w:fill="FFC000"/>
          </w:tcPr>
          <w:p w14:paraId="630D41C2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bCs/>
              </w:rPr>
              <w:t>Example of topic guide for Village Health Workers</w:t>
            </w:r>
          </w:p>
        </w:tc>
      </w:tr>
      <w:tr w:rsidR="009447C7" w:rsidRPr="009447C7" w14:paraId="49EA9205" w14:textId="77777777" w:rsidTr="00E5784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06A5278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bCs/>
              </w:rPr>
              <w:t>Introduction by members of focus groups</w:t>
            </w:r>
          </w:p>
        </w:tc>
      </w:tr>
      <w:tr w:rsidR="009447C7" w:rsidRPr="009447C7" w14:paraId="1A55A39A" w14:textId="77777777" w:rsidTr="00E5784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F0AE25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447C7">
              <w:rPr>
                <w:rFonts w:ascii="Calibri" w:eastAsia="Calibri" w:hAnsi="Calibri" w:cs="Arial"/>
                <w:b/>
                <w:bCs/>
                <w:lang w:val="en-US"/>
              </w:rPr>
              <w:t xml:space="preserve">IWT 2: </w:t>
            </w:r>
            <w:r w:rsidRPr="009447C7">
              <w:rPr>
                <w:rFonts w:ascii="Calibri" w:eastAsia="Calibri" w:hAnsi="Calibri" w:cs="Arial"/>
                <w:bCs/>
                <w:lang w:val="en-US"/>
              </w:rPr>
              <w:t>If communities in Anambra State (with poorly-functioning WDCs and irregular payment of incentives to women who are unaware of what MCH services are available), are mobilized and financially incentivized in a timely manner, this can lead to improved identification of women, increased coverage and improved utilization of MCH services in a sustainable way.</w:t>
            </w:r>
            <w:r>
              <w:rPr>
                <w:rFonts w:ascii="Calibri" w:eastAsia="Calibri" w:hAnsi="Calibri" w:cs="Arial"/>
                <w:bCs/>
                <w:lang w:val="en-US"/>
              </w:rPr>
              <w:t xml:space="preserve"> </w:t>
            </w:r>
            <w:r w:rsidRPr="009447C7">
              <w:rPr>
                <w:rFonts w:ascii="Calibri" w:eastAsia="Calibri" w:hAnsi="Calibri" w:cs="Arial"/>
                <w:b/>
                <w:bCs/>
                <w:lang w:val="en-US"/>
              </w:rPr>
              <w:t>(Not to be read out to respondents)</w:t>
            </w:r>
          </w:p>
        </w:tc>
      </w:tr>
      <w:tr w:rsidR="009447C7" w:rsidRPr="009447C7" w14:paraId="05984A84" w14:textId="77777777" w:rsidTr="00E57847">
        <w:tc>
          <w:tcPr>
            <w:tcW w:w="704" w:type="pct"/>
          </w:tcPr>
          <w:p w14:paraId="6271FC79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96" w:type="pct"/>
          </w:tcPr>
          <w:p w14:paraId="49EF8A45" w14:textId="77777777" w:rsidR="009447C7" w:rsidRPr="007F2581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7F2581">
              <w:rPr>
                <w:rFonts w:ascii="Calibri" w:eastAsia="Calibri" w:hAnsi="Calibri" w:cs="Arial"/>
                <w:bCs/>
                <w:sz w:val="24"/>
                <w:szCs w:val="24"/>
              </w:rPr>
              <w:t>For the tape, can you kindly introduce yourselves, and describe your work/what you do?</w:t>
            </w:r>
          </w:p>
        </w:tc>
      </w:tr>
      <w:tr w:rsidR="009447C7" w:rsidRPr="009447C7" w14:paraId="1628EB21" w14:textId="77777777" w:rsidTr="00E57847">
        <w:trPr>
          <w:trHeight w:val="474"/>
        </w:trPr>
        <w:tc>
          <w:tcPr>
            <w:tcW w:w="704" w:type="pct"/>
            <w:vMerge w:val="restart"/>
          </w:tcPr>
          <w:p w14:paraId="3E6F6E70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bCs/>
              </w:rPr>
              <w:t xml:space="preserve">Context </w:t>
            </w:r>
          </w:p>
        </w:tc>
        <w:tc>
          <w:tcPr>
            <w:tcW w:w="4296" w:type="pct"/>
          </w:tcPr>
          <w:p w14:paraId="53EC9946" w14:textId="77777777" w:rsidR="007D4787" w:rsidRPr="007F2581" w:rsidRDefault="009447C7" w:rsidP="007D4787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7F2581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Please tell us what you know about SURE-P MCH programme</w:t>
            </w:r>
            <w:r w:rsidR="007D4787" w:rsidRPr="007F2581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.</w:t>
            </w:r>
            <w:r w:rsidRPr="007F2581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C1036C" w14:textId="77777777" w:rsidR="007D4787" w:rsidRPr="007F2581" w:rsidRDefault="007D4787" w:rsidP="007D4787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7F2581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What factors helped the implementation of the SURE-P programme in this facility.</w:t>
            </w:r>
          </w:p>
          <w:p w14:paraId="25AD1CC7" w14:textId="77777777" w:rsidR="007D4787" w:rsidRPr="007F2581" w:rsidRDefault="007D4787" w:rsidP="007D4787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7F2581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What factors made it difficult to implement SURE-P in this facility.</w:t>
            </w:r>
            <w:r w:rsidR="009447C7" w:rsidRPr="007F2581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7D35D043" w14:textId="77777777" w:rsidR="009447C7" w:rsidRPr="007F2581" w:rsidRDefault="007D4787" w:rsidP="007D4787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7F2581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Do you know about other MCH activities that have been implemented in this facility?</w:t>
            </w:r>
            <w:r w:rsidR="009447C7" w:rsidRPr="007F2581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14838F9B" w14:textId="77777777" w:rsidR="009447C7" w:rsidRPr="007F2581" w:rsidRDefault="007D4787" w:rsidP="009447C7">
            <w:pPr>
              <w:spacing w:after="0" w:line="240" w:lineRule="auto"/>
              <w:ind w:left="228"/>
              <w:jc w:val="both"/>
              <w:rPr>
                <w:rFonts w:ascii="Calibri" w:eastAsia="Calibri" w:hAnsi="Calibri" w:cs="Arial"/>
                <w:b/>
                <w:sz w:val="24"/>
                <w:szCs w:val="24"/>
                <w:shd w:val="clear" w:color="auto" w:fill="FFFFFF"/>
              </w:rPr>
            </w:pPr>
            <w:r w:rsidRPr="007F2581">
              <w:rPr>
                <w:rFonts w:ascii="Calibri" w:eastAsia="Calibri" w:hAnsi="Calibri" w:cs="Arial"/>
                <w:b/>
                <w:sz w:val="24"/>
                <w:szCs w:val="24"/>
                <w:shd w:val="clear" w:color="auto" w:fill="FFFFFF"/>
              </w:rPr>
              <w:t>(Also probe for factors that helped or did constrained as in 2-3)</w:t>
            </w:r>
          </w:p>
        </w:tc>
      </w:tr>
      <w:tr w:rsidR="009447C7" w:rsidRPr="009447C7" w14:paraId="3F0B7BEB" w14:textId="77777777" w:rsidTr="00E57847">
        <w:trPr>
          <w:trHeight w:val="474"/>
        </w:trPr>
        <w:tc>
          <w:tcPr>
            <w:tcW w:w="704" w:type="pct"/>
            <w:vMerge/>
          </w:tcPr>
          <w:p w14:paraId="3AD0FED8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96" w:type="pct"/>
          </w:tcPr>
          <w:p w14:paraId="7ECD8499" w14:textId="77777777" w:rsidR="009447C7" w:rsidRPr="007F2581" w:rsidRDefault="009447C7" w:rsidP="00911FF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Do you know the maternity practices and culture (organizational and social) of MCH service delivery in the health centre presently? </w:t>
            </w:r>
            <w:r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>(what happens at the facilities when pregnant women visit for MCH services)</w:t>
            </w: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Prompts:</w:t>
            </w:r>
          </w:p>
          <w:p w14:paraId="2D64E382" w14:textId="77777777" w:rsidR="009447C7" w:rsidRPr="007F2581" w:rsidRDefault="009447C7" w:rsidP="009447C7">
            <w:pPr>
              <w:numPr>
                <w:ilvl w:val="0"/>
                <w:numId w:val="2"/>
              </w:numPr>
              <w:tabs>
                <w:tab w:val="left" w:pos="368"/>
              </w:tabs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Enquire about 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maternity practice</w:t>
            </w: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 and culture prior to SURE-P</w:t>
            </w:r>
            <w:r w:rsidR="00750E74"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 (if they are aware)</w:t>
            </w: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 and during SURE-P</w:t>
            </w:r>
          </w:p>
          <w:p w14:paraId="1278CADF" w14:textId="77777777" w:rsidR="009447C7" w:rsidRPr="007F2581" w:rsidRDefault="009447C7" w:rsidP="009447C7">
            <w:pPr>
              <w:numPr>
                <w:ilvl w:val="0"/>
                <w:numId w:val="2"/>
              </w:numPr>
              <w:tabs>
                <w:tab w:val="left" w:pos="368"/>
              </w:tabs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Compare this with 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maternity practice</w:t>
            </w: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 and culture after SURE-P (if they are aware)</w:t>
            </w:r>
          </w:p>
        </w:tc>
      </w:tr>
      <w:tr w:rsidR="009447C7" w:rsidRPr="009447C7" w14:paraId="1B4F3D5B" w14:textId="77777777" w:rsidTr="00E57847">
        <w:trPr>
          <w:trHeight w:val="474"/>
        </w:trPr>
        <w:tc>
          <w:tcPr>
            <w:tcW w:w="704" w:type="pct"/>
          </w:tcPr>
          <w:p w14:paraId="369DB4F9" w14:textId="77777777" w:rsidR="009447C7" w:rsidRPr="009447C7" w:rsidRDefault="00750E74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Mechanisms</w:t>
            </w:r>
          </w:p>
        </w:tc>
        <w:tc>
          <w:tcPr>
            <w:tcW w:w="4296" w:type="pct"/>
          </w:tcPr>
          <w:p w14:paraId="5B347CB0" w14:textId="77777777" w:rsidR="00750E74" w:rsidRPr="007F2581" w:rsidRDefault="00750E74" w:rsidP="00750E7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What were your duties during the SURE-P programme?</w:t>
            </w:r>
          </w:p>
          <w:p w14:paraId="07A049AD" w14:textId="77777777" w:rsidR="00750E74" w:rsidRPr="007F2581" w:rsidRDefault="00750E74" w:rsidP="00750E74">
            <w:pPr>
              <w:pStyle w:val="ListParagraph"/>
              <w:spacing w:after="0" w:line="240" w:lineRule="atLeast"/>
              <w:ind w:left="588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Probe </w:t>
            </w:r>
            <w:proofErr w:type="gramStart"/>
            <w:r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>for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proofErr w:type="spellStart"/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i</w:t>
            </w:r>
            <w:proofErr w:type="spellEnd"/>
            <w:proofErr w:type="gramEnd"/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) How did they identify pregnant women in the communities.</w:t>
            </w:r>
          </w:p>
          <w:p w14:paraId="2B372E3E" w14:textId="77777777" w:rsidR="00750E74" w:rsidRPr="007F2581" w:rsidRDefault="00750E74" w:rsidP="00750E74">
            <w:pPr>
              <w:pStyle w:val="ListParagraph"/>
              <w:spacing w:after="0" w:line="240" w:lineRule="atLeast"/>
              <w:ind w:left="588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ii) Did they visit the pregnant women in their homes, what were the components 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of these visits (teaching of Key household practices etc.)</w:t>
            </w:r>
          </w:p>
          <w:p w14:paraId="7EF5C36E" w14:textId="77777777" w:rsidR="00750E74" w:rsidRPr="007F2581" w:rsidRDefault="00750E74" w:rsidP="00750E7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Did you accompany the pregnant women to the facility for </w:t>
            </w:r>
            <w:proofErr w:type="spellStart"/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i</w:t>
            </w:r>
            <w:proofErr w:type="spellEnd"/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) ANC ii) Facility delivery.</w:t>
            </w:r>
          </w:p>
          <w:p w14:paraId="35575B08" w14:textId="77777777" w:rsidR="00911FF5" w:rsidRPr="007F2581" w:rsidRDefault="00911FF5" w:rsidP="00911FF5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When you brought pregnant women to the facility, were you given CCT</w:t>
            </w:r>
            <w:r w:rsidR="00477F6D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(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money).</w:t>
            </w:r>
            <w:r w:rsidR="00477F6D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If so, who paid you? How much? </w:t>
            </w:r>
          </w:p>
          <w:p w14:paraId="734C1659" w14:textId="77777777" w:rsidR="00477F6D" w:rsidRPr="007F2581" w:rsidRDefault="00477F6D" w:rsidP="00477F6D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Are you aware of any traditional birth Attendants (TBAs) accompanying pregnant women to the facility?</w:t>
            </w:r>
          </w:p>
          <w:p w14:paraId="4902495F" w14:textId="77777777" w:rsidR="00477F6D" w:rsidRPr="007F2581" w:rsidRDefault="00477F6D" w:rsidP="00477F6D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If/when they did, were they paid CCT (money)?</w:t>
            </w:r>
          </w:p>
          <w:p w14:paraId="77C590DC" w14:textId="77777777" w:rsidR="00750E74" w:rsidRPr="007F2581" w:rsidRDefault="00750E74" w:rsidP="009447C7">
            <w:pPr>
              <w:spacing w:after="0" w:line="240" w:lineRule="atLeast"/>
              <w:ind w:left="360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14:paraId="71532F78" w14:textId="77777777" w:rsidR="009447C7" w:rsidRPr="007F2581" w:rsidRDefault="009447C7" w:rsidP="009447C7">
            <w:pPr>
              <w:spacing w:after="0" w:line="240" w:lineRule="atLeast"/>
              <w:ind w:left="360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>(CCT Cluster only)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Did you witness the payment of financial support (CCT) to the pregnant women? What were the processes involved in the payments?</w:t>
            </w:r>
          </w:p>
          <w:p w14:paraId="1F510FFF" w14:textId="77777777" w:rsidR="009447C7" w:rsidRPr="007F2581" w:rsidRDefault="009447C7" w:rsidP="009447C7">
            <w:pPr>
              <w:tabs>
                <w:tab w:val="left" w:pos="1545"/>
              </w:tabs>
              <w:spacing w:after="0" w:line="240" w:lineRule="atLeast"/>
              <w:ind w:left="227"/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>Prompt:</w:t>
            </w:r>
            <w:r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  <w:p w14:paraId="03DF77CA" w14:textId="77777777" w:rsidR="009447C7" w:rsidRPr="007F2581" w:rsidRDefault="009447C7" w:rsidP="009447C7">
            <w:pPr>
              <w:spacing w:after="0" w:line="24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- Were they asked to present documents?</w:t>
            </w:r>
          </w:p>
          <w:p w14:paraId="2F03452B" w14:textId="77777777" w:rsidR="009447C7" w:rsidRPr="007F2581" w:rsidRDefault="009447C7" w:rsidP="009447C7">
            <w:pPr>
              <w:spacing w:after="0" w:line="24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-Were they asked for identification?</w:t>
            </w:r>
          </w:p>
          <w:p w14:paraId="2B8152B9" w14:textId="77777777" w:rsidR="009447C7" w:rsidRPr="007F2581" w:rsidRDefault="009447C7" w:rsidP="009447C7">
            <w:pPr>
              <w:spacing w:after="0" w:line="240" w:lineRule="atLeast"/>
              <w:ind w:left="369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447C7" w:rsidRPr="009447C7" w14:paraId="188DA587" w14:textId="77777777" w:rsidTr="00E57847">
        <w:trPr>
          <w:trHeight w:val="474"/>
        </w:trPr>
        <w:tc>
          <w:tcPr>
            <w:tcW w:w="704" w:type="pct"/>
            <w:vMerge w:val="restart"/>
          </w:tcPr>
          <w:p w14:paraId="49F17DBC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96" w:type="pct"/>
          </w:tcPr>
          <w:p w14:paraId="50717F8B" w14:textId="77777777" w:rsidR="007F2581" w:rsidRDefault="007F2581" w:rsidP="006F296D">
            <w:pPr>
              <w:pStyle w:val="ListParagraph"/>
              <w:numPr>
                <w:ilvl w:val="0"/>
                <w:numId w:val="3"/>
              </w:numPr>
              <w:spacing w:before="120" w:after="0" w:line="240" w:lineRule="atLeast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eastAsia="zh-CN"/>
              </w:rPr>
            </w:pP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eastAsia="zh-CN"/>
              </w:rPr>
              <w:t>How many trainings did you receive before you started carrying out above duties?</w:t>
            </w:r>
          </w:p>
          <w:p w14:paraId="2D36E711" w14:textId="77777777" w:rsidR="007F2581" w:rsidRPr="007F2581" w:rsidRDefault="007F2581" w:rsidP="007F2581">
            <w:pPr>
              <w:pStyle w:val="ListParagraph"/>
              <w:spacing w:before="120" w:after="0" w:line="240" w:lineRule="atLeast"/>
              <w:ind w:left="588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eastAsia="zh-CN"/>
              </w:rPr>
            </w:pPr>
          </w:p>
          <w:p w14:paraId="2E4B3C69" w14:textId="77777777" w:rsidR="007F2581" w:rsidRPr="007F2581" w:rsidRDefault="007F2581" w:rsidP="007F2581">
            <w:pPr>
              <w:pStyle w:val="ListParagraph"/>
              <w:numPr>
                <w:ilvl w:val="0"/>
                <w:numId w:val="2"/>
              </w:numPr>
              <w:spacing w:before="120"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Who conducted training and where? Duration of training?</w:t>
            </w:r>
          </w:p>
          <w:p w14:paraId="17595BB1" w14:textId="77777777" w:rsidR="007F2581" w:rsidRPr="007F2581" w:rsidRDefault="007F2581" w:rsidP="007F2581">
            <w:pPr>
              <w:pStyle w:val="ListParagraph"/>
              <w:numPr>
                <w:ilvl w:val="0"/>
                <w:numId w:val="2"/>
              </w:numPr>
              <w:spacing w:before="120"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What were the components of trainings?</w:t>
            </w:r>
          </w:p>
          <w:p w14:paraId="5A1F5D15" w14:textId="77777777" w:rsidR="007F2581" w:rsidRPr="007F2581" w:rsidRDefault="007F2581" w:rsidP="007F2581">
            <w:pPr>
              <w:pStyle w:val="ListParagraph"/>
              <w:numPr>
                <w:ilvl w:val="0"/>
                <w:numId w:val="2"/>
              </w:numPr>
              <w:spacing w:before="120"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What equipment were you given to help you with your work (specifically probe for VHW kits and its contents-drugs, manuals, etc.)</w:t>
            </w:r>
          </w:p>
          <w:p w14:paraId="0042C8EC" w14:textId="77777777" w:rsidR="007F2581" w:rsidRPr="007F2581" w:rsidRDefault="007F2581" w:rsidP="007F2581">
            <w:pPr>
              <w:pStyle w:val="ListParagraph"/>
              <w:numPr>
                <w:ilvl w:val="0"/>
                <w:numId w:val="2"/>
              </w:numPr>
              <w:spacing w:before="120"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How many more trainings did you receive during the SURE-P programme? (When, where, by whom)?</w:t>
            </w:r>
          </w:p>
          <w:p w14:paraId="1D22B47E" w14:textId="77777777" w:rsidR="007F2581" w:rsidRPr="007F2581" w:rsidRDefault="007F2581" w:rsidP="007F2581">
            <w:pPr>
              <w:pStyle w:val="ListParagraph"/>
              <w:spacing w:before="120" w:after="0" w:line="240" w:lineRule="atLeast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eastAsia="zh-CN"/>
              </w:rPr>
            </w:pPr>
          </w:p>
          <w:p w14:paraId="57730670" w14:textId="77777777" w:rsidR="009447C7" w:rsidRPr="007F2581" w:rsidRDefault="00477F6D" w:rsidP="006F296D">
            <w:pPr>
              <w:pStyle w:val="ListParagraph"/>
              <w:numPr>
                <w:ilvl w:val="0"/>
                <w:numId w:val="3"/>
              </w:numPr>
              <w:spacing w:before="120" w:after="0" w:line="240" w:lineRule="atLeast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Apart from your own duties, h</w:t>
            </w:r>
            <w:r w:rsidR="009447C7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ow did the 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other </w:t>
            </w:r>
            <w:r w:rsidR="009447C7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SURE-P programme components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>(see components below)</w:t>
            </w:r>
            <w:r w:rsidR="009447C7"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9447C7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work?</w:t>
            </w:r>
          </w:p>
          <w:p w14:paraId="72CAD58B" w14:textId="77777777" w:rsidR="009447C7" w:rsidRPr="007F2581" w:rsidRDefault="009447C7" w:rsidP="009447C7">
            <w:pPr>
              <w:spacing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Prompts:</w:t>
            </w:r>
          </w:p>
          <w:p w14:paraId="6A6F340C" w14:textId="77777777" w:rsidR="009447C7" w:rsidRPr="007F2581" w:rsidRDefault="009447C7" w:rsidP="009447C7">
            <w:pPr>
              <w:tabs>
                <w:tab w:val="left" w:pos="368"/>
              </w:tabs>
              <w:spacing w:after="0" w:line="240" w:lineRule="atLeast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Programme components include supply and demand components. </w:t>
            </w:r>
          </w:p>
          <w:p w14:paraId="472CA89F" w14:textId="77777777" w:rsidR="009447C7" w:rsidRPr="007F2581" w:rsidRDefault="009447C7" w:rsidP="009447C7">
            <w:pPr>
              <w:numPr>
                <w:ilvl w:val="0"/>
                <w:numId w:val="1"/>
              </w:numPr>
              <w:tabs>
                <w:tab w:val="left" w:pos="368"/>
              </w:tabs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Supply components:</w:t>
            </w: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 deployment and training of staff; availability of equipment, supplies and consumables; upgrade of infrastructure</w:t>
            </w:r>
          </w:p>
          <w:p w14:paraId="174DA3B2" w14:textId="77777777" w:rsidR="009447C7" w:rsidRPr="007F2581" w:rsidRDefault="009447C7" w:rsidP="009447C7">
            <w:pPr>
              <w:numPr>
                <w:ilvl w:val="0"/>
                <w:numId w:val="1"/>
              </w:numPr>
              <w:tabs>
                <w:tab w:val="left" w:pos="368"/>
              </w:tabs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Demand components:</w:t>
            </w: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 CCT to pregnant women; CCT to VHWs, CCT to TBAs (where applicable)</w:t>
            </w:r>
          </w:p>
        </w:tc>
      </w:tr>
      <w:tr w:rsidR="009447C7" w:rsidRPr="009447C7" w14:paraId="30F92056" w14:textId="77777777" w:rsidTr="00E57847">
        <w:trPr>
          <w:trHeight w:val="474"/>
        </w:trPr>
        <w:tc>
          <w:tcPr>
            <w:tcW w:w="704" w:type="pct"/>
            <w:vMerge/>
          </w:tcPr>
          <w:p w14:paraId="0D13F8EC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96" w:type="pct"/>
          </w:tcPr>
          <w:p w14:paraId="52413725" w14:textId="77777777" w:rsidR="009447C7" w:rsidRPr="007F2581" w:rsidRDefault="009447C7" w:rsidP="006F296D">
            <w:pPr>
              <w:numPr>
                <w:ilvl w:val="0"/>
                <w:numId w:val="3"/>
              </w:numPr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How were the changes in maternity care brought about by SU</w:t>
            </w:r>
            <w:r w:rsidR="006F296D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RE-P (or other MCH initiative) 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interpreted and acted upon?</w:t>
            </w:r>
            <w:r w:rsidR="006F296D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F296D" w:rsidRPr="007F2581">
              <w:rPr>
                <w:rFonts w:ascii="Calibri" w:eastAsia="SimSun" w:hAnsi="Calibri" w:cs="Times New Roman"/>
                <w:b/>
                <w:sz w:val="24"/>
                <w:szCs w:val="24"/>
                <w:shd w:val="clear" w:color="auto" w:fill="FFFFFF"/>
                <w:lang w:eastAsia="zh-CN"/>
              </w:rPr>
              <w:t>(Both positive and negative interpretation and actions</w:t>
            </w:r>
            <w:r w:rsidR="006F296D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  <w:p w14:paraId="2AED763C" w14:textId="77777777" w:rsidR="009447C7" w:rsidRPr="007F2581" w:rsidRDefault="009447C7" w:rsidP="009447C7">
            <w:pPr>
              <w:spacing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Prompts:</w:t>
            </w:r>
          </w:p>
          <w:p w14:paraId="72DDB5EF" w14:textId="77777777" w:rsidR="006F296D" w:rsidRPr="007F2581" w:rsidRDefault="006F296D" w:rsidP="006F296D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Interpretations and actions by policymakers (e.g. LGA authority)</w:t>
            </w:r>
          </w:p>
          <w:p w14:paraId="3E997F5F" w14:textId="77777777" w:rsidR="006F296D" w:rsidRPr="007F2581" w:rsidRDefault="006F296D" w:rsidP="006F296D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lastRenderedPageBreak/>
              <w:t>Interpretation and actions by the facility health workers</w:t>
            </w:r>
          </w:p>
          <w:p w14:paraId="21B82892" w14:textId="77777777" w:rsidR="009447C7" w:rsidRPr="007F2581" w:rsidRDefault="006F296D" w:rsidP="006F296D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spacing w:before="120" w:after="0" w:line="240" w:lineRule="atLeast"/>
              <w:ind w:left="227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- Interpretation and action by service users</w:t>
            </w:r>
          </w:p>
        </w:tc>
      </w:tr>
      <w:tr w:rsidR="009447C7" w:rsidRPr="009447C7" w14:paraId="4251E485" w14:textId="77777777" w:rsidTr="00E57847">
        <w:trPr>
          <w:trHeight w:val="474"/>
        </w:trPr>
        <w:tc>
          <w:tcPr>
            <w:tcW w:w="704" w:type="pct"/>
            <w:vMerge/>
          </w:tcPr>
          <w:p w14:paraId="605A5F07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96" w:type="pct"/>
          </w:tcPr>
          <w:p w14:paraId="05FC7CF1" w14:textId="77777777" w:rsidR="009447C7" w:rsidRPr="007F2581" w:rsidRDefault="009447C7" w:rsidP="006F296D">
            <w:pPr>
              <w:numPr>
                <w:ilvl w:val="0"/>
                <w:numId w:val="3"/>
              </w:numPr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What were some of the  experiences of health workers in implementing these changes brought about by the SURE-P programme (or other MCH initiative) </w:t>
            </w:r>
          </w:p>
        </w:tc>
      </w:tr>
      <w:tr w:rsidR="009447C7" w:rsidRPr="009447C7" w14:paraId="61085903" w14:textId="77777777" w:rsidTr="00E57847">
        <w:trPr>
          <w:trHeight w:val="380"/>
        </w:trPr>
        <w:tc>
          <w:tcPr>
            <w:tcW w:w="704" w:type="pct"/>
            <w:vMerge w:val="restart"/>
          </w:tcPr>
          <w:p w14:paraId="5AB89A48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447C7">
              <w:rPr>
                <w:rFonts w:ascii="Calibri" w:eastAsia="Calibri" w:hAnsi="Calibri" w:cs="Arial"/>
                <w:b/>
                <w:bCs/>
              </w:rPr>
              <w:t xml:space="preserve">Outcomes </w:t>
            </w:r>
          </w:p>
        </w:tc>
        <w:tc>
          <w:tcPr>
            <w:tcW w:w="4296" w:type="pct"/>
          </w:tcPr>
          <w:p w14:paraId="77039F6F" w14:textId="77777777" w:rsidR="009447C7" w:rsidRPr="007F2581" w:rsidRDefault="009447C7" w:rsidP="006F296D">
            <w:pPr>
              <w:numPr>
                <w:ilvl w:val="0"/>
                <w:numId w:val="3"/>
              </w:numPr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How </w:t>
            </w:r>
            <w:r w:rsidR="006F296D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did these</w:t>
            </w: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 xml:space="preserve"> changes in maternity practice and MCH service affect staff performance?</w:t>
            </w:r>
          </w:p>
        </w:tc>
      </w:tr>
      <w:tr w:rsidR="009447C7" w:rsidRPr="009447C7" w14:paraId="523B7353" w14:textId="77777777" w:rsidTr="00E57847">
        <w:trPr>
          <w:trHeight w:val="474"/>
        </w:trPr>
        <w:tc>
          <w:tcPr>
            <w:tcW w:w="704" w:type="pct"/>
            <w:vMerge/>
          </w:tcPr>
          <w:p w14:paraId="184BB351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96" w:type="pct"/>
          </w:tcPr>
          <w:p w14:paraId="2B2ADB21" w14:textId="77777777" w:rsidR="009447C7" w:rsidRPr="007F2581" w:rsidRDefault="009447C7" w:rsidP="006F296D">
            <w:pPr>
              <w:numPr>
                <w:ilvl w:val="0"/>
                <w:numId w:val="3"/>
              </w:numPr>
              <w:tabs>
                <w:tab w:val="left" w:pos="368"/>
              </w:tabs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What are the effects of implementation of programme/initiative on access and utilization of MCH services?</w:t>
            </w:r>
          </w:p>
          <w:p w14:paraId="26255D60" w14:textId="77777777" w:rsidR="009447C7" w:rsidRPr="007F2581" w:rsidRDefault="009447C7" w:rsidP="009447C7">
            <w:pPr>
              <w:tabs>
                <w:tab w:val="left" w:pos="368"/>
              </w:tabs>
              <w:spacing w:after="0" w:line="240" w:lineRule="atLeast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What are effects of implementation of programme/initiative on maternal and child mortality?</w:t>
            </w:r>
          </w:p>
          <w:p w14:paraId="027C044B" w14:textId="77777777" w:rsidR="009447C7" w:rsidRPr="007F2581" w:rsidRDefault="009447C7" w:rsidP="009447C7">
            <w:pPr>
              <w:spacing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Prompts:</w:t>
            </w:r>
          </w:p>
          <w:p w14:paraId="6ABD719B" w14:textId="77777777" w:rsidR="009447C7" w:rsidRPr="007F2581" w:rsidRDefault="009447C7" w:rsidP="009447C7">
            <w:pPr>
              <w:numPr>
                <w:ilvl w:val="0"/>
                <w:numId w:val="2"/>
              </w:numPr>
              <w:tabs>
                <w:tab w:val="left" w:pos="368"/>
              </w:tabs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>Enquire how programme/initiative affected access to services</w:t>
            </w:r>
          </w:p>
          <w:p w14:paraId="00BC48A4" w14:textId="77777777" w:rsidR="009447C7" w:rsidRPr="007F2581" w:rsidRDefault="009447C7" w:rsidP="009447C7">
            <w:pPr>
              <w:numPr>
                <w:ilvl w:val="0"/>
                <w:numId w:val="2"/>
              </w:numPr>
              <w:tabs>
                <w:tab w:val="left" w:pos="368"/>
              </w:tabs>
              <w:spacing w:before="120" w:after="0" w:line="240" w:lineRule="atLeast"/>
              <w:ind w:left="227" w:hanging="227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>Enquire how programme/initiative affected service utilization</w:t>
            </w:r>
          </w:p>
        </w:tc>
      </w:tr>
      <w:tr w:rsidR="009447C7" w:rsidRPr="009447C7" w14:paraId="126E94A8" w14:textId="77777777" w:rsidTr="00E57847">
        <w:trPr>
          <w:trHeight w:val="474"/>
        </w:trPr>
        <w:tc>
          <w:tcPr>
            <w:tcW w:w="704" w:type="pct"/>
          </w:tcPr>
          <w:p w14:paraId="4DC41663" w14:textId="77777777" w:rsidR="009447C7" w:rsidRPr="009447C7" w:rsidRDefault="009447C7" w:rsidP="009447C7">
            <w:pPr>
              <w:spacing w:after="0" w:line="240" w:lineRule="atLeas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296" w:type="pct"/>
          </w:tcPr>
          <w:p w14:paraId="769BB418" w14:textId="77777777" w:rsidR="006F296D" w:rsidRPr="007F2581" w:rsidRDefault="009447C7" w:rsidP="006F296D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>How did the relationship with an</w:t>
            </w:r>
            <w:r w:rsidR="006F296D"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d support from VHWs affect the </w:t>
            </w: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>personal confidence in and willingness of women</w:t>
            </w:r>
            <w:r w:rsidR="006F296D"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     </w:t>
            </w:r>
            <w:proofErr w:type="spellStart"/>
            <w:r w:rsidR="006F296D"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i</w:t>
            </w:r>
            <w:proofErr w:type="spellEnd"/>
            <w:r w:rsidR="006F296D"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)</w:t>
            </w: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 xml:space="preserve"> to seek </w:t>
            </w:r>
            <w:r w:rsidR="006F296D"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MCH services?</w:t>
            </w:r>
          </w:p>
          <w:p w14:paraId="4E58FEA5" w14:textId="77777777" w:rsidR="009447C7" w:rsidRPr="007F2581" w:rsidRDefault="006F296D" w:rsidP="006F296D">
            <w:pPr>
              <w:pStyle w:val="ListParagraph"/>
              <w:numPr>
                <w:ilvl w:val="0"/>
                <w:numId w:val="7"/>
              </w:numPr>
              <w:tabs>
                <w:tab w:val="left" w:pos="368"/>
              </w:tabs>
              <w:spacing w:after="0" w:line="240" w:lineRule="atLeast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</w:pP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 xml:space="preserve"> To</w:t>
            </w:r>
            <w:r w:rsidR="009447C7"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 xml:space="preserve"> utilize MCH services</w:t>
            </w:r>
            <w:r w:rsidRPr="007F2581">
              <w:rPr>
                <w:rFonts w:ascii="Calibri" w:eastAsia="SimSun" w:hAnsi="Calibri" w:cs="Arial"/>
                <w:b/>
                <w:bCs/>
                <w:sz w:val="24"/>
                <w:szCs w:val="24"/>
                <w:lang w:val="en-US" w:eastAsia="zh-CN"/>
              </w:rPr>
              <w:t>?</w:t>
            </w:r>
          </w:p>
          <w:p w14:paraId="472DD895" w14:textId="77777777" w:rsidR="009447C7" w:rsidRPr="007F2581" w:rsidRDefault="006F296D" w:rsidP="00FD7B7E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tLeast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 Ho</w:t>
            </w:r>
            <w:r w:rsidR="009447C7" w:rsidRPr="007F2581">
              <w:rPr>
                <w:rFonts w:ascii="Calibri" w:eastAsia="SimSun" w:hAnsi="Calibri" w:cs="Arial"/>
                <w:bCs/>
                <w:sz w:val="24"/>
                <w:szCs w:val="24"/>
                <w:lang w:val="en-US" w:eastAsia="zh-CN"/>
              </w:rPr>
              <w:t xml:space="preserve">w did </w:t>
            </w:r>
            <w:r w:rsidR="009447C7" w:rsidRPr="007F2581"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  <w:t>utilization of MCH services affect the wellbeing of women and their infants?</w:t>
            </w:r>
          </w:p>
          <w:p w14:paraId="44DAA166" w14:textId="77777777" w:rsidR="009447C7" w:rsidRPr="007F2581" w:rsidRDefault="009447C7" w:rsidP="009447C7">
            <w:pPr>
              <w:tabs>
                <w:tab w:val="left" w:pos="368"/>
              </w:tabs>
              <w:spacing w:after="0" w:line="24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14:paraId="3749B943" w14:textId="77777777" w:rsidR="009447C7" w:rsidRDefault="009447C7" w:rsidP="009447C7">
      <w:pPr>
        <w:spacing w:after="0" w:line="240" w:lineRule="auto"/>
        <w:jc w:val="both"/>
        <w:rPr>
          <w:rFonts w:ascii="Calibri" w:eastAsia="Calibri" w:hAnsi="Calibri" w:cs="Arial"/>
          <w:b/>
          <w:bCs/>
          <w:sz w:val="24"/>
        </w:rPr>
      </w:pPr>
      <w:r w:rsidRPr="009447C7">
        <w:rPr>
          <w:rFonts w:ascii="Calibri" w:eastAsia="Calibri" w:hAnsi="Calibri" w:cs="Arial"/>
          <w:b/>
          <w:bCs/>
          <w:sz w:val="24"/>
        </w:rPr>
        <w:br w:type="page"/>
      </w:r>
    </w:p>
    <w:sectPr w:rsidR="009447C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2D67" w14:textId="77777777" w:rsidR="00357C18" w:rsidRDefault="00357C18" w:rsidP="009447C7">
      <w:pPr>
        <w:spacing w:after="0" w:line="240" w:lineRule="auto"/>
      </w:pPr>
      <w:r>
        <w:separator/>
      </w:r>
    </w:p>
  </w:endnote>
  <w:endnote w:type="continuationSeparator" w:id="0">
    <w:p w14:paraId="260D61F9" w14:textId="77777777" w:rsidR="00357C18" w:rsidRDefault="00357C18" w:rsidP="009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7970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8AB17D8" w14:textId="77777777" w:rsidR="009447C7" w:rsidRDefault="009447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581" w:rsidRPr="007F258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6BE78DB" w14:textId="77777777" w:rsidR="009447C7" w:rsidRDefault="0094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3E44" w14:textId="77777777" w:rsidR="00357C18" w:rsidRDefault="00357C18" w:rsidP="009447C7">
      <w:pPr>
        <w:spacing w:after="0" w:line="240" w:lineRule="auto"/>
      </w:pPr>
      <w:r>
        <w:separator/>
      </w:r>
    </w:p>
  </w:footnote>
  <w:footnote w:type="continuationSeparator" w:id="0">
    <w:p w14:paraId="0EA8E3A0" w14:textId="77777777" w:rsidR="00357C18" w:rsidRDefault="00357C18" w:rsidP="0094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B88"/>
    <w:multiLevelType w:val="hybridMultilevel"/>
    <w:tmpl w:val="AFFA803C"/>
    <w:lvl w:ilvl="0" w:tplc="739CB448">
      <w:start w:val="4"/>
      <w:numFmt w:val="decimal"/>
      <w:lvlText w:val="%1."/>
      <w:lvlJc w:val="left"/>
      <w:pPr>
        <w:ind w:left="588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1DB606A9"/>
    <w:multiLevelType w:val="hybridMultilevel"/>
    <w:tmpl w:val="DA440450"/>
    <w:lvl w:ilvl="0" w:tplc="AE2AEBF6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8" w:hanging="360"/>
      </w:pPr>
    </w:lvl>
    <w:lvl w:ilvl="2" w:tplc="0809001B" w:tentative="1">
      <w:start w:val="1"/>
      <w:numFmt w:val="lowerRoman"/>
      <w:lvlText w:val="%3."/>
      <w:lvlJc w:val="right"/>
      <w:pPr>
        <w:ind w:left="2388" w:hanging="180"/>
      </w:pPr>
    </w:lvl>
    <w:lvl w:ilvl="3" w:tplc="0809000F" w:tentative="1">
      <w:start w:val="1"/>
      <w:numFmt w:val="decimal"/>
      <w:lvlText w:val="%4."/>
      <w:lvlJc w:val="left"/>
      <w:pPr>
        <w:ind w:left="3108" w:hanging="360"/>
      </w:pPr>
    </w:lvl>
    <w:lvl w:ilvl="4" w:tplc="08090019" w:tentative="1">
      <w:start w:val="1"/>
      <w:numFmt w:val="lowerLetter"/>
      <w:lvlText w:val="%5."/>
      <w:lvlJc w:val="left"/>
      <w:pPr>
        <w:ind w:left="3828" w:hanging="360"/>
      </w:pPr>
    </w:lvl>
    <w:lvl w:ilvl="5" w:tplc="0809001B" w:tentative="1">
      <w:start w:val="1"/>
      <w:numFmt w:val="lowerRoman"/>
      <w:lvlText w:val="%6."/>
      <w:lvlJc w:val="right"/>
      <w:pPr>
        <w:ind w:left="4548" w:hanging="180"/>
      </w:pPr>
    </w:lvl>
    <w:lvl w:ilvl="6" w:tplc="0809000F" w:tentative="1">
      <w:start w:val="1"/>
      <w:numFmt w:val="decimal"/>
      <w:lvlText w:val="%7."/>
      <w:lvlJc w:val="left"/>
      <w:pPr>
        <w:ind w:left="5268" w:hanging="360"/>
      </w:pPr>
    </w:lvl>
    <w:lvl w:ilvl="7" w:tplc="08090019" w:tentative="1">
      <w:start w:val="1"/>
      <w:numFmt w:val="lowerLetter"/>
      <w:lvlText w:val="%8."/>
      <w:lvlJc w:val="left"/>
      <w:pPr>
        <w:ind w:left="5988" w:hanging="360"/>
      </w:pPr>
    </w:lvl>
    <w:lvl w:ilvl="8" w:tplc="08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26C64209"/>
    <w:multiLevelType w:val="hybridMultilevel"/>
    <w:tmpl w:val="32F8A0D6"/>
    <w:lvl w:ilvl="0" w:tplc="A2E006D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2E484CFB"/>
    <w:multiLevelType w:val="hybridMultilevel"/>
    <w:tmpl w:val="20189834"/>
    <w:lvl w:ilvl="0" w:tplc="BD5860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24510"/>
    <w:multiLevelType w:val="hybridMultilevel"/>
    <w:tmpl w:val="6DE0ABA0"/>
    <w:lvl w:ilvl="0" w:tplc="BD5860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57FAB"/>
    <w:multiLevelType w:val="hybridMultilevel"/>
    <w:tmpl w:val="86528E32"/>
    <w:lvl w:ilvl="0" w:tplc="FB0222F6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8" w:hanging="360"/>
      </w:pPr>
    </w:lvl>
    <w:lvl w:ilvl="2" w:tplc="0809001B" w:tentative="1">
      <w:start w:val="1"/>
      <w:numFmt w:val="lowerRoman"/>
      <w:lvlText w:val="%3."/>
      <w:lvlJc w:val="right"/>
      <w:pPr>
        <w:ind w:left="2388" w:hanging="180"/>
      </w:pPr>
    </w:lvl>
    <w:lvl w:ilvl="3" w:tplc="0809000F" w:tentative="1">
      <w:start w:val="1"/>
      <w:numFmt w:val="decimal"/>
      <w:lvlText w:val="%4."/>
      <w:lvlJc w:val="left"/>
      <w:pPr>
        <w:ind w:left="3108" w:hanging="360"/>
      </w:pPr>
    </w:lvl>
    <w:lvl w:ilvl="4" w:tplc="08090019" w:tentative="1">
      <w:start w:val="1"/>
      <w:numFmt w:val="lowerLetter"/>
      <w:lvlText w:val="%5."/>
      <w:lvlJc w:val="left"/>
      <w:pPr>
        <w:ind w:left="3828" w:hanging="360"/>
      </w:pPr>
    </w:lvl>
    <w:lvl w:ilvl="5" w:tplc="0809001B" w:tentative="1">
      <w:start w:val="1"/>
      <w:numFmt w:val="lowerRoman"/>
      <w:lvlText w:val="%6."/>
      <w:lvlJc w:val="right"/>
      <w:pPr>
        <w:ind w:left="4548" w:hanging="180"/>
      </w:pPr>
    </w:lvl>
    <w:lvl w:ilvl="6" w:tplc="0809000F" w:tentative="1">
      <w:start w:val="1"/>
      <w:numFmt w:val="decimal"/>
      <w:lvlText w:val="%7."/>
      <w:lvlJc w:val="left"/>
      <w:pPr>
        <w:ind w:left="5268" w:hanging="360"/>
      </w:pPr>
    </w:lvl>
    <w:lvl w:ilvl="7" w:tplc="08090019" w:tentative="1">
      <w:start w:val="1"/>
      <w:numFmt w:val="lowerLetter"/>
      <w:lvlText w:val="%8."/>
      <w:lvlJc w:val="left"/>
      <w:pPr>
        <w:ind w:left="5988" w:hanging="360"/>
      </w:pPr>
    </w:lvl>
    <w:lvl w:ilvl="8" w:tplc="08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 w15:restartNumberingAfterBreak="0">
    <w:nsid w:val="61BD6E0B"/>
    <w:multiLevelType w:val="hybridMultilevel"/>
    <w:tmpl w:val="1D280EA8"/>
    <w:lvl w:ilvl="0" w:tplc="E72045AA">
      <w:start w:val="2"/>
      <w:numFmt w:val="lowerRoman"/>
      <w:lvlText w:val="%1)"/>
      <w:lvlJc w:val="left"/>
      <w:pPr>
        <w:ind w:left="3498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7C7"/>
    <w:rsid w:val="0001471D"/>
    <w:rsid w:val="00064C8B"/>
    <w:rsid w:val="002E2EA5"/>
    <w:rsid w:val="00357C18"/>
    <w:rsid w:val="00477F6D"/>
    <w:rsid w:val="006105E9"/>
    <w:rsid w:val="006A7973"/>
    <w:rsid w:val="006F296D"/>
    <w:rsid w:val="00750E74"/>
    <w:rsid w:val="007D4787"/>
    <w:rsid w:val="007F2581"/>
    <w:rsid w:val="008D16DD"/>
    <w:rsid w:val="00911FF5"/>
    <w:rsid w:val="009447C7"/>
    <w:rsid w:val="00A174D3"/>
    <w:rsid w:val="00B33A36"/>
    <w:rsid w:val="00C90708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CBD5"/>
  <w15:docId w15:val="{20EB7D39-44A2-40F6-9788-448754E3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C7"/>
  </w:style>
  <w:style w:type="paragraph" w:styleId="Footer">
    <w:name w:val="footer"/>
    <w:basedOn w:val="Normal"/>
    <w:link w:val="FooterChar"/>
    <w:uiPriority w:val="99"/>
    <w:unhideWhenUsed/>
    <w:rsid w:val="00944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C7"/>
  </w:style>
  <w:style w:type="paragraph" w:styleId="ListParagraph">
    <w:name w:val="List Paragraph"/>
    <w:basedOn w:val="Normal"/>
    <w:uiPriority w:val="34"/>
    <w:qFormat/>
    <w:rsid w:val="0075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Enyi Etiaba</dc:creator>
  <cp:lastModifiedBy>Enyinnaya Etiaba</cp:lastModifiedBy>
  <cp:revision>6</cp:revision>
  <dcterms:created xsi:type="dcterms:W3CDTF">2016-07-11T20:42:00Z</dcterms:created>
  <dcterms:modified xsi:type="dcterms:W3CDTF">2020-08-28T12:55:00Z</dcterms:modified>
</cp:coreProperties>
</file>