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015D" w14:textId="206B40A1" w:rsidR="001538E3" w:rsidRDefault="007A06BA">
      <w:r w:rsidRPr="00466E48">
        <w:rPr>
          <w:rFonts w:ascii="Times New Roman" w:hAnsi="Times New Roman" w:cs="Times New Roman"/>
          <w:lang w:val="en-GB"/>
        </w:rPr>
        <w:t>Supplementary Table S1. Reliability tests between “a reference” and the examiners.</w:t>
      </w:r>
      <w:r w:rsidRPr="00466E48">
        <w:rPr>
          <w:rFonts w:ascii="Times New Roman" w:hAnsi="Times New Roman" w:cs="Times New Roman"/>
          <w:noProof/>
          <w:lang w:val="nb-NO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76D5" wp14:editId="71F0ABD5">
                <wp:simplePos x="0" y="0"/>
                <wp:positionH relativeFrom="page">
                  <wp:posOffset>899795</wp:posOffset>
                </wp:positionH>
                <wp:positionV relativeFrom="paragraph">
                  <wp:posOffset>331470</wp:posOffset>
                </wp:positionV>
                <wp:extent cx="6772275" cy="4724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FC30" w14:textId="77777777" w:rsidR="007A06BA" w:rsidRPr="00C45229" w:rsidRDefault="007A06BA" w:rsidP="007A06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Reliability (intraclass correlation coefficients (ICC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)) for opening, lateral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,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and protrusive movements 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</w:rPr>
                              <w:t>(mm). Test 1 (2015 Jan) shows ICC values between “a reference” and the examiner who examined the first participants included in the study. Test 2 (2015 Sep), Test 3 (2017 Feb)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</w:rPr>
                              <w:t xml:space="preserve"> and Test 4 (2017 Nov) are all based on ICC values between “a reference” and other examiners. The ICC values reported 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</w:rPr>
                              <w:t>verage measurements.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For ICC interpretation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, see</w:t>
                            </w:r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hyperlink r:id="rId4" w:history="1">
                              <w:r w:rsidRPr="00C4522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https://www.ncbi.nlm.nih.gov/pmc/articles/PMC4913118/</w:t>
                              </w:r>
                            </w:hyperlink>
                            <w:r w:rsidRPr="00C4522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</w:t>
                            </w:r>
                          </w:p>
                          <w:p w14:paraId="5AFDA5BD" w14:textId="77777777" w:rsidR="007A06BA" w:rsidRDefault="007A06BA" w:rsidP="007A06BA"/>
                          <w:tbl>
                            <w:tblPr>
                              <w:tblW w:w="10724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700"/>
                              <w:gridCol w:w="1716"/>
                              <w:gridCol w:w="164"/>
                              <w:gridCol w:w="1804"/>
                              <w:gridCol w:w="160"/>
                              <w:gridCol w:w="1860"/>
                              <w:gridCol w:w="283"/>
                              <w:gridCol w:w="1117"/>
                              <w:gridCol w:w="960"/>
                            </w:tblGrid>
                            <w:tr w:rsidR="007A06BA" w:rsidRPr="009B022F" w14:paraId="1B5013FF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C1781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AE9384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5E1F1F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DCBEE1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9396AE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85BFE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BDDD64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30F0F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C58218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CD626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19F9F809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BED3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6806B6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642A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Test 1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7753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82DC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Test 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FDAC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87E0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Test 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695F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235DD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Test 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42E1D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2844A0C6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AD418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</w:pP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>Opening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>movements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75367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73FD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9793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B4C5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C1232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306A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2B2CB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920132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63620EC9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D89BF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-</w:t>
                                  </w: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free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opening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E3B92D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0.85 (0.39,0.96)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3F5F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F35D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0.96 (0.98, 0.97)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00FBF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CE95BB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 0.87 (0.84, 0.90)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31BE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0.67 (-2.14, 0.96)</w:t>
                                  </w:r>
                                </w:p>
                              </w:tc>
                            </w:tr>
                            <w:tr w:rsidR="007A06BA" w:rsidRPr="009B022F" w14:paraId="5AEC6987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DE12C1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Max.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unassisted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opening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8258DF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0.93 (0.73, 0.98)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825EC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3B07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0.99 (0.98, 0.99)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C4B37F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26DDCF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 0.92 (0.91, 0.94) 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1843C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0.97 (0.68, 0.99)</w:t>
                                  </w:r>
                                </w:p>
                              </w:tc>
                            </w:tr>
                            <w:tr w:rsidR="007A06BA" w:rsidRPr="009B022F" w14:paraId="34A83F42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994A2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Max.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assisted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opening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E28B6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0.97 (0.87, 0.99)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2C9B9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59E90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0.99 (0.98, 0.99)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4D0D48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0339EE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 0.92 (0.91, 0.94)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230D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0.88 (-0.16, 0.99)</w:t>
                                  </w:r>
                                </w:p>
                              </w:tc>
                            </w:tr>
                            <w:tr w:rsidR="007A06BA" w:rsidRPr="009B022F" w14:paraId="0EAC208A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8FA5B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Lateral at both sites and 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41B31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400DC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4204DD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C15F62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752F4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3C096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2015C2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F7018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0874B0FC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68FD1C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</w:pP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>protrusive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>movements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3171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A2B11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33173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EBCD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FB42F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069BB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C5120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1BAB7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70E04F46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B6775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Right lateral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DC6A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0.78 (-0.09, 0.96)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8B0AC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283AEB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0.69 (0.43, 0.85)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93B0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0AB72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0.89 (0.85, 0.92)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1998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0ABC2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0.95 (0.53, 0.99)</w:t>
                                  </w:r>
                                </w:p>
                              </w:tc>
                            </w:tr>
                            <w:tr w:rsidR="007A06BA" w:rsidRPr="009B022F" w14:paraId="6902F34F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4E11FD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Left</w:t>
                                  </w:r>
                                  <w:proofErr w:type="spellEnd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lateral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4F480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0.83 (0.31, 0.96)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480F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04022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0.46 (0.34, 0.55)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D3997D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B42BE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0.91 (0.89, 0.93)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4E81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4812B7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0.95 (0.52, 0.99)</w:t>
                                  </w:r>
                                </w:p>
                              </w:tc>
                            </w:tr>
                            <w:tr w:rsidR="007A06BA" w:rsidRPr="009B022F" w14:paraId="2268B894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3D0F38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proofErr w:type="spellStart"/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Protrusion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D91F1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0.85 (0.38, 0.96)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47FAE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2E15E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  0.87 (0.84,0.90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CC4F8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D253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 xml:space="preserve">   0.88 (0.83, 0.93)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A8FDD5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E81DB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C4522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0.96 (0.62, 0.99)</w:t>
                                  </w:r>
                                </w:p>
                              </w:tc>
                            </w:tr>
                            <w:tr w:rsidR="007A06BA" w:rsidRPr="009B022F" w14:paraId="25D4EFA1" w14:textId="77777777" w:rsidTr="00205F99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7DCFB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96AA66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3DBC2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246A4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CDF0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C46356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3ADC9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CEE62A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60B3B3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DA96B8" w14:textId="77777777" w:rsidR="007A06BA" w:rsidRPr="00C45229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nb-NO" w:eastAsia="nb-NO"/>
                                    </w:rPr>
                                  </w:pPr>
                                </w:p>
                              </w:tc>
                            </w:tr>
                            <w:tr w:rsidR="007A06BA" w:rsidRPr="009B022F" w14:paraId="2F916B4A" w14:textId="77777777" w:rsidTr="00205F99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F9C4B5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  <w:r w:rsidRPr="009B022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C5010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983679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EB6CA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766BB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DCFDCE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1BAEC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6CEFF0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3D9BDC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91204F" w14:textId="77777777" w:rsidR="007A06BA" w:rsidRPr="009B022F" w:rsidRDefault="007A06BA" w:rsidP="00641F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nb-NO"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DC1A2" w14:textId="77777777" w:rsidR="007A06BA" w:rsidRDefault="007A06BA" w:rsidP="007A0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7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26.1pt;width:533.2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">
                <v:textbox>
                  <w:txbxContent>
                    <w:p w14:paraId="545EFC30" w14:textId="77777777" w:rsidR="007A06BA" w:rsidRPr="00C45229" w:rsidRDefault="007A06BA" w:rsidP="007A06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>Reliability (intraclass correlation coefficients (ICC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s</w:t>
                      </w:r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>)) for opening, lateral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,</w:t>
                      </w:r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and protrusive movements </w:t>
                      </w:r>
                      <w:r w:rsidRPr="00C45229">
                        <w:rPr>
                          <w:rFonts w:ascii="Times New Roman" w:hAnsi="Times New Roman" w:cs="Times New Roman"/>
                        </w:rPr>
                        <w:t>(mm). Test 1 (2015 Jan) shows ICC values between “a reference” and the examiner who examined the first participants included in the study. Test 2 (2015 Sep), Test 3 (2017 Feb)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C45229">
                        <w:rPr>
                          <w:rFonts w:ascii="Times New Roman" w:hAnsi="Times New Roman" w:cs="Times New Roman"/>
                        </w:rPr>
                        <w:t xml:space="preserve"> and Test 4 (2017 Nov) are all based on ICC values between “a reference” and other examiners. The ICC values reported are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C45229">
                        <w:rPr>
                          <w:rFonts w:ascii="Times New Roman" w:hAnsi="Times New Roman" w:cs="Times New Roman"/>
                        </w:rPr>
                        <w:t>verage measurements.</w:t>
                      </w:r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For ICC interpretation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, see</w:t>
                      </w:r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hyperlink r:id="rId5" w:history="1">
                        <w:r w:rsidRPr="00C45229">
                          <w:rPr>
                            <w:rFonts w:ascii="Times New Roman" w:hAnsi="Times New Roman" w:cs="Times New Roman"/>
                            <w:lang w:val="en-GB"/>
                          </w:rPr>
                          <w:t>https://www.ncbi.nlm.nih.gov/pmc/articles/PMC4913118/</w:t>
                        </w:r>
                      </w:hyperlink>
                      <w:r w:rsidRPr="00C45229">
                        <w:rPr>
                          <w:rFonts w:ascii="Times New Roman" w:hAnsi="Times New Roman" w:cs="Times New Roman"/>
                          <w:lang w:val="en-GB"/>
                        </w:rPr>
                        <w:t>.</w:t>
                      </w:r>
                    </w:p>
                    <w:p w14:paraId="5AFDA5BD" w14:textId="77777777" w:rsidR="007A06BA" w:rsidRDefault="007A06BA" w:rsidP="007A06BA"/>
                    <w:tbl>
                      <w:tblPr>
                        <w:tblW w:w="10724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700"/>
                        <w:gridCol w:w="1716"/>
                        <w:gridCol w:w="164"/>
                        <w:gridCol w:w="1804"/>
                        <w:gridCol w:w="160"/>
                        <w:gridCol w:w="1860"/>
                        <w:gridCol w:w="283"/>
                        <w:gridCol w:w="1117"/>
                        <w:gridCol w:w="960"/>
                      </w:tblGrid>
                      <w:tr w:rsidR="007A06BA" w:rsidRPr="009B022F" w14:paraId="1B5013FF" w14:textId="77777777" w:rsidTr="00205F99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CC1781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AE9384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5E1F1F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DCBEE1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9396AE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85BFE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BDDD64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30F0F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C58218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CD626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</w:tr>
                      <w:tr w:rsidR="007A06BA" w:rsidRPr="009B022F" w14:paraId="19F9F809" w14:textId="77777777" w:rsidTr="00205F99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BED3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6806B6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642A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Test 1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7753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E82DC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Test 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FDAC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87E0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Test 3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3695F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235DDA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Test 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42E1D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</w:tr>
                      <w:tr w:rsidR="007A06BA" w:rsidRPr="009B022F" w14:paraId="2844A0C6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AD418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</w:pP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>Opening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>movements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B75367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73FDA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29793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B4C5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4C1232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6306A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02B2CB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920132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</w:tr>
                      <w:tr w:rsidR="007A06BA" w:rsidRPr="009B022F" w14:paraId="63620EC9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D89BF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Pain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-</w:t>
                            </w: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free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opening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E3B92D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0.85 (0.39,0.96)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3F5F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F35D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0.96 (0.98, 0.97)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00FBF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CE95BB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 0.87 (0.84, 0.90)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31BE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0.67 (-2.14, 0.96)</w:t>
                            </w:r>
                          </w:p>
                        </w:tc>
                      </w:tr>
                      <w:tr w:rsidR="007A06BA" w:rsidRPr="009B022F" w14:paraId="5AEC6987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DE12C1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Max.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unassisted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opening</w:t>
                            </w:r>
                            <w:proofErr w:type="spellEnd"/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8258DF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0.93 (0.73, 0.98)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825EC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3B07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0.99 (0.98, 0.99)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C4B37F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26DDCF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 0.92 (0.91, 0.94) 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1843C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0.97 (0.68, 0.99)</w:t>
                            </w:r>
                          </w:p>
                        </w:tc>
                      </w:tr>
                      <w:tr w:rsidR="007A06BA" w:rsidRPr="009B022F" w14:paraId="34A83F42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994A2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Max.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assisted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opening</w:t>
                            </w:r>
                            <w:proofErr w:type="spellEnd"/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E28B6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0.97 (0.87, 0.99)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2C9B9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59E90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0.99 (0.98, 0.99)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4D0D48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0339EE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 0.92 (0.91, 0.94)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230D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0.88 (-0.16, 0.99)</w:t>
                            </w:r>
                          </w:p>
                        </w:tc>
                      </w:tr>
                      <w:tr w:rsidR="007A06BA" w:rsidRPr="009B022F" w14:paraId="0EAC208A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8FA5B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Lateral at both sites and 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41B31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2400DC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4204DD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C15F62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752F4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A3C096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2015C2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F7018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nb-NO"/>
                              </w:rPr>
                            </w:pPr>
                          </w:p>
                        </w:tc>
                      </w:tr>
                      <w:tr w:rsidR="007A06BA" w:rsidRPr="009B022F" w14:paraId="0874B0FC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68FD1C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</w:pP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>protrusive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>movements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3171A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5A2B11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33173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0EBCD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FB42F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069BB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C5120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51BAB7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</w:tr>
                      <w:tr w:rsidR="007A06BA" w:rsidRPr="009B022F" w14:paraId="70E04F46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B6775A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Right lateral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DC6A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0.78 (-0.09, 0.96)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8B0AC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283AEB" w14:textId="77777777" w:rsidR="007A06BA" w:rsidRPr="00C45229" w:rsidRDefault="007A06BA" w:rsidP="00641F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0.69 (0.43, 0.85)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693B09" w14:textId="77777777" w:rsidR="007A06BA" w:rsidRPr="00C45229" w:rsidRDefault="007A06BA" w:rsidP="00641FD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0AB72A" w14:textId="77777777" w:rsidR="007A06BA" w:rsidRPr="00C45229" w:rsidRDefault="007A06BA" w:rsidP="00641F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0.89 (0.85, 0.92)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19980" w14:textId="77777777" w:rsidR="007A06BA" w:rsidRPr="00C45229" w:rsidRDefault="007A06BA" w:rsidP="00641FD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0ABC2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0.95 (0.53, 0.99)</w:t>
                            </w:r>
                          </w:p>
                        </w:tc>
                      </w:tr>
                      <w:tr w:rsidR="007A06BA" w:rsidRPr="009B022F" w14:paraId="6902F34F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4E11FD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Left</w:t>
                            </w:r>
                            <w:proofErr w:type="spellEnd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lateral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14F480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0.83 (0.31, 0.96)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F480F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040229" w14:textId="77777777" w:rsidR="007A06BA" w:rsidRPr="00C45229" w:rsidRDefault="007A06BA" w:rsidP="00641F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0.46 (0.34, 0.55)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D3997D" w14:textId="77777777" w:rsidR="007A06BA" w:rsidRPr="00C45229" w:rsidRDefault="007A06BA" w:rsidP="00641FD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B42BE5" w14:textId="77777777" w:rsidR="007A06BA" w:rsidRPr="00C45229" w:rsidRDefault="007A06BA" w:rsidP="00641F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0.91 (0.89, 0.93)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4E814" w14:textId="77777777" w:rsidR="007A06BA" w:rsidRPr="00C45229" w:rsidRDefault="007A06BA" w:rsidP="00641FD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4812B7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0.95 (0.52, 0.99)</w:t>
                            </w:r>
                          </w:p>
                        </w:tc>
                      </w:tr>
                      <w:tr w:rsidR="007A06BA" w:rsidRPr="009B022F" w14:paraId="2268B894" w14:textId="77777777" w:rsidTr="00205F99">
                        <w:trPr>
                          <w:trHeight w:val="288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3D0F38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proofErr w:type="spellStart"/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Protrusion</w:t>
                            </w:r>
                            <w:proofErr w:type="spellEnd"/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D91F1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0.85 (0.38, 0.96)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47FAE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B2E15E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  0.87 (0.84,0.90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CC4F8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9D253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 xml:space="preserve">   0.88 (0.83, 0.93)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A8FDD5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E81DB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C452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0.96 (0.62, 0.99)</w:t>
                            </w:r>
                          </w:p>
                        </w:tc>
                      </w:tr>
                      <w:tr w:rsidR="007A06BA" w:rsidRPr="009B022F" w14:paraId="25D4EFA1" w14:textId="77777777" w:rsidTr="00205F99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7DCFB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96AA66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3DBC2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246A4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CDF0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C46356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3ADC9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CEE62A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60B3B3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DA96B8" w14:textId="77777777" w:rsidR="007A06BA" w:rsidRPr="00C45229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nb-NO" w:eastAsia="nb-NO"/>
                              </w:rPr>
                            </w:pPr>
                          </w:p>
                        </w:tc>
                      </w:tr>
                      <w:tr w:rsidR="007A06BA" w:rsidRPr="009B022F" w14:paraId="2F916B4A" w14:textId="77777777" w:rsidTr="00205F99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F9C4B5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  <w:r w:rsidRPr="009B02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C5010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983679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EB6CA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766BB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DCFDCE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1BAEC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6CEFF0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3D9BDC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91204F" w14:textId="77777777" w:rsidR="007A06BA" w:rsidRPr="009B022F" w:rsidRDefault="007A06BA" w:rsidP="00641F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</w:tc>
                      </w:tr>
                    </w:tbl>
                    <w:p w14:paraId="78CDC1A2" w14:textId="77777777" w:rsidR="007A06BA" w:rsidRDefault="007A06BA" w:rsidP="007A06BA"/>
                  </w:txbxContent>
                </v:textbox>
                <w10:wrap type="square" anchorx="page"/>
              </v:shape>
            </w:pict>
          </mc:Fallback>
        </mc:AlternateContent>
      </w:r>
    </w:p>
    <w:sectPr w:rsidR="001538E3" w:rsidSect="007A0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A"/>
    <w:rsid w:val="001538E3"/>
    <w:rsid w:val="007A06BA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78C4"/>
  <w15:chartTrackingRefBased/>
  <w15:docId w15:val="{74DAFAB1-4A0F-4287-B149-7CBACE2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B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4913118/" TargetMode="External"/><Relationship Id="rId4" Type="http://schemas.openxmlformats.org/officeDocument/2006/relationships/hyperlink" Target="https://www.ncbi.nlm.nih.gov/pmc/articles/PMC4913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Maria Fischer</dc:creator>
  <cp:keywords/>
  <dc:description/>
  <cp:lastModifiedBy>Johannes Maria Fischer</cp:lastModifiedBy>
  <cp:revision>1</cp:revision>
  <dcterms:created xsi:type="dcterms:W3CDTF">2020-08-19T16:21:00Z</dcterms:created>
  <dcterms:modified xsi:type="dcterms:W3CDTF">2020-08-19T16:23:00Z</dcterms:modified>
</cp:coreProperties>
</file>