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CFDA" w14:textId="275A32C8" w:rsidR="006C75B2" w:rsidRPr="00DD6C8D" w:rsidRDefault="006C75B2" w:rsidP="009140B9">
      <w:pPr>
        <w:spacing w:line="480" w:lineRule="auto"/>
        <w:jc w:val="both"/>
        <w:rPr>
          <w:rFonts w:ascii="Arial" w:hAnsi="Arial" w:cs="Arial"/>
          <w:b/>
        </w:rPr>
      </w:pPr>
      <w:r w:rsidRPr="00DD6C8D">
        <w:rPr>
          <w:rFonts w:ascii="Arial" w:hAnsi="Arial" w:cs="Arial"/>
          <w:b/>
        </w:rPr>
        <w:t>Mitigating Implicit Bias in Patient-Clinician Communication in Clinical Encounters:  Protocol from the COmmuNity-engaged SimULation Training (CONSULT) Trial</w:t>
      </w:r>
    </w:p>
    <w:p w14:paraId="26BDB971" w14:textId="77777777" w:rsidR="006C75B2" w:rsidRPr="00DD6C8D" w:rsidRDefault="006C75B2" w:rsidP="009140B9">
      <w:pPr>
        <w:spacing w:line="480" w:lineRule="auto"/>
        <w:jc w:val="both"/>
        <w:rPr>
          <w:rFonts w:ascii="Arial" w:hAnsi="Arial" w:cs="Arial"/>
        </w:rPr>
      </w:pPr>
    </w:p>
    <w:p w14:paraId="577FE889" w14:textId="66524677" w:rsidR="006C75B2" w:rsidRPr="00DD6C8D" w:rsidRDefault="006C75B2" w:rsidP="00957E1E">
      <w:pPr>
        <w:spacing w:line="480" w:lineRule="auto"/>
        <w:rPr>
          <w:rFonts w:ascii="Arial" w:hAnsi="Arial" w:cs="Arial"/>
          <w:vertAlign w:val="superscript"/>
        </w:rPr>
      </w:pPr>
      <w:r w:rsidRPr="00DD6C8D">
        <w:rPr>
          <w:rFonts w:ascii="Arial" w:hAnsi="Arial" w:cs="Arial"/>
        </w:rPr>
        <w:t>Jennifer Tjia</w:t>
      </w:r>
      <w:r w:rsidRPr="00DD6C8D">
        <w:rPr>
          <w:rFonts w:ascii="Arial" w:hAnsi="Arial" w:cs="Arial"/>
          <w:vertAlign w:val="superscript"/>
        </w:rPr>
        <w:t>1</w:t>
      </w:r>
      <w:r w:rsidRPr="00DD6C8D">
        <w:rPr>
          <w:rFonts w:ascii="Arial" w:hAnsi="Arial" w:cs="Arial"/>
        </w:rPr>
        <w:t>, Michelle Pugnaire</w:t>
      </w:r>
      <w:r w:rsidRPr="00DD6C8D">
        <w:rPr>
          <w:rFonts w:ascii="Arial" w:hAnsi="Arial" w:cs="Arial"/>
          <w:vertAlign w:val="superscript"/>
        </w:rPr>
        <w:t>1</w:t>
      </w:r>
      <w:r w:rsidRPr="00DD6C8D">
        <w:rPr>
          <w:rFonts w:ascii="Arial" w:hAnsi="Arial" w:cs="Arial"/>
        </w:rPr>
        <w:t>, Joanne Calista</w:t>
      </w:r>
      <w:r w:rsidRPr="00DD6C8D">
        <w:rPr>
          <w:rFonts w:ascii="Arial" w:hAnsi="Arial" w:cs="Arial"/>
          <w:vertAlign w:val="superscript"/>
        </w:rPr>
        <w:t>2</w:t>
      </w:r>
      <w:r w:rsidRPr="00DD6C8D">
        <w:rPr>
          <w:rFonts w:ascii="Arial" w:hAnsi="Arial" w:cs="Arial"/>
        </w:rPr>
        <w:t xml:space="preserve">, </w:t>
      </w:r>
      <w:r w:rsidR="00440D60" w:rsidRPr="00DD6C8D">
        <w:rPr>
          <w:rFonts w:ascii="Arial" w:hAnsi="Arial" w:cs="Arial"/>
        </w:rPr>
        <w:t>Nancy Esparza</w:t>
      </w:r>
      <w:r w:rsidR="00440D60" w:rsidRPr="00DD6C8D">
        <w:rPr>
          <w:rFonts w:ascii="Arial" w:hAnsi="Arial" w:cs="Arial"/>
          <w:vertAlign w:val="superscript"/>
        </w:rPr>
        <w:t>2</w:t>
      </w:r>
      <w:r w:rsidR="00440D60" w:rsidRPr="00DD6C8D">
        <w:rPr>
          <w:rFonts w:ascii="Arial" w:hAnsi="Arial" w:cs="Arial"/>
        </w:rPr>
        <w:t xml:space="preserve">, </w:t>
      </w:r>
      <w:r w:rsidR="00935380" w:rsidRPr="00DD6C8D">
        <w:rPr>
          <w:rFonts w:ascii="Arial" w:hAnsi="Arial" w:cs="Arial"/>
        </w:rPr>
        <w:t>Olga Valdman</w:t>
      </w:r>
      <w:r w:rsidR="00935380" w:rsidRPr="00DD6C8D">
        <w:rPr>
          <w:rFonts w:ascii="Arial" w:hAnsi="Arial" w:cs="Arial"/>
          <w:vertAlign w:val="superscript"/>
        </w:rPr>
        <w:t>1</w:t>
      </w:r>
      <w:r w:rsidR="00935380" w:rsidRPr="00DD6C8D">
        <w:rPr>
          <w:rFonts w:ascii="Arial" w:hAnsi="Arial" w:cs="Arial"/>
        </w:rPr>
        <w:t xml:space="preserve">, </w:t>
      </w:r>
      <w:r w:rsidRPr="00DD6C8D">
        <w:rPr>
          <w:rFonts w:ascii="Arial" w:hAnsi="Arial" w:cs="Arial"/>
        </w:rPr>
        <w:t>Maria Garcia</w:t>
      </w:r>
      <w:r w:rsidRPr="00DD6C8D">
        <w:rPr>
          <w:rFonts w:ascii="Arial" w:hAnsi="Arial" w:cs="Arial"/>
          <w:vertAlign w:val="superscript"/>
        </w:rPr>
        <w:t>1</w:t>
      </w:r>
      <w:r w:rsidRPr="00DD6C8D">
        <w:rPr>
          <w:rFonts w:ascii="Arial" w:hAnsi="Arial" w:cs="Arial"/>
        </w:rPr>
        <w:t xml:space="preserve">, </w:t>
      </w:r>
      <w:r w:rsidR="00935380" w:rsidRPr="00DD6C8D">
        <w:rPr>
          <w:rFonts w:ascii="Arial" w:hAnsi="Arial" w:cs="Arial"/>
        </w:rPr>
        <w:t>Majid Yazdani</w:t>
      </w:r>
      <w:r w:rsidR="00935380" w:rsidRPr="00DD6C8D">
        <w:rPr>
          <w:rFonts w:ascii="Arial" w:hAnsi="Arial" w:cs="Arial"/>
          <w:vertAlign w:val="superscript"/>
        </w:rPr>
        <w:t>1</w:t>
      </w:r>
      <w:r w:rsidR="00935380" w:rsidRPr="00DD6C8D">
        <w:rPr>
          <w:rFonts w:ascii="Arial" w:hAnsi="Arial" w:cs="Arial"/>
        </w:rPr>
        <w:t xml:space="preserve">, </w:t>
      </w:r>
      <w:r w:rsidRPr="00DD6C8D">
        <w:rPr>
          <w:rFonts w:ascii="Arial" w:hAnsi="Arial" w:cs="Arial"/>
        </w:rPr>
        <w:t>Janet Hale</w:t>
      </w:r>
      <w:r w:rsidRPr="00DD6C8D">
        <w:rPr>
          <w:rFonts w:ascii="Arial" w:hAnsi="Arial" w:cs="Arial"/>
          <w:vertAlign w:val="superscript"/>
        </w:rPr>
        <w:t>1</w:t>
      </w:r>
      <w:r w:rsidRPr="00DD6C8D">
        <w:rPr>
          <w:rFonts w:ascii="Arial" w:hAnsi="Arial" w:cs="Arial"/>
        </w:rPr>
        <w:t xml:space="preserve">, </w:t>
      </w:r>
      <w:r w:rsidR="00935380" w:rsidRPr="00DD6C8D">
        <w:rPr>
          <w:rFonts w:ascii="Arial" w:hAnsi="Arial" w:cs="Arial"/>
        </w:rPr>
        <w:t>Jill Terrien</w:t>
      </w:r>
      <w:r w:rsidR="00935380" w:rsidRPr="00DD6C8D">
        <w:rPr>
          <w:rFonts w:ascii="Arial" w:hAnsi="Arial" w:cs="Arial"/>
          <w:vertAlign w:val="superscript"/>
        </w:rPr>
        <w:t>1</w:t>
      </w:r>
      <w:r w:rsidR="00935380" w:rsidRPr="00DD6C8D">
        <w:rPr>
          <w:rFonts w:ascii="Arial" w:hAnsi="Arial" w:cs="Arial"/>
        </w:rPr>
        <w:t xml:space="preserve">, </w:t>
      </w:r>
      <w:r w:rsidRPr="00DD6C8D">
        <w:rPr>
          <w:rFonts w:ascii="Arial" w:hAnsi="Arial" w:cs="Arial"/>
        </w:rPr>
        <w:t>Ethan Eisdorfer</w:t>
      </w:r>
      <w:r w:rsidRPr="00DD6C8D">
        <w:rPr>
          <w:rFonts w:ascii="Arial" w:hAnsi="Arial" w:cs="Arial"/>
          <w:vertAlign w:val="superscript"/>
        </w:rPr>
        <w:t>1</w:t>
      </w:r>
      <w:r w:rsidRPr="00DD6C8D">
        <w:rPr>
          <w:rFonts w:ascii="Arial" w:hAnsi="Arial" w:cs="Arial"/>
        </w:rPr>
        <w:t>,</w:t>
      </w:r>
      <w:r w:rsidR="009A3F55" w:rsidRPr="00DD6C8D">
        <w:rPr>
          <w:rFonts w:ascii="Arial" w:hAnsi="Arial" w:cs="Arial"/>
        </w:rPr>
        <w:t xml:space="preserve"> </w:t>
      </w:r>
      <w:r w:rsidR="00827A24" w:rsidRPr="00DD6C8D">
        <w:rPr>
          <w:rFonts w:ascii="Arial" w:hAnsi="Arial" w:cs="Arial"/>
        </w:rPr>
        <w:t>Valerie Zolezzi-Wyndham</w:t>
      </w:r>
      <w:r w:rsidR="00827A24" w:rsidRPr="00DD6C8D">
        <w:rPr>
          <w:rFonts w:ascii="Arial" w:hAnsi="Arial" w:cs="Arial"/>
          <w:vertAlign w:val="superscript"/>
        </w:rPr>
        <w:t>3</w:t>
      </w:r>
      <w:r w:rsidR="00827A24" w:rsidRPr="00DD6C8D">
        <w:rPr>
          <w:rFonts w:ascii="Arial" w:hAnsi="Arial" w:cs="Arial"/>
        </w:rPr>
        <w:t xml:space="preserve">, </w:t>
      </w:r>
      <w:r w:rsidR="000B3CB5" w:rsidRPr="00DD6C8D">
        <w:rPr>
          <w:rFonts w:ascii="Arial" w:hAnsi="Arial" w:cs="Arial"/>
        </w:rPr>
        <w:t>G</w:t>
      </w:r>
      <w:r w:rsidR="00440D60" w:rsidRPr="00DD6C8D">
        <w:rPr>
          <w:rFonts w:ascii="Arial" w:hAnsi="Arial" w:cs="Arial"/>
        </w:rPr>
        <w:t>ermán Chiriboga</w:t>
      </w:r>
      <w:r w:rsidR="00440D60" w:rsidRPr="00DD6C8D">
        <w:rPr>
          <w:rFonts w:ascii="Arial" w:hAnsi="Arial" w:cs="Arial"/>
          <w:vertAlign w:val="superscript"/>
        </w:rPr>
        <w:t>1</w:t>
      </w:r>
      <w:r w:rsidR="00440D60" w:rsidRPr="00DD6C8D">
        <w:rPr>
          <w:rFonts w:ascii="Arial" w:hAnsi="Arial" w:cs="Arial"/>
        </w:rPr>
        <w:t xml:space="preserve">, </w:t>
      </w:r>
      <w:r w:rsidR="00935380" w:rsidRPr="00DD6C8D">
        <w:rPr>
          <w:rFonts w:ascii="Arial" w:hAnsi="Arial" w:cs="Arial"/>
        </w:rPr>
        <w:t>G</w:t>
      </w:r>
      <w:r w:rsidR="000004F4" w:rsidRPr="00DD6C8D">
        <w:rPr>
          <w:rFonts w:ascii="Arial" w:hAnsi="Arial" w:cs="Arial"/>
        </w:rPr>
        <w:t>eraldine Puerto</w:t>
      </w:r>
      <w:r w:rsidR="000004F4" w:rsidRPr="00DD6C8D">
        <w:rPr>
          <w:rFonts w:ascii="Arial" w:hAnsi="Arial" w:cs="Arial"/>
          <w:vertAlign w:val="superscript"/>
        </w:rPr>
        <w:t>1</w:t>
      </w:r>
      <w:r w:rsidR="000004F4" w:rsidRPr="00DD6C8D">
        <w:rPr>
          <w:rFonts w:ascii="Arial" w:hAnsi="Arial" w:cs="Arial"/>
        </w:rPr>
        <w:t xml:space="preserve">, </w:t>
      </w:r>
      <w:r w:rsidR="00440D60" w:rsidRPr="00DD6C8D">
        <w:rPr>
          <w:rFonts w:ascii="Arial" w:hAnsi="Arial" w:cs="Arial"/>
        </w:rPr>
        <w:t>Elizabeth Dykhouse</w:t>
      </w:r>
      <w:r w:rsidR="00440D60" w:rsidRPr="00DD6C8D">
        <w:rPr>
          <w:rFonts w:ascii="Arial" w:hAnsi="Arial" w:cs="Arial"/>
          <w:vertAlign w:val="superscript"/>
        </w:rPr>
        <w:t>1</w:t>
      </w:r>
      <w:r w:rsidR="00440D60" w:rsidRPr="00DD6C8D">
        <w:rPr>
          <w:rFonts w:ascii="Arial" w:hAnsi="Arial" w:cs="Arial"/>
        </w:rPr>
        <w:t>,</w:t>
      </w:r>
      <w:r w:rsidR="00440D60" w:rsidRPr="00DD6C8D">
        <w:rPr>
          <w:rFonts w:ascii="Arial" w:hAnsi="Arial" w:cs="Arial"/>
          <w:vertAlign w:val="superscript"/>
        </w:rPr>
        <w:t xml:space="preserve"> </w:t>
      </w:r>
      <w:r w:rsidR="00440D60" w:rsidRPr="00DD6C8D">
        <w:rPr>
          <w:rFonts w:ascii="Arial" w:hAnsi="Arial" w:cs="Arial"/>
        </w:rPr>
        <w:t>Stacy Potts</w:t>
      </w:r>
      <w:r w:rsidR="00440D60" w:rsidRPr="00DD6C8D">
        <w:rPr>
          <w:rFonts w:ascii="Arial" w:hAnsi="Arial" w:cs="Arial"/>
          <w:vertAlign w:val="superscript"/>
        </w:rPr>
        <w:t>1</w:t>
      </w:r>
      <w:r w:rsidR="00440D60" w:rsidRPr="00DD6C8D">
        <w:rPr>
          <w:rFonts w:ascii="Arial" w:hAnsi="Arial" w:cs="Arial"/>
        </w:rPr>
        <w:t xml:space="preserve">, </w:t>
      </w:r>
      <w:proofErr w:type="spellStart"/>
      <w:r w:rsidR="00440D60" w:rsidRPr="00DD6C8D">
        <w:rPr>
          <w:rFonts w:ascii="Arial" w:hAnsi="Arial" w:cs="Arial"/>
        </w:rPr>
        <w:t>Andriana</w:t>
      </w:r>
      <w:proofErr w:type="spellEnd"/>
      <w:r w:rsidR="00440D60" w:rsidRPr="00DD6C8D">
        <w:rPr>
          <w:rFonts w:ascii="Arial" w:hAnsi="Arial" w:cs="Arial"/>
        </w:rPr>
        <w:t xml:space="preserve"> </w:t>
      </w:r>
      <w:proofErr w:type="spellStart"/>
      <w:r w:rsidR="00440D60" w:rsidRPr="00DD6C8D">
        <w:rPr>
          <w:rFonts w:ascii="Arial" w:hAnsi="Arial" w:cs="Arial"/>
        </w:rPr>
        <w:t>Foiles</w:t>
      </w:r>
      <w:proofErr w:type="spellEnd"/>
      <w:r w:rsidR="00440D60" w:rsidRPr="00DD6C8D">
        <w:rPr>
          <w:rFonts w:ascii="Arial" w:hAnsi="Arial" w:cs="Arial"/>
        </w:rPr>
        <w:t xml:space="preserve"> Sifuentes</w:t>
      </w:r>
      <w:r w:rsidR="00440D60" w:rsidRPr="00DD6C8D">
        <w:rPr>
          <w:rFonts w:ascii="Arial" w:hAnsi="Arial" w:cs="Arial"/>
          <w:vertAlign w:val="superscript"/>
        </w:rPr>
        <w:t>1</w:t>
      </w:r>
      <w:r w:rsidR="00440D60" w:rsidRPr="00DD6C8D">
        <w:rPr>
          <w:rFonts w:ascii="Arial" w:hAnsi="Arial" w:cs="Arial"/>
        </w:rPr>
        <w:t>, Sylvia Stanhope</w:t>
      </w:r>
      <w:r w:rsidR="00440D60" w:rsidRPr="00DD6C8D">
        <w:rPr>
          <w:rFonts w:ascii="Arial" w:hAnsi="Arial" w:cs="Arial"/>
          <w:vertAlign w:val="superscript"/>
        </w:rPr>
        <w:t>1</w:t>
      </w:r>
      <w:r w:rsidR="00440D60" w:rsidRPr="00DD6C8D">
        <w:rPr>
          <w:rFonts w:ascii="Arial" w:hAnsi="Arial" w:cs="Arial"/>
        </w:rPr>
        <w:t>, Jeroan Allison</w:t>
      </w:r>
      <w:r w:rsidR="00440D60" w:rsidRPr="00DD6C8D">
        <w:rPr>
          <w:rFonts w:ascii="Arial" w:hAnsi="Arial" w:cs="Arial"/>
          <w:vertAlign w:val="superscript"/>
        </w:rPr>
        <w:t>1</w:t>
      </w:r>
      <w:r w:rsidR="00440D60" w:rsidRPr="00DD6C8D">
        <w:rPr>
          <w:rFonts w:ascii="Arial" w:hAnsi="Arial" w:cs="Arial"/>
        </w:rPr>
        <w:t>, Vennesa Duodo</w:t>
      </w:r>
      <w:r w:rsidR="00440D60" w:rsidRPr="00DD6C8D">
        <w:rPr>
          <w:rFonts w:ascii="Arial" w:hAnsi="Arial" w:cs="Arial"/>
          <w:vertAlign w:val="superscript"/>
        </w:rPr>
        <w:t>1</w:t>
      </w:r>
      <w:r w:rsidR="009A3F55" w:rsidRPr="00DD6C8D">
        <w:rPr>
          <w:rFonts w:ascii="Arial" w:hAnsi="Arial" w:cs="Arial"/>
        </w:rPr>
        <w:t>,</w:t>
      </w:r>
      <w:r w:rsidRPr="00DD6C8D">
        <w:rPr>
          <w:rFonts w:ascii="Arial" w:hAnsi="Arial" w:cs="Arial"/>
        </w:rPr>
        <w:t xml:space="preserve"> Janice Sabin</w:t>
      </w:r>
      <w:r w:rsidRPr="00DD6C8D">
        <w:rPr>
          <w:rFonts w:ascii="Arial" w:hAnsi="Arial" w:cs="Arial"/>
          <w:vertAlign w:val="superscript"/>
        </w:rPr>
        <w:t>4</w:t>
      </w:r>
    </w:p>
    <w:p w14:paraId="6108AA5B" w14:textId="77777777" w:rsidR="006C75B2" w:rsidRPr="00DD6C8D" w:rsidRDefault="006C75B2" w:rsidP="00957E1E">
      <w:pPr>
        <w:spacing w:line="480" w:lineRule="auto"/>
        <w:jc w:val="both"/>
        <w:rPr>
          <w:rFonts w:ascii="Arial" w:hAnsi="Arial" w:cs="Arial"/>
        </w:rPr>
      </w:pPr>
    </w:p>
    <w:p w14:paraId="247C560D" w14:textId="77777777" w:rsidR="006C75B2" w:rsidRPr="00DD6C8D" w:rsidRDefault="006C75B2" w:rsidP="00957E1E">
      <w:pPr>
        <w:spacing w:line="480" w:lineRule="auto"/>
        <w:jc w:val="both"/>
        <w:rPr>
          <w:rFonts w:ascii="Arial" w:hAnsi="Arial" w:cs="Arial"/>
        </w:rPr>
      </w:pPr>
      <w:r w:rsidRPr="00DD6C8D">
        <w:rPr>
          <w:rFonts w:ascii="Arial" w:hAnsi="Arial" w:cs="Arial"/>
        </w:rPr>
        <w:t>Institutional Affiliation:  1. University of Massachusetts Medical School, Worcester, MA; 2. Center for Health Impact, Worcester, MA; 3. Promoting Good, Worcester, MA; 4. University of Washington, Seattle, WA</w:t>
      </w:r>
    </w:p>
    <w:p w14:paraId="50FE0744" w14:textId="77777777" w:rsidR="006C75B2" w:rsidRPr="00DD6C8D" w:rsidRDefault="006C75B2" w:rsidP="00957E1E">
      <w:pPr>
        <w:spacing w:line="480" w:lineRule="auto"/>
        <w:jc w:val="both"/>
        <w:rPr>
          <w:rFonts w:ascii="Arial" w:hAnsi="Arial" w:cs="Arial"/>
        </w:rPr>
      </w:pPr>
    </w:p>
    <w:p w14:paraId="3C698DAD" w14:textId="4F968AAB" w:rsidR="006C75B2" w:rsidRPr="00DD6C8D" w:rsidRDefault="006C75B2" w:rsidP="00957E1E">
      <w:pPr>
        <w:spacing w:line="480" w:lineRule="auto"/>
        <w:rPr>
          <w:rStyle w:val="Hyperlink"/>
          <w:rFonts w:ascii="Arial" w:hAnsi="Arial" w:cs="Arial"/>
        </w:rPr>
      </w:pPr>
      <w:r w:rsidRPr="00DD6C8D">
        <w:rPr>
          <w:rFonts w:ascii="Arial" w:hAnsi="Arial" w:cs="Arial"/>
        </w:rPr>
        <w:t>Corresponding author:  Jennifer Tjia, MD, MSCE, FAAHPM, Professor of Population and Quantitative Health Sciences, University of Massachusetts Medical School, 368 Plantation Street, 6</w:t>
      </w:r>
      <w:r w:rsidRPr="00DD6C8D">
        <w:rPr>
          <w:rFonts w:ascii="Arial" w:hAnsi="Arial" w:cs="Arial"/>
          <w:vertAlign w:val="superscript"/>
        </w:rPr>
        <w:t>th</w:t>
      </w:r>
      <w:r w:rsidRPr="00DD6C8D">
        <w:rPr>
          <w:rFonts w:ascii="Arial" w:hAnsi="Arial" w:cs="Arial"/>
        </w:rPr>
        <w:t xml:space="preserve"> Floor, Worcester, MA 01605; Phone: 774-455-3538; Email:  </w:t>
      </w:r>
      <w:hyperlink r:id="rId8" w:history="1">
        <w:r w:rsidRPr="00DD6C8D">
          <w:rPr>
            <w:rStyle w:val="Hyperlink"/>
            <w:rFonts w:ascii="Arial" w:hAnsi="Arial" w:cs="Arial"/>
          </w:rPr>
          <w:t>jennifer.tjia@umassmed.edu</w:t>
        </w:r>
      </w:hyperlink>
    </w:p>
    <w:p w14:paraId="386CF4BF" w14:textId="77777777" w:rsidR="006C75B2" w:rsidRPr="00DD6C8D" w:rsidRDefault="006C75B2" w:rsidP="00957E1E">
      <w:pPr>
        <w:spacing w:line="480" w:lineRule="auto"/>
        <w:rPr>
          <w:rStyle w:val="Hyperlink"/>
          <w:rFonts w:ascii="Arial" w:hAnsi="Arial" w:cs="Arial"/>
        </w:rPr>
      </w:pPr>
    </w:p>
    <w:p w14:paraId="3499FC6F" w14:textId="379A2978" w:rsidR="006C75B2" w:rsidRPr="00DD6C8D" w:rsidRDefault="0086639E" w:rsidP="00957E1E">
      <w:pPr>
        <w:spacing w:line="480" w:lineRule="auto"/>
        <w:rPr>
          <w:rStyle w:val="Hyperlink"/>
          <w:rFonts w:ascii="Arial" w:hAnsi="Arial" w:cs="Arial"/>
          <w:color w:val="000000" w:themeColor="text1"/>
          <w:u w:val="none"/>
        </w:rPr>
      </w:pPr>
      <w:r w:rsidRPr="00DD6C8D">
        <w:rPr>
          <w:rStyle w:val="Hyperlink"/>
          <w:rFonts w:ascii="Arial" w:hAnsi="Arial" w:cs="Arial"/>
          <w:color w:val="000000" w:themeColor="text1"/>
          <w:u w:val="none"/>
        </w:rPr>
        <w:t>Abstract word count:  3</w:t>
      </w:r>
      <w:r w:rsidR="00595841" w:rsidRPr="00DD6C8D">
        <w:rPr>
          <w:rStyle w:val="Hyperlink"/>
          <w:rFonts w:ascii="Arial" w:hAnsi="Arial" w:cs="Arial"/>
          <w:color w:val="000000" w:themeColor="text1"/>
          <w:u w:val="none"/>
        </w:rPr>
        <w:t>44</w:t>
      </w:r>
      <w:r w:rsidR="00266670" w:rsidRPr="00DD6C8D">
        <w:rPr>
          <w:rStyle w:val="Hyperlink"/>
          <w:rFonts w:ascii="Arial" w:hAnsi="Arial" w:cs="Arial"/>
          <w:color w:val="000000" w:themeColor="text1"/>
          <w:u w:val="none"/>
        </w:rPr>
        <w:t xml:space="preserve"> (limit 350)</w:t>
      </w:r>
    </w:p>
    <w:p w14:paraId="127609AA" w14:textId="6EA45886" w:rsidR="006C75B2" w:rsidRPr="00DD6C8D" w:rsidRDefault="006C75B2" w:rsidP="00957E1E">
      <w:pPr>
        <w:spacing w:line="480" w:lineRule="auto"/>
        <w:rPr>
          <w:rStyle w:val="Hyperlink"/>
          <w:rFonts w:ascii="Arial" w:hAnsi="Arial" w:cs="Arial"/>
          <w:color w:val="000000" w:themeColor="text1"/>
          <w:u w:val="none"/>
        </w:rPr>
      </w:pPr>
      <w:r w:rsidRPr="00DD6C8D">
        <w:rPr>
          <w:rStyle w:val="Hyperlink"/>
          <w:rFonts w:ascii="Arial" w:hAnsi="Arial" w:cs="Arial"/>
          <w:color w:val="000000" w:themeColor="text1"/>
          <w:u w:val="none"/>
        </w:rPr>
        <w:t xml:space="preserve">Text word count:  </w:t>
      </w:r>
      <w:r w:rsidR="00EF64EC" w:rsidRPr="00DD6C8D">
        <w:rPr>
          <w:rStyle w:val="Hyperlink"/>
          <w:rFonts w:ascii="Arial" w:hAnsi="Arial" w:cs="Arial"/>
          <w:color w:val="000000" w:themeColor="text1"/>
          <w:u w:val="none"/>
        </w:rPr>
        <w:t>3</w:t>
      </w:r>
      <w:r w:rsidR="00AF2C49" w:rsidRPr="00DD6C8D">
        <w:rPr>
          <w:rStyle w:val="Hyperlink"/>
          <w:rFonts w:ascii="Arial" w:hAnsi="Arial" w:cs="Arial"/>
          <w:color w:val="000000" w:themeColor="text1"/>
          <w:u w:val="none"/>
        </w:rPr>
        <w:t>,483</w:t>
      </w:r>
      <w:r w:rsidR="002553CE" w:rsidRPr="00DD6C8D">
        <w:rPr>
          <w:rStyle w:val="Hyperlink"/>
          <w:rFonts w:ascii="Arial" w:hAnsi="Arial" w:cs="Arial"/>
          <w:color w:val="000000" w:themeColor="text1"/>
          <w:u w:val="none"/>
        </w:rPr>
        <w:t xml:space="preserve"> </w:t>
      </w:r>
      <w:r w:rsidRPr="00DD6C8D">
        <w:rPr>
          <w:rStyle w:val="Hyperlink"/>
          <w:rFonts w:ascii="Arial" w:hAnsi="Arial" w:cs="Arial"/>
          <w:color w:val="000000" w:themeColor="text1"/>
          <w:u w:val="none"/>
        </w:rPr>
        <w:t>(limit 3500)</w:t>
      </w:r>
    </w:p>
    <w:p w14:paraId="555D8258" w14:textId="79561D75" w:rsidR="006C75B2" w:rsidRPr="00DD6C8D" w:rsidRDefault="006C75B2" w:rsidP="00957E1E">
      <w:pPr>
        <w:spacing w:line="480" w:lineRule="auto"/>
        <w:rPr>
          <w:rStyle w:val="Hyperlink"/>
          <w:rFonts w:ascii="Arial" w:hAnsi="Arial" w:cs="Arial"/>
          <w:color w:val="000000" w:themeColor="text1"/>
          <w:u w:val="none"/>
        </w:rPr>
      </w:pPr>
      <w:r w:rsidRPr="00DD6C8D">
        <w:rPr>
          <w:rStyle w:val="Hyperlink"/>
          <w:rFonts w:ascii="Arial" w:hAnsi="Arial" w:cs="Arial"/>
          <w:color w:val="000000" w:themeColor="text1"/>
          <w:u w:val="none"/>
        </w:rPr>
        <w:t xml:space="preserve">Reference count: </w:t>
      </w:r>
      <w:r w:rsidR="00AC3EB5" w:rsidRPr="00DD6C8D">
        <w:rPr>
          <w:rStyle w:val="Hyperlink"/>
          <w:rFonts w:ascii="Arial" w:hAnsi="Arial" w:cs="Arial"/>
          <w:color w:val="000000" w:themeColor="text1"/>
          <w:u w:val="none"/>
        </w:rPr>
        <w:t xml:space="preserve"> </w:t>
      </w:r>
      <w:r w:rsidR="004B4763" w:rsidRPr="00DD6C8D">
        <w:rPr>
          <w:rStyle w:val="Hyperlink"/>
          <w:rFonts w:ascii="Arial" w:hAnsi="Arial" w:cs="Arial"/>
          <w:color w:val="000000" w:themeColor="text1"/>
          <w:u w:val="none"/>
        </w:rPr>
        <w:t>3</w:t>
      </w:r>
      <w:r w:rsidR="00AC3EB5" w:rsidRPr="00DD6C8D">
        <w:rPr>
          <w:rStyle w:val="Hyperlink"/>
          <w:rFonts w:ascii="Arial" w:hAnsi="Arial" w:cs="Arial"/>
          <w:color w:val="000000" w:themeColor="text1"/>
          <w:u w:val="none"/>
        </w:rPr>
        <w:t>9</w:t>
      </w:r>
    </w:p>
    <w:p w14:paraId="7F5E3DA9" w14:textId="77777777" w:rsidR="006C75B2" w:rsidRPr="00DD6C8D" w:rsidRDefault="006C75B2" w:rsidP="00957E1E">
      <w:pPr>
        <w:spacing w:line="480" w:lineRule="auto"/>
        <w:rPr>
          <w:rStyle w:val="Hyperlink"/>
          <w:rFonts w:ascii="Arial" w:hAnsi="Arial" w:cs="Arial"/>
          <w:color w:val="000000" w:themeColor="text1"/>
          <w:u w:val="none"/>
        </w:rPr>
      </w:pPr>
      <w:r w:rsidRPr="00DD6C8D">
        <w:rPr>
          <w:rStyle w:val="Hyperlink"/>
          <w:rFonts w:ascii="Arial" w:hAnsi="Arial" w:cs="Arial"/>
          <w:color w:val="000000" w:themeColor="text1"/>
          <w:u w:val="none"/>
        </w:rPr>
        <w:t>Figure count: 2; Table Count: 1</w:t>
      </w:r>
    </w:p>
    <w:p w14:paraId="7C62768A" w14:textId="77777777" w:rsidR="0087150D" w:rsidRPr="00DD6C8D" w:rsidRDefault="0087150D">
      <w:pPr>
        <w:rPr>
          <w:rFonts w:ascii="Arial" w:hAnsi="Arial" w:cs="Arial"/>
          <w:b/>
        </w:rPr>
      </w:pPr>
      <w:r w:rsidRPr="00DD6C8D">
        <w:rPr>
          <w:rFonts w:ascii="Arial" w:hAnsi="Arial" w:cs="Arial"/>
          <w:b/>
        </w:rPr>
        <w:br w:type="page"/>
      </w:r>
    </w:p>
    <w:p w14:paraId="08932A07" w14:textId="563D751C" w:rsidR="00F147F7" w:rsidRPr="00F147F7" w:rsidRDefault="006C75B2" w:rsidP="00F147F7">
      <w:pPr>
        <w:spacing w:line="480" w:lineRule="auto"/>
        <w:jc w:val="both"/>
        <w:rPr>
          <w:rFonts w:ascii="Arial" w:hAnsi="Arial" w:cs="Arial"/>
          <w:b/>
        </w:rPr>
      </w:pPr>
      <w:r w:rsidRPr="00DD6C8D">
        <w:rPr>
          <w:rFonts w:ascii="Arial" w:hAnsi="Arial" w:cs="Arial"/>
          <w:b/>
        </w:rPr>
        <w:lastRenderedPageBreak/>
        <w:t xml:space="preserve">Abstract </w:t>
      </w:r>
      <w:r w:rsidR="00F147F7" w:rsidRPr="00F147F7">
        <w:rPr>
          <w:rFonts w:ascii="Arial" w:hAnsi="Arial" w:cs="Arial"/>
          <w:color w:val="333333"/>
          <w:u w:val="single"/>
        </w:rPr>
        <w:br/>
      </w:r>
      <w:proofErr w:type="gramStart"/>
      <w:r w:rsidR="00F147F7" w:rsidRPr="00F147F7">
        <w:rPr>
          <w:rFonts w:ascii="Arial" w:hAnsi="Arial" w:cs="Arial"/>
          <w:color w:val="333333"/>
          <w:u w:val="single"/>
        </w:rPr>
        <w:t>Background </w:t>
      </w:r>
      <w:r w:rsidR="00F147F7" w:rsidRPr="00F147F7">
        <w:rPr>
          <w:rFonts w:ascii="Arial" w:hAnsi="Arial" w:cs="Arial"/>
          <w:color w:val="333333"/>
        </w:rPr>
        <w:t>:</w:t>
      </w:r>
      <w:proofErr w:type="gramEnd"/>
      <w:r w:rsidR="00F147F7" w:rsidRPr="00F147F7">
        <w:rPr>
          <w:rFonts w:ascii="Arial" w:hAnsi="Arial" w:cs="Arial"/>
          <w:color w:val="333333"/>
        </w:rPr>
        <w:t> Healthcare professionals have negative implicit biases toward minority and poor patients. Few communication skills interventions target implicit bias as a factor contributing to disparities in health outcomes. We report the protocol from the COmmuNity-engaged SimULation Training for Blood Pressure Control (CONSULT-BP), a trial evaluating a novel intervention targeting graduate medical and nursing trainees designed to mitigate the effects of implicit bias in clinical encounters. The CONSULT-BP intervention combines knowledge acquisition, bias awareness, and practice of bias mitigating skills in simulation-based communication encounters with racially/ethnically diverse standardized patients. The trial evaluates the effect of this 3-part program on patient BP outcomes, self-reported patient medication adherence, patient-reported quality of provider communication, and trainee bias awareness.</w:t>
      </w:r>
    </w:p>
    <w:p w14:paraId="10C00E63" w14:textId="77777777" w:rsidR="00F147F7" w:rsidRPr="00F147F7" w:rsidRDefault="00F147F7" w:rsidP="00F147F7">
      <w:pPr>
        <w:shd w:val="clear" w:color="auto" w:fill="FFFFFF"/>
        <w:spacing w:line="480" w:lineRule="auto"/>
        <w:rPr>
          <w:rFonts w:ascii="Arial" w:hAnsi="Arial" w:cs="Arial"/>
          <w:color w:val="333333"/>
        </w:rPr>
      </w:pPr>
      <w:proofErr w:type="gramStart"/>
      <w:r w:rsidRPr="00F147F7">
        <w:rPr>
          <w:rFonts w:ascii="Arial" w:hAnsi="Arial" w:cs="Arial"/>
          <w:color w:val="333333"/>
          <w:u w:val="single"/>
        </w:rPr>
        <w:t>Methods </w:t>
      </w:r>
      <w:r w:rsidRPr="00F147F7">
        <w:rPr>
          <w:rFonts w:ascii="Arial" w:hAnsi="Arial" w:cs="Arial"/>
          <w:color w:val="333333"/>
        </w:rPr>
        <w:t>:</w:t>
      </w:r>
      <w:proofErr w:type="gramEnd"/>
      <w:r w:rsidRPr="00F147F7">
        <w:rPr>
          <w:rFonts w:ascii="Arial" w:hAnsi="Arial" w:cs="Arial"/>
          <w:color w:val="333333"/>
        </w:rPr>
        <w:t xml:space="preserve"> We are conducting a cluster randomized trial of the intervention among cohorts of internal medicine (IM), family medicine (FM), and doctorate nurse practitioner (DNP) trainees at a single academic medical center. We are enrolling entire specialty cohorts of IM, FM, and NP trainees over a 3-year period, with each academic year constituting an intervention cycle. There are 3 cycles of implementation corresponding to 3 sequential academic years. Within each academic year, we randomize training times to 1 of 5 start dates using a stepped wedge design. The stepped wedge design compares outcomes within training clusters before and after the intervention, as well as across exposed and unexposed clusters. Primary outcome of blood pressure control is measured at the patient-level for patients clustered within trainees. Eligible patients for outcomes analysis are: English-speaking; non-White racial/ethnic minority; Medicaid </w:t>
      </w:r>
      <w:r w:rsidRPr="00F147F7">
        <w:rPr>
          <w:rFonts w:ascii="Arial" w:hAnsi="Arial" w:cs="Arial"/>
          <w:color w:val="333333"/>
        </w:rPr>
        <w:lastRenderedPageBreak/>
        <w:t>recipient (regardless of race/ethnicity); hypertension; not have pregnancy, dementia, schizophrenia, bipolar illness, or other serious comorbidities that would interfere with hypertension self-control; not enrolled in hospice. Secondary outcomes include trainee bias awareness. A unique feature of this trial is the engagement of academic and community stakeholders to design, pilot test and implement a training program addressing healthcare.</w:t>
      </w:r>
    </w:p>
    <w:p w14:paraId="32F49627" w14:textId="6493762F" w:rsidR="00F147F7" w:rsidRPr="00F147F7" w:rsidRDefault="00F147F7" w:rsidP="00F147F7">
      <w:pPr>
        <w:shd w:val="clear" w:color="auto" w:fill="FFFFFF"/>
        <w:spacing w:line="480" w:lineRule="auto"/>
        <w:rPr>
          <w:rFonts w:ascii="Arial" w:hAnsi="Arial" w:cs="Arial"/>
          <w:color w:val="333333"/>
        </w:rPr>
      </w:pPr>
      <w:r w:rsidRPr="00F147F7">
        <w:rPr>
          <w:rFonts w:ascii="Arial" w:hAnsi="Arial" w:cs="Arial"/>
          <w:color w:val="333333"/>
          <w:u w:val="single"/>
        </w:rPr>
        <w:t>Discussion</w:t>
      </w:r>
      <w:r w:rsidRPr="00F147F7">
        <w:rPr>
          <w:rFonts w:ascii="Arial" w:hAnsi="Arial" w:cs="Arial"/>
          <w:color w:val="333333"/>
        </w:rPr>
        <w:t xml:space="preserve">: Equipping clinicians with skills to mitigate implicit bias in clinical encounters is crucial to addressing persistent disparities in healthcare outcomes. Our novel, integrated approach may </w:t>
      </w:r>
      <w:bookmarkStart w:id="0" w:name="_GoBack"/>
      <w:r w:rsidRPr="00F147F7">
        <w:rPr>
          <w:rFonts w:ascii="Arial" w:hAnsi="Arial" w:cs="Arial"/>
          <w:color w:val="333333"/>
        </w:rPr>
        <w:t>improve patient outcomes.</w:t>
      </w:r>
    </w:p>
    <w:p w14:paraId="6C3113C2" w14:textId="77777777" w:rsidR="00F147F7" w:rsidRPr="00F147F7" w:rsidRDefault="00F147F7" w:rsidP="00F147F7">
      <w:pPr>
        <w:shd w:val="clear" w:color="auto" w:fill="FFFFFF"/>
        <w:spacing w:line="480" w:lineRule="auto"/>
        <w:rPr>
          <w:rFonts w:ascii="Arial" w:hAnsi="Arial" w:cs="Arial"/>
          <w:color w:val="333333"/>
        </w:rPr>
      </w:pPr>
      <w:r w:rsidRPr="00F147F7">
        <w:rPr>
          <w:rFonts w:ascii="Arial" w:hAnsi="Arial" w:cs="Arial"/>
          <w:color w:val="333333"/>
          <w:u w:val="single"/>
        </w:rPr>
        <w:t xml:space="preserve">Trial </w:t>
      </w:r>
      <w:proofErr w:type="gramStart"/>
      <w:r w:rsidRPr="00F147F7">
        <w:rPr>
          <w:rFonts w:ascii="Arial" w:hAnsi="Arial" w:cs="Arial"/>
          <w:color w:val="333333"/>
          <w:u w:val="single"/>
        </w:rPr>
        <w:t>registration </w:t>
      </w:r>
      <w:r w:rsidRPr="00F147F7">
        <w:rPr>
          <w:rFonts w:ascii="Arial" w:hAnsi="Arial" w:cs="Arial"/>
          <w:color w:val="333333"/>
        </w:rPr>
        <w:t>:</w:t>
      </w:r>
      <w:proofErr w:type="gramEnd"/>
      <w:r w:rsidRPr="00F147F7">
        <w:rPr>
          <w:rFonts w:ascii="Arial" w:hAnsi="Arial" w:cs="Arial"/>
          <w:color w:val="333333"/>
        </w:rPr>
        <w:t>  NCT03375918</w:t>
      </w:r>
    </w:p>
    <w:p w14:paraId="31CFDF28" w14:textId="77777777" w:rsidR="00F147F7" w:rsidRPr="00F147F7" w:rsidRDefault="00F147F7" w:rsidP="00F147F7">
      <w:pPr>
        <w:shd w:val="clear" w:color="auto" w:fill="FFFFFF"/>
        <w:spacing w:line="480" w:lineRule="auto"/>
        <w:rPr>
          <w:rFonts w:ascii="Arial" w:hAnsi="Arial" w:cs="Arial"/>
          <w:color w:val="333333"/>
        </w:rPr>
      </w:pPr>
      <w:r w:rsidRPr="00F147F7">
        <w:rPr>
          <w:rFonts w:ascii="Arial" w:hAnsi="Arial" w:cs="Arial"/>
          <w:color w:val="333333"/>
          <w:u w:val="single"/>
        </w:rPr>
        <w:t xml:space="preserve">Protocol </w:t>
      </w:r>
      <w:proofErr w:type="gramStart"/>
      <w:r w:rsidRPr="00F147F7">
        <w:rPr>
          <w:rFonts w:ascii="Arial" w:hAnsi="Arial" w:cs="Arial"/>
          <w:color w:val="333333"/>
          <w:u w:val="single"/>
        </w:rPr>
        <w:t>version </w:t>
      </w:r>
      <w:r w:rsidRPr="00F147F7">
        <w:rPr>
          <w:rFonts w:ascii="Arial" w:hAnsi="Arial" w:cs="Arial"/>
          <w:color w:val="333333"/>
        </w:rPr>
        <w:t>:</w:t>
      </w:r>
      <w:proofErr w:type="gramEnd"/>
      <w:r w:rsidRPr="00F147F7">
        <w:rPr>
          <w:rFonts w:ascii="Arial" w:hAnsi="Arial" w:cs="Arial"/>
          <w:color w:val="333333"/>
        </w:rPr>
        <w:t xml:space="preserve"> 2.0 (October </w:t>
      </w:r>
      <w:bookmarkEnd w:id="0"/>
      <w:r w:rsidRPr="00F147F7">
        <w:rPr>
          <w:rFonts w:ascii="Arial" w:hAnsi="Arial" w:cs="Arial"/>
          <w:color w:val="333333"/>
        </w:rPr>
        <w:t>16, 2020)</w:t>
      </w:r>
    </w:p>
    <w:p w14:paraId="358B7AD6" w14:textId="77777777" w:rsidR="00CE635B" w:rsidRPr="00F147F7" w:rsidRDefault="00CE635B" w:rsidP="00F147F7">
      <w:pPr>
        <w:spacing w:line="480" w:lineRule="auto"/>
        <w:jc w:val="both"/>
        <w:rPr>
          <w:rFonts w:ascii="Arial" w:hAnsi="Arial" w:cs="Arial"/>
          <w:b/>
        </w:rPr>
      </w:pPr>
    </w:p>
    <w:p w14:paraId="765D5150" w14:textId="1C24CE7A" w:rsidR="006C75B2" w:rsidRPr="00DD6C8D" w:rsidRDefault="00CE635B" w:rsidP="00F147F7">
      <w:pPr>
        <w:spacing w:line="480" w:lineRule="auto"/>
        <w:jc w:val="both"/>
        <w:rPr>
          <w:rFonts w:ascii="Arial" w:hAnsi="Arial" w:cs="Arial"/>
        </w:rPr>
      </w:pPr>
      <w:r w:rsidRPr="00F147F7">
        <w:rPr>
          <w:rFonts w:ascii="Arial" w:hAnsi="Arial" w:cs="Arial"/>
          <w:b/>
        </w:rPr>
        <w:t xml:space="preserve">Key words:  </w:t>
      </w:r>
      <w:r w:rsidRPr="00F147F7">
        <w:rPr>
          <w:rFonts w:ascii="Arial" w:hAnsi="Arial" w:cs="Arial"/>
        </w:rPr>
        <w:t>implicit bias; medical education; bias awareness; community engagement; simulation training</w:t>
      </w:r>
      <w:r w:rsidRPr="00DD6C8D">
        <w:rPr>
          <w:rFonts w:ascii="Arial" w:hAnsi="Arial" w:cs="Arial"/>
          <w:b/>
        </w:rPr>
        <w:t xml:space="preserve">  </w:t>
      </w:r>
      <w:r w:rsidR="006C75B2" w:rsidRPr="00DD6C8D">
        <w:rPr>
          <w:rFonts w:ascii="Arial" w:hAnsi="Arial" w:cs="Arial"/>
          <w:b/>
        </w:rPr>
        <w:br w:type="page"/>
      </w:r>
    </w:p>
    <w:p w14:paraId="7505564B" w14:textId="77777777" w:rsidR="006C75B2" w:rsidRPr="00DD6C8D" w:rsidRDefault="006C75B2" w:rsidP="00416AF7">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lastRenderedPageBreak/>
        <w:t xml:space="preserve">ACKNOWLEDGEMENTS </w:t>
      </w:r>
      <w:r w:rsidRPr="00DD6C8D">
        <w:rPr>
          <w:rFonts w:ascii="Arial" w:hAnsi="Arial" w:cs="Arial"/>
          <w:b w:val="0"/>
          <w:sz w:val="24"/>
          <w:szCs w:val="24"/>
        </w:rPr>
        <w:t>We would like to thank the community advisors, standardized patients, and trainees for their generous contributions to this project.</w:t>
      </w:r>
    </w:p>
    <w:p w14:paraId="68CC76F3" w14:textId="77777777" w:rsidR="006C75B2" w:rsidRPr="00DD6C8D" w:rsidRDefault="006C75B2" w:rsidP="00416AF7">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t xml:space="preserve">DISCLOSURES OF CONFLICT </w:t>
      </w:r>
      <w:r w:rsidRPr="00DD6C8D">
        <w:rPr>
          <w:rFonts w:ascii="Arial" w:hAnsi="Arial" w:cs="Arial"/>
          <w:b w:val="0"/>
          <w:sz w:val="24"/>
          <w:szCs w:val="24"/>
        </w:rPr>
        <w:t>The authors have no competing interests to disclose.</w:t>
      </w:r>
    </w:p>
    <w:p w14:paraId="06FC444A" w14:textId="77777777" w:rsidR="006C75B2" w:rsidRPr="00DD6C8D" w:rsidRDefault="006C75B2" w:rsidP="00416AF7">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t xml:space="preserve">CONTRIBUTORS  </w:t>
      </w:r>
      <w:r w:rsidRPr="00DD6C8D">
        <w:rPr>
          <w:rFonts w:ascii="Arial" w:hAnsi="Arial" w:cs="Arial"/>
          <w:b w:val="0"/>
          <w:sz w:val="24"/>
          <w:szCs w:val="24"/>
        </w:rPr>
        <w:t>JT:  conception and design of study, acquisition of study data, drafting and critically revising the manuscript; NE, JH, LR, JT, JC, GC, GP, VD, SS, AFS: Acquisition of study data, drafting and critically revising the manuscript; MP, OV, MG, MY, ED, EE, SP: conception and design of study, critically revising the manuscript; JS:  conception and design of study, drafting and critically revising the manuscript.</w:t>
      </w:r>
    </w:p>
    <w:p w14:paraId="16D46F9A" w14:textId="7EFB6679" w:rsidR="006C75B2" w:rsidRPr="00DD6C8D" w:rsidRDefault="006C75B2" w:rsidP="00416AF7">
      <w:pPr>
        <w:spacing w:line="480" w:lineRule="auto"/>
        <w:rPr>
          <w:rFonts w:ascii="Arial" w:hAnsi="Arial" w:cs="Arial"/>
          <w:b/>
        </w:rPr>
      </w:pPr>
      <w:r w:rsidRPr="00DD6C8D">
        <w:rPr>
          <w:rFonts w:ascii="Arial" w:hAnsi="Arial" w:cs="Arial"/>
          <w:b/>
        </w:rPr>
        <w:t xml:space="preserve">FUNDING </w:t>
      </w:r>
      <w:proofErr w:type="gramStart"/>
      <w:r w:rsidRPr="00DD6C8D">
        <w:rPr>
          <w:rFonts w:ascii="Arial" w:hAnsi="Arial" w:cs="Arial"/>
          <w:b/>
        </w:rPr>
        <w:t xml:space="preserve">SOURCE  </w:t>
      </w:r>
      <w:r w:rsidRPr="00DD6C8D">
        <w:rPr>
          <w:rFonts w:ascii="Arial" w:hAnsi="Arial" w:cs="Arial"/>
        </w:rPr>
        <w:t>Research</w:t>
      </w:r>
      <w:proofErr w:type="gramEnd"/>
      <w:r w:rsidRPr="00DD6C8D">
        <w:rPr>
          <w:rFonts w:ascii="Arial" w:hAnsi="Arial" w:cs="Arial"/>
        </w:rPr>
        <w:t xml:space="preserve"> reported in this manuscript was supported by</w:t>
      </w:r>
      <w:r w:rsidRPr="00DD6C8D">
        <w:rPr>
          <w:rFonts w:ascii="Arial" w:hAnsi="Arial" w:cs="Arial"/>
          <w:i/>
          <w:iCs/>
        </w:rPr>
        <w:t xml:space="preserve"> the National Institute of Minority Health and Health</w:t>
      </w:r>
      <w:r w:rsidR="002C22A1" w:rsidRPr="00DD6C8D">
        <w:rPr>
          <w:rFonts w:ascii="Arial" w:hAnsi="Arial" w:cs="Arial"/>
          <w:i/>
          <w:iCs/>
        </w:rPr>
        <w:t xml:space="preserve"> </w:t>
      </w:r>
      <w:r w:rsidRPr="00DD6C8D">
        <w:rPr>
          <w:rFonts w:ascii="Arial" w:hAnsi="Arial" w:cs="Arial"/>
          <w:i/>
          <w:iCs/>
        </w:rPr>
        <w:t xml:space="preserve"> Disparities </w:t>
      </w:r>
      <w:r w:rsidRPr="00DD6C8D">
        <w:rPr>
          <w:rFonts w:ascii="Arial" w:hAnsi="Arial" w:cs="Arial"/>
        </w:rPr>
        <w:t xml:space="preserve">of the National Institutes of Health under award number </w:t>
      </w:r>
      <w:r w:rsidRPr="00DD6C8D">
        <w:rPr>
          <w:rFonts w:ascii="Arial" w:hAnsi="Arial" w:cs="Arial"/>
          <w:bCs/>
        </w:rPr>
        <w:t>R01MD011532.</w:t>
      </w:r>
      <w:r w:rsidRPr="00DD6C8D">
        <w:rPr>
          <w:rFonts w:ascii="Arial" w:hAnsi="Arial" w:cs="Arial"/>
        </w:rPr>
        <w:t xml:space="preserve"> </w:t>
      </w:r>
      <w:r w:rsidR="0041705C" w:rsidRPr="00DD6C8D">
        <w:rPr>
          <w:rFonts w:ascii="Arial" w:hAnsi="Arial" w:cs="Arial"/>
        </w:rPr>
        <w:t>The funder had no role in the study design, collection, management</w:t>
      </w:r>
      <w:r w:rsidR="00266670" w:rsidRPr="00DD6C8D">
        <w:rPr>
          <w:rFonts w:ascii="Arial" w:hAnsi="Arial" w:cs="Arial"/>
        </w:rPr>
        <w:t>, analysis and interpretation of</w:t>
      </w:r>
      <w:r w:rsidR="0041705C" w:rsidRPr="00DD6C8D">
        <w:rPr>
          <w:rFonts w:ascii="Arial" w:hAnsi="Arial" w:cs="Arial"/>
        </w:rPr>
        <w:t xml:space="preserve"> data; writing of the report; and the decision to submit the protocol for publication.</w:t>
      </w:r>
    </w:p>
    <w:p w14:paraId="6ECA1A92" w14:textId="77777777" w:rsidR="006C75B2" w:rsidRPr="00DD6C8D" w:rsidRDefault="006C75B2" w:rsidP="00416AF7">
      <w:pPr>
        <w:spacing w:line="480" w:lineRule="auto"/>
        <w:rPr>
          <w:rFonts w:ascii="Arial" w:hAnsi="Arial" w:cs="Arial"/>
          <w:b/>
        </w:rPr>
      </w:pPr>
      <w:r w:rsidRPr="00DD6C8D">
        <w:rPr>
          <w:rFonts w:ascii="Arial" w:hAnsi="Arial" w:cs="Arial"/>
          <w:b/>
        </w:rPr>
        <w:t xml:space="preserve">DISCLAIMER </w:t>
      </w:r>
      <w:r w:rsidRPr="00DD6C8D">
        <w:rPr>
          <w:rFonts w:ascii="Arial" w:hAnsi="Arial" w:cs="Arial"/>
        </w:rPr>
        <w:t>The content is solely the responsibility of the authors and does not necessarily represent the official views of the National Institutes of Health.</w:t>
      </w:r>
    </w:p>
    <w:p w14:paraId="5A6A32A5" w14:textId="77777777" w:rsidR="006C75B2" w:rsidRPr="00DD6C8D" w:rsidRDefault="006C75B2" w:rsidP="00416AF7">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t xml:space="preserve">NAME OF IRB GRANTING INSTITITION   </w:t>
      </w:r>
      <w:r w:rsidRPr="00DD6C8D">
        <w:rPr>
          <w:rFonts w:ascii="Arial" w:hAnsi="Arial" w:cs="Arial"/>
          <w:b w:val="0"/>
          <w:sz w:val="24"/>
          <w:szCs w:val="24"/>
        </w:rPr>
        <w:t>University of Massachusetts Medical School</w:t>
      </w:r>
    </w:p>
    <w:p w14:paraId="7FF3C114" w14:textId="77777777" w:rsidR="00AD72A5" w:rsidRPr="00DD6C8D" w:rsidRDefault="00AD72A5" w:rsidP="00416AF7">
      <w:pPr>
        <w:pStyle w:val="Heading1"/>
        <w:spacing w:before="0" w:beforeAutospacing="0" w:after="0" w:afterAutospacing="0" w:line="480" w:lineRule="auto"/>
        <w:jc w:val="both"/>
        <w:rPr>
          <w:rFonts w:ascii="Arial" w:hAnsi="Arial" w:cs="Arial"/>
          <w:sz w:val="24"/>
          <w:szCs w:val="24"/>
        </w:rPr>
      </w:pPr>
    </w:p>
    <w:p w14:paraId="42A4C66C" w14:textId="77777777" w:rsidR="00BB66C5" w:rsidRPr="00DD6C8D" w:rsidRDefault="00BB66C5" w:rsidP="00416AF7">
      <w:pPr>
        <w:pStyle w:val="Heading1"/>
        <w:spacing w:before="0" w:beforeAutospacing="0" w:after="0" w:afterAutospacing="0" w:line="480" w:lineRule="auto"/>
        <w:jc w:val="both"/>
        <w:rPr>
          <w:rFonts w:ascii="Arial" w:hAnsi="Arial" w:cs="Arial"/>
          <w:sz w:val="24"/>
          <w:szCs w:val="24"/>
        </w:rPr>
      </w:pPr>
    </w:p>
    <w:p w14:paraId="3725DB74" w14:textId="17AF20A3" w:rsidR="006C75B2" w:rsidRPr="00DD6C8D" w:rsidRDefault="006C75B2" w:rsidP="00416AF7">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t xml:space="preserve">PRIOR PRESENTATIONS </w:t>
      </w:r>
      <w:r w:rsidRPr="00DD6C8D">
        <w:rPr>
          <w:rFonts w:ascii="Arial" w:hAnsi="Arial" w:cs="Arial"/>
          <w:b w:val="0"/>
          <w:sz w:val="24"/>
          <w:szCs w:val="24"/>
        </w:rPr>
        <w:t xml:space="preserve">An earlier version of this paper was presented at the </w:t>
      </w:r>
      <w:r w:rsidRPr="00DD6C8D">
        <w:rPr>
          <w:rFonts w:ascii="Arial" w:hAnsi="Arial" w:cs="Arial"/>
          <w:b w:val="0"/>
          <w:color w:val="000000"/>
          <w:sz w:val="24"/>
          <w:szCs w:val="24"/>
        </w:rPr>
        <w:t>12</w:t>
      </w:r>
      <w:r w:rsidRPr="00DD6C8D">
        <w:rPr>
          <w:rFonts w:ascii="Arial" w:hAnsi="Arial" w:cs="Arial"/>
          <w:b w:val="0"/>
          <w:color w:val="000000"/>
          <w:sz w:val="24"/>
          <w:szCs w:val="24"/>
          <w:vertAlign w:val="superscript"/>
        </w:rPr>
        <w:t>th</w:t>
      </w:r>
      <w:r w:rsidRPr="00DD6C8D">
        <w:rPr>
          <w:rStyle w:val="apple-converted-space"/>
          <w:rFonts w:ascii="Arial" w:hAnsi="Arial" w:cs="Arial"/>
          <w:b w:val="0"/>
          <w:color w:val="000000"/>
          <w:sz w:val="24"/>
          <w:szCs w:val="24"/>
        </w:rPr>
        <w:t> </w:t>
      </w:r>
      <w:r w:rsidRPr="00DD6C8D">
        <w:rPr>
          <w:rFonts w:ascii="Arial" w:hAnsi="Arial" w:cs="Arial"/>
          <w:b w:val="0"/>
          <w:color w:val="000000"/>
          <w:sz w:val="24"/>
          <w:szCs w:val="24"/>
        </w:rPr>
        <w:t>Annual Conference on the Science of Dissemination and Implementation, Arlington, VA. December 2019</w:t>
      </w:r>
    </w:p>
    <w:p w14:paraId="4C1240CD" w14:textId="77777777" w:rsidR="006C75B2" w:rsidRPr="00DD6C8D" w:rsidRDefault="006C75B2">
      <w:pPr>
        <w:rPr>
          <w:rFonts w:ascii="Arial" w:hAnsi="Arial" w:cs="Arial"/>
          <w:b/>
          <w:bCs/>
          <w:kern w:val="36"/>
        </w:rPr>
      </w:pPr>
      <w:r w:rsidRPr="00DD6C8D">
        <w:rPr>
          <w:rFonts w:ascii="Arial" w:hAnsi="Arial" w:cs="Arial"/>
        </w:rPr>
        <w:br w:type="page"/>
      </w:r>
    </w:p>
    <w:p w14:paraId="734CDD19" w14:textId="77777777" w:rsidR="006C75B2" w:rsidRPr="00DD6C8D" w:rsidRDefault="006C75B2" w:rsidP="009140B9">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lastRenderedPageBreak/>
        <w:t xml:space="preserve">INTRODUCTION </w:t>
      </w:r>
    </w:p>
    <w:p w14:paraId="7430D38D" w14:textId="1D6F57A9" w:rsidR="005D5DF2" w:rsidRPr="00DD6C8D" w:rsidRDefault="005D5DF2" w:rsidP="009140B9">
      <w:pPr>
        <w:pStyle w:val="Heading1"/>
        <w:spacing w:before="0" w:beforeAutospacing="0" w:after="0" w:afterAutospacing="0" w:line="480" w:lineRule="auto"/>
        <w:jc w:val="both"/>
        <w:rPr>
          <w:rFonts w:ascii="Arial" w:hAnsi="Arial" w:cs="Arial"/>
          <w:sz w:val="24"/>
          <w:szCs w:val="24"/>
        </w:rPr>
      </w:pPr>
      <w:r w:rsidRPr="00DD6C8D">
        <w:rPr>
          <w:rFonts w:ascii="Arial" w:hAnsi="Arial" w:cs="Arial"/>
          <w:sz w:val="24"/>
          <w:szCs w:val="24"/>
        </w:rPr>
        <w:t>Rationale for the Trial</w:t>
      </w:r>
    </w:p>
    <w:p w14:paraId="66CB061C" w14:textId="69FB0355" w:rsidR="006C75B2" w:rsidRPr="00DD6C8D" w:rsidRDefault="006C75B2"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Evidence suggests that healthcare professionals have negative explicit and implicit biases toward minority and poor patients</w:t>
      </w:r>
      <w:r w:rsidR="009169A1" w:rsidRPr="00DD6C8D">
        <w:rPr>
          <w:rFonts w:ascii="Arial" w:hAnsi="Arial" w:cs="Arial"/>
        </w:rPr>
        <w:t>,</w:t>
      </w:r>
      <w:r w:rsidR="00D13EFC" w:rsidRPr="00DD6C8D">
        <w:rPr>
          <w:rFonts w:ascii="Arial" w:hAnsi="Arial" w:cs="Arial"/>
        </w:rPr>
        <w:fldChar w:fldCharType="begin">
          <w:fldData xml:space="preserve">PEVuZE5vdGU+PENpdGU+PEF1dGhvcj5NYWluYTwvQXV0aG9yPjxZZWFyPjIwMTg8L1llYXI+PFJl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</w:fldData>
        </w:fldChar>
      </w:r>
      <w:r w:rsidR="00E23741" w:rsidRPr="00DD6C8D">
        <w:rPr>
          <w:rFonts w:ascii="Arial" w:hAnsi="Arial" w:cs="Arial"/>
        </w:rPr>
        <w:instrText xml:space="preserve"> ADDIN EN.CITE </w:instrText>
      </w:r>
      <w:r w:rsidR="00E23741" w:rsidRPr="00DD6C8D">
        <w:rPr>
          <w:rFonts w:ascii="Arial" w:hAnsi="Arial" w:cs="Arial"/>
        </w:rPr>
        <w:fldChar w:fldCharType="begin">
          <w:fldData xml:space="preserve">PEVuZE5vdGU+PENpdGU+PEF1dGhvcj5NYWluYTwvQXV0aG9yPjxZZWFyPjIwMTg8L1llYXI+PFJl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</w:fldData>
        </w:fldChar>
      </w:r>
      <w:r w:rsidR="00E23741" w:rsidRPr="00DD6C8D">
        <w:rPr>
          <w:rFonts w:ascii="Arial" w:hAnsi="Arial" w:cs="Arial"/>
        </w:rPr>
        <w:instrText xml:space="preserve"> ADDIN EN.CITE.DATA </w:instrText>
      </w:r>
      <w:r w:rsidR="00E23741" w:rsidRPr="00DD6C8D">
        <w:rPr>
          <w:rFonts w:ascii="Arial" w:hAnsi="Arial" w:cs="Arial"/>
        </w:rPr>
      </w:r>
      <w:r w:rsidR="00E23741" w:rsidRPr="00DD6C8D">
        <w:rPr>
          <w:rFonts w:ascii="Arial" w:hAnsi="Arial" w:cs="Arial"/>
        </w:rPr>
        <w:fldChar w:fldCharType="end"/>
      </w:r>
      <w:r w:rsidR="00D13EFC" w:rsidRPr="00DD6C8D">
        <w:rPr>
          <w:rFonts w:ascii="Arial" w:hAnsi="Arial" w:cs="Arial"/>
        </w:rPr>
      </w:r>
      <w:r w:rsidR="00D13EFC" w:rsidRPr="00DD6C8D">
        <w:rPr>
          <w:rFonts w:ascii="Arial" w:hAnsi="Arial" w:cs="Arial"/>
        </w:rPr>
        <w:fldChar w:fldCharType="separate"/>
      </w:r>
      <w:hyperlink w:anchor="_ENREF_1" w:tooltip="Maina, 2018 #69" w:history="1">
        <w:r w:rsidR="00AC3EB5" w:rsidRPr="00DD6C8D">
          <w:rPr>
            <w:rFonts w:ascii="Arial" w:hAnsi="Arial" w:cs="Arial"/>
            <w:noProof/>
            <w:vertAlign w:val="superscript"/>
          </w:rPr>
          <w:t>1</w:t>
        </w:r>
      </w:hyperlink>
      <w:r w:rsidR="00E23741" w:rsidRPr="00DD6C8D">
        <w:rPr>
          <w:rFonts w:ascii="Arial" w:hAnsi="Arial" w:cs="Arial"/>
          <w:noProof/>
          <w:vertAlign w:val="superscript"/>
        </w:rPr>
        <w:t>,</w:t>
      </w:r>
      <w:hyperlink w:anchor="_ENREF_2" w:tooltip="FitzGerald, 2017 #16" w:history="1">
        <w:r w:rsidR="00AC3EB5" w:rsidRPr="00DD6C8D">
          <w:rPr>
            <w:rFonts w:ascii="Arial" w:hAnsi="Arial" w:cs="Arial"/>
            <w:noProof/>
            <w:vertAlign w:val="superscript"/>
          </w:rPr>
          <w:t>2</w:t>
        </w:r>
      </w:hyperlink>
      <w:r w:rsidR="00D13EFC" w:rsidRPr="00DD6C8D">
        <w:rPr>
          <w:rFonts w:ascii="Arial" w:hAnsi="Arial" w:cs="Arial"/>
        </w:rPr>
        <w:fldChar w:fldCharType="end"/>
      </w:r>
      <w:r w:rsidR="00D13EFC" w:rsidRPr="00DD6C8D">
        <w:rPr>
          <w:rFonts w:ascii="Arial" w:hAnsi="Arial" w:cs="Arial"/>
        </w:rPr>
        <w:t xml:space="preserve"> </w:t>
      </w:r>
      <w:r w:rsidRPr="00DD6C8D">
        <w:rPr>
          <w:rFonts w:ascii="Arial" w:hAnsi="Arial" w:cs="Arial"/>
        </w:rPr>
        <w:t>which can adversely affect clinical decision-</w:t>
      </w:r>
      <w:r w:rsidR="000211B2" w:rsidRPr="00DD6C8D">
        <w:rPr>
          <w:rFonts w:ascii="Arial" w:hAnsi="Arial" w:cs="Arial"/>
        </w:rPr>
        <w:t>making</w:t>
      </w:r>
      <w:hyperlink w:anchor="_ENREF_3" w:tooltip="Green, 2007 #2" w:history="1">
        <w:r w:rsidR="00AC3EB5" w:rsidRPr="00DD6C8D">
          <w:rPr>
            <w:rFonts w:ascii="Arial" w:hAnsi="Arial" w:cs="Arial"/>
          </w:rPr>
          <w:fldChar w:fldCharType="begin">
            <w:fldData xml:space="preserve">PEVuZE5vdGU+PENpdGU+PEF1dGhvcj5HcmVlbjwvQXV0aG9yPjxZZWFyPjIwMDc8L1llYXI+PFJl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=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PEVuZE5vdGU+PENpdGU+PEF1dGhvcj5HcmVlbjwvQXV0aG9yPjxZZWFyPjIwMDc8L1llYXI+PFJl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=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3-6</w:t>
        </w:r>
        <w:r w:rsidR="00AC3EB5" w:rsidRPr="00DD6C8D">
          <w:rPr>
            <w:rFonts w:ascii="Arial" w:hAnsi="Arial" w:cs="Arial"/>
          </w:rPr>
          <w:fldChar w:fldCharType="end"/>
        </w:r>
      </w:hyperlink>
      <w:r w:rsidRPr="00DD6C8D">
        <w:rPr>
          <w:rFonts w:ascii="Arial" w:hAnsi="Arial" w:cs="Arial"/>
        </w:rPr>
        <w:t xml:space="preserve"> and interpersonal communication</w:t>
      </w:r>
      <w:r w:rsidR="00B64D32" w:rsidRPr="00DD6C8D">
        <w:rPr>
          <w:rFonts w:ascii="Arial" w:hAnsi="Arial" w:cs="Arial"/>
        </w:rPr>
        <w:t>.</w:t>
      </w:r>
      <w:hyperlink w:anchor="_ENREF_7" w:tooltip="Cooper, 2012 #1" w:history="1">
        <w:r w:rsidR="00AC3EB5" w:rsidRPr="00DD6C8D">
          <w:rPr>
            <w:rFonts w:ascii="Arial" w:hAnsi="Arial" w:cs="Arial"/>
          </w:rPr>
          <w:fldChar w:fldCharType="begin">
            <w:fldData xml:space="preserve">PEVuZE5vdGU+PENpdGU+PEF1dGhvcj5Db29wZXI8L0F1dGhvcj48WWVhcj4yMDEyPC9ZZWFyPjxS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PEVuZE5vdGU+PENpdGU+PEF1dGhvcj5Db29wZXI8L0F1dGhvcj48WWVhcj4yMDEyPC9ZZWFyPjxS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7</w:t>
        </w:r>
        <w:r w:rsidR="00AC3EB5" w:rsidRPr="00DD6C8D">
          <w:rPr>
            <w:rFonts w:ascii="Arial" w:hAnsi="Arial" w:cs="Arial"/>
          </w:rPr>
          <w:fldChar w:fldCharType="end"/>
        </w:r>
      </w:hyperlink>
      <w:r w:rsidRPr="00DD6C8D">
        <w:rPr>
          <w:rFonts w:ascii="Arial" w:hAnsi="Arial" w:cs="Arial"/>
        </w:rPr>
        <w:t xml:space="preserve"> Mitigating clinician bias through targeted training in bias awareness and inte</w:t>
      </w:r>
      <w:r w:rsidR="00B76348" w:rsidRPr="00DD6C8D">
        <w:rPr>
          <w:rFonts w:ascii="Arial" w:hAnsi="Arial" w:cs="Arial"/>
        </w:rPr>
        <w:t>rpersonal communication skills i</w:t>
      </w:r>
      <w:r w:rsidRPr="00DD6C8D">
        <w:rPr>
          <w:rFonts w:ascii="Arial" w:hAnsi="Arial" w:cs="Arial"/>
        </w:rPr>
        <w:t>s a promising strategy for decreasing healthcare disparities for racially, ethnically, and socio-economically disadvantaged persons</w:t>
      </w:r>
      <w:r w:rsidR="00B433B8" w:rsidRPr="00DD6C8D">
        <w:rPr>
          <w:rFonts w:ascii="Arial" w:hAnsi="Arial" w:cs="Arial"/>
        </w:rPr>
        <w:t>.</w:t>
      </w:r>
      <w:hyperlink w:anchor="_ENREF_8" w:tooltip="Smedley, 2003 #6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&lt;EndNote&gt;&lt;Cite&gt;&lt;Author&gt;Smedley&lt;/Author&gt;&lt;Year&gt;2003&lt;/Year&gt;&lt;RecNum&gt;66&lt;/RecNum&gt;&lt;DisplayText&gt;&lt;style face="superscript"&gt;8&lt;/style&gt;&lt;/DisplayText&gt;&lt;record&gt;&lt;rec-number&gt;66&lt;/rec-number&gt;&lt;foreign-keys&gt;&lt;key app="EN" db-id="d0s5s0fs8esa9eez2fkp09pzwxzs9p2expp5" timestamp="1602850760"&gt;66&lt;/key&gt;&lt;/foreign-keys&gt;&lt;ref-type name="Book"&gt;6&lt;/ref-type&gt;&lt;contributors&gt;&lt;authors&gt;&lt;author&gt;Smedley, BD&lt;/author&gt;&lt;author&gt;Stith, AY&lt;/author&gt;&lt;author&gt;Nelson, AR&lt;/author&gt;&lt;/authors&gt;&lt;/contributors&gt;&lt;titles&gt;&lt;title&gt;Unequal treatment:  Confronting racial and ethnic disparities in health care&lt;/title&gt;&lt;/titles&gt;&lt;dates&gt;&lt;year&gt;2003&lt;/year&gt;&lt;/dates&gt;&lt;pub-location&gt;Washington, D.C.&lt;/pub-location&gt;&lt;publisher&gt;National Academy Press&lt;/publisher&gt;&lt;urls&gt;&lt;/urls&gt;&lt;/record&gt;&lt;/Cite&gt;&lt;/EndNote&gt;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8</w:t>
        </w:r>
        <w:r w:rsidR="00AC3EB5" w:rsidRPr="00DD6C8D">
          <w:rPr>
            <w:rFonts w:ascii="Arial" w:hAnsi="Arial" w:cs="Arial"/>
          </w:rPr>
          <w:fldChar w:fldCharType="end"/>
        </w:r>
      </w:hyperlink>
      <w:r w:rsidRPr="00DD6C8D">
        <w:rPr>
          <w:rFonts w:ascii="Arial" w:hAnsi="Arial" w:cs="Arial"/>
        </w:rPr>
        <w:t xml:space="preserve"> Few rigorously designed trials of communication skills target implicit bias as a factor contributing to disparities</w:t>
      </w:r>
      <w:r w:rsidR="008C3DF7" w:rsidRPr="00DD6C8D">
        <w:rPr>
          <w:rFonts w:ascii="Arial" w:hAnsi="Arial" w:cs="Arial"/>
        </w:rPr>
        <w:t xml:space="preserve"> in health outcomes</w:t>
      </w:r>
      <w:r w:rsidR="00A8217A" w:rsidRPr="00DD6C8D">
        <w:rPr>
          <w:rFonts w:ascii="Arial" w:hAnsi="Arial" w:cs="Arial"/>
        </w:rPr>
        <w:t>.</w:t>
      </w:r>
      <w:r w:rsidR="00D552DB" w:rsidRPr="00DD6C8D">
        <w:rPr>
          <w:rFonts w:ascii="Arial" w:hAnsi="Arial" w:cs="Arial"/>
        </w:rPr>
        <w:fldChar w:fldCharType="begin">
          <w:fldData xml:space="preserve">PEVuZE5vdGU+PENpdGU+PEF1dGhvcj5Db29wZXI8L0F1dGhvcj48WWVhcj4yMDA5PC9ZZWFyPjxS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</w:fldData>
        </w:fldChar>
      </w:r>
      <w:r w:rsidR="00D552DB" w:rsidRPr="00DD6C8D">
        <w:rPr>
          <w:rFonts w:ascii="Arial" w:hAnsi="Arial" w:cs="Arial"/>
        </w:rPr>
        <w:instrText xml:space="preserve"> ADDIN EN.CITE </w:instrText>
      </w:r>
      <w:r w:rsidR="00D552DB" w:rsidRPr="00DD6C8D">
        <w:rPr>
          <w:rFonts w:ascii="Arial" w:hAnsi="Arial" w:cs="Arial"/>
        </w:rPr>
        <w:fldChar w:fldCharType="begin">
          <w:fldData xml:space="preserve">PEVuZE5vdGU+PENpdGU+PEF1dGhvcj5Db29wZXI8L0F1dGhvcj48WWVhcj4yMDA5PC9ZZWFyPjxS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</w:fldData>
        </w:fldChar>
      </w:r>
      <w:r w:rsidR="00D552DB" w:rsidRPr="00DD6C8D">
        <w:rPr>
          <w:rFonts w:ascii="Arial" w:hAnsi="Arial" w:cs="Arial"/>
        </w:rPr>
        <w:instrText xml:space="preserve"> ADDIN EN.CITE.DATA </w:instrText>
      </w:r>
      <w:r w:rsidR="00D552DB" w:rsidRPr="00DD6C8D">
        <w:rPr>
          <w:rFonts w:ascii="Arial" w:hAnsi="Arial" w:cs="Arial"/>
        </w:rPr>
      </w:r>
      <w:r w:rsidR="00D552DB" w:rsidRPr="00DD6C8D">
        <w:rPr>
          <w:rFonts w:ascii="Arial" w:hAnsi="Arial" w:cs="Arial"/>
        </w:rPr>
        <w:fldChar w:fldCharType="end"/>
      </w:r>
      <w:r w:rsidR="00D552DB" w:rsidRPr="00DD6C8D">
        <w:rPr>
          <w:rFonts w:ascii="Arial" w:hAnsi="Arial" w:cs="Arial"/>
        </w:rPr>
      </w:r>
      <w:r w:rsidR="00D552DB" w:rsidRPr="00DD6C8D">
        <w:rPr>
          <w:rFonts w:ascii="Arial" w:hAnsi="Arial" w:cs="Arial"/>
        </w:rPr>
        <w:fldChar w:fldCharType="separate"/>
      </w:r>
      <w:hyperlink w:anchor="_ENREF_9" w:tooltip="Cooper, 2009 #13" w:history="1">
        <w:r w:rsidR="00AC3EB5" w:rsidRPr="00DD6C8D">
          <w:rPr>
            <w:rFonts w:ascii="Arial" w:hAnsi="Arial" w:cs="Arial"/>
            <w:noProof/>
            <w:vertAlign w:val="superscript"/>
          </w:rPr>
          <w:t>9</w:t>
        </w:r>
      </w:hyperlink>
      <w:r w:rsidR="00D552DB" w:rsidRPr="00DD6C8D">
        <w:rPr>
          <w:rFonts w:ascii="Arial" w:hAnsi="Arial" w:cs="Arial"/>
          <w:noProof/>
          <w:vertAlign w:val="superscript"/>
        </w:rPr>
        <w:t>,</w:t>
      </w:r>
      <w:hyperlink w:anchor="_ENREF_10" w:tooltip="Beach, 2006 #12" w:history="1">
        <w:r w:rsidR="00AC3EB5" w:rsidRPr="00DD6C8D">
          <w:rPr>
            <w:rFonts w:ascii="Arial" w:hAnsi="Arial" w:cs="Arial"/>
            <w:noProof/>
            <w:vertAlign w:val="superscript"/>
          </w:rPr>
          <w:t>10</w:t>
        </w:r>
      </w:hyperlink>
      <w:r w:rsidR="00D552DB" w:rsidRPr="00DD6C8D">
        <w:rPr>
          <w:rFonts w:ascii="Arial" w:hAnsi="Arial" w:cs="Arial"/>
        </w:rPr>
        <w:fldChar w:fldCharType="end"/>
      </w:r>
      <w:r w:rsidR="00A8217A" w:rsidRPr="00DD6C8D">
        <w:rPr>
          <w:rFonts w:ascii="Arial" w:hAnsi="Arial" w:cs="Arial"/>
        </w:rPr>
        <w:t xml:space="preserve"> </w:t>
      </w:r>
    </w:p>
    <w:p w14:paraId="1213F9A7" w14:textId="6F3CB723" w:rsidR="00B83D7E" w:rsidRPr="00DD6C8D" w:rsidRDefault="006C75B2" w:rsidP="00B56475">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To address this gap, we designed a theoretically-grounded, multi-component, training intervention trial called “COmmuNity-engaged SimULation Training for Blood Pressure Control” (CONSULT-BP). The primary aim of the trial is to improve patient outcomes</w:t>
      </w:r>
      <w:r w:rsidR="00CF552E" w:rsidRPr="00DD6C8D">
        <w:rPr>
          <w:rFonts w:ascii="Arial" w:hAnsi="Arial" w:cs="Arial"/>
        </w:rPr>
        <w:t xml:space="preserve"> using a </w:t>
      </w:r>
      <w:r w:rsidRPr="00DD6C8D">
        <w:rPr>
          <w:rFonts w:ascii="Arial" w:hAnsi="Arial" w:cs="Arial"/>
        </w:rPr>
        <w:t xml:space="preserve">training program </w:t>
      </w:r>
      <w:r w:rsidR="00CF552E" w:rsidRPr="00DD6C8D">
        <w:rPr>
          <w:rFonts w:ascii="Arial" w:hAnsi="Arial" w:cs="Arial"/>
        </w:rPr>
        <w:t>that combine</w:t>
      </w:r>
      <w:r w:rsidR="008C3DF7" w:rsidRPr="00DD6C8D">
        <w:rPr>
          <w:rFonts w:ascii="Arial" w:hAnsi="Arial" w:cs="Arial"/>
        </w:rPr>
        <w:t>s</w:t>
      </w:r>
      <w:r w:rsidRPr="00DD6C8D">
        <w:rPr>
          <w:rFonts w:ascii="Arial" w:hAnsi="Arial" w:cs="Arial"/>
        </w:rPr>
        <w:t xml:space="preserve"> knowledge acquisition, bias awareness development, and simulation-based communication practice with racially and ethnically diverse patients in order to better prepare clinicians for patient interactions in which implicit bias ma</w:t>
      </w:r>
      <w:r w:rsidR="00CF552E" w:rsidRPr="00DD6C8D">
        <w:rPr>
          <w:rFonts w:ascii="Arial" w:hAnsi="Arial" w:cs="Arial"/>
        </w:rPr>
        <w:t>y</w:t>
      </w:r>
      <w:r w:rsidRPr="00DD6C8D">
        <w:rPr>
          <w:rFonts w:ascii="Arial" w:hAnsi="Arial" w:cs="Arial"/>
        </w:rPr>
        <w:t xml:space="preserve"> affect healthcare outcomes. The clinical focus of the interventio</w:t>
      </w:r>
      <w:r w:rsidR="00B83D7E" w:rsidRPr="00DD6C8D">
        <w:rPr>
          <w:rFonts w:ascii="Arial" w:hAnsi="Arial" w:cs="Arial"/>
        </w:rPr>
        <w:t xml:space="preserve">n is hypertension management </w:t>
      </w:r>
      <w:r w:rsidR="001A5907" w:rsidRPr="00DD6C8D">
        <w:rPr>
          <w:rFonts w:ascii="Arial" w:hAnsi="Arial" w:cs="Arial"/>
        </w:rPr>
        <w:t>because</w:t>
      </w:r>
      <w:r w:rsidRPr="00DD6C8D">
        <w:rPr>
          <w:rFonts w:ascii="Arial" w:hAnsi="Arial" w:cs="Arial"/>
        </w:rPr>
        <w:t xml:space="preserve"> it represents a challenging public health </w:t>
      </w:r>
      <w:r w:rsidR="00267C49" w:rsidRPr="00DD6C8D">
        <w:rPr>
          <w:rFonts w:ascii="Arial" w:hAnsi="Arial" w:cs="Arial"/>
        </w:rPr>
        <w:t>priority</w:t>
      </w:r>
      <w:r w:rsidR="00B83D7E" w:rsidRPr="00DD6C8D">
        <w:rPr>
          <w:rFonts w:ascii="Arial" w:hAnsi="Arial" w:cs="Arial"/>
        </w:rPr>
        <w:t>,</w:t>
      </w:r>
      <w:r w:rsidR="00441FE0" w:rsidRPr="00DD6C8D">
        <w:rPr>
          <w:rFonts w:ascii="Arial" w:hAnsi="Arial" w:cs="Arial"/>
        </w:rPr>
        <w:fldChar w:fldCharType="begin">
          <w:fldData xml:space="preserve">PEVuZE5vdGU+PENpdGU+PEF1dGhvcj5GaXNoZXI8L0F1dGhvcj48WWVhcj4yMDE4PC9ZZWFyPjxS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</w:fldData>
        </w:fldChar>
      </w:r>
      <w:r w:rsidR="00CF552E" w:rsidRPr="00DD6C8D">
        <w:rPr>
          <w:rFonts w:ascii="Arial" w:hAnsi="Arial" w:cs="Arial"/>
        </w:rPr>
        <w:instrText xml:space="preserve"> ADDIN EN.CITE </w:instrText>
      </w:r>
      <w:r w:rsidR="00CF552E" w:rsidRPr="00DD6C8D">
        <w:rPr>
          <w:rFonts w:ascii="Arial" w:hAnsi="Arial" w:cs="Arial"/>
        </w:rPr>
        <w:fldChar w:fldCharType="begin">
          <w:fldData xml:space="preserve">PEVuZE5vdGU+PENpdGU+PEF1dGhvcj5GaXNoZXI8L0F1dGhvcj48WWVhcj4yMDE4PC9ZZWFyPjxS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</w:fldData>
        </w:fldChar>
      </w:r>
      <w:r w:rsidR="00CF552E" w:rsidRPr="00DD6C8D">
        <w:rPr>
          <w:rFonts w:ascii="Arial" w:hAnsi="Arial" w:cs="Arial"/>
        </w:rPr>
        <w:instrText xml:space="preserve"> ADDIN EN.CITE.DATA </w:instrText>
      </w:r>
      <w:r w:rsidR="00CF552E" w:rsidRPr="00DD6C8D">
        <w:rPr>
          <w:rFonts w:ascii="Arial" w:hAnsi="Arial" w:cs="Arial"/>
        </w:rPr>
      </w:r>
      <w:r w:rsidR="00CF552E" w:rsidRPr="00DD6C8D">
        <w:rPr>
          <w:rFonts w:ascii="Arial" w:hAnsi="Arial" w:cs="Arial"/>
        </w:rPr>
        <w:fldChar w:fldCharType="end"/>
      </w:r>
      <w:r w:rsidR="00441FE0" w:rsidRPr="00DD6C8D">
        <w:rPr>
          <w:rFonts w:ascii="Arial" w:hAnsi="Arial" w:cs="Arial"/>
        </w:rPr>
      </w:r>
      <w:r w:rsidR="00441FE0" w:rsidRPr="00DD6C8D">
        <w:rPr>
          <w:rFonts w:ascii="Arial" w:hAnsi="Arial" w:cs="Arial"/>
        </w:rPr>
        <w:fldChar w:fldCharType="separate"/>
      </w:r>
      <w:hyperlink w:anchor="_ENREF_11" w:tooltip="Fisher, 2018 #14" w:history="1">
        <w:r w:rsidR="00AC3EB5" w:rsidRPr="00DD6C8D">
          <w:rPr>
            <w:rFonts w:ascii="Arial" w:hAnsi="Arial" w:cs="Arial"/>
            <w:noProof/>
            <w:vertAlign w:val="superscript"/>
          </w:rPr>
          <w:t>11</w:t>
        </w:r>
      </w:hyperlink>
      <w:r w:rsidR="00CF552E" w:rsidRPr="00DD6C8D">
        <w:rPr>
          <w:rFonts w:ascii="Arial" w:hAnsi="Arial" w:cs="Arial"/>
          <w:noProof/>
          <w:vertAlign w:val="superscript"/>
        </w:rPr>
        <w:t>,</w:t>
      </w:r>
      <w:hyperlink w:anchor="_ENREF_12" w:tooltip="Services., 2020 #71" w:history="1">
        <w:r w:rsidR="00AC3EB5" w:rsidRPr="00DD6C8D">
          <w:rPr>
            <w:rFonts w:ascii="Arial" w:hAnsi="Arial" w:cs="Arial"/>
            <w:noProof/>
            <w:vertAlign w:val="superscript"/>
          </w:rPr>
          <w:t>12</w:t>
        </w:r>
      </w:hyperlink>
      <w:r w:rsidR="00441FE0" w:rsidRPr="00DD6C8D">
        <w:rPr>
          <w:rFonts w:ascii="Arial" w:hAnsi="Arial" w:cs="Arial"/>
        </w:rPr>
        <w:fldChar w:fldCharType="end"/>
      </w:r>
      <w:r w:rsidRPr="00DD6C8D">
        <w:rPr>
          <w:rFonts w:ascii="Arial" w:hAnsi="Arial" w:cs="Arial"/>
        </w:rPr>
        <w:t xml:space="preserve"> with healthcare disparities and clinical outcomes mediated</w:t>
      </w:r>
      <w:r w:rsidR="0088025A" w:rsidRPr="00DD6C8D">
        <w:rPr>
          <w:rFonts w:ascii="Arial" w:hAnsi="Arial" w:cs="Arial"/>
        </w:rPr>
        <w:t>,</w:t>
      </w:r>
      <w:r w:rsidRPr="00DD6C8D">
        <w:rPr>
          <w:rFonts w:ascii="Arial" w:hAnsi="Arial" w:cs="Arial"/>
        </w:rPr>
        <w:t xml:space="preserve"> in part</w:t>
      </w:r>
      <w:r w:rsidR="0088025A" w:rsidRPr="00DD6C8D">
        <w:rPr>
          <w:rFonts w:ascii="Arial" w:hAnsi="Arial" w:cs="Arial"/>
        </w:rPr>
        <w:t>,</w:t>
      </w:r>
      <w:r w:rsidRPr="00DD6C8D">
        <w:rPr>
          <w:rFonts w:ascii="Arial" w:hAnsi="Arial" w:cs="Arial"/>
        </w:rPr>
        <w:t xml:space="preserve"> by the quality of cli</w:t>
      </w:r>
      <w:r w:rsidR="00B83D7E" w:rsidRPr="00DD6C8D">
        <w:rPr>
          <w:rFonts w:ascii="Arial" w:hAnsi="Arial" w:cs="Arial"/>
        </w:rPr>
        <w:t xml:space="preserve">nician-patient communication, </w:t>
      </w:r>
      <w:r w:rsidRPr="00DD6C8D">
        <w:rPr>
          <w:rFonts w:ascii="Arial" w:hAnsi="Arial" w:cs="Arial"/>
        </w:rPr>
        <w:t>bias</w:t>
      </w:r>
      <w:hyperlink w:anchor="_ENREF_13" w:tooltip="Schoenthaler, 2009 #32" w:history="1">
        <w:r w:rsidR="00AC3EB5" w:rsidRPr="00DD6C8D">
          <w:rPr>
            <w:rFonts w:ascii="Arial" w:hAnsi="Arial" w:cs="Arial"/>
          </w:rPr>
          <w:fldChar w:fldCharType="begin">
            <w:fldData xml:space="preserve">PEVuZE5vdGU+PENpdGU+PEF1dGhvcj5TY2hvZW50aGFsZXI8L0F1dGhvcj48WWVhcj4yMDA5PC9Z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PEVuZE5vdGU+PENpdGU+PEF1dGhvcj5TY2hvZW50aGFsZXI8L0F1dGhvcj48WWVhcj4yMDA5PC9Z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13</w:t>
        </w:r>
        <w:r w:rsidR="00AC3EB5" w:rsidRPr="00DD6C8D">
          <w:rPr>
            <w:rFonts w:ascii="Arial" w:hAnsi="Arial" w:cs="Arial"/>
          </w:rPr>
          <w:fldChar w:fldCharType="end"/>
        </w:r>
      </w:hyperlink>
      <w:r w:rsidR="00B83D7E" w:rsidRPr="00DD6C8D">
        <w:rPr>
          <w:rFonts w:ascii="Arial" w:hAnsi="Arial" w:cs="Arial"/>
        </w:rPr>
        <w:t xml:space="preserve"> and unsatisfactory patient experiences of care.</w:t>
      </w:r>
      <w:hyperlink w:anchor="_ENREF_14" w:tooltip="Hanlin, 2018 #33" w:history="1">
        <w:r w:rsidR="00AC3EB5" w:rsidRPr="00DD6C8D">
          <w:rPr>
            <w:rFonts w:ascii="Arial" w:hAnsi="Arial" w:cs="Arial"/>
          </w:rPr>
          <w:fldChar w:fldCharType="begin">
            <w:fldData xml:space="preserve">PEVuZE5vdGU+PENpdGU+PEF1dGhvcj5IYW5saW48L0F1dGhvcj48WWVhcj4yMDE4PC9ZZWFyPjxS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PEVuZE5vdGU+PENpdGU+PEF1dGhvcj5IYW5saW48L0F1dGhvcj48WWVhcj4yMDE4PC9ZZWFyPjxS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14</w:t>
        </w:r>
        <w:r w:rsidR="00AC3EB5" w:rsidRPr="00DD6C8D">
          <w:rPr>
            <w:rFonts w:ascii="Arial" w:hAnsi="Arial" w:cs="Arial"/>
          </w:rPr>
          <w:fldChar w:fldCharType="end"/>
        </w:r>
      </w:hyperlink>
    </w:p>
    <w:p w14:paraId="33B02AEE" w14:textId="6F4E6F21" w:rsidR="006C75B2" w:rsidRPr="00DD6C8D" w:rsidRDefault="006C75B2"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5D5DF2" w:rsidRPr="00DD6C8D">
        <w:rPr>
          <w:rFonts w:ascii="Arial" w:hAnsi="Arial" w:cs="Arial"/>
        </w:rPr>
        <w:t>The current educational arsenal to address racism and bias in healthcare has critical gaps, notably failing to incorporate personal bias awareness and evidence-based bias mitigating str</w:t>
      </w:r>
      <w:r w:rsidR="001A5907" w:rsidRPr="00DD6C8D">
        <w:rPr>
          <w:rFonts w:ascii="Arial" w:hAnsi="Arial" w:cs="Arial"/>
        </w:rPr>
        <w:t>ategies into a program of</w:t>
      </w:r>
      <w:r w:rsidR="005D5DF2" w:rsidRPr="00DD6C8D">
        <w:rPr>
          <w:rFonts w:ascii="Arial" w:hAnsi="Arial" w:cs="Arial"/>
        </w:rPr>
        <w:t xml:space="preserve"> practice and feedback from patients.</w:t>
      </w:r>
      <w:hyperlink w:anchor="_ENREF_10" w:tooltip="Beach, 2006 #12"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&lt;EndNote&gt;&lt;Cite&gt;&lt;Author&gt;Beach&lt;/Author&gt;&lt;Year&gt;2006&lt;/Year&gt;&lt;RecNum&gt;12&lt;/RecNum&gt;&lt;DisplayText&gt;&lt;style face="superscript"&gt;10&lt;/style&gt;&lt;/DisplayText&gt;&lt;record&gt;&lt;rec-number&gt;12&lt;/rec-number&gt;&lt;foreign-keys&gt;&lt;key app="EN" db-id="d0s5s0fs8esa9eez2fkp09pzwxzs9p2expp5" timestamp="1587044492"&gt;12&lt;/key&gt;&lt;/foreign-keys&gt;&lt;ref-type name="Journal Article"&gt;17&lt;/ref-type&gt;&lt;contributors&gt;&lt;authors&gt;&lt;author&gt;Beach, M. C.&lt;/author&gt;&lt;author&gt;Gary, T. L.&lt;/author&gt;&lt;author&gt;Price, E. G.&lt;/author&gt;&lt;author&gt;Robinson, K.&lt;/author&gt;&lt;author&gt;Gozu, A.&lt;/author&gt;&lt;author&gt;Palacio, A.&lt;/author&gt;&lt;author&gt;Smarth, C.&lt;/author&gt;&lt;author&gt;Jenckes, M.&lt;/author&gt;&lt;author&gt;Feuerstein, C.&lt;/author&gt;&lt;author&gt;Bass, E. B.&lt;/author&gt;&lt;author&gt;Powe, N. R.&lt;/author&gt;&lt;author&gt;Cooper, L. A.&lt;/author&gt;&lt;/authors&gt;&lt;/contributors&gt;&lt;auth-address&gt;Welch Center for Prevention, Epidemiology, and Clinical Research, Johns Hopkins University, Baltimore, Maryland, USA. mcbeach@jhmi.edu&lt;/auth-address&gt;&lt;titles&gt;&lt;title&gt;Improving health care quality for racial/ethnic minorities: a systematic review of the best evidence regarding provider and organization interventions&lt;/title&gt;&lt;secondary-title&gt;BMC Public Health&lt;/secondary-title&gt;&lt;alt-title&gt;BMC public health&lt;/alt-title&gt;&lt;/titles&gt;&lt;pages&gt;104&lt;/pages&gt;&lt;volume&gt;6&lt;/volume&gt;&lt;keywords&gt;&lt;keyword&gt;*Continental Population Groups&lt;/keyword&gt;&lt;keyword&gt;*Ethnic Groups&lt;/keyword&gt;&lt;keyword&gt;Evidence-Based Medicine&lt;/keyword&gt;&lt;keyword&gt;Health Services Research/*methods&lt;/keyword&gt;&lt;keyword&gt;Humans&lt;/keyword&gt;&lt;keyword&gt;*Minority Groups&lt;/keyword&gt;&lt;keyword&gt;*Outcome and Process Assessment, Health Care&lt;/keyword&gt;&lt;keyword&gt;Quality Assurance, Health Care/*methods&lt;/keyword&gt;&lt;keyword&gt;Socioeconomic Factors&lt;/keyword&gt;&lt;/keywords&gt;&lt;dates&gt;&lt;year&gt;2006&lt;/year&gt;&lt;pub-dates&gt;&lt;date&gt;Apr 24&lt;/date&gt;&lt;/pub-dates&gt;&lt;/dates&gt;&lt;isbn&gt;1471-2458 (Electronic)&amp;#xD;1471-2458 (Linking)&lt;/isbn&gt;&lt;accession-num&gt;16635262&lt;/accession-num&gt;&lt;urls&gt;&lt;related-urls&gt;&lt;url&gt;http://www.ncbi.nlm.nih.gov/pubmed/16635262&lt;/url&gt;&lt;/related-urls&gt;&lt;/urls&gt;&lt;custom2&gt;1525173&lt;/custom2&gt;&lt;electronic-resource-num&gt;10.1186/1471-2458-6-104&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10</w:t>
        </w:r>
        <w:r w:rsidR="00AC3EB5" w:rsidRPr="00DD6C8D">
          <w:rPr>
            <w:rFonts w:ascii="Arial" w:hAnsi="Arial" w:cs="Arial"/>
          </w:rPr>
          <w:fldChar w:fldCharType="end"/>
        </w:r>
      </w:hyperlink>
      <w:r w:rsidR="00C13EBF" w:rsidRPr="00DD6C8D">
        <w:rPr>
          <w:rFonts w:ascii="Arial" w:hAnsi="Arial" w:cs="Arial"/>
        </w:rPr>
        <w:t xml:space="preserve"> </w:t>
      </w:r>
      <w:r w:rsidR="005D5DF2" w:rsidRPr="00DD6C8D">
        <w:rPr>
          <w:rFonts w:ascii="Arial" w:hAnsi="Arial" w:cs="Arial"/>
        </w:rPr>
        <w:t xml:space="preserve">We address these gaps in our trial by implementing a multi-component “knowledge, </w:t>
      </w:r>
      <w:r w:rsidR="001A5907" w:rsidRPr="00DD6C8D">
        <w:rPr>
          <w:rFonts w:ascii="Arial" w:hAnsi="Arial" w:cs="Arial"/>
        </w:rPr>
        <w:lastRenderedPageBreak/>
        <w:t xml:space="preserve">awareness, and practice” training </w:t>
      </w:r>
      <w:r w:rsidR="005D5DF2" w:rsidRPr="00DD6C8D">
        <w:rPr>
          <w:rFonts w:ascii="Arial" w:hAnsi="Arial" w:cs="Arial"/>
        </w:rPr>
        <w:t>model that inv</w:t>
      </w:r>
      <w:r w:rsidR="00414A2C" w:rsidRPr="00DD6C8D">
        <w:rPr>
          <w:rFonts w:ascii="Arial" w:hAnsi="Arial" w:cs="Arial"/>
        </w:rPr>
        <w:t xml:space="preserve">olves community </w:t>
      </w:r>
      <w:r w:rsidR="005D5DF2" w:rsidRPr="00DD6C8D">
        <w:rPr>
          <w:rFonts w:ascii="Arial" w:hAnsi="Arial" w:cs="Arial"/>
        </w:rPr>
        <w:t>member</w:t>
      </w:r>
      <w:r w:rsidR="00414A2C" w:rsidRPr="00DD6C8D">
        <w:rPr>
          <w:rFonts w:ascii="Arial" w:hAnsi="Arial" w:cs="Arial"/>
        </w:rPr>
        <w:t xml:space="preserve"> and patient representation during </w:t>
      </w:r>
      <w:r w:rsidR="005D5DF2" w:rsidRPr="00DD6C8D">
        <w:rPr>
          <w:rFonts w:ascii="Arial" w:hAnsi="Arial" w:cs="Arial"/>
        </w:rPr>
        <w:t xml:space="preserve">the </w:t>
      </w:r>
      <w:r w:rsidR="00414A2C" w:rsidRPr="00DD6C8D">
        <w:rPr>
          <w:rFonts w:ascii="Arial" w:hAnsi="Arial" w:cs="Arial"/>
        </w:rPr>
        <w:t>design and operationalization of the educational intervention</w:t>
      </w:r>
      <w:r w:rsidR="005D5DF2" w:rsidRPr="00DD6C8D">
        <w:rPr>
          <w:rFonts w:ascii="Arial" w:hAnsi="Arial" w:cs="Arial"/>
        </w:rPr>
        <w:t xml:space="preserve">. </w:t>
      </w:r>
      <w:r w:rsidRPr="00DD6C8D">
        <w:rPr>
          <w:rFonts w:ascii="Arial" w:hAnsi="Arial" w:cs="Arial"/>
        </w:rPr>
        <w:t xml:space="preserve">This </w:t>
      </w:r>
      <w:r w:rsidR="00414A2C" w:rsidRPr="00DD6C8D">
        <w:rPr>
          <w:rFonts w:ascii="Arial" w:hAnsi="Arial" w:cs="Arial"/>
        </w:rPr>
        <w:t>protocol report</w:t>
      </w:r>
      <w:r w:rsidRPr="00DD6C8D">
        <w:rPr>
          <w:rFonts w:ascii="Arial" w:hAnsi="Arial" w:cs="Arial"/>
        </w:rPr>
        <w:t xml:space="preserve"> provides a resource for others seeking to </w:t>
      </w:r>
      <w:r w:rsidR="001A5907" w:rsidRPr="00DD6C8D">
        <w:rPr>
          <w:rFonts w:ascii="Arial" w:hAnsi="Arial" w:cs="Arial"/>
        </w:rPr>
        <w:t xml:space="preserve">design a trial that evaluates and </w:t>
      </w:r>
      <w:r w:rsidRPr="00DD6C8D">
        <w:rPr>
          <w:rFonts w:ascii="Arial" w:hAnsi="Arial" w:cs="Arial"/>
        </w:rPr>
        <w:t>implement</w:t>
      </w:r>
      <w:r w:rsidR="001A5907" w:rsidRPr="00DD6C8D">
        <w:rPr>
          <w:rFonts w:ascii="Arial" w:hAnsi="Arial" w:cs="Arial"/>
        </w:rPr>
        <w:t xml:space="preserve">s a training intervention to </w:t>
      </w:r>
      <w:r w:rsidRPr="00DD6C8D">
        <w:rPr>
          <w:rFonts w:ascii="Arial" w:hAnsi="Arial" w:cs="Arial"/>
        </w:rPr>
        <w:t xml:space="preserve">mitigate implicit bias </w:t>
      </w:r>
      <w:r w:rsidR="00414A2C" w:rsidRPr="00DD6C8D">
        <w:rPr>
          <w:rFonts w:ascii="Arial" w:hAnsi="Arial" w:cs="Arial"/>
        </w:rPr>
        <w:t>i</w:t>
      </w:r>
      <w:r w:rsidR="001A5907" w:rsidRPr="00DD6C8D">
        <w:rPr>
          <w:rFonts w:ascii="Arial" w:hAnsi="Arial" w:cs="Arial"/>
        </w:rPr>
        <w:t>n clinician-patient encounters.</w:t>
      </w:r>
    </w:p>
    <w:p w14:paraId="4289107E" w14:textId="77777777" w:rsidR="00DD3F42" w:rsidRPr="00DD6C8D" w:rsidRDefault="00DD3F42" w:rsidP="00DD3F42">
      <w:pPr>
        <w:tabs>
          <w:tab w:val="left" w:pos="360"/>
        </w:tabs>
        <w:spacing w:line="480" w:lineRule="auto"/>
        <w:jc w:val="both"/>
        <w:rPr>
          <w:rFonts w:ascii="Arial" w:hAnsi="Arial" w:cs="Arial"/>
          <w:b/>
        </w:rPr>
      </w:pPr>
      <w:r w:rsidRPr="00DD6C8D">
        <w:rPr>
          <w:rFonts w:ascii="Arial" w:hAnsi="Arial" w:cs="Arial"/>
          <w:b/>
        </w:rPr>
        <w:t>Objectives</w:t>
      </w:r>
    </w:p>
    <w:p w14:paraId="18CC65C6" w14:textId="23EB6AB7" w:rsidR="00DD3F42" w:rsidRPr="00DD6C8D" w:rsidRDefault="00DD3F42" w:rsidP="00DD3F42">
      <w:pPr>
        <w:tabs>
          <w:tab w:val="left" w:pos="360"/>
        </w:tabs>
        <w:spacing w:line="480" w:lineRule="auto"/>
        <w:jc w:val="both"/>
        <w:rPr>
          <w:rFonts w:ascii="Arial" w:hAnsi="Arial" w:cs="Arial"/>
          <w:b/>
        </w:rPr>
      </w:pPr>
      <w:r w:rsidRPr="00DD6C8D">
        <w:rPr>
          <w:rFonts w:ascii="Arial" w:hAnsi="Arial" w:cs="Arial"/>
        </w:rPr>
        <w:tab/>
      </w:r>
      <w:r w:rsidRPr="00DD6C8D">
        <w:rPr>
          <w:rFonts w:ascii="Arial" w:hAnsi="Arial" w:cs="Arial"/>
        </w:rPr>
        <w:tab/>
        <w:t xml:space="preserve">The aims of the </w:t>
      </w:r>
      <w:r w:rsidR="00414A2C" w:rsidRPr="00DD6C8D">
        <w:rPr>
          <w:rFonts w:ascii="Arial" w:hAnsi="Arial" w:cs="Arial"/>
        </w:rPr>
        <w:t xml:space="preserve">clinical trial </w:t>
      </w:r>
      <w:r w:rsidRPr="00DD6C8D">
        <w:rPr>
          <w:rFonts w:ascii="Arial" w:hAnsi="Arial" w:cs="Arial"/>
        </w:rPr>
        <w:t xml:space="preserve">are to </w:t>
      </w:r>
      <w:r w:rsidR="00B02128" w:rsidRPr="00DD6C8D">
        <w:rPr>
          <w:rFonts w:ascii="Arial" w:hAnsi="Arial" w:cs="Arial"/>
        </w:rPr>
        <w:t xml:space="preserve">evaluate </w:t>
      </w:r>
      <w:r w:rsidRPr="00DD6C8D">
        <w:rPr>
          <w:rFonts w:ascii="Arial" w:hAnsi="Arial" w:cs="Arial"/>
        </w:rPr>
        <w:t>the effect of this</w:t>
      </w:r>
      <w:r w:rsidR="00DB32AE" w:rsidRPr="00DD6C8D">
        <w:rPr>
          <w:rFonts w:ascii="Arial" w:hAnsi="Arial" w:cs="Arial"/>
        </w:rPr>
        <w:t xml:space="preserve"> 3-part, training program on: </w:t>
      </w:r>
      <w:r w:rsidR="00476BB6" w:rsidRPr="00DD6C8D">
        <w:rPr>
          <w:rFonts w:ascii="Arial" w:hAnsi="Arial" w:cs="Arial"/>
        </w:rPr>
        <w:t xml:space="preserve"> </w:t>
      </w:r>
      <w:r w:rsidR="00DB32AE" w:rsidRPr="00DD6C8D">
        <w:rPr>
          <w:rFonts w:ascii="Arial" w:hAnsi="Arial" w:cs="Arial"/>
        </w:rPr>
        <w:t>1.</w:t>
      </w:r>
      <w:r w:rsidR="00414A2C" w:rsidRPr="00DD6C8D">
        <w:rPr>
          <w:rFonts w:ascii="Arial" w:hAnsi="Arial" w:cs="Arial"/>
        </w:rPr>
        <w:t xml:space="preserve"> p</w:t>
      </w:r>
      <w:r w:rsidR="00C76899" w:rsidRPr="00DD6C8D">
        <w:rPr>
          <w:rFonts w:ascii="Arial" w:hAnsi="Arial" w:cs="Arial"/>
        </w:rPr>
        <w:t>atient blood pressure</w:t>
      </w:r>
      <w:r w:rsidRPr="00DD6C8D">
        <w:rPr>
          <w:rFonts w:ascii="Arial" w:hAnsi="Arial" w:cs="Arial"/>
        </w:rPr>
        <w:t xml:space="preserve"> outcomes, </w:t>
      </w:r>
      <w:r w:rsidR="00414A2C" w:rsidRPr="00DD6C8D">
        <w:rPr>
          <w:rFonts w:ascii="Arial" w:hAnsi="Arial" w:cs="Arial"/>
        </w:rPr>
        <w:t>reported</w:t>
      </w:r>
      <w:r w:rsidRPr="00DD6C8D">
        <w:rPr>
          <w:rFonts w:ascii="Arial" w:hAnsi="Arial" w:cs="Arial"/>
        </w:rPr>
        <w:t xml:space="preserve"> in the ele</w:t>
      </w:r>
      <w:r w:rsidR="00414A2C" w:rsidRPr="00DD6C8D">
        <w:rPr>
          <w:rFonts w:ascii="Arial" w:hAnsi="Arial" w:cs="Arial"/>
        </w:rPr>
        <w:t>ctronic medical record</w:t>
      </w:r>
      <w:r w:rsidR="00C76899" w:rsidRPr="00DD6C8D">
        <w:rPr>
          <w:rFonts w:ascii="Arial" w:hAnsi="Arial" w:cs="Arial"/>
        </w:rPr>
        <w:t xml:space="preserve"> (EMR)</w:t>
      </w:r>
      <w:r w:rsidR="00DB32AE" w:rsidRPr="00DD6C8D">
        <w:rPr>
          <w:rFonts w:ascii="Arial" w:hAnsi="Arial" w:cs="Arial"/>
        </w:rPr>
        <w:t>; 2.</w:t>
      </w:r>
      <w:r w:rsidRPr="00DD6C8D">
        <w:rPr>
          <w:rFonts w:ascii="Arial" w:hAnsi="Arial" w:cs="Arial"/>
        </w:rPr>
        <w:t xml:space="preserve"> self-reported patient medicatio</w:t>
      </w:r>
      <w:r w:rsidR="00C13EBF" w:rsidRPr="00DD6C8D">
        <w:rPr>
          <w:rFonts w:ascii="Arial" w:hAnsi="Arial" w:cs="Arial"/>
        </w:rPr>
        <w:t>n</w:t>
      </w:r>
      <w:r w:rsidR="00414A2C" w:rsidRPr="00DD6C8D">
        <w:rPr>
          <w:rFonts w:ascii="Arial" w:hAnsi="Arial" w:cs="Arial"/>
        </w:rPr>
        <w:t xml:space="preserve"> and diet</w:t>
      </w:r>
      <w:r w:rsidR="00C13EBF" w:rsidRPr="00DD6C8D">
        <w:rPr>
          <w:rFonts w:ascii="Arial" w:hAnsi="Arial" w:cs="Arial"/>
        </w:rPr>
        <w:t xml:space="preserve"> adherence, as measured by</w:t>
      </w:r>
      <w:r w:rsidR="00BF43AC" w:rsidRPr="00DD6C8D">
        <w:rPr>
          <w:rFonts w:ascii="Arial" w:hAnsi="Arial" w:cs="Arial"/>
        </w:rPr>
        <w:t xml:space="preserve"> </w:t>
      </w:r>
      <w:r w:rsidR="00414A2C" w:rsidRPr="00DD6C8D">
        <w:rPr>
          <w:rFonts w:ascii="Arial" w:hAnsi="Arial" w:cs="Arial"/>
        </w:rPr>
        <w:t xml:space="preserve">the </w:t>
      </w:r>
      <w:r w:rsidR="00C76899" w:rsidRPr="00DD6C8D">
        <w:rPr>
          <w:rFonts w:ascii="Arial" w:hAnsi="Arial" w:cs="Arial"/>
        </w:rPr>
        <w:t>Hypertension Medication Nonadherence Scale</w:t>
      </w:r>
      <w:hyperlink w:anchor="_ENREF_15" w:tooltip="Voils, 2012 #5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&lt;EndNote&gt;&lt;Cite&gt;&lt;Author&gt;Voils&lt;/Author&gt;&lt;Year&gt;2012&lt;/Year&gt;&lt;RecNum&gt;57&lt;/RecNum&gt;&lt;DisplayText&gt;&lt;style face="superscript"&gt;15&lt;/style&gt;&lt;/DisplayText&gt;&lt;record&gt;&lt;rec-number&gt;57&lt;/rec-number&gt;&lt;foreign-keys&gt;&lt;key app="EN" db-id="d0s5s0fs8esa9eez2fkp09pzwxzs9p2expp5" timestamp="1602844351"&gt;57&lt;/key&gt;&lt;/foreign-keys&gt;&lt;ref-type name="Journal Article"&gt;17&lt;/ref-type&gt;&lt;contributors&gt;&lt;authors&gt;&lt;author&gt;Voils, Corrine I.&lt;/author&gt;&lt;author&gt;Maciejewski, Matthew L.&lt;/author&gt;&lt;author&gt;Hoyle, Rick H.&lt;/author&gt;&lt;author&gt;Reeve, Bryce B.&lt;/author&gt;&lt;author&gt;Gallagher, Patrick&lt;/author&gt;&lt;author&gt;Bryson, Christopher L.&lt;/author&gt;&lt;author&gt;Yancy, William S., Jr.&lt;/author&gt;&lt;/authors&gt;&lt;/contributors&gt;&lt;titles&gt;&lt;title&gt;Initial validation of a self-report measure of the extent of and reasons for medication nonadherence&lt;/title&gt;&lt;secondary-title&gt;Medical care&lt;/secondary-title&gt;&lt;alt-title&gt;Med Care&lt;/alt-title&gt;&lt;/titles&gt;&lt;alt-periodical&gt;&lt;full-title&gt;Med Care&lt;/full-title&gt;&lt;/alt-periodical&gt;&lt;pages&gt;1013-1019&lt;/pages&gt;&lt;volume&gt;50&lt;/volume&gt;&lt;number&gt;12&lt;/number&gt;&lt;keywords&gt;&lt;keyword&gt;Aged&lt;/keyword&gt;&lt;keyword&gt;Cross-Sectional Studies&lt;/keyword&gt;&lt;keyword&gt;Female&lt;/keyword&gt;&lt;keyword&gt;Habits&lt;/keyword&gt;&lt;keyword&gt;Health Knowledge, Attitudes, Practice&lt;/keyword&gt;&lt;keyword&gt;Humans&lt;/keyword&gt;&lt;keyword&gt;Male&lt;/keyword&gt;&lt;keyword&gt;Medication Adherence/*psychology&lt;/keyword&gt;&lt;keyword&gt;Middle Aged&lt;/keyword&gt;&lt;keyword&gt;Psychometrics&lt;/keyword&gt;&lt;keyword&gt;Reproducibility of Results&lt;/keyword&gt;&lt;keyword&gt;Self Efficacy&lt;/keyword&gt;&lt;keyword&gt;*Self Report&lt;/keyword&gt;&lt;keyword&gt;Socioeconomic Factors&lt;/keyword&gt;&lt;keyword&gt;United States&lt;/keyword&gt;&lt;keyword&gt;United States Department of Veterans Affairs/*statistics &amp;amp; numerical data&lt;/keyword&gt;&lt;/keywords&gt;&lt;dates&gt;&lt;year&gt;2012&lt;/year&gt;&lt;/dates&gt;&lt;isbn&gt;1537-1948&amp;#xD;0025-7079&lt;/isbn&gt;&lt;accession-num&gt;22922431&lt;/accession-num&gt;&lt;urls&gt;&lt;related-urls&gt;&lt;url&gt;https://pubmed.ncbi.nlm.nih.gov/22922431&lt;/url&gt;&lt;url&gt;https://www.ncbi.nlm.nih.gov/pmc/articles/PMC3494794/&lt;/url&gt;&lt;/related-urls&gt;&lt;/urls&gt;&lt;electronic-resource-num&gt;10.1097/MLR.0b013e318269e121&lt;/electronic-resource-num&gt;&lt;remote-database-name&gt;PubMed&lt;/remote-database-name&gt;&lt;language&gt;eng&lt;/language&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15</w:t>
        </w:r>
        <w:r w:rsidR="00AC3EB5" w:rsidRPr="00DD6C8D">
          <w:rPr>
            <w:rFonts w:ascii="Arial" w:hAnsi="Arial" w:cs="Arial"/>
          </w:rPr>
          <w:fldChar w:fldCharType="end"/>
        </w:r>
      </w:hyperlink>
      <w:r w:rsidR="00DB32AE" w:rsidRPr="00DD6C8D">
        <w:rPr>
          <w:rFonts w:ascii="Arial" w:hAnsi="Arial" w:cs="Arial"/>
        </w:rPr>
        <w:t xml:space="preserve"> </w:t>
      </w:r>
      <w:r w:rsidR="00C13EBF" w:rsidRPr="00DD6C8D">
        <w:rPr>
          <w:rFonts w:ascii="Arial" w:hAnsi="Arial" w:cs="Arial"/>
        </w:rPr>
        <w:t>and</w:t>
      </w:r>
      <w:r w:rsidR="00BF43AC" w:rsidRPr="00DD6C8D">
        <w:rPr>
          <w:rFonts w:ascii="Arial" w:hAnsi="Arial" w:cs="Arial"/>
        </w:rPr>
        <w:t xml:space="preserve"> </w:t>
      </w:r>
      <w:r w:rsidR="00414A2C" w:rsidRPr="00DD6C8D">
        <w:rPr>
          <w:rFonts w:ascii="Arial" w:hAnsi="Arial" w:cs="Arial"/>
        </w:rPr>
        <w:t xml:space="preserve">the </w:t>
      </w:r>
      <w:r w:rsidR="00BF43AC" w:rsidRPr="00DD6C8D">
        <w:rPr>
          <w:rFonts w:ascii="Arial" w:hAnsi="Arial" w:cs="Arial"/>
        </w:rPr>
        <w:t>Blood Pressure Self-Care Scale</w:t>
      </w:r>
      <w:r w:rsidR="00D552DB" w:rsidRPr="00DD6C8D">
        <w:rPr>
          <w:rFonts w:ascii="Arial" w:hAnsi="Arial" w:cs="Arial"/>
        </w:rPr>
        <w:t>;</w:t>
      </w:r>
      <w:hyperlink w:anchor="_ENREF_16" w:tooltip="Peters, 2008 #8" w:history="1">
        <w:r w:rsidR="00AC3EB5" w:rsidRPr="00DD6C8D">
          <w:rPr>
            <w:rFonts w:ascii="Arial" w:hAnsi="Arial" w:cs="Arial"/>
          </w:rPr>
          <w:fldChar w:fldCharType="begin">
            <w:fldData xml:space="preserve">PEVuZE5vdGU+PENpdGU+PEF1dGhvcj5QZXRlcnM8L0F1dGhvcj48WWVhcj4yMDA4PC9ZZWFyPjxS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PEVuZE5vdGU+PENpdGU+PEF1dGhvcj5QZXRlcnM8L0F1dGhvcj48WWVhcj4yMDA4PC9ZZWFyPjxS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16</w:t>
        </w:r>
        <w:r w:rsidR="00AC3EB5" w:rsidRPr="00DD6C8D">
          <w:rPr>
            <w:rFonts w:ascii="Arial" w:hAnsi="Arial" w:cs="Arial"/>
          </w:rPr>
          <w:fldChar w:fldCharType="end"/>
        </w:r>
      </w:hyperlink>
      <w:r w:rsidR="00DB32AE" w:rsidRPr="00DD6C8D">
        <w:rPr>
          <w:rFonts w:ascii="Arial" w:hAnsi="Arial" w:cs="Arial"/>
        </w:rPr>
        <w:t xml:space="preserve"> 3.</w:t>
      </w:r>
      <w:r w:rsidRPr="00DD6C8D">
        <w:rPr>
          <w:rFonts w:ascii="Arial" w:hAnsi="Arial" w:cs="Arial"/>
        </w:rPr>
        <w:t xml:space="preserve"> patient-reported quality of provide</w:t>
      </w:r>
      <w:r w:rsidR="00B02128" w:rsidRPr="00DD6C8D">
        <w:rPr>
          <w:rFonts w:ascii="Arial" w:hAnsi="Arial" w:cs="Arial"/>
        </w:rPr>
        <w:t>r</w:t>
      </w:r>
      <w:r w:rsidRPr="00DD6C8D">
        <w:rPr>
          <w:rFonts w:ascii="Arial" w:hAnsi="Arial" w:cs="Arial"/>
        </w:rPr>
        <w:t xml:space="preserve"> communication, as measured by the </w:t>
      </w:r>
      <w:r w:rsidR="00BF43AC" w:rsidRPr="00DD6C8D">
        <w:rPr>
          <w:rFonts w:ascii="Arial" w:hAnsi="Arial" w:cs="Arial"/>
        </w:rPr>
        <w:t>Health Care Climate Questionnaire</w:t>
      </w:r>
      <w:r w:rsidR="00414A2C" w:rsidRPr="00DD6C8D">
        <w:rPr>
          <w:rFonts w:ascii="Arial" w:hAnsi="Arial" w:cs="Arial"/>
        </w:rPr>
        <w:t>;</w:t>
      </w:r>
      <w:hyperlink w:anchor="_ENREF_17" w:tooltip="Kasser, 1999 #4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&lt;EndNote&gt;&lt;Cite&gt;&lt;Author&gt;Kasser&lt;/Author&gt;&lt;Year&gt;1999&lt;/Year&gt;&lt;RecNum&gt;46&lt;/RecNum&gt;&lt;DisplayText&gt;&lt;style face="superscript"&gt;17&lt;/style&gt;&lt;/DisplayText&gt;&lt;record&gt;&lt;rec-number&gt;46&lt;/rec-number&gt;&lt;foreign-keys&gt;&lt;key app="EN" db-id="d0s5s0fs8esa9eez2fkp09pzwxzs9p2expp5" timestamp="1587045769"&gt;46&lt;/key&gt;&lt;/foreign-keys&gt;&lt;ref-type name="Journal Article"&gt;17&lt;/ref-type&gt;&lt;contributors&gt;&lt;authors&gt;&lt;author&gt;Kasser, Virginia Grow&lt;/author&gt;&lt;author&gt;Ryan, Richard M.&lt;/author&gt;&lt;/authors&gt;&lt;/contributors&gt;&lt;titles&gt;&lt;title&gt;The Relation of Psychological Needs for Autonomy and Relatedness to Vitality, Well-Being, and Mortality in a Nursing Home1&lt;/title&gt;&lt;secondary-title&gt;Journal of Applied Social Psychology&lt;/secondary-title&gt;&lt;/titles&gt;&lt;periodical&gt;&lt;full-title&gt;Journal of Applied Social Psychology&lt;/full-title&gt;&lt;/periodical&gt;&lt;pages&gt;935-954&lt;/pages&gt;&lt;volume&gt;29&lt;/volume&gt;&lt;number&gt;5&lt;/number&gt;&lt;dates&gt;&lt;year&gt;1999&lt;/year&gt;&lt;/dates&gt;&lt;isbn&gt;0021-9029&lt;/isbn&gt;&lt;urls&gt;&lt;related-urls&gt;&lt;url&gt;https://onlinelibrary.wiley.com/doi/abs/10.1111/j.1559-1816.1999.tb00133.x&lt;/url&gt;&lt;/related-urls&gt;&lt;/urls&gt;&lt;electronic-resource-num&gt;10.1111/j.1559-1816.1999.tb00133.x&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17</w:t>
        </w:r>
        <w:r w:rsidR="00AC3EB5" w:rsidRPr="00DD6C8D">
          <w:rPr>
            <w:rFonts w:ascii="Arial" w:hAnsi="Arial" w:cs="Arial"/>
          </w:rPr>
          <w:fldChar w:fldCharType="end"/>
        </w:r>
      </w:hyperlink>
      <w:r w:rsidR="00DB32AE" w:rsidRPr="00DD6C8D">
        <w:rPr>
          <w:rFonts w:ascii="Arial" w:hAnsi="Arial" w:cs="Arial"/>
        </w:rPr>
        <w:t xml:space="preserve"> </w:t>
      </w:r>
      <w:r w:rsidR="00C76899" w:rsidRPr="00DD6C8D">
        <w:rPr>
          <w:rFonts w:ascii="Arial" w:hAnsi="Arial" w:cs="Arial"/>
        </w:rPr>
        <w:t>4. the trust sub-scale of the Primary Care Assessment Survey;</w:t>
      </w:r>
      <w:hyperlink w:anchor="_ENREF_18" w:tooltip="Safran, 1998 #3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&lt;EndNote&gt;&lt;Cite&gt;&lt;Author&gt;Safran&lt;/Author&gt;&lt;Year&gt;1998&lt;/Year&gt;&lt;RecNum&gt;36&lt;/RecNum&gt;&lt;DisplayText&gt;&lt;style face="superscript"&gt;18&lt;/style&gt;&lt;/DisplayText&gt;&lt;record&gt;&lt;rec-number&gt;36&lt;/rec-number&gt;&lt;foreign-keys&gt;&lt;key app="EN" db-id="d0s5s0fs8esa9eez2fkp09pzwxzs9p2expp5" timestamp="1587045464"&gt;36&lt;/key&gt;&lt;/foreign-keys&gt;&lt;ref-type name="Journal Article"&gt;17&lt;/ref-type&gt;&lt;contributors&gt;&lt;authors&gt;&lt;author&gt;Safran, D. G.&lt;/author&gt;&lt;author&gt;Kosinski, M.&lt;/author&gt;&lt;author&gt;Tarlov, A. R.&lt;/author&gt;&lt;author&gt;Rogers, W. H.&lt;/author&gt;&lt;author&gt;Taira, D. H.&lt;/author&gt;&lt;author&gt;Lieberman, N.&lt;/author&gt;&lt;author&gt;Ware, J. E.&lt;/author&gt;&lt;/authors&gt;&lt;/contributors&gt;&lt;auth-address&gt;The Health Institute, Boston, Massachusetts 02111, USA.&lt;/auth-address&gt;&lt;titles&gt;&lt;title&gt;The Primary Care Assessment Survey: tests of data quality and measurement performance&lt;/title&gt;&lt;secondary-title&gt;Med Care&lt;/secondary-title&gt;&lt;/titles&gt;&lt;periodical&gt;&lt;full-title&gt;Med Care&lt;/full-title&gt;&lt;/periodical&gt;&lt;pages&gt;728-39&lt;/pages&gt;&lt;volume&gt;36&lt;/volume&gt;&lt;number&gt;5&lt;/number&gt;&lt;edition&gt;1998/05/22&lt;/edition&gt;&lt;keywords&gt;&lt;keyword&gt;Adult&lt;/keyword&gt;&lt;keyword&gt;Health Care Surveys/*standards/statistics &amp;amp; numerical data&lt;/keyword&gt;&lt;keyword&gt;Health Knowledge, Attitudes, Practice&lt;/keyword&gt;&lt;keyword&gt;Humans&lt;/keyword&gt;&lt;keyword&gt;Massachusetts&lt;/keyword&gt;&lt;keyword&gt;Outcome Assessment, Health Care/*standards/statistics &amp;amp; numerical data&lt;/keyword&gt;&lt;keyword&gt;Population Surveillance&lt;/keyword&gt;&lt;keyword&gt;Primary Health Care/*standards/statistics &amp;amp; numerical data&lt;/keyword&gt;&lt;keyword&gt;Reproducibility of Results&lt;/keyword&gt;&lt;keyword&gt;Research Design&lt;/keyword&gt;&lt;keyword&gt;*Surveys and Questionnaires&lt;/keyword&gt;&lt;/keywords&gt;&lt;dates&gt;&lt;year&gt;1998&lt;/year&gt;&lt;pub-dates&gt;&lt;date&gt;May&lt;/date&gt;&lt;/pub-dates&gt;&lt;/dates&gt;&lt;isbn&gt;0025-7079 (Print)&amp;#xD;0025-7079 (Linking)&lt;/isbn&gt;&lt;accession-num&gt;9596063&lt;/accession-num&gt;&lt;urls&gt;&lt;related-urls&gt;&lt;url&gt;https://www.ncbi.nlm.nih.gov/pubmed/9596063&lt;/url&gt;&lt;/related-urls&gt;&lt;/urls&gt;&lt;electronic-resource-num&gt;10.1097/00005650-199805000-00012&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18</w:t>
        </w:r>
        <w:r w:rsidR="00AC3EB5" w:rsidRPr="00DD6C8D">
          <w:rPr>
            <w:rFonts w:ascii="Arial" w:hAnsi="Arial" w:cs="Arial"/>
          </w:rPr>
          <w:fldChar w:fldCharType="end"/>
        </w:r>
      </w:hyperlink>
      <w:r w:rsidR="00C76899" w:rsidRPr="00DD6C8D">
        <w:rPr>
          <w:rFonts w:ascii="Arial" w:hAnsi="Arial" w:cs="Arial"/>
        </w:rPr>
        <w:t xml:space="preserve"> and 5</w:t>
      </w:r>
      <w:r w:rsidR="00DB32AE" w:rsidRPr="00DD6C8D">
        <w:rPr>
          <w:rFonts w:ascii="Arial" w:hAnsi="Arial" w:cs="Arial"/>
        </w:rPr>
        <w:t>.</w:t>
      </w:r>
      <w:r w:rsidRPr="00DD6C8D">
        <w:rPr>
          <w:rFonts w:ascii="Arial" w:hAnsi="Arial" w:cs="Arial"/>
        </w:rPr>
        <w:t xml:space="preserve"> trainee bias awareness, </w:t>
      </w:r>
      <w:r w:rsidR="00BF43AC" w:rsidRPr="00DD6C8D">
        <w:rPr>
          <w:rFonts w:ascii="Arial" w:hAnsi="Arial" w:cs="Arial"/>
        </w:rPr>
        <w:t>as measured by the Bias Awareness Scale</w:t>
      </w:r>
      <w:r w:rsidR="00B83D7E" w:rsidRPr="00DD6C8D">
        <w:rPr>
          <w:rFonts w:ascii="Arial" w:hAnsi="Arial" w:cs="Arial"/>
        </w:rPr>
        <w:t>.</w:t>
      </w:r>
      <w:hyperlink w:anchor="_ENREF_19" w:tooltip="Girod, 2016 #30" w:history="1">
        <w:r w:rsidR="00AC3EB5" w:rsidRPr="00DD6C8D">
          <w:rPr>
            <w:rFonts w:ascii="Arial" w:hAnsi="Arial" w:cs="Arial"/>
          </w:rPr>
          <w:fldChar w:fldCharType="begin">
            <w:fldData xml:space="preserve">PEVuZE5vdGU+PENpdGU+PEF1dGhvcj5HaXJvZDwvQXV0aG9yPjxZZWFyPjIwMTY8L1llYXI+PFJl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PEVuZE5vdGU+PENpdGU+PEF1dGhvcj5HaXJvZDwvQXV0aG9yPjxZZWFyPjIwMTY8L1llYXI+PFJl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19</w:t>
        </w:r>
        <w:r w:rsidR="00AC3EB5" w:rsidRPr="00DD6C8D">
          <w:rPr>
            <w:rFonts w:ascii="Arial" w:hAnsi="Arial" w:cs="Arial"/>
          </w:rPr>
          <w:fldChar w:fldCharType="end"/>
        </w:r>
      </w:hyperlink>
      <w:r w:rsidR="00D552DB" w:rsidRPr="00DD6C8D">
        <w:rPr>
          <w:rFonts w:ascii="Arial" w:hAnsi="Arial" w:cs="Arial"/>
        </w:rPr>
        <w:t xml:space="preserve"> </w:t>
      </w:r>
    </w:p>
    <w:p w14:paraId="69A2F2F0" w14:textId="77777777" w:rsidR="00CE635B" w:rsidRPr="00DD6C8D" w:rsidRDefault="00CE635B" w:rsidP="00CE635B">
      <w:pPr>
        <w:spacing w:line="480" w:lineRule="auto"/>
        <w:jc w:val="both"/>
        <w:rPr>
          <w:rFonts w:ascii="Arial" w:hAnsi="Arial" w:cs="Arial"/>
          <w:b/>
        </w:rPr>
      </w:pPr>
      <w:r w:rsidRPr="00DD6C8D">
        <w:rPr>
          <w:rFonts w:ascii="Arial" w:hAnsi="Arial" w:cs="Arial"/>
          <w:b/>
        </w:rPr>
        <w:t>INTERVENTION</w:t>
      </w:r>
    </w:p>
    <w:p w14:paraId="1C5D378A" w14:textId="2B4EC3B8" w:rsidR="00CE635B" w:rsidRPr="00DD6C8D" w:rsidRDefault="00CE635B" w:rsidP="00CE635B">
      <w:pPr>
        <w:spacing w:line="480" w:lineRule="auto"/>
        <w:jc w:val="both"/>
        <w:rPr>
          <w:rFonts w:ascii="Arial" w:hAnsi="Arial" w:cs="Arial"/>
          <w:b/>
        </w:rPr>
      </w:pPr>
      <w:r w:rsidRPr="00DD6C8D">
        <w:rPr>
          <w:rFonts w:ascii="Arial" w:hAnsi="Arial" w:cs="Arial"/>
          <w:b/>
        </w:rPr>
        <w:t xml:space="preserve">Description of the CONSULT-BP Educational Intervention </w:t>
      </w:r>
    </w:p>
    <w:p w14:paraId="3F2870EA" w14:textId="77777777" w:rsidR="00CE635B" w:rsidRPr="00DD6C8D" w:rsidRDefault="00CE635B" w:rsidP="00CE635B">
      <w:pPr>
        <w:spacing w:line="480" w:lineRule="auto"/>
        <w:jc w:val="both"/>
        <w:rPr>
          <w:rFonts w:ascii="Arial" w:hAnsi="Arial" w:cs="Arial"/>
          <w:u w:val="single"/>
        </w:rPr>
      </w:pPr>
      <w:r w:rsidRPr="00DD6C8D">
        <w:rPr>
          <w:rFonts w:ascii="Arial" w:hAnsi="Arial" w:cs="Arial"/>
          <w:u w:val="single"/>
        </w:rPr>
        <w:t>Core Educational Elements</w:t>
      </w:r>
    </w:p>
    <w:p w14:paraId="75867A82" w14:textId="180B6273" w:rsidR="00B07654" w:rsidRPr="00DD6C8D" w:rsidRDefault="00CE635B" w:rsidP="00B07654">
      <w:pPr>
        <w:tabs>
          <w:tab w:val="left" w:pos="360"/>
          <w:tab w:val="left" w:pos="540"/>
        </w:tabs>
        <w:spacing w:line="480" w:lineRule="auto"/>
        <w:jc w:val="both"/>
        <w:rPr>
          <w:rFonts w:ascii="Arial" w:hAnsi="Arial" w:cs="Arial"/>
        </w:rPr>
      </w:pPr>
      <w:r w:rsidRPr="00DD6C8D">
        <w:rPr>
          <w:rFonts w:ascii="Arial" w:hAnsi="Arial" w:cs="Arial"/>
        </w:rPr>
        <w:tab/>
      </w:r>
      <w:r w:rsidRPr="00DD6C8D">
        <w:rPr>
          <w:rFonts w:ascii="Arial" w:hAnsi="Arial" w:cs="Arial"/>
        </w:rPr>
        <w:tab/>
        <w:t xml:space="preserve">The </w:t>
      </w:r>
      <w:r w:rsidR="00962382" w:rsidRPr="00DD6C8D">
        <w:rPr>
          <w:rFonts w:ascii="Arial" w:hAnsi="Arial" w:cs="Arial"/>
        </w:rPr>
        <w:t>three (</w:t>
      </w:r>
      <w:r w:rsidRPr="00DD6C8D">
        <w:rPr>
          <w:rFonts w:ascii="Arial" w:hAnsi="Arial" w:cs="Arial"/>
        </w:rPr>
        <w:t>3</w:t>
      </w:r>
      <w:r w:rsidR="00962382" w:rsidRPr="00DD6C8D">
        <w:rPr>
          <w:rFonts w:ascii="Arial" w:hAnsi="Arial" w:cs="Arial"/>
        </w:rPr>
        <w:t>)</w:t>
      </w:r>
      <w:r w:rsidRPr="00DD6C8D">
        <w:rPr>
          <w:rFonts w:ascii="Arial" w:hAnsi="Arial" w:cs="Arial"/>
        </w:rPr>
        <w:t xml:space="preserve"> core elements of the educational intervention include</w:t>
      </w:r>
      <w:r w:rsidR="00414A2C" w:rsidRPr="00DD6C8D">
        <w:rPr>
          <w:rFonts w:ascii="Arial" w:hAnsi="Arial" w:cs="Arial"/>
        </w:rPr>
        <w:t>:</w:t>
      </w:r>
      <w:r w:rsidRPr="00DD6C8D">
        <w:rPr>
          <w:rFonts w:ascii="Arial" w:hAnsi="Arial" w:cs="Arial"/>
        </w:rPr>
        <w:t xml:space="preserve"> 1. trainee knowledge acquis</w:t>
      </w:r>
      <w:r w:rsidR="008378E9" w:rsidRPr="00DD6C8D">
        <w:rPr>
          <w:rFonts w:ascii="Arial" w:hAnsi="Arial" w:cs="Arial"/>
        </w:rPr>
        <w:t>it</w:t>
      </w:r>
      <w:r w:rsidRPr="00DD6C8D">
        <w:rPr>
          <w:rFonts w:ascii="Arial" w:hAnsi="Arial" w:cs="Arial"/>
        </w:rPr>
        <w:t>ion about healthcare disparities</w:t>
      </w:r>
      <w:r w:rsidR="00414A2C" w:rsidRPr="00DD6C8D">
        <w:rPr>
          <w:rFonts w:ascii="Arial" w:hAnsi="Arial" w:cs="Arial"/>
        </w:rPr>
        <w:t>, implicit</w:t>
      </w:r>
      <w:r w:rsidRPr="00DD6C8D">
        <w:rPr>
          <w:rFonts w:ascii="Arial" w:hAnsi="Arial" w:cs="Arial"/>
        </w:rPr>
        <w:t xml:space="preserve"> bias and </w:t>
      </w:r>
      <w:r w:rsidR="008378E9" w:rsidRPr="00DD6C8D">
        <w:rPr>
          <w:rFonts w:ascii="Arial" w:hAnsi="Arial" w:cs="Arial"/>
        </w:rPr>
        <w:t>racism</w:t>
      </w:r>
      <w:r w:rsidR="00414A2C" w:rsidRPr="00DD6C8D">
        <w:rPr>
          <w:rFonts w:ascii="Arial" w:hAnsi="Arial" w:cs="Arial"/>
        </w:rPr>
        <w:t>;</w:t>
      </w:r>
      <w:r w:rsidRPr="00DD6C8D">
        <w:rPr>
          <w:rFonts w:ascii="Arial" w:hAnsi="Arial" w:cs="Arial"/>
        </w:rPr>
        <w:t xml:space="preserve"> 2. trainee awareness of personal bias</w:t>
      </w:r>
      <w:r w:rsidR="00414A2C" w:rsidRPr="00DD6C8D">
        <w:rPr>
          <w:rFonts w:ascii="Arial" w:hAnsi="Arial" w:cs="Arial"/>
        </w:rPr>
        <w:t>;</w:t>
      </w:r>
      <w:r w:rsidRPr="00DD6C8D">
        <w:rPr>
          <w:rFonts w:ascii="Arial" w:hAnsi="Arial" w:cs="Arial"/>
        </w:rPr>
        <w:t xml:space="preserve"> and </w:t>
      </w:r>
      <w:r w:rsidR="00414A2C" w:rsidRPr="00DD6C8D">
        <w:rPr>
          <w:rFonts w:ascii="Arial" w:hAnsi="Arial" w:cs="Arial"/>
        </w:rPr>
        <w:t xml:space="preserve">3. </w:t>
      </w:r>
      <w:r w:rsidRPr="00DD6C8D">
        <w:rPr>
          <w:rFonts w:ascii="Arial" w:hAnsi="Arial" w:cs="Arial"/>
        </w:rPr>
        <w:t>provision</w:t>
      </w:r>
      <w:r w:rsidR="00414A2C" w:rsidRPr="00DD6C8D">
        <w:rPr>
          <w:rFonts w:ascii="Arial" w:hAnsi="Arial" w:cs="Arial"/>
        </w:rPr>
        <w:t xml:space="preserve"> of skills </w:t>
      </w:r>
      <w:r w:rsidRPr="00DD6C8D">
        <w:rPr>
          <w:rFonts w:ascii="Arial" w:hAnsi="Arial" w:cs="Arial"/>
        </w:rPr>
        <w:t>to mitigate bias</w:t>
      </w:r>
      <w:r w:rsidR="00414A2C" w:rsidRPr="00DD6C8D">
        <w:rPr>
          <w:rFonts w:ascii="Arial" w:hAnsi="Arial" w:cs="Arial"/>
        </w:rPr>
        <w:t>, along with an opportunity to practice those skills with authentic standardized patient actor</w:t>
      </w:r>
      <w:r w:rsidR="00B07654" w:rsidRPr="00DD6C8D">
        <w:rPr>
          <w:rFonts w:ascii="Arial" w:hAnsi="Arial" w:cs="Arial"/>
        </w:rPr>
        <w:t>s</w:t>
      </w:r>
      <w:r w:rsidRPr="00DD6C8D">
        <w:rPr>
          <w:rFonts w:ascii="Arial" w:hAnsi="Arial" w:cs="Arial"/>
        </w:rPr>
        <w:t xml:space="preserve">.  </w:t>
      </w:r>
      <w:r w:rsidR="00B07654" w:rsidRPr="00DD6C8D">
        <w:rPr>
          <w:rFonts w:ascii="Arial" w:hAnsi="Arial" w:cs="Arial"/>
        </w:rPr>
        <w:t xml:space="preserve"> </w:t>
      </w:r>
      <w:r w:rsidR="00B07654" w:rsidRPr="00DD6C8D">
        <w:rPr>
          <w:rFonts w:ascii="Arial" w:hAnsi="Arial" w:cs="Arial"/>
          <w:color w:val="222222"/>
          <w:shd w:val="clear" w:color="auto" w:fill="FFFFFF"/>
        </w:rPr>
        <w:t>A</w:t>
      </w:r>
      <w:r w:rsidR="00B07654" w:rsidRPr="00DD6C8D">
        <w:rPr>
          <w:rStyle w:val="apple-converted-space"/>
          <w:rFonts w:ascii="Arial" w:hAnsi="Arial" w:cs="Arial"/>
          <w:color w:val="222222"/>
          <w:shd w:val="clear" w:color="auto" w:fill="FFFFFF"/>
        </w:rPr>
        <w:t> </w:t>
      </w:r>
      <w:r w:rsidR="00B07654" w:rsidRPr="00DD6C8D">
        <w:rPr>
          <w:rFonts w:ascii="Arial" w:hAnsi="Arial" w:cs="Arial"/>
          <w:bCs/>
          <w:color w:val="222222"/>
        </w:rPr>
        <w:t>Standardized Patient</w:t>
      </w:r>
      <w:r w:rsidR="00B07654" w:rsidRPr="00DD6C8D">
        <w:rPr>
          <w:rStyle w:val="apple-converted-space"/>
          <w:rFonts w:ascii="Arial" w:hAnsi="Arial" w:cs="Arial"/>
          <w:color w:val="222222"/>
          <w:shd w:val="clear" w:color="auto" w:fill="FFFFFF"/>
        </w:rPr>
        <w:t> </w:t>
      </w:r>
      <w:r w:rsidR="00B07654" w:rsidRPr="00DD6C8D">
        <w:rPr>
          <w:rFonts w:ascii="Arial" w:hAnsi="Arial" w:cs="Arial"/>
          <w:color w:val="222222"/>
          <w:shd w:val="clear" w:color="auto" w:fill="FFFFFF"/>
        </w:rPr>
        <w:t>(SP) is a person carefully recruited and trained to take on the characteristics of a real</w:t>
      </w:r>
      <w:r w:rsidR="00B07654" w:rsidRPr="00DD6C8D">
        <w:rPr>
          <w:rStyle w:val="apple-converted-space"/>
          <w:rFonts w:ascii="Arial" w:hAnsi="Arial" w:cs="Arial"/>
          <w:color w:val="222222"/>
          <w:shd w:val="clear" w:color="auto" w:fill="FFFFFF"/>
        </w:rPr>
        <w:t> </w:t>
      </w:r>
      <w:r w:rsidR="00B07654" w:rsidRPr="00DD6C8D">
        <w:rPr>
          <w:rFonts w:ascii="Arial" w:hAnsi="Arial" w:cs="Arial"/>
          <w:bCs/>
          <w:color w:val="222222"/>
        </w:rPr>
        <w:t>patient</w:t>
      </w:r>
      <w:r w:rsidR="00B07654" w:rsidRPr="00DD6C8D">
        <w:rPr>
          <w:rStyle w:val="apple-converted-space"/>
          <w:rFonts w:ascii="Arial" w:hAnsi="Arial" w:cs="Arial"/>
          <w:color w:val="222222"/>
          <w:shd w:val="clear" w:color="auto" w:fill="FFFFFF"/>
        </w:rPr>
        <w:t> </w:t>
      </w:r>
      <w:r w:rsidR="00B07654" w:rsidRPr="00DD6C8D">
        <w:rPr>
          <w:rFonts w:ascii="Arial" w:hAnsi="Arial" w:cs="Arial"/>
          <w:color w:val="222222"/>
          <w:shd w:val="clear" w:color="auto" w:fill="FFFFFF"/>
        </w:rPr>
        <w:t xml:space="preserve">thereby affording </w:t>
      </w:r>
      <w:r w:rsidR="000C099B" w:rsidRPr="00DD6C8D">
        <w:rPr>
          <w:rFonts w:ascii="Arial" w:hAnsi="Arial" w:cs="Arial"/>
          <w:color w:val="222222"/>
          <w:shd w:val="clear" w:color="auto" w:fill="FFFFFF"/>
        </w:rPr>
        <w:t>learners</w:t>
      </w:r>
      <w:r w:rsidR="00B07654" w:rsidRPr="00DD6C8D">
        <w:rPr>
          <w:rFonts w:ascii="Arial" w:hAnsi="Arial" w:cs="Arial"/>
          <w:color w:val="222222"/>
          <w:shd w:val="clear" w:color="auto" w:fill="FFFFFF"/>
        </w:rPr>
        <w:t xml:space="preserve"> an opportunity to </w:t>
      </w:r>
      <w:r w:rsidR="000C099B" w:rsidRPr="00DD6C8D">
        <w:rPr>
          <w:rFonts w:ascii="Arial" w:hAnsi="Arial" w:cs="Arial"/>
          <w:color w:val="222222"/>
          <w:shd w:val="clear" w:color="auto" w:fill="FFFFFF"/>
        </w:rPr>
        <w:t>practice and</w:t>
      </w:r>
      <w:r w:rsidR="00B07654" w:rsidRPr="00DD6C8D">
        <w:rPr>
          <w:rFonts w:ascii="Arial" w:hAnsi="Arial" w:cs="Arial"/>
          <w:color w:val="222222"/>
          <w:shd w:val="clear" w:color="auto" w:fill="FFFFFF"/>
        </w:rPr>
        <w:t xml:space="preserve"> be evaluated on learned skills in a simulated clinical environment. </w:t>
      </w:r>
    </w:p>
    <w:p w14:paraId="0D809B4D" w14:textId="1FBC136C" w:rsidR="00CE635B" w:rsidRPr="00DD6C8D" w:rsidRDefault="00B07654" w:rsidP="00B07654">
      <w:pPr>
        <w:tabs>
          <w:tab w:val="left" w:pos="360"/>
          <w:tab w:val="left" w:pos="540"/>
        </w:tabs>
        <w:spacing w:line="480" w:lineRule="auto"/>
        <w:jc w:val="both"/>
        <w:rPr>
          <w:rFonts w:ascii="Arial" w:hAnsi="Arial" w:cs="Arial"/>
        </w:rPr>
      </w:pPr>
      <w:r w:rsidRPr="00DD6C8D">
        <w:rPr>
          <w:rFonts w:ascii="Arial" w:hAnsi="Arial" w:cs="Arial"/>
        </w:rPr>
        <w:lastRenderedPageBreak/>
        <w:tab/>
      </w:r>
      <w:r w:rsidRPr="00DD6C8D">
        <w:rPr>
          <w:rFonts w:ascii="Arial" w:hAnsi="Arial" w:cs="Arial"/>
        </w:rPr>
        <w:tab/>
      </w:r>
      <w:r w:rsidR="000C099B" w:rsidRPr="00DD6C8D">
        <w:rPr>
          <w:rFonts w:ascii="Arial" w:hAnsi="Arial" w:cs="Arial"/>
        </w:rPr>
        <w:t>To build knowledge, w</w:t>
      </w:r>
      <w:r w:rsidR="00CE635B" w:rsidRPr="00DD6C8D">
        <w:rPr>
          <w:rFonts w:ascii="Arial" w:hAnsi="Arial" w:cs="Arial"/>
        </w:rPr>
        <w:t>e used National Institute of Minority Health and Health Disparities-funded e-learning modules about health disparities, implicit bias, and patient-centered communication skills.</w:t>
      </w:r>
      <w:hyperlink w:anchor="_ENREF_20" w:tooltip="Van Schaik, 2014 #5"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&lt;EndNote&gt;&lt;Cite&gt;&lt;Author&gt;Van Schaik&lt;/Author&gt;&lt;Year&gt;2014&lt;/Year&gt;&lt;RecNum&gt;5&lt;/RecNum&gt;&lt;DisplayText&gt;&lt;style face="superscript"&gt;20&lt;/style&gt;&lt;/DisplayText&gt;&lt;record&gt;&lt;rec-number&gt;5&lt;/rec-number&gt;&lt;foreign-keys&gt;&lt;key app="EN" db-id="d0s5s0fs8esa9eez2fkp09pzwxzs9p2expp5" timestamp="1587044492"&gt;5&lt;/key&gt;&lt;/foreign-keys&gt;&lt;ref-type name="Electronic Article"&gt;43&lt;/ref-type&gt;&lt;contributors&gt;&lt;authors&gt;&lt;author&gt;Van Schaik, E.&lt;/author&gt;&lt;author&gt;Howson, A.&lt;/author&gt;&lt;author&gt;Sabin, J. &lt;/author&gt;&lt;/authors&gt;&lt;/contributors&gt;&lt;titles&gt;&lt;title&gt;Healthcare Disparities&lt;/title&gt;&lt;/titles&gt;&lt;number&gt;9675&lt;/number&gt;&lt;dates&gt;&lt;year&gt;2014&lt;/year&gt;&lt;/dates&gt;&lt;publisher&gt;MedEdPORTAL&lt;/publisher&gt;&lt;urls&gt;&lt;related-urls&gt;&lt;url&gt;www.mededportal.org/publication/9675&lt;/url&gt;&lt;/related-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20</w:t>
        </w:r>
        <w:r w:rsidR="00AC3EB5" w:rsidRPr="00DD6C8D">
          <w:rPr>
            <w:rFonts w:ascii="Arial" w:hAnsi="Arial" w:cs="Arial"/>
          </w:rPr>
          <w:fldChar w:fldCharType="end"/>
        </w:r>
      </w:hyperlink>
      <w:r w:rsidRPr="00DD6C8D">
        <w:rPr>
          <w:rFonts w:ascii="Arial" w:hAnsi="Arial" w:cs="Arial"/>
        </w:rPr>
        <w:t xml:space="preserve"> We also deliver evidence-based practice knowledge about hypertension management, because the skills practice cases with SPs focus on hypertension management</w:t>
      </w:r>
      <w:r w:rsidR="00B83D7E" w:rsidRPr="00DD6C8D">
        <w:rPr>
          <w:rFonts w:ascii="Arial" w:hAnsi="Arial" w:cs="Arial"/>
        </w:rPr>
        <w:t xml:space="preserve">. </w:t>
      </w:r>
      <w:r w:rsidR="000C099B" w:rsidRPr="00DD6C8D">
        <w:rPr>
          <w:rFonts w:ascii="Arial" w:hAnsi="Arial" w:cs="Arial"/>
        </w:rPr>
        <w:t xml:space="preserve">To develop personal bias awareness, </w:t>
      </w:r>
      <w:r w:rsidR="00CE635B" w:rsidRPr="00DD6C8D">
        <w:rPr>
          <w:rFonts w:ascii="Arial" w:hAnsi="Arial" w:cs="Arial"/>
        </w:rPr>
        <w:t>we use the Implicit Association Tests (IAT)</w:t>
      </w:r>
      <w:hyperlink w:anchor="_ENREF_21" w:tooltip="Greenwald, 1998 #3"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&lt;EndNote&gt;&lt;Cite&gt;&lt;Author&gt;Greenwald&lt;/Author&gt;&lt;Year&gt;1998&lt;/Year&gt;&lt;RecNum&gt;3&lt;/RecNum&gt;&lt;DisplayText&gt;&lt;style face="superscript"&gt;21&lt;/style&gt;&lt;/DisplayText&gt;&lt;record&gt;&lt;rec-number&gt;3&lt;/rec-number&gt;&lt;foreign-keys&gt;&lt;key app="EN" db-id="d0s5s0fs8esa9eez2fkp09pzwxzs9p2expp5" timestamp="1587044492"&gt;3&lt;/key&gt;&lt;/foreign-keys&gt;&lt;ref-type name="Journal Article"&gt;17&lt;/ref-type&gt;&lt;contributors&gt;&lt;authors&gt;&lt;author&gt;Greenwald, A. G.&lt;/author&gt;&lt;author&gt;McGhee, D. E.&lt;/author&gt;&lt;author&gt;Schwartz,  J. L.&lt;/author&gt;&lt;/authors&gt;&lt;/contributors&gt;&lt;titles&gt;&lt;title&gt;Measuring individual differences in implicit cognition: The Implicit Association Test&lt;/title&gt;&lt;secondary-title&gt;&lt;style face="italic" font="default" size="100%"&gt;Journal of Personality and Social Psychology&lt;/style&gt;&lt;/secondary-title&gt;&lt;/titles&gt;&lt;pages&gt;1464-1480&lt;/pages&gt;&lt;volume&gt;74&lt;/volume&gt;&lt;number&gt;6&lt;/number&gt;&lt;dates&gt;&lt;year&gt;1998&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21</w:t>
        </w:r>
        <w:r w:rsidR="00AC3EB5" w:rsidRPr="00DD6C8D">
          <w:rPr>
            <w:rFonts w:ascii="Arial" w:hAnsi="Arial" w:cs="Arial"/>
          </w:rPr>
          <w:fldChar w:fldCharType="end"/>
        </w:r>
      </w:hyperlink>
      <w:r w:rsidR="00CE635B" w:rsidRPr="00DD6C8D">
        <w:rPr>
          <w:rFonts w:ascii="Arial" w:hAnsi="Arial" w:cs="Arial"/>
        </w:rPr>
        <w:t xml:space="preserve"> with results feedback</w:t>
      </w:r>
      <w:r w:rsidRPr="00DD6C8D">
        <w:rPr>
          <w:rFonts w:ascii="Arial" w:hAnsi="Arial" w:cs="Arial"/>
        </w:rPr>
        <w:t xml:space="preserve"> to the trainee</w:t>
      </w:r>
      <w:r w:rsidR="000C099B" w:rsidRPr="00DD6C8D">
        <w:rPr>
          <w:rFonts w:ascii="Arial" w:hAnsi="Arial" w:cs="Arial"/>
        </w:rPr>
        <w:t xml:space="preserve">. </w:t>
      </w:r>
      <w:r w:rsidR="00E2426A" w:rsidRPr="00DD6C8D">
        <w:rPr>
          <w:rFonts w:ascii="Arial" w:hAnsi="Arial" w:cs="Arial"/>
        </w:rPr>
        <w:t xml:space="preserve"> To develop skills, we present </w:t>
      </w:r>
      <w:r w:rsidRPr="00DD6C8D">
        <w:rPr>
          <w:rFonts w:ascii="Arial" w:hAnsi="Arial" w:cs="Arial"/>
        </w:rPr>
        <w:t xml:space="preserve">evidence-based </w:t>
      </w:r>
      <w:r w:rsidR="00CE635B" w:rsidRPr="00DD6C8D">
        <w:rPr>
          <w:rFonts w:ascii="Arial" w:hAnsi="Arial" w:cs="Arial"/>
        </w:rPr>
        <w:t xml:space="preserve">strategies to mitigate bias </w:t>
      </w:r>
      <w:r w:rsidRPr="00DD6C8D">
        <w:rPr>
          <w:rFonts w:ascii="Arial" w:hAnsi="Arial" w:cs="Arial"/>
        </w:rPr>
        <w:t>previously tested in a randomized trial</w:t>
      </w:r>
      <w:r w:rsidR="00CE635B" w:rsidRPr="00DD6C8D">
        <w:rPr>
          <w:rFonts w:ascii="Arial" w:hAnsi="Arial" w:cs="Arial"/>
        </w:rPr>
        <w:t xml:space="preserve"> by Devine et al</w:t>
      </w:r>
      <w:r w:rsidR="00631BD8" w:rsidRPr="00DD6C8D">
        <w:rPr>
          <w:rFonts w:ascii="Arial" w:hAnsi="Arial" w:cs="Arial"/>
        </w:rPr>
        <w:t>.</w:t>
      </w:r>
      <w:hyperlink w:anchor="_ENREF_22" w:tooltip="Devine, 2012 #6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&lt;EndNote&gt;&lt;Cite&gt;&lt;Author&gt;Devine&lt;/Author&gt;&lt;Year&gt;2012&lt;/Year&gt;&lt;RecNum&gt;67&lt;/RecNum&gt;&lt;DisplayText&gt;&lt;style face="superscript"&gt;22&lt;/style&gt;&lt;/DisplayText&gt;&lt;record&gt;&lt;rec-number&gt;67&lt;/rec-number&gt;&lt;foreign-keys&gt;&lt;key app="EN" db-id="d0s5s0fs8esa9eez2fkp09pzwxzs9p2expp5" timestamp="1602850853"&gt;67&lt;/key&gt;&lt;/foreign-keys&gt;&lt;ref-type name="Journal Article"&gt;17&lt;/ref-type&gt;&lt;contributors&gt;&lt;authors&gt;&lt;author&gt;Devine, PG&lt;/author&gt;&lt;author&gt;Forscher, PS&lt;/author&gt;&lt;author&gt;Austin, AJ&lt;/author&gt;&lt;author&gt;Cox, WTL&lt;/author&gt;&lt;/authors&gt;&lt;/contributors&gt;&lt;titles&gt;&lt;title&gt;Long-term reductionin implicit race bias:  A prejudice habit-breaking intervention&lt;/title&gt;&lt;secondary-title&gt;J Exp Soc Psychol&lt;/secondary-title&gt;&lt;/titles&gt;&lt;periodical&gt;&lt;full-title&gt;J Exp Soc Psychol&lt;/full-title&gt;&lt;/periodical&gt;&lt;pages&gt;1267-1278&lt;/pages&gt;&lt;volume&gt;48&lt;/volume&gt;&lt;number&gt;6&lt;/number&gt;&lt;dates&gt;&lt;year&gt;2012&lt;/year&gt;&lt;/dates&gt;&lt;urls&gt;&lt;/urls&gt;&lt;/record&gt;&lt;/Cite&gt;&lt;/EndNote&gt;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22</w:t>
        </w:r>
        <w:r w:rsidR="00AC3EB5" w:rsidRPr="00DD6C8D">
          <w:rPr>
            <w:rFonts w:ascii="Arial" w:hAnsi="Arial" w:cs="Arial"/>
          </w:rPr>
          <w:fldChar w:fldCharType="end"/>
        </w:r>
      </w:hyperlink>
      <w:r w:rsidRPr="00DD6C8D">
        <w:rPr>
          <w:rFonts w:ascii="Arial" w:hAnsi="Arial" w:cs="Arial"/>
        </w:rPr>
        <w:t xml:space="preserve"> Finally, t</w:t>
      </w:r>
      <w:r w:rsidR="00E2426A" w:rsidRPr="00DD6C8D">
        <w:rPr>
          <w:rFonts w:ascii="Arial" w:hAnsi="Arial" w:cs="Arial"/>
        </w:rPr>
        <w:t>rainees are provided an</w:t>
      </w:r>
      <w:r w:rsidR="00CE635B" w:rsidRPr="00DD6C8D">
        <w:rPr>
          <w:rFonts w:ascii="Arial" w:hAnsi="Arial" w:cs="Arial"/>
        </w:rPr>
        <w:t xml:space="preserve"> </w:t>
      </w:r>
      <w:r w:rsidRPr="00DD6C8D">
        <w:rPr>
          <w:rFonts w:ascii="Arial" w:hAnsi="Arial" w:cs="Arial"/>
        </w:rPr>
        <w:t xml:space="preserve">opportunity to </w:t>
      </w:r>
      <w:r w:rsidR="00CE635B" w:rsidRPr="00DD6C8D">
        <w:rPr>
          <w:rFonts w:ascii="Arial" w:hAnsi="Arial" w:cs="Arial"/>
        </w:rPr>
        <w:t xml:space="preserve">practice </w:t>
      </w:r>
      <w:r w:rsidRPr="00DD6C8D">
        <w:rPr>
          <w:rFonts w:ascii="Arial" w:hAnsi="Arial" w:cs="Arial"/>
        </w:rPr>
        <w:t xml:space="preserve">those bias-mitigating skills </w:t>
      </w:r>
      <w:r w:rsidR="00CE635B" w:rsidRPr="00DD6C8D">
        <w:rPr>
          <w:rFonts w:ascii="Arial" w:hAnsi="Arial" w:cs="Arial"/>
        </w:rPr>
        <w:t>using high-fidelity simulated clinical encount</w:t>
      </w:r>
      <w:r w:rsidRPr="00DD6C8D">
        <w:rPr>
          <w:rFonts w:ascii="Arial" w:hAnsi="Arial" w:cs="Arial"/>
        </w:rPr>
        <w:t>ers with SPs</w:t>
      </w:r>
      <w:r w:rsidR="00CE635B" w:rsidRPr="00DD6C8D">
        <w:rPr>
          <w:rFonts w:ascii="Arial" w:hAnsi="Arial" w:cs="Arial"/>
        </w:rPr>
        <w:t>.</w:t>
      </w:r>
      <w:hyperlink w:anchor="_ENREF_23" w:tooltip="Ziv, 2006 #2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&lt;EndNote&gt;&lt;Cite&gt;&lt;Author&gt;Ziv&lt;/Author&gt;&lt;Year&gt;2006&lt;/Year&gt;&lt;RecNum&gt;27&lt;/RecNum&gt;&lt;DisplayText&gt;&lt;style face="superscript"&gt;23&lt;/style&gt;&lt;/DisplayText&gt;&lt;record&gt;&lt;rec-number&gt;27&lt;/rec-number&gt;&lt;foreign-keys&gt;&lt;key app="EN" db-id="d0s5s0fs8esa9eez2fkp09pzwxzs9p2expp5" timestamp="1587044492"&gt;27&lt;/key&gt;&lt;/foreign-keys&gt;&lt;ref-type name="Journal Article"&gt;17&lt;/ref-type&gt;&lt;contributors&gt;&lt;authors&gt;&lt;author&gt;Ziv, A.&lt;/author&gt;&lt;author&gt;Wolpe, P. R.&lt;/author&gt;&lt;author&gt;Small, S. D.&lt;/author&gt;&lt;author&gt;Glick, S.&lt;/author&gt;&lt;/authors&gt;&lt;/contributors&gt;&lt;auth-address&gt;The Chaim Sheba Medical Center, Tel-Hashomer, Israel.&lt;/auth-address&gt;&lt;titles&gt;&lt;title&gt;Simulation-based medical education: an ethical imperative&lt;/title&gt;&lt;secondary-title&gt;Simul Healthc&lt;/secondary-title&gt;&lt;alt-title&gt;Simulation in healthcare : journal of the Society for Simulation in Healthcare&lt;/alt-title&gt;&lt;/titles&gt;&lt;pages&gt;252-6&lt;/pages&gt;&lt;volume&gt;1&lt;/volume&gt;&lt;number&gt;4&lt;/number&gt;&lt;dates&gt;&lt;year&gt;2006&lt;/year&gt;&lt;pub-dates&gt;&lt;date&gt;Winter&lt;/date&gt;&lt;/pub-dates&gt;&lt;/dates&gt;&lt;isbn&gt;1559-2332 (Print)&amp;#xD;1559-2332 (Linking)&lt;/isbn&gt;&lt;accession-num&gt;19088599&lt;/accession-num&gt;&lt;urls&gt;&lt;related-urls&gt;&lt;url&gt;http://www.ncbi.nlm.nih.gov/pubmed/19088599&lt;/url&gt;&lt;/related-urls&gt;&lt;/urls&gt;&lt;electronic-resource-num&gt;10.1097/01.SIH.0000242724.08501.63&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23</w:t>
        </w:r>
        <w:r w:rsidR="00AC3EB5" w:rsidRPr="00DD6C8D">
          <w:rPr>
            <w:rFonts w:ascii="Arial" w:hAnsi="Arial" w:cs="Arial"/>
          </w:rPr>
          <w:fldChar w:fldCharType="end"/>
        </w:r>
      </w:hyperlink>
      <w:r w:rsidR="00CE635B" w:rsidRPr="00DD6C8D">
        <w:rPr>
          <w:rFonts w:ascii="Arial" w:hAnsi="Arial" w:cs="Arial"/>
        </w:rPr>
        <w:t xml:space="preserve"> </w:t>
      </w:r>
      <w:r w:rsidR="00CE635B" w:rsidRPr="00DD6C8D">
        <w:rPr>
          <w:rFonts w:ascii="Arial" w:hAnsi="Arial" w:cs="Arial"/>
          <w:b/>
        </w:rPr>
        <w:t>(Figure 1)</w:t>
      </w:r>
      <w:r w:rsidR="00CE635B" w:rsidRPr="00DD6C8D">
        <w:rPr>
          <w:rFonts w:ascii="Arial" w:hAnsi="Arial" w:cs="Arial"/>
        </w:rPr>
        <w:t xml:space="preserve">  </w:t>
      </w:r>
    </w:p>
    <w:p w14:paraId="19D287BB" w14:textId="77777777" w:rsidR="00CE635B" w:rsidRPr="00DD6C8D" w:rsidRDefault="00CE635B" w:rsidP="00CE635B">
      <w:pPr>
        <w:widowControl w:val="0"/>
        <w:tabs>
          <w:tab w:val="left" w:pos="360"/>
        </w:tabs>
        <w:autoSpaceDE w:val="0"/>
        <w:autoSpaceDN w:val="0"/>
        <w:adjustRightInd w:val="0"/>
        <w:spacing w:line="480" w:lineRule="auto"/>
        <w:jc w:val="both"/>
        <w:rPr>
          <w:rFonts w:ascii="Arial" w:hAnsi="Arial" w:cs="Arial"/>
          <w:u w:val="single"/>
        </w:rPr>
      </w:pPr>
      <w:r w:rsidRPr="00DD6C8D">
        <w:rPr>
          <w:rFonts w:ascii="Arial" w:hAnsi="Arial" w:cs="Arial"/>
          <w:u w:val="single"/>
        </w:rPr>
        <w:t xml:space="preserve">Theoretical Framework </w:t>
      </w:r>
    </w:p>
    <w:p w14:paraId="3CADD199" w14:textId="7BA66546" w:rsidR="00CE635B" w:rsidRPr="00DD6C8D" w:rsidRDefault="00CE635B" w:rsidP="00CE635B">
      <w:pPr>
        <w:widowControl w:val="0"/>
        <w:tabs>
          <w:tab w:val="left" w:pos="360"/>
        </w:tabs>
        <w:autoSpaceDE w:val="0"/>
        <w:autoSpaceDN w:val="0"/>
        <w:adjustRightInd w:val="0"/>
        <w:spacing w:line="480" w:lineRule="auto"/>
        <w:jc w:val="both"/>
        <w:rPr>
          <w:rFonts w:ascii="Arial" w:hAnsi="Arial" w:cs="Arial"/>
        </w:rPr>
      </w:pPr>
      <w:r w:rsidRPr="00DD6C8D">
        <w:rPr>
          <w:rFonts w:ascii="Arial" w:hAnsi="Arial" w:cs="Arial"/>
        </w:rPr>
        <w:tab/>
      </w:r>
      <w:r w:rsidRPr="00DD6C8D">
        <w:rPr>
          <w:rFonts w:ascii="Arial" w:hAnsi="Arial" w:cs="Arial"/>
        </w:rPr>
        <w:tab/>
        <w:t>The educational intervention and its delivery were designed to reflect key features of an adaptation of Bennett’s intercultural competency framework.</w:t>
      </w:r>
      <w:r w:rsidR="00D552DB"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 </w:instrText>
      </w:r>
      <w:r w:rsidR="00B83D7E"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EN.CITE.DATA </w:instrText>
      </w:r>
      <w:r w:rsidR="00B83D7E" w:rsidRPr="00DD6C8D">
        <w:rPr>
          <w:rFonts w:ascii="Arial" w:hAnsi="Arial" w:cs="Arial"/>
        </w:rPr>
      </w:r>
      <w:r w:rsidR="00B83D7E" w:rsidRPr="00DD6C8D">
        <w:rPr>
          <w:rFonts w:ascii="Arial" w:hAnsi="Arial" w:cs="Arial"/>
        </w:rPr>
        <w:fldChar w:fldCharType="end"/>
      </w:r>
      <w:r w:rsidR="00D552DB" w:rsidRPr="00DD6C8D">
        <w:rPr>
          <w:rFonts w:ascii="Arial" w:hAnsi="Arial" w:cs="Arial"/>
        </w:rPr>
      </w:r>
      <w:r w:rsidR="00D552DB" w:rsidRPr="00DD6C8D">
        <w:rPr>
          <w:rFonts w:ascii="Arial" w:hAnsi="Arial" w:cs="Arial"/>
        </w:rPr>
        <w:fldChar w:fldCharType="separate"/>
      </w:r>
      <w:hyperlink w:anchor="_ENREF_24" w:tooltip="Bennett, 1986 #34" w:history="1">
        <w:r w:rsidR="00AC3EB5" w:rsidRPr="00DD6C8D">
          <w:rPr>
            <w:rFonts w:ascii="Arial" w:hAnsi="Arial" w:cs="Arial"/>
            <w:noProof/>
            <w:vertAlign w:val="superscript"/>
          </w:rPr>
          <w:t>24</w:t>
        </w:r>
      </w:hyperlink>
      <w:r w:rsidR="00B83D7E" w:rsidRPr="00DD6C8D">
        <w:rPr>
          <w:rFonts w:ascii="Arial" w:hAnsi="Arial" w:cs="Arial"/>
          <w:noProof/>
          <w:vertAlign w:val="superscript"/>
        </w:rPr>
        <w:t>,</w:t>
      </w:r>
      <w:hyperlink w:anchor="_ENREF_25" w:tooltip="Teal, 2012 #26" w:history="1">
        <w:r w:rsidR="00AC3EB5" w:rsidRPr="00DD6C8D">
          <w:rPr>
            <w:rFonts w:ascii="Arial" w:hAnsi="Arial" w:cs="Arial"/>
            <w:noProof/>
            <w:vertAlign w:val="superscript"/>
          </w:rPr>
          <w:t>25</w:t>
        </w:r>
      </w:hyperlink>
      <w:r w:rsidR="00D552DB" w:rsidRPr="00DD6C8D">
        <w:rPr>
          <w:rFonts w:ascii="Arial" w:hAnsi="Arial" w:cs="Arial"/>
        </w:rPr>
        <w:fldChar w:fldCharType="end"/>
      </w:r>
      <w:r w:rsidRPr="00DD6C8D">
        <w:rPr>
          <w:rFonts w:ascii="Arial" w:hAnsi="Arial" w:cs="Arial"/>
        </w:rPr>
        <w:t xml:space="preserve"> (</w:t>
      </w:r>
      <w:r w:rsidRPr="00DD6C8D">
        <w:rPr>
          <w:rFonts w:ascii="Arial" w:hAnsi="Arial" w:cs="Arial"/>
          <w:b/>
        </w:rPr>
        <w:t xml:space="preserve">Figure 2) </w:t>
      </w:r>
      <w:r w:rsidRPr="00DD6C8D">
        <w:rPr>
          <w:rFonts w:ascii="Arial" w:hAnsi="Arial" w:cs="Arial"/>
        </w:rPr>
        <w:t xml:space="preserve">In this theoretical model, to overcome </w:t>
      </w:r>
      <w:r w:rsidRPr="00DD6C8D">
        <w:rPr>
          <w:rFonts w:ascii="Arial" w:hAnsi="Arial" w:cs="Arial"/>
          <w:i/>
          <w:iCs/>
        </w:rPr>
        <w:t>denial</w:t>
      </w:r>
      <w:r w:rsidRPr="00DD6C8D">
        <w:rPr>
          <w:rFonts w:ascii="Arial" w:hAnsi="Arial" w:cs="Arial"/>
        </w:rPr>
        <w:t xml:space="preserve"> about ones’ own implicit biases, learners need to first acquire knowledge</w:t>
      </w:r>
      <w:r w:rsidRPr="00DD6C8D">
        <w:rPr>
          <w:rFonts w:ascii="Arial" w:hAnsi="Arial" w:cs="Arial"/>
          <w:i/>
        </w:rPr>
        <w:t xml:space="preserve"> </w:t>
      </w:r>
      <w:r w:rsidRPr="00DD6C8D">
        <w:rPr>
          <w:rFonts w:ascii="Arial" w:hAnsi="Arial" w:cs="Arial"/>
        </w:rPr>
        <w:t xml:space="preserve">and understanding about implicit bias. Then, to help learners develop </w:t>
      </w:r>
      <w:r w:rsidRPr="00DD6C8D">
        <w:rPr>
          <w:rFonts w:ascii="Arial" w:hAnsi="Arial" w:cs="Arial"/>
          <w:i/>
          <w:iCs/>
        </w:rPr>
        <w:t>acceptance</w:t>
      </w:r>
      <w:r w:rsidRPr="00DD6C8D">
        <w:rPr>
          <w:rFonts w:ascii="Arial" w:hAnsi="Arial" w:cs="Arial"/>
        </w:rPr>
        <w:t xml:space="preserve"> of the effect of implicit bias on healthcare disparities, learners need to move toward </w:t>
      </w:r>
      <w:r w:rsidRPr="00DD6C8D">
        <w:rPr>
          <w:rFonts w:ascii="Arial" w:hAnsi="Arial" w:cs="Arial"/>
          <w:i/>
          <w:iCs/>
        </w:rPr>
        <w:t>integration</w:t>
      </w:r>
      <w:r w:rsidRPr="00DD6C8D">
        <w:rPr>
          <w:rFonts w:ascii="Arial" w:hAnsi="Arial" w:cs="Arial"/>
        </w:rPr>
        <w:t xml:space="preserve"> and recognition of implicit bias within themselves and their clinical encounters. The ultimate goal is to motivate learners to acquire and apply effective </w:t>
      </w:r>
      <w:r w:rsidR="00962382" w:rsidRPr="00DD6C8D">
        <w:rPr>
          <w:rFonts w:ascii="Arial" w:hAnsi="Arial" w:cs="Arial"/>
        </w:rPr>
        <w:t xml:space="preserve">communication </w:t>
      </w:r>
      <w:r w:rsidRPr="00DD6C8D">
        <w:rPr>
          <w:rFonts w:ascii="Arial" w:hAnsi="Arial" w:cs="Arial"/>
        </w:rPr>
        <w:t xml:space="preserve">skills in situations where implicit bias is likely to arise. </w:t>
      </w:r>
    </w:p>
    <w:p w14:paraId="734EAB0D" w14:textId="631ED9E7" w:rsidR="00CE635B" w:rsidRPr="00DD6C8D" w:rsidRDefault="00CE635B" w:rsidP="00CE635B">
      <w:pPr>
        <w:tabs>
          <w:tab w:val="left" w:pos="360"/>
          <w:tab w:val="left" w:pos="540"/>
        </w:tabs>
        <w:spacing w:line="480" w:lineRule="auto"/>
        <w:jc w:val="both"/>
        <w:rPr>
          <w:rFonts w:ascii="Arial" w:hAnsi="Arial" w:cs="Arial"/>
          <w:b/>
        </w:rPr>
      </w:pPr>
      <w:r w:rsidRPr="00DD6C8D">
        <w:rPr>
          <w:rFonts w:ascii="Arial" w:hAnsi="Arial" w:cs="Arial"/>
        </w:rPr>
        <w:tab/>
      </w:r>
      <w:r w:rsidRPr="00DD6C8D">
        <w:rPr>
          <w:rFonts w:ascii="Arial" w:hAnsi="Arial" w:cs="Arial"/>
        </w:rPr>
        <w:tab/>
      </w:r>
      <w:r w:rsidRPr="00DD6C8D">
        <w:rPr>
          <w:rFonts w:ascii="Arial" w:hAnsi="Arial" w:cs="Arial"/>
        </w:rPr>
        <w:tab/>
        <w:t>Applying the simulation-based model of repeated practice and feedback for skills acquisition and progression to skill mastery</w:t>
      </w:r>
      <w:r w:rsidR="000D15BC" w:rsidRPr="00DD6C8D">
        <w:rPr>
          <w:rFonts w:ascii="Arial" w:hAnsi="Arial" w:cs="Arial"/>
        </w:rPr>
        <w:t>,</w:t>
      </w:r>
      <w:hyperlink w:anchor="_ENREF_26" w:tooltip="Shute, 1995 #51"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&lt;EndNote&gt;&lt;Cite&gt;&lt;Author&gt;Shute&lt;/Author&gt;&lt;Year&gt;1995&lt;/Year&gt;&lt;RecNum&gt;51&lt;/RecNum&gt;&lt;DisplayText&gt;&lt;style face="superscript"&gt;26&lt;/style&gt;&lt;/DisplayText&gt;&lt;record&gt;&lt;rec-number&gt;51&lt;/rec-number&gt;&lt;foreign-keys&gt;&lt;key app="EN" db-id="d0s5s0fs8esa9eez2fkp09pzwxzs9p2expp5" timestamp="1588090578"&gt;51&lt;/key&gt;&lt;/foreign-keys&gt;&lt;ref-type name="Journal Article"&gt;17&lt;/ref-type&gt;&lt;contributors&gt;&lt;authors&gt;&lt;author&gt;Shute, Valerie J.&lt;/author&gt;&lt;author&gt;Gawlick, Lisa A.&lt;/author&gt;&lt;/authors&gt;&lt;/contributors&gt;&lt;titles&gt;&lt;title&gt;Practice Effects on Skill Acquisition, Learning Outcome, Retention, and Sensitivity to Relearning&lt;/title&gt;&lt;secondary-title&gt;Human Factors&lt;/secondary-title&gt;&lt;/titles&gt;&lt;periodical&gt;&lt;full-title&gt;Human Factors&lt;/full-title&gt;&lt;/periodical&gt;&lt;pages&gt;781-803&lt;/pages&gt;&lt;volume&gt;37&lt;/volume&gt;&lt;number&gt;4&lt;/number&gt;&lt;dates&gt;&lt;year&gt;1995&lt;/year&gt;&lt;/dates&gt;&lt;urls&gt;&lt;related-urls&gt;&lt;url&gt;https://journals.sagepub.com/doi/abs/10.1518/001872095778995553&lt;/url&gt;&lt;/related-urls&gt;&lt;/urls&gt;&lt;electronic-resource-num&gt;10.1518/001872095778995553&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26</w:t>
        </w:r>
        <w:r w:rsidR="00AC3EB5" w:rsidRPr="00DD6C8D">
          <w:rPr>
            <w:rFonts w:ascii="Arial" w:hAnsi="Arial" w:cs="Arial"/>
          </w:rPr>
          <w:fldChar w:fldCharType="end"/>
        </w:r>
      </w:hyperlink>
      <w:r w:rsidRPr="00DD6C8D">
        <w:rPr>
          <w:rFonts w:ascii="Arial" w:hAnsi="Arial" w:cs="Arial"/>
        </w:rPr>
        <w:t xml:space="preserve"> the </w:t>
      </w:r>
      <w:r w:rsidR="00DA3A0A" w:rsidRPr="00DD6C8D">
        <w:rPr>
          <w:rFonts w:ascii="Arial" w:hAnsi="Arial" w:cs="Arial"/>
        </w:rPr>
        <w:t>CONSULT-BP</w:t>
      </w:r>
      <w:r w:rsidRPr="00DD6C8D">
        <w:rPr>
          <w:rFonts w:ascii="Arial" w:hAnsi="Arial" w:cs="Arial"/>
        </w:rPr>
        <w:t xml:space="preserve"> training featured “mock” clinical encounters designed to “activate” trainee biases in the clinical care setting. To replicate the “authentic” experience of implicit bias in clinical care, the </w:t>
      </w:r>
      <w:r w:rsidR="00DA3A0A" w:rsidRPr="00DD6C8D">
        <w:rPr>
          <w:rFonts w:ascii="Arial" w:hAnsi="Arial" w:cs="Arial"/>
        </w:rPr>
        <w:t>CONSULT-BP</w:t>
      </w:r>
      <w:r w:rsidRPr="00DD6C8D">
        <w:rPr>
          <w:rFonts w:ascii="Arial" w:hAnsi="Arial" w:cs="Arial"/>
        </w:rPr>
        <w:t xml:space="preserve"> intervention developed face-to-face simulated clinical encounters with “acting” SPs </w:t>
      </w:r>
      <w:r w:rsidRPr="00DD6C8D">
        <w:rPr>
          <w:rFonts w:ascii="Arial" w:hAnsi="Arial" w:cs="Arial"/>
        </w:rPr>
        <w:lastRenderedPageBreak/>
        <w:t>recruited from local racial and ethnic communities as a foundat</w:t>
      </w:r>
      <w:r w:rsidR="00302AB8" w:rsidRPr="00DD6C8D">
        <w:rPr>
          <w:rFonts w:ascii="Arial" w:hAnsi="Arial" w:cs="Arial"/>
        </w:rPr>
        <w:t xml:space="preserve">ional component of the program. </w:t>
      </w:r>
      <w:r w:rsidRPr="00DD6C8D">
        <w:rPr>
          <w:rFonts w:ascii="Arial" w:hAnsi="Arial" w:cs="Arial"/>
        </w:rPr>
        <w:t>These face-to-face interactions provided a “contact-based educational intervention.”</w:t>
      </w:r>
      <w:hyperlink w:anchor="_ENREF_25" w:tooltip="Teal, 2012 #2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&lt;EndNote&gt;&lt;Cite&gt;&lt;Author&gt;Teal&lt;/Author&gt;&lt;Year&gt;2012&lt;/Year&gt;&lt;RecNum&gt;26&lt;/RecNum&gt;&lt;DisplayText&gt;&lt;style face="superscript"&gt;25&lt;/style&gt;&lt;/DisplayText&gt;&lt;record&gt;&lt;rec-number&gt;26&lt;/rec-number&gt;&lt;foreign-keys&gt;&lt;key app="EN" db-id="d0s5s0fs8esa9eez2fkp09pzwxzs9p2expp5" timestamp="1587044492"&gt;26&lt;/key&gt;&lt;/foreign-keys&gt;&lt;ref-type name="Journal Article"&gt;17&lt;/ref-type&gt;&lt;contributors&gt;&lt;authors&gt;&lt;author&gt;Teal, C. R.&lt;/author&gt;&lt;author&gt;Gill, A. C.&lt;/author&gt;&lt;author&gt;Green, A. R.&lt;/author&gt;&lt;author&gt;Crandall, S.&lt;/author&gt;&lt;/authors&gt;&lt;/contributors&gt;&lt;auth-address&gt;Office of Undergraduate Medical Education, Baylor College of Medicine, Houston, Texas 77030-3411, USA. cteal@bcm.edu&lt;/auth-address&gt;&lt;titles&gt;&lt;title&gt;Helping medical learners recognise and manage unconscious bias toward certain patient groups&lt;/title&gt;&lt;secondary-title&gt;Med Educ&lt;/secondary-title&gt;&lt;alt-title&gt;Medical education&lt;/alt-title&gt;&lt;/titles&gt;&lt;pages&gt;80-8&lt;/pages&gt;&lt;volume&gt;46&lt;/volume&gt;&lt;number&gt;1&lt;/number&gt;&lt;keywords&gt;&lt;keyword&gt;Attitude&lt;/keyword&gt;&lt;keyword&gt;Cultural Diversity&lt;/keyword&gt;&lt;keyword&gt;Education, Medical, Undergraduate/*methods&lt;/keyword&gt;&lt;keyword&gt;Health Knowledge, Attitudes, Practice&lt;/keyword&gt;&lt;keyword&gt;Humans&lt;/keyword&gt;&lt;keyword&gt;Physician-Patient Relations&lt;/keyword&gt;&lt;keyword&gt;*Prejudice&lt;/keyword&gt;&lt;keyword&gt;*Recognition, Psychology&lt;/keyword&gt;&lt;keyword&gt;Social Values&lt;/keyword&gt;&lt;keyword&gt;Unconscious, Psychology&lt;/keyword&gt;&lt;/keywords&gt;&lt;dates&gt;&lt;year&gt;2012&lt;/year&gt;&lt;pub-dates&gt;&lt;date&gt;Jan&lt;/date&gt;&lt;/pub-dates&gt;&lt;/dates&gt;&lt;isbn&gt;1365-2923 (Electronic)&amp;#xD;0308-0110 (Linking)&lt;/isbn&gt;&lt;accession-num&gt;22150199&lt;/accession-num&gt;&lt;urls&gt;&lt;related-urls&gt;&lt;url&gt;http://www.ncbi.nlm.nih.gov/pubmed/22150199&lt;/url&gt;&lt;/related-urls&gt;&lt;/urls&gt;&lt;electronic-resource-num&gt;10.1111/j.1365-2923.2011.04101.x&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25</w:t>
        </w:r>
        <w:r w:rsidR="00AC3EB5" w:rsidRPr="00DD6C8D">
          <w:rPr>
            <w:rFonts w:ascii="Arial" w:hAnsi="Arial" w:cs="Arial"/>
          </w:rPr>
          <w:fldChar w:fldCharType="end"/>
        </w:r>
      </w:hyperlink>
      <w:r w:rsidRPr="00DD6C8D" w:rsidDel="002A5C2F">
        <w:rPr>
          <w:rFonts w:ascii="Arial" w:hAnsi="Arial" w:cs="Arial"/>
        </w:rPr>
        <w:t xml:space="preserve"> </w:t>
      </w:r>
      <w:r w:rsidRPr="00DD6C8D">
        <w:rPr>
          <w:rFonts w:ascii="Arial" w:hAnsi="Arial" w:cs="Arial"/>
        </w:rPr>
        <w:t>Contact with groups for which one may hold biased attitudes may help reduce such bias</w:t>
      </w:r>
      <w:r w:rsidR="000D15BC" w:rsidRPr="00DD6C8D">
        <w:rPr>
          <w:rFonts w:ascii="Arial" w:hAnsi="Arial" w:cs="Arial"/>
        </w:rPr>
        <w:t>.</w:t>
      </w:r>
      <w:hyperlink w:anchor="_ENREF_22" w:tooltip="Devine, 2012 #6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&lt;EndNote&gt;&lt;Cite&gt;&lt;Author&gt;Devine&lt;/Author&gt;&lt;Year&gt;2012&lt;/Year&gt;&lt;RecNum&gt;67&lt;/RecNum&gt;&lt;DisplayText&gt;&lt;style face="superscript"&gt;22&lt;/style&gt;&lt;/DisplayText&gt;&lt;record&gt;&lt;rec-number&gt;67&lt;/rec-number&gt;&lt;foreign-keys&gt;&lt;key app="EN" db-id="d0s5s0fs8esa9eez2fkp09pzwxzs9p2expp5" timestamp="1602850853"&gt;67&lt;/key&gt;&lt;/foreign-keys&gt;&lt;ref-type name="Journal Article"&gt;17&lt;/ref-type&gt;&lt;contributors&gt;&lt;authors&gt;&lt;author&gt;Devine, PG&lt;/author&gt;&lt;author&gt;Forscher, PS&lt;/author&gt;&lt;author&gt;Austin, AJ&lt;/author&gt;&lt;author&gt;Cox, WTL&lt;/author&gt;&lt;/authors&gt;&lt;/contributors&gt;&lt;titles&gt;&lt;title&gt;Long-term reductionin implicit race bias:  A prejudice habit-breaking intervention&lt;/title&gt;&lt;secondary-title&gt;J Exp Soc Psychol&lt;/secondary-title&gt;&lt;/titles&gt;&lt;periodical&gt;&lt;full-title&gt;J Exp Soc Psychol&lt;/full-title&gt;&lt;/periodical&gt;&lt;pages&gt;1267-1278&lt;/pages&gt;&lt;volume&gt;48&lt;/volume&gt;&lt;number&gt;6&lt;/number&gt;&lt;dates&gt;&lt;year&gt;2012&lt;/year&gt;&lt;/dates&gt;&lt;urls&gt;&lt;/urls&gt;&lt;/record&gt;&lt;/Cite&gt;&lt;/EndNote&gt;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22</w:t>
        </w:r>
        <w:r w:rsidR="00AC3EB5" w:rsidRPr="00DD6C8D">
          <w:rPr>
            <w:rFonts w:ascii="Arial" w:hAnsi="Arial" w:cs="Arial"/>
          </w:rPr>
          <w:fldChar w:fldCharType="end"/>
        </w:r>
      </w:hyperlink>
      <w:r w:rsidR="00D552DB" w:rsidRPr="00DD6C8D">
        <w:rPr>
          <w:rFonts w:ascii="Arial" w:hAnsi="Arial" w:cs="Arial"/>
          <w:vertAlign w:val="superscript"/>
        </w:rPr>
        <w:t>,</w:t>
      </w:r>
      <w:hyperlink w:anchor="_ENREF_27" w:tooltip="Dasgupta, 2001 #15"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&lt;EndNote&gt;&lt;Cite&gt;&lt;Author&gt;Dasgupta&lt;/Author&gt;&lt;Year&gt;2001&lt;/Year&gt;&lt;RecNum&gt;15&lt;/RecNum&gt;&lt;DisplayText&gt;&lt;style face="superscript"&gt;27&lt;/style&gt;&lt;/DisplayText&gt;&lt;record&gt;&lt;rec-number&gt;15&lt;/rec-number&gt;&lt;foreign-keys&gt;&lt;key app="EN" db-id="d0s5s0fs8esa9eez2fkp09pzwxzs9p2expp5" timestamp="1587044492"&gt;15&lt;/key&gt;&lt;/foreign-keys&gt;&lt;ref-type name="Journal Article"&gt;17&lt;/ref-type&gt;&lt;contributors&gt;&lt;authors&gt;&lt;author&gt;Dasgupta, N.&lt;/author&gt;&lt;author&gt;Greenwald, A. G. &lt;/author&gt;&lt;/authors&gt;&lt;/contributors&gt;&lt;titles&gt;&lt;title&gt;On the malleability of automatic attitudes: Combating automatic prejudice with images of admired and disliked individuals.&lt;/title&gt;&lt;secondary-title&gt;J of Personality and Social Psychology&lt;/secondary-title&gt;&lt;/titles&gt;&lt;pages&gt;1-15&lt;/pages&gt;&lt;volume&gt;81&lt;/volume&gt;&lt;number&gt;5&lt;/number&gt;&lt;dates&gt;&lt;year&gt;2001&lt;/year&gt;&lt;/dates&gt;&lt;urls&gt;&lt;/urls&gt;&lt;/record&gt;&lt;/Cite&gt;&lt;/EndNote&gt;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27</w:t>
        </w:r>
        <w:r w:rsidR="00AC3EB5" w:rsidRPr="00DD6C8D">
          <w:rPr>
            <w:rFonts w:ascii="Arial" w:hAnsi="Arial" w:cs="Arial"/>
          </w:rPr>
          <w:fldChar w:fldCharType="end"/>
        </w:r>
      </w:hyperlink>
      <w:r w:rsidR="00D552DB" w:rsidRPr="00DD6C8D">
        <w:rPr>
          <w:rFonts w:ascii="Arial" w:hAnsi="Arial" w:cs="Arial"/>
        </w:rPr>
        <w:t xml:space="preserve"> </w:t>
      </w:r>
      <w:r w:rsidR="003B69F6" w:rsidRPr="00DD6C8D">
        <w:rPr>
          <w:rFonts w:ascii="Arial" w:hAnsi="Arial" w:cs="Arial"/>
        </w:rPr>
        <w:t xml:space="preserve"> </w:t>
      </w:r>
    </w:p>
    <w:p w14:paraId="086BAC01" w14:textId="764E7BB5" w:rsidR="006C75B2" w:rsidRPr="00DD6C8D" w:rsidRDefault="006C75B2" w:rsidP="00EC7C09">
      <w:pPr>
        <w:spacing w:line="480" w:lineRule="auto"/>
        <w:jc w:val="both"/>
        <w:rPr>
          <w:rFonts w:ascii="Arial" w:hAnsi="Arial" w:cs="Arial"/>
          <w:b/>
        </w:rPr>
      </w:pPr>
      <w:r w:rsidRPr="00DD6C8D">
        <w:rPr>
          <w:rFonts w:ascii="Arial" w:hAnsi="Arial" w:cs="Arial"/>
          <w:b/>
        </w:rPr>
        <w:t>METHODS</w:t>
      </w:r>
      <w:r w:rsidR="005D5DF2" w:rsidRPr="00DD6C8D">
        <w:rPr>
          <w:rFonts w:ascii="Arial" w:hAnsi="Arial" w:cs="Arial"/>
          <w:b/>
        </w:rPr>
        <w:t xml:space="preserve"> AND ANALYSIS</w:t>
      </w:r>
    </w:p>
    <w:p w14:paraId="0273D909" w14:textId="7388B9B6" w:rsidR="00673F3E" w:rsidRPr="00DD6C8D" w:rsidRDefault="00DD3F42" w:rsidP="00EC7C09">
      <w:pPr>
        <w:spacing w:line="480" w:lineRule="auto"/>
        <w:jc w:val="both"/>
        <w:rPr>
          <w:rFonts w:ascii="Arial" w:hAnsi="Arial" w:cs="Arial"/>
          <w:b/>
        </w:rPr>
      </w:pPr>
      <w:r w:rsidRPr="00DD6C8D">
        <w:rPr>
          <w:rFonts w:ascii="Arial" w:hAnsi="Arial" w:cs="Arial"/>
          <w:b/>
        </w:rPr>
        <w:t>Trial</w:t>
      </w:r>
      <w:r w:rsidR="00673F3E" w:rsidRPr="00DD6C8D">
        <w:rPr>
          <w:rFonts w:ascii="Arial" w:hAnsi="Arial" w:cs="Arial"/>
          <w:b/>
        </w:rPr>
        <w:t xml:space="preserve"> Design</w:t>
      </w:r>
    </w:p>
    <w:p w14:paraId="7EC95B25" w14:textId="178BFD3D" w:rsidR="00DD3F42" w:rsidRPr="00DD6C8D" w:rsidRDefault="00DD3F42" w:rsidP="00DD3F42">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This is a cluster randomized trial of the CONSULT</w:t>
      </w:r>
      <w:r w:rsidR="00DA3A0A" w:rsidRPr="00DD6C8D">
        <w:rPr>
          <w:rFonts w:ascii="Arial" w:hAnsi="Arial" w:cs="Arial"/>
        </w:rPr>
        <w:t>-BP</w:t>
      </w:r>
      <w:r w:rsidRPr="00DD6C8D">
        <w:rPr>
          <w:rFonts w:ascii="Arial" w:hAnsi="Arial" w:cs="Arial"/>
        </w:rPr>
        <w:t xml:space="preserve"> training using a stepped wedge design to evaluate the effectiveness of one-time CONSULT</w:t>
      </w:r>
      <w:r w:rsidR="00DA3A0A" w:rsidRPr="00DD6C8D">
        <w:rPr>
          <w:rFonts w:ascii="Arial" w:hAnsi="Arial" w:cs="Arial"/>
        </w:rPr>
        <w:t>-BP</w:t>
      </w:r>
      <w:r w:rsidRPr="00DD6C8D">
        <w:rPr>
          <w:rFonts w:ascii="Arial" w:hAnsi="Arial" w:cs="Arial"/>
        </w:rPr>
        <w:t xml:space="preserve"> training on patient outcomes. The stepped wedge design accommodates pre-existing training schedules to mitigate the effect of temporal trends</w:t>
      </w:r>
      <w:r w:rsidR="00D552DB" w:rsidRPr="00DD6C8D">
        <w:rPr>
          <w:rFonts w:ascii="Arial" w:hAnsi="Arial" w:cs="Arial"/>
        </w:rPr>
        <w:t xml:space="preserve"> in clinical skill proficiency. </w:t>
      </w:r>
      <w:r w:rsidRPr="00DD6C8D">
        <w:rPr>
          <w:rFonts w:ascii="Arial" w:hAnsi="Arial" w:cs="Arial"/>
        </w:rPr>
        <w:t xml:space="preserve">It also allows for all trainees to be assigned to the intervention, which was a pre-condition of </w:t>
      </w:r>
      <w:r w:rsidR="009C18CC" w:rsidRPr="00DD6C8D">
        <w:rPr>
          <w:rFonts w:ascii="Arial" w:hAnsi="Arial" w:cs="Arial"/>
        </w:rPr>
        <w:t>involvement</w:t>
      </w:r>
      <w:r w:rsidRPr="00DD6C8D">
        <w:rPr>
          <w:rFonts w:ascii="Arial" w:hAnsi="Arial" w:cs="Arial"/>
        </w:rPr>
        <w:t xml:space="preserve"> by </w:t>
      </w:r>
      <w:r w:rsidR="009C18CC" w:rsidRPr="00DD6C8D">
        <w:rPr>
          <w:rFonts w:ascii="Arial" w:hAnsi="Arial" w:cs="Arial"/>
        </w:rPr>
        <w:t>the participating</w:t>
      </w:r>
      <w:r w:rsidRPr="00DD6C8D">
        <w:rPr>
          <w:rFonts w:ascii="Arial" w:hAnsi="Arial" w:cs="Arial"/>
        </w:rPr>
        <w:t xml:space="preserve"> training programs, in order</w:t>
      </w:r>
      <w:r w:rsidR="00D552DB" w:rsidRPr="00DD6C8D">
        <w:rPr>
          <w:rFonts w:ascii="Arial" w:hAnsi="Arial" w:cs="Arial"/>
        </w:rPr>
        <w:t xml:space="preserve"> to meet training requirements. </w:t>
      </w:r>
      <w:r w:rsidRPr="00DD6C8D">
        <w:rPr>
          <w:rFonts w:ascii="Arial" w:hAnsi="Arial" w:cs="Arial"/>
        </w:rPr>
        <w:t>This design is statistically advantageous because all trainees have control and intervention periods, everyone serves as their own control, allowing for within and across participant comparisons based on data collection both before and after the intervention.</w:t>
      </w:r>
      <w:hyperlink w:anchor="_ENREF_28" w:tooltip="Hemming, 2015 #70"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&lt;EndNote&gt;&lt;Cite&gt;&lt;Author&gt;Hemming&lt;/Author&gt;&lt;Year&gt;2015&lt;/Year&gt;&lt;RecNum&gt;70&lt;/RecNum&gt;&lt;DisplayText&gt;&lt;style face="superscript"&gt;28&lt;/style&gt;&lt;/DisplayText&gt;&lt;record&gt;&lt;rec-number&gt;70&lt;/rec-number&gt;&lt;foreign-keys&gt;&lt;key app="EN" db-id="d0s5s0fs8esa9eez2fkp09pzwxzs9p2expp5" timestamp="1602853683"&gt;70&lt;/key&gt;&lt;/foreign-keys&gt;&lt;ref-type name="Journal Article"&gt;17&lt;/ref-type&gt;&lt;contributors&gt;&lt;authors&gt;&lt;author&gt;Hemming, K&lt;/author&gt;&lt;author&gt;Haines, TP&lt;/author&gt;&lt;author&gt;Chilton, PJ&lt;/author&gt;&lt;author&gt;Girling, AJ&lt;/author&gt;&lt;author&gt;Lilford, RJ&lt;/author&gt;&lt;/authors&gt;&lt;/contributors&gt;&lt;titles&gt;&lt;title&gt;The stepped wedge cluster randomized trial:  rationale, design, analysis, and reporting.&lt;/title&gt;&lt;secondary-title&gt;BMJ&lt;/secondary-title&gt;&lt;/titles&gt;&lt;periodical&gt;&lt;full-title&gt;BMJ&lt;/full-title&gt;&lt;/periodical&gt;&lt;volume&gt;350&lt;/volume&gt;&lt;number&gt;h391-h391&lt;/number&gt;&lt;dates&gt;&lt;year&gt;2015&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28</w:t>
        </w:r>
        <w:r w:rsidR="00AC3EB5" w:rsidRPr="00DD6C8D">
          <w:rPr>
            <w:rFonts w:ascii="Arial" w:hAnsi="Arial" w:cs="Arial"/>
          </w:rPr>
          <w:fldChar w:fldCharType="end"/>
        </w:r>
      </w:hyperlink>
      <w:r w:rsidRPr="00DD6C8D">
        <w:rPr>
          <w:rFonts w:ascii="Arial" w:hAnsi="Arial" w:cs="Arial"/>
        </w:rPr>
        <w:t xml:space="preserve"> Our model randomizes training times to one of five start dates within each academic year to accommodate pre-existing training schedules and to mitigate the effect of temporal trends in clinical skill proficiency.</w:t>
      </w:r>
    </w:p>
    <w:p w14:paraId="45215937" w14:textId="4A3A93F6" w:rsidR="00DD3F42" w:rsidRPr="00DD6C8D" w:rsidRDefault="00DD3F42" w:rsidP="00DD3F42">
      <w:pPr>
        <w:tabs>
          <w:tab w:val="left" w:pos="360"/>
        </w:tabs>
        <w:spacing w:line="480" w:lineRule="auto"/>
        <w:jc w:val="both"/>
        <w:rPr>
          <w:rFonts w:ascii="Arial" w:hAnsi="Arial" w:cs="Arial"/>
          <w:b/>
        </w:rPr>
      </w:pPr>
      <w:r w:rsidRPr="00DD6C8D">
        <w:rPr>
          <w:rFonts w:ascii="Arial" w:hAnsi="Arial" w:cs="Arial"/>
          <w:b/>
        </w:rPr>
        <w:t>Setting</w:t>
      </w:r>
    </w:p>
    <w:p w14:paraId="5791910D" w14:textId="48C5380D" w:rsidR="00673F3E" w:rsidRPr="00DD6C8D" w:rsidRDefault="00DD3F42" w:rsidP="008E52E1">
      <w:pPr>
        <w:spacing w:line="480" w:lineRule="auto"/>
        <w:ind w:firstLine="720"/>
        <w:jc w:val="both"/>
        <w:rPr>
          <w:rFonts w:ascii="Arial" w:hAnsi="Arial" w:cs="Arial"/>
        </w:rPr>
      </w:pPr>
      <w:r w:rsidRPr="00DD6C8D">
        <w:rPr>
          <w:rFonts w:ascii="Arial" w:hAnsi="Arial" w:cs="Arial"/>
        </w:rPr>
        <w:t xml:space="preserve">This trial is being conducted at a single academic safety net hospital system that includes clinical delivery sites at </w:t>
      </w:r>
      <w:r w:rsidR="00595841" w:rsidRPr="00DD6C8D">
        <w:rPr>
          <w:rFonts w:ascii="Arial" w:hAnsi="Arial" w:cs="Arial"/>
        </w:rPr>
        <w:t>an academic medical center and</w:t>
      </w:r>
      <w:r w:rsidRPr="00DD6C8D">
        <w:rPr>
          <w:rFonts w:ascii="Arial" w:hAnsi="Arial" w:cs="Arial"/>
        </w:rPr>
        <w:t xml:space="preserve"> a community hospital. </w:t>
      </w:r>
      <w:r w:rsidR="00CC3EE4" w:rsidRPr="00DD6C8D">
        <w:rPr>
          <w:rFonts w:ascii="Arial" w:hAnsi="Arial" w:cs="Arial"/>
        </w:rPr>
        <w:t xml:space="preserve">Approximately 40% of medical center’s primary care patients are low income and ~27% non-white. The surrounding </w:t>
      </w:r>
      <w:r w:rsidR="00595841" w:rsidRPr="00DD6C8D">
        <w:rPr>
          <w:rFonts w:ascii="Arial" w:hAnsi="Arial" w:cs="Arial"/>
        </w:rPr>
        <w:t>community includes 34%</w:t>
      </w:r>
      <w:r w:rsidR="00CC3EE4" w:rsidRPr="00DD6C8D">
        <w:rPr>
          <w:rFonts w:ascii="Arial" w:hAnsi="Arial" w:cs="Arial"/>
        </w:rPr>
        <w:t xml:space="preserve"> of residents </w:t>
      </w:r>
      <w:r w:rsidR="009B76A0" w:rsidRPr="00DD6C8D">
        <w:rPr>
          <w:rFonts w:ascii="Arial" w:hAnsi="Arial" w:cs="Arial"/>
        </w:rPr>
        <w:t xml:space="preserve">that </w:t>
      </w:r>
      <w:r w:rsidR="00CC3EE4" w:rsidRPr="00DD6C8D">
        <w:rPr>
          <w:rFonts w:ascii="Arial" w:hAnsi="Arial" w:cs="Arial"/>
        </w:rPr>
        <w:t xml:space="preserve">do not speak </w:t>
      </w:r>
      <w:r w:rsidR="00CC3EE4" w:rsidRPr="00DD6C8D">
        <w:rPr>
          <w:rFonts w:ascii="Arial" w:hAnsi="Arial" w:cs="Arial"/>
        </w:rPr>
        <w:lastRenderedPageBreak/>
        <w:t>English at home</w:t>
      </w:r>
      <w:r w:rsidR="009B76A0" w:rsidRPr="00DD6C8D">
        <w:rPr>
          <w:rFonts w:ascii="Arial" w:hAnsi="Arial" w:cs="Arial"/>
        </w:rPr>
        <w:t xml:space="preserve">, </w:t>
      </w:r>
      <w:r w:rsidR="00CC3EE4" w:rsidRPr="00DD6C8D">
        <w:rPr>
          <w:rFonts w:ascii="Arial" w:hAnsi="Arial" w:cs="Arial"/>
        </w:rPr>
        <w:t xml:space="preserve">21% are Hispanic/Latino, and </w:t>
      </w:r>
      <w:r w:rsidR="009B76A0" w:rsidRPr="00DD6C8D">
        <w:rPr>
          <w:rFonts w:ascii="Arial" w:hAnsi="Arial" w:cs="Arial"/>
        </w:rPr>
        <w:t xml:space="preserve">there are </w:t>
      </w:r>
      <w:r w:rsidR="00CC3EE4" w:rsidRPr="00DD6C8D">
        <w:rPr>
          <w:rFonts w:ascii="Arial" w:hAnsi="Arial" w:cs="Arial"/>
        </w:rPr>
        <w:t xml:space="preserve">large newcomer immigrant and refugee populations. The medical center is a </w:t>
      </w:r>
      <w:r w:rsidR="00CC3EE4" w:rsidRPr="00DD6C8D">
        <w:rPr>
          <w:rFonts w:ascii="Arial" w:hAnsi="Arial" w:cs="Arial"/>
          <w:color w:val="000000"/>
        </w:rPr>
        <w:t xml:space="preserve">major </w:t>
      </w:r>
      <w:r w:rsidR="00B00199" w:rsidRPr="00DD6C8D">
        <w:rPr>
          <w:rFonts w:ascii="Arial" w:hAnsi="Arial" w:cs="Arial"/>
          <w:color w:val="000000"/>
        </w:rPr>
        <w:t xml:space="preserve">regional </w:t>
      </w:r>
      <w:r w:rsidR="00D552DB" w:rsidRPr="00DD6C8D">
        <w:rPr>
          <w:rFonts w:ascii="Arial" w:hAnsi="Arial" w:cs="Arial"/>
          <w:color w:val="000000"/>
        </w:rPr>
        <w:t>training site for</w:t>
      </w:r>
      <w:r w:rsidR="00CC3EE4" w:rsidRPr="00DD6C8D">
        <w:rPr>
          <w:rFonts w:ascii="Arial" w:hAnsi="Arial" w:cs="Arial"/>
          <w:color w:val="000000"/>
        </w:rPr>
        <w:t xml:space="preserve"> </w:t>
      </w:r>
      <w:r w:rsidR="00D552DB" w:rsidRPr="00DD6C8D">
        <w:rPr>
          <w:rFonts w:ascii="Arial" w:hAnsi="Arial" w:cs="Arial"/>
          <w:color w:val="000000"/>
        </w:rPr>
        <w:t>medical students, graduate nursing students,</w:t>
      </w:r>
      <w:r w:rsidR="00CC3EE4" w:rsidRPr="00DD6C8D">
        <w:rPr>
          <w:rFonts w:ascii="Arial" w:hAnsi="Arial" w:cs="Arial"/>
          <w:color w:val="000000"/>
        </w:rPr>
        <w:t xml:space="preserve"> </w:t>
      </w:r>
      <w:r w:rsidR="00D552DB" w:rsidRPr="00DD6C8D">
        <w:rPr>
          <w:rFonts w:ascii="Arial" w:hAnsi="Arial" w:cs="Arial"/>
          <w:color w:val="000000"/>
        </w:rPr>
        <w:t>and post</w:t>
      </w:r>
      <w:r w:rsidR="00CC3EE4" w:rsidRPr="00DD6C8D">
        <w:rPr>
          <w:rFonts w:ascii="Arial" w:hAnsi="Arial" w:cs="Arial"/>
          <w:color w:val="000000"/>
        </w:rPr>
        <w:t xml:space="preserve">graduate medical </w:t>
      </w:r>
      <w:r w:rsidR="00D552DB" w:rsidRPr="00DD6C8D">
        <w:rPr>
          <w:rFonts w:ascii="Arial" w:hAnsi="Arial" w:cs="Arial"/>
          <w:color w:val="000000"/>
        </w:rPr>
        <w:t>residents</w:t>
      </w:r>
      <w:r w:rsidR="00CC3EE4" w:rsidRPr="00DD6C8D">
        <w:rPr>
          <w:rFonts w:ascii="Arial" w:hAnsi="Arial" w:cs="Arial"/>
          <w:color w:val="000000"/>
        </w:rPr>
        <w:t>. The participating training programs include the internal medicine</w:t>
      </w:r>
      <w:r w:rsidR="00595841" w:rsidRPr="00DD6C8D">
        <w:rPr>
          <w:rFonts w:ascii="Arial" w:hAnsi="Arial" w:cs="Arial"/>
          <w:color w:val="000000"/>
        </w:rPr>
        <w:t xml:space="preserve"> (IM), family medicine (FM)</w:t>
      </w:r>
      <w:r w:rsidR="00CC3EE4" w:rsidRPr="00DD6C8D">
        <w:rPr>
          <w:rFonts w:ascii="Arial" w:hAnsi="Arial" w:cs="Arial"/>
          <w:color w:val="000000"/>
        </w:rPr>
        <w:t xml:space="preserve"> residency training programs, and the doctor nurse practitioner </w:t>
      </w:r>
      <w:r w:rsidR="00CB45A3" w:rsidRPr="00DD6C8D">
        <w:rPr>
          <w:rFonts w:ascii="Arial" w:hAnsi="Arial" w:cs="Arial"/>
          <w:color w:val="000000"/>
        </w:rPr>
        <w:t xml:space="preserve">(DNP) </w:t>
      </w:r>
      <w:r w:rsidR="00CC3EE4" w:rsidRPr="00DD6C8D">
        <w:rPr>
          <w:rFonts w:ascii="Arial" w:hAnsi="Arial" w:cs="Arial"/>
          <w:color w:val="000000"/>
        </w:rPr>
        <w:t xml:space="preserve">graduate school program. </w:t>
      </w:r>
      <w:r w:rsidR="00673F3E" w:rsidRPr="00DD6C8D">
        <w:rPr>
          <w:rFonts w:ascii="Arial" w:hAnsi="Arial" w:cs="Arial"/>
        </w:rPr>
        <w:t xml:space="preserve">Participant recruitment started in September 2018 and we will enroll trainees and patients until August 2021. Data collection will continue until November 2021.  </w:t>
      </w:r>
    </w:p>
    <w:p w14:paraId="7BD27834" w14:textId="77777777" w:rsidR="00CE635B" w:rsidRPr="00DD6C8D" w:rsidRDefault="00CE635B" w:rsidP="00CC3EE4">
      <w:pPr>
        <w:widowControl w:val="0"/>
        <w:tabs>
          <w:tab w:val="left" w:pos="360"/>
        </w:tabs>
        <w:spacing w:line="480" w:lineRule="auto"/>
        <w:jc w:val="both"/>
        <w:rPr>
          <w:rFonts w:ascii="Arial" w:hAnsi="Arial" w:cs="Arial"/>
          <w:b/>
          <w:u w:val="single"/>
        </w:rPr>
      </w:pPr>
      <w:r w:rsidRPr="00DD6C8D">
        <w:rPr>
          <w:rFonts w:ascii="Arial" w:hAnsi="Arial" w:cs="Arial"/>
          <w:b/>
          <w:u w:val="single"/>
        </w:rPr>
        <w:t>PARTICIPANTS</w:t>
      </w:r>
    </w:p>
    <w:p w14:paraId="0CE470C0" w14:textId="545A4B31" w:rsidR="00CC3EE4" w:rsidRPr="00DD6C8D" w:rsidRDefault="00CC3EE4" w:rsidP="00CC3EE4">
      <w:pPr>
        <w:widowControl w:val="0"/>
        <w:tabs>
          <w:tab w:val="left" w:pos="360"/>
        </w:tabs>
        <w:spacing w:line="480" w:lineRule="auto"/>
        <w:jc w:val="both"/>
        <w:rPr>
          <w:rFonts w:ascii="Arial" w:hAnsi="Arial" w:cs="Arial"/>
          <w:b/>
          <w:u w:val="single"/>
        </w:rPr>
      </w:pPr>
      <w:r w:rsidRPr="00DD6C8D">
        <w:rPr>
          <w:rFonts w:ascii="Arial" w:hAnsi="Arial" w:cs="Arial"/>
          <w:b/>
          <w:u w:val="single"/>
        </w:rPr>
        <w:t>Eligibility Criteria</w:t>
      </w:r>
    </w:p>
    <w:p w14:paraId="6F102F61" w14:textId="32C630F2" w:rsidR="00CC3EE4" w:rsidRPr="00DD6C8D" w:rsidRDefault="00CC3EE4" w:rsidP="00CC3EE4">
      <w:pPr>
        <w:widowControl w:val="0"/>
        <w:tabs>
          <w:tab w:val="left" w:pos="360"/>
        </w:tabs>
        <w:spacing w:line="480" w:lineRule="auto"/>
        <w:jc w:val="both"/>
        <w:rPr>
          <w:rFonts w:ascii="Arial" w:hAnsi="Arial" w:cs="Arial"/>
          <w:u w:val="single"/>
        </w:rPr>
      </w:pPr>
      <w:r w:rsidRPr="00DD6C8D">
        <w:rPr>
          <w:rFonts w:ascii="Arial" w:hAnsi="Arial" w:cs="Arial"/>
          <w:u w:val="single"/>
        </w:rPr>
        <w:t xml:space="preserve">Trainee Enrollment </w:t>
      </w:r>
    </w:p>
    <w:p w14:paraId="5AF69219" w14:textId="298D7C07" w:rsidR="00CC3EE4" w:rsidRPr="00DD6C8D" w:rsidRDefault="00CC3EE4" w:rsidP="00CC3EE4">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Training programs assign their own trainees to participate in the intervention. Eligibility criteria for</w:t>
      </w:r>
      <w:r w:rsidRPr="00DD6C8D">
        <w:rPr>
          <w:rFonts w:ascii="Arial" w:hAnsi="Arial" w:cs="Arial"/>
          <w:i/>
        </w:rPr>
        <w:t xml:space="preserve"> </w:t>
      </w:r>
      <w:r w:rsidRPr="00DD6C8D">
        <w:rPr>
          <w:rFonts w:ascii="Arial" w:hAnsi="Arial" w:cs="Arial"/>
        </w:rPr>
        <w:t>inclusion of trainee measures in the trial’s</w:t>
      </w:r>
      <w:r w:rsidRPr="00DD6C8D">
        <w:rPr>
          <w:rFonts w:ascii="Arial" w:hAnsi="Arial" w:cs="Arial"/>
          <w:i/>
        </w:rPr>
        <w:t xml:space="preserve"> </w:t>
      </w:r>
      <w:r w:rsidRPr="00DD6C8D">
        <w:rPr>
          <w:rFonts w:ascii="Arial" w:hAnsi="Arial" w:cs="Arial"/>
        </w:rPr>
        <w:t>outcomes analysis are: 1. practice at a clinical site supported by the medical cent</w:t>
      </w:r>
      <w:r w:rsidR="00C76899" w:rsidRPr="00DD6C8D">
        <w:rPr>
          <w:rFonts w:ascii="Arial" w:hAnsi="Arial" w:cs="Arial"/>
        </w:rPr>
        <w:t>er’s EMR</w:t>
      </w:r>
      <w:r w:rsidRPr="00DD6C8D">
        <w:rPr>
          <w:rFonts w:ascii="Arial" w:hAnsi="Arial" w:cs="Arial"/>
        </w:rPr>
        <w:t xml:space="preserve"> to allow data collection for</w:t>
      </w:r>
      <w:r w:rsidR="00887387" w:rsidRPr="00DD6C8D">
        <w:rPr>
          <w:rFonts w:ascii="Arial" w:hAnsi="Arial" w:cs="Arial"/>
        </w:rPr>
        <w:t xml:space="preserve"> BP outcome measurement; 2. a 15</w:t>
      </w:r>
      <w:r w:rsidRPr="00DD6C8D">
        <w:rPr>
          <w:rFonts w:ascii="Arial" w:hAnsi="Arial" w:cs="Arial"/>
        </w:rPr>
        <w:t>-week clinical look-back period; and 3. no prior completion of the CONSULT-BP intervention.</w:t>
      </w:r>
      <w:r w:rsidRPr="00DD6C8D">
        <w:rPr>
          <w:rFonts w:ascii="Arial" w:hAnsi="Arial" w:cs="Arial"/>
        </w:rPr>
        <w:tab/>
        <w:t>Trainees are provided a fact sheet and asked to opt-out of the study if they do not want their data used for outcomes analysis.</w:t>
      </w:r>
    </w:p>
    <w:p w14:paraId="5FD9FFF9" w14:textId="3CF0F9D8" w:rsidR="00CC3EE4" w:rsidRPr="00DD6C8D" w:rsidRDefault="00CC3EE4" w:rsidP="00CC3EE4">
      <w:pPr>
        <w:tabs>
          <w:tab w:val="left" w:pos="360"/>
        </w:tabs>
        <w:spacing w:line="480" w:lineRule="auto"/>
        <w:jc w:val="both"/>
        <w:rPr>
          <w:rFonts w:ascii="Arial" w:hAnsi="Arial" w:cs="Arial"/>
          <w:u w:val="single"/>
        </w:rPr>
      </w:pPr>
      <w:r w:rsidRPr="00DD6C8D">
        <w:rPr>
          <w:rFonts w:ascii="Arial" w:hAnsi="Arial" w:cs="Arial"/>
          <w:u w:val="single"/>
        </w:rPr>
        <w:t>Patient Enrollment</w:t>
      </w:r>
    </w:p>
    <w:p w14:paraId="55BB6C15" w14:textId="30DF686C" w:rsidR="00CC3EE4" w:rsidRPr="00DD6C8D" w:rsidRDefault="00CC3EE4" w:rsidP="008E52E1">
      <w:pPr>
        <w:spacing w:line="480" w:lineRule="auto"/>
        <w:ind w:firstLine="720"/>
        <w:jc w:val="both"/>
        <w:rPr>
          <w:rFonts w:ascii="Arial" w:hAnsi="Arial" w:cs="Arial"/>
        </w:rPr>
      </w:pPr>
      <w:r w:rsidRPr="00DD6C8D">
        <w:rPr>
          <w:rFonts w:ascii="Arial" w:hAnsi="Arial" w:cs="Arial"/>
        </w:rPr>
        <w:t>Primary outcomes</w:t>
      </w:r>
      <w:r w:rsidR="00CB45A3" w:rsidRPr="00DD6C8D">
        <w:rPr>
          <w:rFonts w:ascii="Arial" w:hAnsi="Arial" w:cs="Arial"/>
        </w:rPr>
        <w:t xml:space="preserve"> of blood pressure control</w:t>
      </w:r>
      <w:r w:rsidRPr="00DD6C8D">
        <w:rPr>
          <w:rFonts w:ascii="Arial" w:hAnsi="Arial" w:cs="Arial"/>
        </w:rPr>
        <w:t xml:space="preserve"> are measured at the patient level for patients clustered within trainees as reported in the electronic medical record. Patients eligible for inclusion in the ou</w:t>
      </w:r>
      <w:r w:rsidR="00887387" w:rsidRPr="00DD6C8D">
        <w:rPr>
          <w:rFonts w:ascii="Arial" w:hAnsi="Arial" w:cs="Arial"/>
        </w:rPr>
        <w:t xml:space="preserve">tcome analysis included being: </w:t>
      </w:r>
      <w:r w:rsidRPr="00DD6C8D">
        <w:rPr>
          <w:rFonts w:ascii="Arial" w:hAnsi="Arial" w:cs="Arial"/>
        </w:rPr>
        <w:t>1. English-speaking; 2. Non-White racial/ethnic minority; 3. Medicaid recipient (reg</w:t>
      </w:r>
      <w:r w:rsidR="00887387" w:rsidRPr="00DD6C8D">
        <w:rPr>
          <w:rFonts w:ascii="Arial" w:hAnsi="Arial" w:cs="Arial"/>
        </w:rPr>
        <w:t>ardless of race/ethnicity); 4. h</w:t>
      </w:r>
      <w:r w:rsidRPr="00DD6C8D">
        <w:rPr>
          <w:rFonts w:ascii="Arial" w:hAnsi="Arial" w:cs="Arial"/>
        </w:rPr>
        <w:t>ave hyp</w:t>
      </w:r>
      <w:r w:rsidR="00CB45A3" w:rsidRPr="00DD6C8D">
        <w:rPr>
          <w:rFonts w:ascii="Arial" w:hAnsi="Arial" w:cs="Arial"/>
        </w:rPr>
        <w:t xml:space="preserve">ertension. Exclusion criteria: </w:t>
      </w:r>
      <w:r w:rsidRPr="00DD6C8D">
        <w:rPr>
          <w:rFonts w:ascii="Arial" w:hAnsi="Arial" w:cs="Arial"/>
        </w:rPr>
        <w:t xml:space="preserve">We exclude patients with pregnancy, dementia, schizophrenia, bipolar illness, or other serious medical co-morbidity that would interfere </w:t>
      </w:r>
      <w:r w:rsidRPr="00DD6C8D">
        <w:rPr>
          <w:rFonts w:ascii="Arial" w:hAnsi="Arial" w:cs="Arial"/>
        </w:rPr>
        <w:lastRenderedPageBreak/>
        <w:t>with hypertension self-control, in</w:t>
      </w:r>
      <w:r w:rsidR="00CB45A3" w:rsidRPr="00DD6C8D">
        <w:rPr>
          <w:rFonts w:ascii="Arial" w:hAnsi="Arial" w:cs="Arial"/>
        </w:rPr>
        <w:t>cluding enrollment in hospice. Secondary patient-reported outcomes of self-reported adherence and quality of communication with providers is measured from a subset of patients</w:t>
      </w:r>
      <w:r w:rsidR="00962382" w:rsidRPr="00DD6C8D">
        <w:rPr>
          <w:rFonts w:ascii="Arial" w:hAnsi="Arial" w:cs="Arial"/>
        </w:rPr>
        <w:t xml:space="preserve"> </w:t>
      </w:r>
      <w:r w:rsidR="00E763F0" w:rsidRPr="00DD6C8D">
        <w:rPr>
          <w:rFonts w:ascii="Arial" w:hAnsi="Arial" w:cs="Arial"/>
        </w:rPr>
        <w:t xml:space="preserve">meeting the same eligibility criteria who are </w:t>
      </w:r>
      <w:r w:rsidR="0010379F" w:rsidRPr="00DD6C8D">
        <w:rPr>
          <w:rFonts w:ascii="Arial" w:hAnsi="Arial" w:cs="Arial"/>
        </w:rPr>
        <w:t xml:space="preserve">randomly </w:t>
      </w:r>
      <w:r w:rsidRPr="00DD6C8D">
        <w:rPr>
          <w:rFonts w:ascii="Arial" w:hAnsi="Arial" w:cs="Arial"/>
        </w:rPr>
        <w:t xml:space="preserve">recruited </w:t>
      </w:r>
      <w:r w:rsidR="00B00199" w:rsidRPr="00DD6C8D">
        <w:rPr>
          <w:rFonts w:ascii="Arial" w:hAnsi="Arial" w:cs="Arial"/>
        </w:rPr>
        <w:t>in periods before and after the</w:t>
      </w:r>
      <w:r w:rsidR="00CB45A3" w:rsidRPr="00DD6C8D">
        <w:rPr>
          <w:rFonts w:ascii="Arial" w:hAnsi="Arial" w:cs="Arial"/>
        </w:rPr>
        <w:t xml:space="preserve"> training</w:t>
      </w:r>
      <w:r w:rsidR="00E763F0" w:rsidRPr="00DD6C8D">
        <w:rPr>
          <w:rFonts w:ascii="Arial" w:hAnsi="Arial" w:cs="Arial"/>
        </w:rPr>
        <w:t xml:space="preserve"> intervention.</w:t>
      </w:r>
    </w:p>
    <w:p w14:paraId="75606925" w14:textId="77777777" w:rsidR="00A9354D" w:rsidRPr="00DD6C8D" w:rsidRDefault="00A9354D" w:rsidP="00A9354D">
      <w:pPr>
        <w:tabs>
          <w:tab w:val="left" w:pos="360"/>
        </w:tabs>
        <w:spacing w:line="480" w:lineRule="auto"/>
        <w:jc w:val="both"/>
        <w:rPr>
          <w:rFonts w:ascii="Arial" w:hAnsi="Arial" w:cs="Arial"/>
          <w:b/>
        </w:rPr>
      </w:pPr>
      <w:r w:rsidRPr="00DD6C8D">
        <w:rPr>
          <w:rFonts w:ascii="Arial" w:hAnsi="Arial" w:cs="Arial"/>
          <w:b/>
        </w:rPr>
        <w:t>Intervention Assignment and Recruitment</w:t>
      </w:r>
    </w:p>
    <w:p w14:paraId="0AFF6214" w14:textId="4F914C83" w:rsidR="00CC3EE4" w:rsidRPr="00DD6C8D" w:rsidRDefault="009C18CC" w:rsidP="00CC3EE4">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The educational intervention was integrated into the residency</w:t>
      </w:r>
      <w:r w:rsidR="00E763F0" w:rsidRPr="00DD6C8D">
        <w:rPr>
          <w:rFonts w:ascii="Arial" w:hAnsi="Arial" w:cs="Arial"/>
        </w:rPr>
        <w:t xml:space="preserve"> programs in IM and FM</w:t>
      </w:r>
      <w:r w:rsidRPr="00DD6C8D">
        <w:rPr>
          <w:rFonts w:ascii="Arial" w:hAnsi="Arial" w:cs="Arial"/>
        </w:rPr>
        <w:t xml:space="preserve">, and into the curriculum </w:t>
      </w:r>
      <w:r w:rsidR="00E763F0" w:rsidRPr="00DD6C8D">
        <w:rPr>
          <w:rFonts w:ascii="Arial" w:hAnsi="Arial" w:cs="Arial"/>
        </w:rPr>
        <w:t>for DNP</w:t>
      </w:r>
      <w:r w:rsidRPr="00DD6C8D">
        <w:rPr>
          <w:rFonts w:ascii="Arial" w:hAnsi="Arial" w:cs="Arial"/>
        </w:rPr>
        <w:t xml:space="preserve"> students</w:t>
      </w:r>
      <w:r w:rsidRPr="00DD6C8D">
        <w:rPr>
          <w:rFonts w:ascii="Arial" w:hAnsi="Arial" w:cs="Arial"/>
          <w:color w:val="000000"/>
        </w:rPr>
        <w:t xml:space="preserve">. </w:t>
      </w:r>
      <w:r w:rsidR="00E763F0" w:rsidRPr="00DD6C8D">
        <w:rPr>
          <w:rFonts w:ascii="Arial" w:hAnsi="Arial" w:cs="Arial"/>
        </w:rPr>
        <w:t xml:space="preserve">We are enrolling entire specialty cohorts of IM, FM, and NP trainees over a 3-year period, with each academic year constituting an intervention cycle. There are 3 cycles of implementation corresponding to 3 sequential academic years. Within each academic year, we randomize training times to 1 of 5 start dates using a </w:t>
      </w:r>
      <w:r w:rsidR="00E763F0" w:rsidRPr="00DD6C8D">
        <w:rPr>
          <w:rFonts w:ascii="Arial" w:hAnsi="Arial" w:cs="Arial"/>
          <w:bCs/>
        </w:rPr>
        <w:t xml:space="preserve">stepped wedge design. </w:t>
      </w:r>
      <w:r w:rsidR="00827B6C" w:rsidRPr="00DD6C8D">
        <w:rPr>
          <w:rFonts w:ascii="Arial" w:hAnsi="Arial" w:cs="Arial"/>
          <w:color w:val="000000"/>
        </w:rPr>
        <w:t>Our biostatistician uses a random sequence generator to assign 5 groups of learners, from within each program, to 1 of 5 staggered intervention training dates</w:t>
      </w:r>
      <w:r w:rsidR="00E763F0" w:rsidRPr="00DD6C8D">
        <w:rPr>
          <w:rFonts w:ascii="Arial" w:hAnsi="Arial" w:cs="Arial"/>
          <w:color w:val="000000"/>
        </w:rPr>
        <w:t xml:space="preserve"> within an academic year. </w:t>
      </w:r>
      <w:r w:rsidR="005301CD" w:rsidRPr="00DD6C8D">
        <w:rPr>
          <w:rFonts w:ascii="Arial" w:hAnsi="Arial" w:cs="Arial"/>
          <w:color w:val="000000"/>
        </w:rPr>
        <w:t>Trai</w:t>
      </w:r>
      <w:r w:rsidR="00E763F0" w:rsidRPr="00DD6C8D">
        <w:rPr>
          <w:rFonts w:ascii="Arial" w:hAnsi="Arial" w:cs="Arial"/>
          <w:color w:val="000000"/>
        </w:rPr>
        <w:t>ning program schedulers assign the trainees</w:t>
      </w:r>
      <w:r w:rsidR="005301CD" w:rsidRPr="00DD6C8D">
        <w:rPr>
          <w:rFonts w:ascii="Arial" w:hAnsi="Arial" w:cs="Arial"/>
          <w:color w:val="000000"/>
        </w:rPr>
        <w:t xml:space="preserve"> according to these assigned dates.</w:t>
      </w:r>
      <w:r w:rsidR="00827B6C" w:rsidRPr="00DD6C8D">
        <w:rPr>
          <w:rFonts w:ascii="Arial" w:hAnsi="Arial" w:cs="Arial"/>
          <w:color w:val="000000"/>
        </w:rPr>
        <w:t xml:space="preserve"> </w:t>
      </w:r>
      <w:r w:rsidR="00E763F0" w:rsidRPr="00DD6C8D">
        <w:rPr>
          <w:rFonts w:ascii="Arial" w:hAnsi="Arial" w:cs="Arial"/>
        </w:rPr>
        <w:t>The p</w:t>
      </w:r>
      <w:r w:rsidRPr="00DD6C8D">
        <w:rPr>
          <w:rFonts w:ascii="Arial" w:hAnsi="Arial" w:cs="Arial"/>
        </w:rPr>
        <w:t xml:space="preserve">rogram </w:t>
      </w:r>
      <w:r w:rsidR="00E763F0" w:rsidRPr="00DD6C8D">
        <w:rPr>
          <w:rFonts w:ascii="Arial" w:hAnsi="Arial" w:cs="Arial"/>
        </w:rPr>
        <w:t xml:space="preserve">is </w:t>
      </w:r>
      <w:r w:rsidRPr="00DD6C8D">
        <w:rPr>
          <w:rFonts w:ascii="Arial" w:hAnsi="Arial" w:cs="Arial"/>
        </w:rPr>
        <w:t>deliver</w:t>
      </w:r>
      <w:r w:rsidR="00E763F0" w:rsidRPr="00DD6C8D">
        <w:rPr>
          <w:rFonts w:ascii="Arial" w:hAnsi="Arial" w:cs="Arial"/>
        </w:rPr>
        <w:t xml:space="preserve">ed over two </w:t>
      </w:r>
      <w:r w:rsidRPr="00DD6C8D">
        <w:rPr>
          <w:rFonts w:ascii="Arial" w:hAnsi="Arial" w:cs="Arial"/>
        </w:rPr>
        <w:t xml:space="preserve">in-person sessions, </w:t>
      </w:r>
      <w:r w:rsidR="00E763F0" w:rsidRPr="00DD6C8D">
        <w:rPr>
          <w:rFonts w:ascii="Arial" w:hAnsi="Arial" w:cs="Arial"/>
        </w:rPr>
        <w:t xml:space="preserve">scheduled </w:t>
      </w:r>
      <w:r w:rsidRPr="00DD6C8D">
        <w:rPr>
          <w:rFonts w:ascii="Arial" w:hAnsi="Arial" w:cs="Arial"/>
        </w:rPr>
        <w:t>five weeks apart, to leverage a spaced learning design</w:t>
      </w:r>
      <w:r w:rsidRPr="00DD6C8D">
        <w:rPr>
          <w:rFonts w:ascii="Arial" w:hAnsi="Arial" w:cs="Arial"/>
          <w:color w:val="000000"/>
        </w:rPr>
        <w:t>.</w:t>
      </w:r>
      <w:hyperlink w:anchor="_ENREF_29" w:tooltip="Kerfoot, 2010 #9" w:history="1">
        <w:r w:rsidR="00AC3EB5" w:rsidRPr="00DD6C8D">
          <w:rPr>
            <w:rFonts w:ascii="Arial" w:hAnsi="Arial" w:cs="Arial"/>
            <w:color w:val="000000"/>
          </w:rPr>
          <w:fldChar w:fldCharType="begin">
            <w:fldData xml:space="preserve">PEVuZE5vdGU+PENpdGU+PEF1dGhvcj5LZXJmb290PC9BdXRob3I+PFllYXI+MjAxMDwvWWVhcj48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</w:fldData>
          </w:fldChar>
        </w:r>
        <w:r w:rsidR="00AC3EB5" w:rsidRPr="00DD6C8D">
          <w:rPr>
            <w:rFonts w:ascii="Arial" w:hAnsi="Arial" w:cs="Arial"/>
            <w:color w:val="000000"/>
          </w:rPr>
          <w:instrText xml:space="preserve"> ADDIN EN.CITE </w:instrText>
        </w:r>
        <w:r w:rsidR="00AC3EB5" w:rsidRPr="00DD6C8D">
          <w:rPr>
            <w:rFonts w:ascii="Arial" w:hAnsi="Arial" w:cs="Arial"/>
            <w:color w:val="000000"/>
          </w:rPr>
          <w:fldChar w:fldCharType="begin">
            <w:fldData xml:space="preserve">PEVuZE5vdGU+PENpdGU+PEF1dGhvcj5LZXJmb290PC9BdXRob3I+PFllYXI+MjAxMDwvWWVhcj48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</w:fldData>
          </w:fldChar>
        </w:r>
        <w:r w:rsidR="00AC3EB5" w:rsidRPr="00DD6C8D">
          <w:rPr>
            <w:rFonts w:ascii="Arial" w:hAnsi="Arial" w:cs="Arial"/>
            <w:color w:val="000000"/>
          </w:rPr>
          <w:instrText xml:space="preserve"> ADDIN EN.CITE.DATA </w:instrText>
        </w:r>
        <w:r w:rsidR="00AC3EB5" w:rsidRPr="00DD6C8D">
          <w:rPr>
            <w:rFonts w:ascii="Arial" w:hAnsi="Arial" w:cs="Arial"/>
            <w:color w:val="000000"/>
          </w:rPr>
        </w:r>
        <w:r w:rsidR="00AC3EB5" w:rsidRPr="00DD6C8D">
          <w:rPr>
            <w:rFonts w:ascii="Arial" w:hAnsi="Arial" w:cs="Arial"/>
            <w:color w:val="000000"/>
          </w:rPr>
          <w:fldChar w:fldCharType="end"/>
        </w:r>
        <w:r w:rsidR="00AC3EB5" w:rsidRPr="00DD6C8D">
          <w:rPr>
            <w:rFonts w:ascii="Arial" w:hAnsi="Arial" w:cs="Arial"/>
            <w:color w:val="000000"/>
          </w:rPr>
        </w:r>
        <w:r w:rsidR="00AC3EB5" w:rsidRPr="00DD6C8D">
          <w:rPr>
            <w:rFonts w:ascii="Arial" w:hAnsi="Arial" w:cs="Arial"/>
            <w:color w:val="000000"/>
          </w:rPr>
          <w:fldChar w:fldCharType="separate"/>
        </w:r>
        <w:r w:rsidR="00AC3EB5" w:rsidRPr="00DD6C8D">
          <w:rPr>
            <w:rFonts w:ascii="Arial" w:hAnsi="Arial" w:cs="Arial"/>
            <w:noProof/>
            <w:color w:val="000000"/>
            <w:vertAlign w:val="superscript"/>
          </w:rPr>
          <w:t>29</w:t>
        </w:r>
        <w:r w:rsidR="00AC3EB5" w:rsidRPr="00DD6C8D">
          <w:rPr>
            <w:rFonts w:ascii="Arial" w:hAnsi="Arial" w:cs="Arial"/>
            <w:color w:val="000000"/>
          </w:rPr>
          <w:fldChar w:fldCharType="end"/>
        </w:r>
      </w:hyperlink>
      <w:r w:rsidRPr="00DD6C8D">
        <w:rPr>
          <w:rFonts w:ascii="Arial" w:hAnsi="Arial" w:cs="Arial"/>
          <w:color w:val="000000"/>
        </w:rPr>
        <w:t xml:space="preserve"> </w:t>
      </w:r>
      <w:r w:rsidRPr="00DD6C8D">
        <w:rPr>
          <w:rFonts w:ascii="Arial" w:hAnsi="Arial" w:cs="Arial"/>
        </w:rPr>
        <w:t xml:space="preserve">The sessions were designed to minimize the time burden of the intervention on trainees outside of the classroom. As such, the in-person training sessions combined multiple </w:t>
      </w:r>
      <w:r w:rsidR="00E763F0" w:rsidRPr="00DD6C8D">
        <w:rPr>
          <w:rFonts w:ascii="Arial" w:hAnsi="Arial" w:cs="Arial"/>
        </w:rPr>
        <w:t xml:space="preserve">educational </w:t>
      </w:r>
      <w:r w:rsidRPr="00DD6C8D">
        <w:rPr>
          <w:rFonts w:ascii="Arial" w:hAnsi="Arial" w:cs="Arial"/>
        </w:rPr>
        <w:t>components that trainees completed individually, but as part of an onsite group session. In each educational session, components included: “individual” online didactic modules, online IATs, face-to-face clinica</w:t>
      </w:r>
      <w:r w:rsidR="002D25FD" w:rsidRPr="00DD6C8D">
        <w:rPr>
          <w:rFonts w:ascii="Arial" w:hAnsi="Arial" w:cs="Arial"/>
        </w:rPr>
        <w:t xml:space="preserve">l practice simulation with SPs, </w:t>
      </w:r>
      <w:r w:rsidRPr="00DD6C8D">
        <w:rPr>
          <w:rFonts w:ascii="Arial" w:hAnsi="Arial" w:cs="Arial"/>
        </w:rPr>
        <w:t>and “group-based” facilitated debriefing sessions. Skills to mitigate the effects of implicit bias detailed by Devine et al</w:t>
      </w:r>
      <w:hyperlink w:anchor="_ENREF_30" w:tooltip="Devine, 2012 #4"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&lt;EndNote&gt;&lt;Cite&gt;&lt;Author&gt;Devine&lt;/Author&gt;&lt;Year&gt;2012&lt;/Year&gt;&lt;RecNum&gt;4&lt;/RecNum&gt;&lt;DisplayText&gt;&lt;style face="superscript"&gt;30&lt;/style&gt;&lt;/DisplayText&gt;&lt;record&gt;&lt;rec-number&gt;4&lt;/rec-number&gt;&lt;foreign-keys&gt;&lt;key app="EN" db-id="95s5peaw1apsdzettwmv5d5eaa5rta950ffd" timestamp="1602847105"&gt;4&lt;/key&gt;&lt;/foreign-keys&gt;&lt;ref-type name="Journal Article"&gt;17&lt;/ref-type&gt;&lt;contributors&gt;&lt;authors&gt;&lt;author&gt;Devine, Patricia G.&lt;/author&gt;&lt;author&gt;Forscher, Patrick S.&lt;/author&gt;&lt;author&gt;Austin, Anthony J.&lt;/author&gt;&lt;author&gt;Cox, William T. L.&lt;/author&gt;&lt;/authors&gt;&lt;/contributors&gt;&lt;titles&gt;&lt;title&gt;Long-term reduction in implicit race bias: A prejudice habit-breaking intervention&lt;/title&gt;&lt;secondary-title&gt;Journal of experimental social psychology&lt;/secondary-title&gt;&lt;alt-title&gt;J Exp Soc Psychol&lt;/alt-title&gt;&lt;/titles&gt;&lt;pages&gt;1267-1278&lt;/pages&gt;&lt;volume&gt;48&lt;/volume&gt;&lt;number&gt;6&lt;/number&gt;&lt;keywords&gt;&lt;keyword&gt;implicit bias&lt;/keyword&gt;&lt;keyword&gt;intervention&lt;/keyword&gt;&lt;keyword&gt;prejudice&lt;/keyword&gt;&lt;keyword&gt;reduction&lt;/keyword&gt;&lt;keyword&gt;self-regulation&lt;/keyword&gt;&lt;keyword&gt;stereotyping&lt;/keyword&gt;&lt;/keywords&gt;&lt;dates&gt;&lt;year&gt;2012&lt;/year&gt;&lt;/dates&gt;&lt;isbn&gt;0022-1031&lt;/isbn&gt;&lt;accession-num&gt;23524616&lt;/accession-num&gt;&lt;urls&gt;&lt;related-urls&gt;&lt;url&gt;https://pubmed.ncbi.nlm.nih.gov/23524616&lt;/url&gt;&lt;url&gt;https://www.ncbi.nlm.nih.gov/pmc/articles/PMC3603687/&lt;/url&gt;&lt;/related-urls&gt;&lt;/urls&gt;&lt;electronic-resource-num&gt;10.1016/j.jesp.2012.06.003&lt;/electronic-resource-num&gt;&lt;remote-database-name&gt;PubMed&lt;/remote-database-name&gt;&lt;language&gt;eng&lt;/language&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30</w:t>
        </w:r>
        <w:r w:rsidR="00AC3EB5" w:rsidRPr="00DD6C8D">
          <w:rPr>
            <w:rFonts w:ascii="Arial" w:hAnsi="Arial" w:cs="Arial"/>
          </w:rPr>
          <w:fldChar w:fldCharType="end"/>
        </w:r>
      </w:hyperlink>
      <w:r w:rsidR="00D552DB" w:rsidRPr="00DD6C8D">
        <w:rPr>
          <w:rFonts w:ascii="Arial" w:hAnsi="Arial" w:cs="Arial"/>
        </w:rPr>
        <w:t xml:space="preserve"> </w:t>
      </w:r>
      <w:r w:rsidRPr="00DD6C8D">
        <w:rPr>
          <w:rFonts w:ascii="Arial" w:hAnsi="Arial" w:cs="Arial"/>
        </w:rPr>
        <w:t>were addressed as part of the group-based IAT debriefings</w:t>
      </w:r>
      <w:r w:rsidR="00E763F0" w:rsidRPr="00DD6C8D">
        <w:rPr>
          <w:rFonts w:ascii="Arial" w:hAnsi="Arial" w:cs="Arial"/>
        </w:rPr>
        <w:t xml:space="preserve"> that preceded case simulations with SPs</w:t>
      </w:r>
      <w:r w:rsidRPr="00DD6C8D">
        <w:rPr>
          <w:rFonts w:ascii="Arial" w:hAnsi="Arial" w:cs="Arial"/>
        </w:rPr>
        <w:t xml:space="preserve">. Each of the two, </w:t>
      </w:r>
      <w:r w:rsidR="002D25FD" w:rsidRPr="00DD6C8D">
        <w:rPr>
          <w:rFonts w:ascii="Arial" w:hAnsi="Arial" w:cs="Arial"/>
        </w:rPr>
        <w:t xml:space="preserve">in-person sessions lasted </w:t>
      </w:r>
      <w:r w:rsidR="003554BF" w:rsidRPr="00DD6C8D">
        <w:rPr>
          <w:rFonts w:ascii="Arial" w:hAnsi="Arial" w:cs="Arial"/>
        </w:rPr>
        <w:t>about</w:t>
      </w:r>
      <w:r w:rsidRPr="00DD6C8D">
        <w:rPr>
          <w:rFonts w:ascii="Arial" w:hAnsi="Arial" w:cs="Arial"/>
        </w:rPr>
        <w:t xml:space="preserve"> </w:t>
      </w:r>
      <w:r w:rsidRPr="00DD6C8D">
        <w:rPr>
          <w:rFonts w:ascii="Arial" w:hAnsi="Arial" w:cs="Arial"/>
        </w:rPr>
        <w:lastRenderedPageBreak/>
        <w:t xml:space="preserve">four hours. </w:t>
      </w:r>
      <w:r w:rsidR="0041705C" w:rsidRPr="00DD6C8D">
        <w:rPr>
          <w:rFonts w:ascii="Arial" w:hAnsi="Arial" w:cs="Arial"/>
        </w:rPr>
        <w:t>If trainee participants were unable to attend one of the sessions due to scheduling conflicts, we provided alternative dates for attendance.</w:t>
      </w:r>
    </w:p>
    <w:p w14:paraId="318D5AFD" w14:textId="059732B1" w:rsidR="00D845A0" w:rsidRPr="00DD6C8D" w:rsidRDefault="00D845A0" w:rsidP="00D91262">
      <w:pPr>
        <w:tabs>
          <w:tab w:val="left" w:pos="360"/>
        </w:tabs>
        <w:spacing w:line="480" w:lineRule="auto"/>
        <w:jc w:val="both"/>
        <w:rPr>
          <w:rFonts w:ascii="Arial" w:hAnsi="Arial" w:cs="Arial"/>
          <w:b/>
        </w:rPr>
      </w:pPr>
      <w:r w:rsidRPr="00DD6C8D">
        <w:rPr>
          <w:rFonts w:ascii="Arial" w:hAnsi="Arial" w:cs="Arial"/>
          <w:b/>
        </w:rPr>
        <w:t>O</w:t>
      </w:r>
      <w:r w:rsidR="006833BF" w:rsidRPr="00DD6C8D">
        <w:rPr>
          <w:rFonts w:ascii="Arial" w:hAnsi="Arial" w:cs="Arial"/>
          <w:b/>
        </w:rPr>
        <w:t>utcome M</w:t>
      </w:r>
      <w:r w:rsidRPr="00DD6C8D">
        <w:rPr>
          <w:rFonts w:ascii="Arial" w:hAnsi="Arial" w:cs="Arial"/>
          <w:b/>
        </w:rPr>
        <w:t>easures</w:t>
      </w:r>
      <w:r w:rsidR="006833BF" w:rsidRPr="00DD6C8D">
        <w:rPr>
          <w:rFonts w:ascii="Arial" w:hAnsi="Arial" w:cs="Arial"/>
          <w:b/>
        </w:rPr>
        <w:t xml:space="preserve"> and Data Collection</w:t>
      </w:r>
    </w:p>
    <w:p w14:paraId="29803A7E" w14:textId="77777777" w:rsidR="006C75B2" w:rsidRPr="00DD6C8D" w:rsidRDefault="006C75B2" w:rsidP="009140B9">
      <w:pPr>
        <w:tabs>
          <w:tab w:val="left" w:pos="360"/>
        </w:tabs>
        <w:spacing w:line="480" w:lineRule="auto"/>
        <w:jc w:val="both"/>
        <w:rPr>
          <w:rFonts w:ascii="Arial" w:hAnsi="Arial" w:cs="Arial"/>
          <w:u w:val="single"/>
        </w:rPr>
      </w:pPr>
      <w:r w:rsidRPr="00DD6C8D">
        <w:rPr>
          <w:rFonts w:ascii="Arial" w:hAnsi="Arial" w:cs="Arial"/>
          <w:u w:val="single"/>
        </w:rPr>
        <w:t>Trainee Measures</w:t>
      </w:r>
    </w:p>
    <w:p w14:paraId="131D8CE5" w14:textId="0D147E79" w:rsidR="006833BF" w:rsidRPr="00DD6C8D" w:rsidRDefault="006833BF" w:rsidP="006833BF">
      <w:pPr>
        <w:tabs>
          <w:tab w:val="left" w:pos="360"/>
        </w:tabs>
        <w:spacing w:line="480" w:lineRule="auto"/>
        <w:jc w:val="both"/>
        <w:rPr>
          <w:rFonts w:ascii="Arial" w:hAnsi="Arial" w:cs="Arial"/>
        </w:rPr>
      </w:pPr>
      <w:r w:rsidRPr="00DD6C8D">
        <w:rPr>
          <w:rFonts w:ascii="Arial" w:hAnsi="Arial" w:cs="Arial"/>
          <w:i/>
          <w:rPrChange w:id="1" w:author="Tjia, Jennifer" w:date="2020-10-14T13:51:00Z">
            <w:rPr>
              <w:rFonts w:ascii="Arial" w:hAnsi="Arial" w:cs="Arial"/>
              <w:i/>
              <w:u w:val="single"/>
            </w:rPr>
          </w:rPrChange>
        </w:rPr>
        <w:tab/>
      </w:r>
      <w:r w:rsidRPr="00DD6C8D">
        <w:rPr>
          <w:rFonts w:ascii="Arial" w:hAnsi="Arial" w:cs="Arial"/>
          <w:i/>
          <w:rPrChange w:id="2" w:author="Tjia, Jennifer" w:date="2020-10-14T13:51:00Z">
            <w:rPr>
              <w:rFonts w:ascii="Arial" w:hAnsi="Arial" w:cs="Arial"/>
              <w:i/>
              <w:u w:val="single"/>
            </w:rPr>
          </w:rPrChange>
        </w:rPr>
        <w:tab/>
      </w:r>
      <w:r w:rsidRPr="00DD6C8D">
        <w:rPr>
          <w:rFonts w:ascii="Arial" w:hAnsi="Arial" w:cs="Arial"/>
          <w:i/>
          <w:u w:val="single"/>
        </w:rPr>
        <w:t>Trainee Demographics</w:t>
      </w:r>
      <w:r w:rsidR="00962382" w:rsidRPr="00DD6C8D">
        <w:rPr>
          <w:rFonts w:ascii="Arial" w:hAnsi="Arial" w:cs="Arial"/>
          <w:i/>
        </w:rPr>
        <w:t xml:space="preserve">. </w:t>
      </w:r>
      <w:r w:rsidR="003554BF" w:rsidRPr="00DD6C8D">
        <w:rPr>
          <w:rFonts w:ascii="Arial" w:hAnsi="Arial" w:cs="Arial"/>
        </w:rPr>
        <w:t xml:space="preserve">We </w:t>
      </w:r>
      <w:r w:rsidR="000A1778" w:rsidRPr="00DD6C8D">
        <w:rPr>
          <w:rFonts w:ascii="Arial" w:hAnsi="Arial" w:cs="Arial"/>
        </w:rPr>
        <w:t>collect</w:t>
      </w:r>
      <w:r w:rsidR="00962382" w:rsidRPr="00DD6C8D">
        <w:rPr>
          <w:rFonts w:ascii="Arial" w:hAnsi="Arial" w:cs="Arial"/>
        </w:rPr>
        <w:t xml:space="preserve"> trainee</w:t>
      </w:r>
      <w:r w:rsidRPr="00DD6C8D">
        <w:rPr>
          <w:rFonts w:ascii="Arial" w:hAnsi="Arial" w:cs="Arial"/>
        </w:rPr>
        <w:t xml:space="preserve"> </w:t>
      </w:r>
      <w:r w:rsidR="00C76899" w:rsidRPr="00DD6C8D">
        <w:rPr>
          <w:rFonts w:ascii="Arial" w:hAnsi="Arial" w:cs="Arial"/>
        </w:rPr>
        <w:t>age, gender, race/ethnicity,</w:t>
      </w:r>
      <w:r w:rsidRPr="00DD6C8D">
        <w:rPr>
          <w:rFonts w:ascii="Arial" w:hAnsi="Arial" w:cs="Arial"/>
        </w:rPr>
        <w:t xml:space="preserve"> training year</w:t>
      </w:r>
      <w:r w:rsidR="00962382" w:rsidRPr="00DD6C8D">
        <w:rPr>
          <w:rFonts w:ascii="Arial" w:hAnsi="Arial" w:cs="Arial"/>
        </w:rPr>
        <w:t>, whether they are US or foreign-born, and fluen</w:t>
      </w:r>
      <w:r w:rsidR="003554BF" w:rsidRPr="00DD6C8D">
        <w:rPr>
          <w:rFonts w:ascii="Arial" w:hAnsi="Arial" w:cs="Arial"/>
        </w:rPr>
        <w:t>cy</w:t>
      </w:r>
      <w:r w:rsidR="00962382" w:rsidRPr="00DD6C8D">
        <w:rPr>
          <w:rFonts w:ascii="Arial" w:hAnsi="Arial" w:cs="Arial"/>
        </w:rPr>
        <w:t xml:space="preserve"> in another language</w:t>
      </w:r>
      <w:r w:rsidRPr="00DD6C8D">
        <w:rPr>
          <w:rFonts w:ascii="Arial" w:hAnsi="Arial" w:cs="Arial"/>
        </w:rPr>
        <w:t>.</w:t>
      </w:r>
    </w:p>
    <w:p w14:paraId="3750CB37" w14:textId="266872EE" w:rsidR="006C75B2" w:rsidRPr="00DD6C8D" w:rsidRDefault="006833BF" w:rsidP="006833BF">
      <w:pPr>
        <w:tabs>
          <w:tab w:val="left" w:pos="360"/>
        </w:tabs>
        <w:spacing w:line="480" w:lineRule="auto"/>
        <w:jc w:val="both"/>
        <w:rPr>
          <w:rFonts w:ascii="Arial" w:hAnsi="Arial" w:cs="Arial"/>
        </w:rPr>
      </w:pPr>
      <w:r w:rsidRPr="00DD6C8D">
        <w:rPr>
          <w:rFonts w:ascii="Arial" w:hAnsi="Arial" w:cs="Arial"/>
          <w:i/>
        </w:rPr>
        <w:tab/>
      </w:r>
      <w:r w:rsidRPr="00DD6C8D">
        <w:rPr>
          <w:rFonts w:ascii="Arial" w:hAnsi="Arial" w:cs="Arial"/>
          <w:i/>
        </w:rPr>
        <w:tab/>
      </w:r>
      <w:r w:rsidR="003554BF" w:rsidRPr="00DD6C8D">
        <w:rPr>
          <w:rFonts w:ascii="Arial" w:hAnsi="Arial" w:cs="Arial"/>
          <w:i/>
          <w:u w:val="single"/>
        </w:rPr>
        <w:t>Trainee IAT</w:t>
      </w:r>
      <w:r w:rsidR="006C75B2" w:rsidRPr="00DD6C8D">
        <w:rPr>
          <w:rFonts w:ascii="Arial" w:hAnsi="Arial" w:cs="Arial"/>
          <w:i/>
          <w:u w:val="single"/>
        </w:rPr>
        <w:t>, Explicit Bias Measures, Bias Awareness, and Reaction to the IAT</w:t>
      </w:r>
      <w:r w:rsidR="006C75B2" w:rsidRPr="00DD6C8D">
        <w:rPr>
          <w:rFonts w:ascii="Arial" w:hAnsi="Arial" w:cs="Arial"/>
          <w:i/>
        </w:rPr>
        <w:t xml:space="preserve">. </w:t>
      </w:r>
      <w:r w:rsidR="00C76899" w:rsidRPr="00DD6C8D">
        <w:rPr>
          <w:rFonts w:ascii="Arial" w:hAnsi="Arial" w:cs="Arial"/>
        </w:rPr>
        <w:t>Trainees are asked to c</w:t>
      </w:r>
      <w:r w:rsidR="006C75B2" w:rsidRPr="00DD6C8D">
        <w:rPr>
          <w:rFonts w:ascii="Arial" w:hAnsi="Arial" w:cs="Arial"/>
        </w:rPr>
        <w:t>omplet</w:t>
      </w:r>
      <w:r w:rsidR="00C76899" w:rsidRPr="00DD6C8D">
        <w:rPr>
          <w:rFonts w:ascii="Arial" w:hAnsi="Arial" w:cs="Arial"/>
        </w:rPr>
        <w:t>e</w:t>
      </w:r>
      <w:r w:rsidR="006C75B2" w:rsidRPr="00DD6C8D">
        <w:rPr>
          <w:rFonts w:ascii="Arial" w:hAnsi="Arial" w:cs="Arial"/>
        </w:rPr>
        <w:t xml:space="preserve"> online Race/Ethnicity IATs [Black/White, Latino/White]</w:t>
      </w:r>
      <w:hyperlink w:anchor="_ENREF_21" w:tooltip="Greenwald, 1998 #3"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&lt;EndNote&gt;&lt;Cite&gt;&lt;Author&gt;Greenwald&lt;/Author&gt;&lt;Year&gt;1998&lt;/Year&gt;&lt;RecNum&gt;3&lt;/RecNum&gt;&lt;DisplayText&gt;&lt;style face="superscript"&gt;21&lt;/style&gt;&lt;/DisplayText&gt;&lt;record&gt;&lt;rec-number&gt;3&lt;/rec-number&gt;&lt;foreign-keys&gt;&lt;key app="EN" db-id="d0s5s0fs8esa9eez2fkp09pzwxzs9p2expp5" timestamp="1587044492"&gt;3&lt;/key&gt;&lt;/foreign-keys&gt;&lt;ref-type name="Journal Article"&gt;17&lt;/ref-type&gt;&lt;contributors&gt;&lt;authors&gt;&lt;author&gt;Greenwald, A. G.&lt;/author&gt;&lt;author&gt;McGhee, D. E.&lt;/author&gt;&lt;author&gt;Schwartz,  J. L.&lt;/author&gt;&lt;/authors&gt;&lt;/contributors&gt;&lt;titles&gt;&lt;title&gt;Measuring individual differences in implicit cognition: The Implicit Association Test&lt;/title&gt;&lt;secondary-title&gt;&lt;style face="italic" font="default" size="100%"&gt;Journal of Personality and Social Psychology&lt;/style&gt;&lt;/secondary-title&gt;&lt;/titles&gt;&lt;pages&gt;1464-1480&lt;/pages&gt;&lt;volume&gt;74&lt;/volume&gt;&lt;number&gt;6&lt;/number&gt;&lt;dates&gt;&lt;year&gt;1998&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21</w:t>
        </w:r>
        <w:r w:rsidR="00AC3EB5" w:rsidRPr="00DD6C8D">
          <w:rPr>
            <w:rFonts w:ascii="Arial" w:hAnsi="Arial" w:cs="Arial"/>
          </w:rPr>
          <w:fldChar w:fldCharType="end"/>
        </w:r>
      </w:hyperlink>
      <w:r w:rsidR="006C75B2" w:rsidRPr="00DD6C8D">
        <w:rPr>
          <w:rFonts w:ascii="Arial" w:hAnsi="Arial" w:cs="Arial"/>
        </w:rPr>
        <w:t xml:space="preserve"> and Race/Ethnicity-Medical Compliance IATs [Black/White, Latino/White]</w:t>
      </w:r>
      <w:r w:rsidR="00C76899" w:rsidRPr="00DD6C8D">
        <w:rPr>
          <w:rFonts w:ascii="Arial" w:hAnsi="Arial" w:cs="Arial"/>
        </w:rPr>
        <w:t>.</w:t>
      </w:r>
      <w:hyperlink w:anchor="_ENREF_31" w:tooltip="Sabin, 2008 #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&lt;EndNote&gt;&lt;Cite&gt;&lt;Author&gt;Sabin&lt;/Author&gt;&lt;Year&gt;2008&lt;/Year&gt;&lt;RecNum&gt;6&lt;/RecNum&gt;&lt;DisplayText&gt;&lt;style face="superscript"&gt;31&lt;/style&gt;&lt;/DisplayText&gt;&lt;record&gt;&lt;rec-number&gt;6&lt;/rec-number&gt;&lt;foreign-keys&gt;&lt;key app="EN" db-id="d0s5s0fs8esa9eez2fkp09pzwxzs9p2expp5" timestamp="1587044492"&gt;6&lt;/key&gt;&lt;/foreign-keys&gt;&lt;ref-type name="Journal Article"&gt;17&lt;/ref-type&gt;&lt;contributors&gt;&lt;authors&gt;&lt;author&gt;Sabin, J. A.&lt;/author&gt;&lt;author&gt;Rivara, F. P.&lt;/author&gt;&lt;author&gt;Greenwald, A. G.&lt;/author&gt;&lt;/authors&gt;&lt;/contributors&gt;&lt;auth-address&gt;University of Washington, School of Social Work, Seattle, Washington 98105-6299, USA. sabinja@u-washington.edu&lt;/auth-address&gt;&lt;titles&gt;&lt;title&gt;Physician implicit attitudes and stereotypes about race and quality of medical care&lt;/title&gt;&lt;secondary-title&gt;Med Care&lt;/secondary-title&gt;&lt;/titles&gt;&lt;periodical&gt;&lt;full-title&gt;Med Care&lt;/full-title&gt;&lt;/periodical&gt;&lt;pages&gt;678-85&lt;/pages&gt;&lt;volume&gt;46&lt;/volume&gt;&lt;number&gt;7&lt;/number&gt;&lt;edition&gt;2008/06/27&lt;/edition&gt;&lt;keywords&gt;&lt;keyword&gt;Adult&lt;/keyword&gt;&lt;keyword&gt;*Attitude of Health Personnel&lt;/keyword&gt;&lt;keyword&gt;Female&lt;/keyword&gt;&lt;keyword&gt;Health Care Surveys/methods&lt;/keyword&gt;&lt;keyword&gt;Healthcare Disparities&lt;/keyword&gt;&lt;keyword&gt;Humans&lt;/keyword&gt;&lt;keyword&gt;Male&lt;/keyword&gt;&lt;keyword&gt;*Physician-Patient Relations&lt;/keyword&gt;&lt;keyword&gt;*Prejudice&lt;/keyword&gt;&lt;keyword&gt;*Quality of Health Care&lt;/keyword&gt;&lt;keyword&gt;*Stereotyped Behavior&lt;/keyword&gt;&lt;keyword&gt;United States&lt;/keyword&gt;&lt;/keywords&gt;&lt;dates&gt;&lt;year&gt;2008&lt;/year&gt;&lt;pub-dates&gt;&lt;date&gt;Jul&lt;/date&gt;&lt;/pub-dates&gt;&lt;/dates&gt;&lt;isbn&gt;0025-7079 (Print)&amp;#xD;0025-7079 (Linking)&lt;/isbn&gt;&lt;accession-num&gt;18580386&lt;/accession-num&gt;&lt;urls&gt;&lt;related-urls&gt;&lt;url&gt;http://www.ncbi.nlm.nih.gov/entrez/query.fcgi?cmd=Retrieve&amp;amp;db=PubMed&amp;amp;dopt=Citation&amp;amp;list_uids=18580386&lt;/url&gt;&lt;/related-urls&gt;&lt;/urls&gt;&lt;electronic-resource-num&gt;10.1097/MLR.0b013e3181653d58&amp;#xD;00005650-200807000-00006 [pii]&lt;/electronic-resource-num&gt;&lt;language&gt;eng&lt;/language&gt;&lt;/record&gt;&lt;/Cite&gt;&lt;/EndNote&gt;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31</w:t>
        </w:r>
        <w:r w:rsidR="00AC3EB5" w:rsidRPr="00DD6C8D">
          <w:rPr>
            <w:rFonts w:ascii="Arial" w:hAnsi="Arial" w:cs="Arial"/>
          </w:rPr>
          <w:fldChar w:fldCharType="end"/>
        </w:r>
      </w:hyperlink>
      <w:r w:rsidR="006C75B2" w:rsidRPr="00DD6C8D">
        <w:rPr>
          <w:rFonts w:ascii="Arial" w:hAnsi="Arial" w:cs="Arial"/>
        </w:rPr>
        <w:t xml:space="preserve"> </w:t>
      </w:r>
      <w:r w:rsidR="00C76899" w:rsidRPr="00DD6C8D">
        <w:rPr>
          <w:rFonts w:ascii="Arial" w:hAnsi="Arial" w:cs="Arial"/>
        </w:rPr>
        <w:t>T</w:t>
      </w:r>
      <w:r w:rsidR="006C75B2" w:rsidRPr="00DD6C8D">
        <w:rPr>
          <w:rFonts w:ascii="Arial" w:hAnsi="Arial" w:cs="Arial"/>
        </w:rPr>
        <w:t>rainees are asked about their own explicit beliefs and perceptions of what “other health professionals” believe about race/ethnicity and race/ethnicity-related medical compliance in order to assess trainees’ perception of their own bias as being “better than average</w:t>
      </w:r>
      <w:r w:rsidR="00CB5F4A" w:rsidRPr="00DD6C8D">
        <w:rPr>
          <w:rFonts w:ascii="Arial" w:hAnsi="Arial" w:cs="Arial"/>
        </w:rPr>
        <w:t>".</w:t>
      </w:r>
      <w:hyperlink w:anchor="_ENREF_32" w:tooltip="Howell, 2017 #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&lt;EndNote&gt;&lt;Cite&gt;&lt;Author&gt;Howell&lt;/Author&gt;&lt;Year&gt;2017&lt;/Year&gt;&lt;RecNum&gt;7&lt;/RecNum&gt;&lt;DisplayText&gt;&lt;style face="superscript"&gt;32&lt;/style&gt;&lt;/DisplayText&gt;&lt;record&gt;&lt;rec-number&gt;7&lt;/rec-number&gt;&lt;foreign-keys&gt;&lt;key app="EN" db-id="d0s5s0fs8esa9eez2fkp09pzwxzs9p2expp5" timestamp="1587044492"&gt;7&lt;/key&gt;&lt;/foreign-keys&gt;&lt;ref-type name="Journal Article"&gt;17&lt;/ref-type&gt;&lt;contributors&gt;&lt;authors&gt;&lt;author&gt;Howell, J. L.&lt;/author&gt;&lt;author&gt;Ratliff, K. A.&lt;/author&gt;&lt;/authors&gt;&lt;/contributors&gt;&lt;auth-address&gt;Ohio University, Athens, Ohio, USA.&amp;#xD;University of Florida, Gainesville, Florida, USA.&lt;/auth-address&gt;&lt;titles&gt;&lt;title&gt;Not your average bigot: The better-than-average effect and defensive responding to Implicit Association Test feedback&lt;/title&gt;&lt;secondary-title&gt;Br J Soc Psychol&lt;/secondary-title&gt;&lt;alt-title&gt;The British journal of social psychology&lt;/alt-title&gt;&lt;/titles&gt;&lt;pages&gt;125-145&lt;/pages&gt;&lt;volume&gt;56&lt;/volume&gt;&lt;number&gt;1&lt;/number&gt;&lt;keywords&gt;&lt;keyword&gt;Adolescent&lt;/keyword&gt;&lt;keyword&gt;Adult&lt;/keyword&gt;&lt;keyword&gt;Aged&lt;/keyword&gt;&lt;keyword&gt;Aged, 80 and over&lt;/keyword&gt;&lt;keyword&gt;*Attitude&lt;/keyword&gt;&lt;keyword&gt;*Feedback, Psychological&lt;/keyword&gt;&lt;keyword&gt;Female&lt;/keyword&gt;&lt;keyword&gt;Humans&lt;/keyword&gt;&lt;keyword&gt;Male&lt;/keyword&gt;&lt;keyword&gt;Middle Aged&lt;/keyword&gt;&lt;keyword&gt;*Prejudice&lt;/keyword&gt;&lt;keyword&gt;*Stereotyping&lt;/keyword&gt;&lt;keyword&gt;Young Adult&lt;/keyword&gt;&lt;/keywords&gt;&lt;dates&gt;&lt;year&gt;2017&lt;/year&gt;&lt;pub-dates&gt;&lt;date&gt;Mar&lt;/date&gt;&lt;/pub-dates&gt;&lt;/dates&gt;&lt;isbn&gt;2044-8309 (Electronic)&amp;#xD;0144-6665 (Linking)&lt;/isbn&gt;&lt;accession-num&gt;27709628&lt;/accession-num&gt;&lt;urls&gt;&lt;related-urls&gt;&lt;url&gt;http://www.ncbi.nlm.nih.gov/pubmed/27709628&lt;/url&gt;&lt;/related-urls&gt;&lt;/urls&gt;&lt;electronic-resource-num&gt;10.1111/bjso.12168&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32</w:t>
        </w:r>
        <w:r w:rsidR="00AC3EB5" w:rsidRPr="00DD6C8D">
          <w:rPr>
            <w:rFonts w:ascii="Arial" w:hAnsi="Arial" w:cs="Arial"/>
          </w:rPr>
          <w:fldChar w:fldCharType="end"/>
        </w:r>
      </w:hyperlink>
      <w:r w:rsidR="000D6733" w:rsidRPr="00DD6C8D">
        <w:rPr>
          <w:rFonts w:ascii="Arial" w:hAnsi="Arial" w:cs="Arial"/>
        </w:rPr>
        <w:t xml:space="preserve"> </w:t>
      </w:r>
      <w:r w:rsidR="004157F9" w:rsidRPr="00DD6C8D">
        <w:rPr>
          <w:rFonts w:ascii="Arial" w:hAnsi="Arial" w:cs="Arial"/>
        </w:rPr>
        <w:t>T</w:t>
      </w:r>
      <w:r w:rsidR="00047D49" w:rsidRPr="00DD6C8D">
        <w:rPr>
          <w:rFonts w:ascii="Arial" w:hAnsi="Arial" w:cs="Arial"/>
        </w:rPr>
        <w:t xml:space="preserve">o assess trainees’ reaction to the </w:t>
      </w:r>
      <w:r w:rsidR="003554BF" w:rsidRPr="00DD6C8D">
        <w:rPr>
          <w:rFonts w:ascii="Arial" w:hAnsi="Arial" w:cs="Arial"/>
        </w:rPr>
        <w:t>I</w:t>
      </w:r>
      <w:r w:rsidR="00047D49" w:rsidRPr="00DD6C8D">
        <w:rPr>
          <w:rFonts w:ascii="Arial" w:hAnsi="Arial" w:cs="Arial"/>
        </w:rPr>
        <w:t xml:space="preserve">AT, three </w:t>
      </w:r>
      <w:r w:rsidR="009C68A3" w:rsidRPr="00DD6C8D">
        <w:rPr>
          <w:rFonts w:ascii="Arial" w:hAnsi="Arial" w:cs="Arial"/>
        </w:rPr>
        <w:t xml:space="preserve">questions </w:t>
      </w:r>
      <w:r w:rsidR="00B72F3C" w:rsidRPr="00DD6C8D">
        <w:rPr>
          <w:rFonts w:ascii="Arial" w:hAnsi="Arial" w:cs="Arial"/>
        </w:rPr>
        <w:t>are</w:t>
      </w:r>
      <w:r w:rsidR="00047D49" w:rsidRPr="00DD6C8D">
        <w:rPr>
          <w:rFonts w:ascii="Arial" w:hAnsi="Arial" w:cs="Arial"/>
        </w:rPr>
        <w:t xml:space="preserve"> included </w:t>
      </w:r>
      <w:r w:rsidR="00030216" w:rsidRPr="00DD6C8D">
        <w:rPr>
          <w:rFonts w:ascii="Arial" w:hAnsi="Arial" w:cs="Arial"/>
        </w:rPr>
        <w:t xml:space="preserve">from </w:t>
      </w:r>
      <w:r w:rsidR="00C76899" w:rsidRPr="00DD6C8D">
        <w:rPr>
          <w:rFonts w:ascii="Arial" w:hAnsi="Arial" w:cs="Arial"/>
        </w:rPr>
        <w:t>Howell &amp; Ratliff</w:t>
      </w:r>
      <w:hyperlink w:anchor="_ENREF_32" w:tooltip="Howell, 2017 #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&lt;EndNote&gt;&lt;Cite&gt;&lt;Author&gt;Howell&lt;/Author&gt;&lt;Year&gt;2017&lt;/Year&gt;&lt;RecNum&gt;7&lt;/RecNum&gt;&lt;DisplayText&gt;&lt;style face="superscript"&gt;32&lt;/style&gt;&lt;/DisplayText&gt;&lt;record&gt;&lt;rec-number&gt;7&lt;/rec-number&gt;&lt;foreign-keys&gt;&lt;key app="EN" db-id="d0s5s0fs8esa9eez2fkp09pzwxzs9p2expp5" timestamp="1587044492"&gt;7&lt;/key&gt;&lt;/foreign-keys&gt;&lt;ref-type name="Journal Article"&gt;17&lt;/ref-type&gt;&lt;contributors&gt;&lt;authors&gt;&lt;author&gt;Howell, J. L.&lt;/author&gt;&lt;author&gt;Ratliff, K. A.&lt;/author&gt;&lt;/authors&gt;&lt;/contributors&gt;&lt;auth-address&gt;Ohio University, Athens, Ohio, USA.&amp;#xD;University of Florida, Gainesville, Florida, USA.&lt;/auth-address&gt;&lt;titles&gt;&lt;title&gt;Not your average bigot: The better-than-average effect and defensive responding to Implicit Association Test feedback&lt;/title&gt;&lt;secondary-title&gt;Br J Soc Psychol&lt;/secondary-title&gt;&lt;alt-title&gt;The British journal of social psychology&lt;/alt-title&gt;&lt;/titles&gt;&lt;pages&gt;125-145&lt;/pages&gt;&lt;volume&gt;56&lt;/volume&gt;&lt;number&gt;1&lt;/number&gt;&lt;keywords&gt;&lt;keyword&gt;Adolescent&lt;/keyword&gt;&lt;keyword&gt;Adult&lt;/keyword&gt;&lt;keyword&gt;Aged&lt;/keyword&gt;&lt;keyword&gt;Aged, 80 and over&lt;/keyword&gt;&lt;keyword&gt;*Attitude&lt;/keyword&gt;&lt;keyword&gt;*Feedback, Psychological&lt;/keyword&gt;&lt;keyword&gt;Female&lt;/keyword&gt;&lt;keyword&gt;Humans&lt;/keyword&gt;&lt;keyword&gt;Male&lt;/keyword&gt;&lt;keyword&gt;Middle Aged&lt;/keyword&gt;&lt;keyword&gt;*Prejudice&lt;/keyword&gt;&lt;keyword&gt;*Stereotyping&lt;/keyword&gt;&lt;keyword&gt;Young Adult&lt;/keyword&gt;&lt;/keywords&gt;&lt;dates&gt;&lt;year&gt;2017&lt;/year&gt;&lt;pub-dates&gt;&lt;date&gt;Mar&lt;/date&gt;&lt;/pub-dates&gt;&lt;/dates&gt;&lt;isbn&gt;2044-8309 (Electronic)&amp;#xD;0144-6665 (Linking)&lt;/isbn&gt;&lt;accession-num&gt;27709628&lt;/accession-num&gt;&lt;urls&gt;&lt;related-urls&gt;&lt;url&gt;http://www.ncbi.nlm.nih.gov/pubmed/27709628&lt;/url&gt;&lt;/related-urls&gt;&lt;/urls&gt;&lt;electronic-resource-num&gt;10.1111/bjso.12168&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32</w:t>
        </w:r>
        <w:r w:rsidR="00AC3EB5" w:rsidRPr="00DD6C8D">
          <w:rPr>
            <w:rFonts w:ascii="Arial" w:hAnsi="Arial" w:cs="Arial"/>
          </w:rPr>
          <w:fldChar w:fldCharType="end"/>
        </w:r>
      </w:hyperlink>
      <w:r w:rsidR="00120BEC" w:rsidRPr="00DD6C8D">
        <w:rPr>
          <w:rFonts w:ascii="Arial" w:hAnsi="Arial" w:cs="Arial"/>
        </w:rPr>
        <w:t xml:space="preserve"> </w:t>
      </w:r>
      <w:r w:rsidR="00047D49" w:rsidRPr="00DD6C8D">
        <w:rPr>
          <w:rFonts w:ascii="Arial" w:hAnsi="Arial" w:cs="Arial"/>
        </w:rPr>
        <w:t>using a</w:t>
      </w:r>
      <w:r w:rsidR="009C68A3" w:rsidRPr="00DD6C8D">
        <w:rPr>
          <w:rFonts w:ascii="Arial" w:hAnsi="Arial" w:cs="Arial"/>
        </w:rPr>
        <w:t xml:space="preserve"> 4-point scale (Strongly disagree, Disagree, Agree, Strongly Agree)</w:t>
      </w:r>
      <w:r w:rsidR="00FD2703" w:rsidRPr="00DD6C8D">
        <w:rPr>
          <w:rFonts w:ascii="Arial" w:hAnsi="Arial" w:cs="Arial"/>
        </w:rPr>
        <w:t xml:space="preserve"> to measure</w:t>
      </w:r>
      <w:r w:rsidR="008572AE" w:rsidRPr="00DD6C8D">
        <w:rPr>
          <w:rFonts w:ascii="Arial" w:hAnsi="Arial" w:cs="Arial"/>
        </w:rPr>
        <w:t xml:space="preserve"> </w:t>
      </w:r>
      <w:r w:rsidR="00047D49" w:rsidRPr="00DD6C8D">
        <w:rPr>
          <w:rFonts w:ascii="Arial" w:hAnsi="Arial" w:cs="Arial"/>
        </w:rPr>
        <w:t xml:space="preserve">the trainees’ </w:t>
      </w:r>
      <w:r w:rsidR="008572AE" w:rsidRPr="00DD6C8D">
        <w:rPr>
          <w:rFonts w:ascii="Arial" w:hAnsi="Arial" w:cs="Arial"/>
        </w:rPr>
        <w:t>degree of</w:t>
      </w:r>
      <w:r w:rsidR="00FD2703" w:rsidRPr="00DD6C8D">
        <w:rPr>
          <w:rFonts w:ascii="Arial" w:hAnsi="Arial" w:cs="Arial"/>
        </w:rPr>
        <w:t xml:space="preserve"> defensiveness</w:t>
      </w:r>
      <w:r w:rsidR="008572AE" w:rsidRPr="00DD6C8D">
        <w:rPr>
          <w:rFonts w:ascii="Arial" w:hAnsi="Arial" w:cs="Arial"/>
        </w:rPr>
        <w:t xml:space="preserve"> </w:t>
      </w:r>
      <w:r w:rsidR="00E94363" w:rsidRPr="00DD6C8D">
        <w:rPr>
          <w:rFonts w:ascii="Arial" w:hAnsi="Arial" w:cs="Arial"/>
        </w:rPr>
        <w:t>to</w:t>
      </w:r>
      <w:r w:rsidR="00047D49" w:rsidRPr="00DD6C8D">
        <w:rPr>
          <w:rFonts w:ascii="Arial" w:hAnsi="Arial" w:cs="Arial"/>
        </w:rPr>
        <w:t xml:space="preserve"> </w:t>
      </w:r>
      <w:r w:rsidR="008572AE" w:rsidRPr="00DD6C8D">
        <w:rPr>
          <w:rFonts w:ascii="Arial" w:hAnsi="Arial" w:cs="Arial"/>
        </w:rPr>
        <w:t>the IAT</w:t>
      </w:r>
      <w:r w:rsidR="00104D00" w:rsidRPr="00DD6C8D">
        <w:rPr>
          <w:rFonts w:ascii="Arial" w:hAnsi="Arial" w:cs="Arial"/>
        </w:rPr>
        <w:t>.</w:t>
      </w:r>
      <w:r w:rsidR="009C68A3" w:rsidRPr="00DD6C8D">
        <w:rPr>
          <w:rFonts w:ascii="Arial" w:hAnsi="Arial" w:cs="Arial"/>
        </w:rPr>
        <w:t xml:space="preserve"> T</w:t>
      </w:r>
      <w:r w:rsidR="00EA33EA" w:rsidRPr="00DD6C8D">
        <w:rPr>
          <w:rFonts w:ascii="Arial" w:hAnsi="Arial" w:cs="Arial"/>
        </w:rPr>
        <w:t>r</w:t>
      </w:r>
      <w:r w:rsidR="002E6890" w:rsidRPr="00DD6C8D">
        <w:rPr>
          <w:rFonts w:ascii="Arial" w:hAnsi="Arial" w:cs="Arial"/>
        </w:rPr>
        <w:t xml:space="preserve">ainees also complete a </w:t>
      </w:r>
      <w:r w:rsidR="00D552DB" w:rsidRPr="00DD6C8D">
        <w:rPr>
          <w:rFonts w:ascii="Arial" w:hAnsi="Arial" w:cs="Arial"/>
        </w:rPr>
        <w:t>7</w:t>
      </w:r>
      <w:r w:rsidR="00272431" w:rsidRPr="00DD6C8D">
        <w:rPr>
          <w:rFonts w:ascii="Arial" w:hAnsi="Arial" w:cs="Arial"/>
        </w:rPr>
        <w:t xml:space="preserve">-item </w:t>
      </w:r>
      <w:r w:rsidR="00950327" w:rsidRPr="00DD6C8D">
        <w:rPr>
          <w:rFonts w:ascii="Arial" w:hAnsi="Arial" w:cs="Arial"/>
        </w:rPr>
        <w:t>Bias Awareness</w:t>
      </w:r>
      <w:r w:rsidR="002E6890" w:rsidRPr="00DD6C8D">
        <w:rPr>
          <w:rFonts w:ascii="Arial" w:hAnsi="Arial" w:cs="Arial"/>
        </w:rPr>
        <w:t xml:space="preserve"> Scale, with it</w:t>
      </w:r>
      <w:r w:rsidR="00950327" w:rsidRPr="00DD6C8D">
        <w:rPr>
          <w:rFonts w:ascii="Arial" w:hAnsi="Arial" w:cs="Arial"/>
        </w:rPr>
        <w:t xml:space="preserve">ems assessed on a </w:t>
      </w:r>
      <w:r w:rsidR="00BC769A" w:rsidRPr="00DD6C8D">
        <w:rPr>
          <w:rFonts w:ascii="Arial" w:hAnsi="Arial" w:cs="Arial"/>
        </w:rPr>
        <w:t>6</w:t>
      </w:r>
      <w:r w:rsidR="00950327" w:rsidRPr="00DD6C8D">
        <w:rPr>
          <w:rFonts w:ascii="Arial" w:hAnsi="Arial" w:cs="Arial"/>
        </w:rPr>
        <w:t>-point scale (strongly agree to strongly disagree)</w:t>
      </w:r>
      <w:r w:rsidR="004157F9" w:rsidRPr="00DD6C8D">
        <w:rPr>
          <w:rFonts w:ascii="Arial" w:hAnsi="Arial" w:cs="Arial"/>
        </w:rPr>
        <w:t xml:space="preserve"> and</w:t>
      </w:r>
      <w:r w:rsidR="00950327" w:rsidRPr="00DD6C8D">
        <w:rPr>
          <w:rFonts w:ascii="Arial" w:hAnsi="Arial" w:cs="Arial"/>
        </w:rPr>
        <w:t xml:space="preserve"> higher scores indicat</w:t>
      </w:r>
      <w:r w:rsidR="00047D49" w:rsidRPr="00DD6C8D">
        <w:rPr>
          <w:rFonts w:ascii="Arial" w:hAnsi="Arial" w:cs="Arial"/>
        </w:rPr>
        <w:t>ing greater</w:t>
      </w:r>
      <w:r w:rsidR="00950327" w:rsidRPr="00DD6C8D">
        <w:rPr>
          <w:rFonts w:ascii="Arial" w:hAnsi="Arial" w:cs="Arial"/>
        </w:rPr>
        <w:t xml:space="preserve"> bias awareness</w:t>
      </w:r>
      <w:r w:rsidR="00FB18AD" w:rsidRPr="00DD6C8D">
        <w:rPr>
          <w:rFonts w:ascii="Arial" w:hAnsi="Arial" w:cs="Arial"/>
        </w:rPr>
        <w:t>.</w:t>
      </w:r>
      <w:hyperlink w:anchor="_ENREF_19" w:tooltip="Girod, 2016 #30" w:history="1">
        <w:r w:rsidR="00AC3EB5" w:rsidRPr="00DD6C8D">
          <w:rPr>
            <w:rFonts w:ascii="Arial" w:hAnsi="Arial" w:cs="Arial"/>
          </w:rPr>
          <w:fldChar w:fldCharType="begin">
            <w:fldData xml:space="preserve">PEVuZE5vdGU+PENpdGU+PEF1dGhvcj5HaXJvZDwvQXV0aG9yPjxZZWFyPjIwMTY8L1llYXI+PFJl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PEVuZE5vdGU+PENpdGU+PEF1dGhvcj5HaXJvZDwvQXV0aG9yPjxZZWFyPjIwMTY8L1llYXI+PFJl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19</w:t>
        </w:r>
        <w:r w:rsidR="00AC3EB5" w:rsidRPr="00DD6C8D">
          <w:rPr>
            <w:rFonts w:ascii="Arial" w:hAnsi="Arial" w:cs="Arial"/>
          </w:rPr>
          <w:fldChar w:fldCharType="end"/>
        </w:r>
      </w:hyperlink>
      <w:r w:rsidR="00D552DB" w:rsidRPr="00DD6C8D">
        <w:rPr>
          <w:rFonts w:ascii="Arial" w:hAnsi="Arial" w:cs="Arial"/>
        </w:rPr>
        <w:t xml:space="preserve"> T</w:t>
      </w:r>
      <w:r w:rsidRPr="00DD6C8D">
        <w:rPr>
          <w:rFonts w:ascii="Arial" w:hAnsi="Arial" w:cs="Arial"/>
        </w:rPr>
        <w:t>hese items were collected online during each of the in-person training sessions, including 2 IATs at each session.</w:t>
      </w:r>
    </w:p>
    <w:p w14:paraId="3190D5D9" w14:textId="340CDC92" w:rsidR="006C75B2" w:rsidRPr="00DD6C8D" w:rsidRDefault="006C75B2" w:rsidP="006833BF">
      <w:pPr>
        <w:tabs>
          <w:tab w:val="left" w:pos="360"/>
        </w:tabs>
        <w:spacing w:line="480" w:lineRule="auto"/>
        <w:jc w:val="both"/>
        <w:rPr>
          <w:rFonts w:ascii="Arial" w:hAnsi="Arial" w:cs="Arial"/>
        </w:rPr>
      </w:pPr>
      <w:r w:rsidRPr="00DD6C8D">
        <w:rPr>
          <w:rFonts w:ascii="Arial" w:hAnsi="Arial" w:cs="Arial"/>
          <w:i/>
        </w:rPr>
        <w:tab/>
      </w:r>
      <w:r w:rsidRPr="00DD6C8D">
        <w:rPr>
          <w:rFonts w:ascii="Arial" w:hAnsi="Arial" w:cs="Arial"/>
          <w:i/>
        </w:rPr>
        <w:tab/>
      </w:r>
      <w:r w:rsidR="00B64039" w:rsidRPr="00DD6C8D">
        <w:rPr>
          <w:rFonts w:ascii="Arial" w:hAnsi="Arial" w:cs="Arial"/>
          <w:i/>
          <w:u w:val="single"/>
        </w:rPr>
        <w:t xml:space="preserve">Assessment of </w:t>
      </w:r>
      <w:r w:rsidRPr="00DD6C8D">
        <w:rPr>
          <w:rFonts w:ascii="Arial" w:hAnsi="Arial" w:cs="Arial"/>
          <w:i/>
          <w:u w:val="single"/>
        </w:rPr>
        <w:t>Trainee</w:t>
      </w:r>
      <w:r w:rsidR="00B64039" w:rsidRPr="00DD6C8D">
        <w:rPr>
          <w:rFonts w:ascii="Arial" w:hAnsi="Arial" w:cs="Arial"/>
          <w:i/>
          <w:u w:val="single"/>
        </w:rPr>
        <w:t>s</w:t>
      </w:r>
      <w:r w:rsidRPr="00DD6C8D">
        <w:rPr>
          <w:rFonts w:ascii="Arial" w:hAnsi="Arial" w:cs="Arial"/>
          <w:i/>
          <w:u w:val="single"/>
        </w:rPr>
        <w:t xml:space="preserve"> by SPs</w:t>
      </w:r>
      <w:r w:rsidRPr="00DD6C8D">
        <w:rPr>
          <w:rFonts w:ascii="Arial" w:hAnsi="Arial" w:cs="Arial"/>
        </w:rPr>
        <w:t xml:space="preserve">. Community SPs complete standardized checklists of trainee performance measuring communication skills, </w:t>
      </w:r>
      <w:r w:rsidR="008378E9" w:rsidRPr="00DD6C8D">
        <w:rPr>
          <w:rFonts w:ascii="Arial" w:hAnsi="Arial" w:cs="Arial"/>
        </w:rPr>
        <w:t xml:space="preserve">perceptions of respect, </w:t>
      </w:r>
      <w:r w:rsidRPr="00DD6C8D">
        <w:rPr>
          <w:rFonts w:ascii="Arial" w:hAnsi="Arial" w:cs="Arial"/>
        </w:rPr>
        <w:t>emotional response</w:t>
      </w:r>
      <w:r w:rsidR="008378E9" w:rsidRPr="00DD6C8D">
        <w:rPr>
          <w:rFonts w:ascii="Arial" w:hAnsi="Arial" w:cs="Arial"/>
        </w:rPr>
        <w:t xml:space="preserve">, </w:t>
      </w:r>
      <w:r w:rsidRPr="00DD6C8D">
        <w:rPr>
          <w:rFonts w:ascii="Arial" w:hAnsi="Arial" w:cs="Arial"/>
        </w:rPr>
        <w:t>concern,</w:t>
      </w:r>
      <w:r w:rsidR="008378E9" w:rsidRPr="00DD6C8D">
        <w:rPr>
          <w:rFonts w:ascii="Arial" w:hAnsi="Arial" w:cs="Arial"/>
        </w:rPr>
        <w:t xml:space="preserve"> empathy,</w:t>
      </w:r>
      <w:r w:rsidRPr="00DD6C8D">
        <w:rPr>
          <w:rFonts w:ascii="Arial" w:hAnsi="Arial" w:cs="Arial"/>
        </w:rPr>
        <w:t xml:space="preserve"> </w:t>
      </w:r>
      <w:r w:rsidR="008378E9" w:rsidRPr="00DD6C8D">
        <w:rPr>
          <w:rFonts w:ascii="Arial" w:hAnsi="Arial" w:cs="Arial"/>
        </w:rPr>
        <w:t xml:space="preserve">listening skills, involvement in shared </w:t>
      </w:r>
      <w:r w:rsidR="008378E9" w:rsidRPr="00DD6C8D">
        <w:rPr>
          <w:rFonts w:ascii="Arial" w:hAnsi="Arial" w:cs="Arial"/>
        </w:rPr>
        <w:lastRenderedPageBreak/>
        <w:t xml:space="preserve">decision-making, engagement and partnership, </w:t>
      </w:r>
      <w:r w:rsidRPr="00DD6C8D">
        <w:rPr>
          <w:rFonts w:ascii="Arial" w:hAnsi="Arial" w:cs="Arial"/>
        </w:rPr>
        <w:t xml:space="preserve">BP measurement technique, and global performance. </w:t>
      </w:r>
    </w:p>
    <w:p w14:paraId="1C68A9A5" w14:textId="77777777" w:rsidR="006C75B2" w:rsidRPr="00DD6C8D" w:rsidRDefault="006C75B2" w:rsidP="006833BF">
      <w:pPr>
        <w:tabs>
          <w:tab w:val="left" w:pos="360"/>
        </w:tabs>
        <w:spacing w:line="480" w:lineRule="auto"/>
        <w:jc w:val="both"/>
        <w:rPr>
          <w:rFonts w:ascii="Arial" w:hAnsi="Arial" w:cs="Arial"/>
        </w:rPr>
      </w:pPr>
      <w:r w:rsidRPr="00DD6C8D">
        <w:rPr>
          <w:rFonts w:ascii="Arial" w:hAnsi="Arial" w:cs="Arial"/>
          <w:u w:val="single"/>
        </w:rPr>
        <w:t>Patient Measures</w:t>
      </w:r>
      <w:r w:rsidRPr="00DD6C8D">
        <w:rPr>
          <w:rFonts w:ascii="Arial" w:hAnsi="Arial" w:cs="Arial"/>
        </w:rPr>
        <w:t xml:space="preserve"> </w:t>
      </w:r>
    </w:p>
    <w:p w14:paraId="082E615A" w14:textId="24D91F26" w:rsidR="006833BF" w:rsidRPr="00DD6C8D" w:rsidRDefault="006C75B2" w:rsidP="008E52E1">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 xml:space="preserve">The primary trial outcome is the change in BP as reported in the </w:t>
      </w:r>
      <w:r w:rsidR="00C76899" w:rsidRPr="00DD6C8D">
        <w:rPr>
          <w:rFonts w:ascii="Arial" w:hAnsi="Arial" w:cs="Arial"/>
        </w:rPr>
        <w:t>EMR</w:t>
      </w:r>
      <w:r w:rsidRPr="00DD6C8D">
        <w:rPr>
          <w:rFonts w:ascii="Arial" w:hAnsi="Arial" w:cs="Arial"/>
        </w:rPr>
        <w:t xml:space="preserve">. </w:t>
      </w:r>
      <w:r w:rsidR="006833BF" w:rsidRPr="00DD6C8D">
        <w:rPr>
          <w:rFonts w:ascii="Arial" w:hAnsi="Arial" w:cs="Arial"/>
        </w:rPr>
        <w:t>Clinical measurements a</w:t>
      </w:r>
      <w:r w:rsidR="008378E9" w:rsidRPr="00DD6C8D">
        <w:rPr>
          <w:rFonts w:ascii="Arial" w:hAnsi="Arial" w:cs="Arial"/>
        </w:rPr>
        <w:t xml:space="preserve">re </w:t>
      </w:r>
      <w:r w:rsidR="00887387" w:rsidRPr="00DD6C8D">
        <w:rPr>
          <w:rFonts w:ascii="Arial" w:hAnsi="Arial" w:cs="Arial"/>
        </w:rPr>
        <w:t>collected in the 15</w:t>
      </w:r>
      <w:r w:rsidR="006833BF" w:rsidRPr="00DD6C8D">
        <w:rPr>
          <w:rFonts w:ascii="Arial" w:hAnsi="Arial" w:cs="Arial"/>
        </w:rPr>
        <w:t xml:space="preserve">-week control period prior to </w:t>
      </w:r>
      <w:r w:rsidR="00DA3A0A" w:rsidRPr="00DD6C8D">
        <w:rPr>
          <w:rFonts w:ascii="Arial" w:hAnsi="Arial" w:cs="Arial"/>
        </w:rPr>
        <w:t>CONSULT-BP</w:t>
      </w:r>
      <w:r w:rsidR="006833BF" w:rsidRPr="00DD6C8D">
        <w:rPr>
          <w:rFonts w:ascii="Arial" w:hAnsi="Arial" w:cs="Arial"/>
        </w:rPr>
        <w:t xml:space="preserve"> training per</w:t>
      </w:r>
      <w:r w:rsidR="00B24AAC" w:rsidRPr="00DD6C8D">
        <w:rPr>
          <w:rFonts w:ascii="Arial" w:hAnsi="Arial" w:cs="Arial"/>
        </w:rPr>
        <w:t>iod and during a</w:t>
      </w:r>
      <w:r w:rsidR="006833BF" w:rsidRPr="00DD6C8D">
        <w:rPr>
          <w:rFonts w:ascii="Arial" w:hAnsi="Arial" w:cs="Arial"/>
        </w:rPr>
        <w:t xml:space="preserve"> </w:t>
      </w:r>
      <w:r w:rsidR="00120BEC" w:rsidRPr="00DD6C8D">
        <w:rPr>
          <w:rFonts w:ascii="Arial" w:hAnsi="Arial" w:cs="Arial"/>
        </w:rPr>
        <w:t>20-week</w:t>
      </w:r>
      <w:r w:rsidR="00C76899" w:rsidRPr="00DD6C8D">
        <w:rPr>
          <w:rFonts w:ascii="Arial" w:hAnsi="Arial" w:cs="Arial"/>
        </w:rPr>
        <w:t xml:space="preserve"> post</w:t>
      </w:r>
      <w:r w:rsidR="00120BEC" w:rsidRPr="00DD6C8D">
        <w:rPr>
          <w:rFonts w:ascii="Arial" w:hAnsi="Arial" w:cs="Arial"/>
        </w:rPr>
        <w:t xml:space="preserve"> intervention period</w:t>
      </w:r>
      <w:r w:rsidR="006833BF" w:rsidRPr="00DD6C8D">
        <w:rPr>
          <w:rFonts w:ascii="Arial" w:hAnsi="Arial" w:cs="Arial"/>
        </w:rPr>
        <w:t xml:space="preserve">. The </w:t>
      </w:r>
      <w:r w:rsidR="006833BF" w:rsidRPr="00DD6C8D">
        <w:rPr>
          <w:rFonts w:ascii="Arial" w:hAnsi="Arial" w:cs="Arial"/>
          <w:i/>
        </w:rPr>
        <w:t>main outcome</w:t>
      </w:r>
      <w:r w:rsidR="006833BF" w:rsidRPr="00DD6C8D">
        <w:rPr>
          <w:rFonts w:ascii="Arial" w:hAnsi="Arial" w:cs="Arial"/>
        </w:rPr>
        <w:t xml:space="preserve"> measures in the primary analysis will be systolic and diastolic BP (mm Hg) from the EMR</w:t>
      </w:r>
      <w:r w:rsidR="00C76899" w:rsidRPr="00DD6C8D">
        <w:rPr>
          <w:rFonts w:ascii="Arial" w:hAnsi="Arial" w:cs="Arial"/>
        </w:rPr>
        <w:t xml:space="preserve">. </w:t>
      </w:r>
      <w:r w:rsidR="006833BF" w:rsidRPr="00DD6C8D">
        <w:rPr>
          <w:rFonts w:ascii="Arial" w:hAnsi="Arial" w:cs="Arial"/>
        </w:rPr>
        <w:t>Analyses will stratify BP control as defined by the Joint National Commission 8</w:t>
      </w:r>
      <w:hyperlink w:anchor="_ENREF_33" w:tooltip="James, 2014 #6" w:history="1">
        <w:r w:rsidR="00AC3EB5" w:rsidRPr="00DD6C8D">
          <w:rPr>
            <w:rFonts w:ascii="Arial" w:hAnsi="Arial" w:cs="Arial"/>
          </w:rPr>
          <w:fldChar w:fldCharType="begin">
            <w:fldData xml:space="preserve">PEVuZE5vdGU+PENpdGU+PEF1dGhvcj5KYW1lczwvQXV0aG9yPjxZZWFyPjIwMTQ8L1llYXI+PFJl
Y051bT42PC9SZWNOdW0+PERpc3BsYXlUZXh0PjxzdHlsZSBmYWNlPSJzdXBlcnNjcmlwdCI+MzM8
L3N0eWxlPjwvRGlzcGxheVRleHQ+PHJlY29yZD48cmVjLW51bWJlcj42PC9yZWMtbnVtYmVyPjxm
b3JlaWduLWtleXM+PGtleSBhcHA9IkVOIiBkYi1pZD0iOTVzNXBlYXcxYXBzZHpldHR3bXY1ZDVl
YWE1cnRhOTUwZmZkIiB0aW1lc3RhbXA9IjE2MDI4NDcxMDUiPjY8L2tleT48L2ZvcmVpZ24ta2V5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Q29tbWl0dGVlIChKTkMgOCk8L3RpdGxlPjxzZWNvbmRhcnktdGl0bGU+SkFNQTwvc2Vjb25kYXJ5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PEVuZE5vdGU+PENpdGU+PEF1dGhvcj5KYW1lczwvQXV0aG9yPjxZZWFyPjIwMTQ8L1llYXI+PFJl
Y051bT42PC9SZWNOdW0+PERpc3BsYXlUZXh0PjxzdHlsZSBmYWNlPSJzdXBlcnNjcmlwdCI+MzM8
L3N0eWxlPjwvRGlzcGxheVRleHQ+PHJlY29yZD48cmVjLW51bWJlcj42PC9yZWMtbnVtYmVyPjxm
b3JlaWduLWtleXM+PGtleSBhcHA9IkVOIiBkYi1pZD0iOTVzNXBlYXcxYXBzZHpldHR3bXY1ZDVl
YWE1cnRhOTUwZmZkIiB0aW1lc3RhbXA9IjE2MDI4NDcxMDUiPjY8L2tleT48L2ZvcmVpZ24ta2V5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Q29tbWl0dGVlIChKTkMgOCk8L3RpdGxlPjxzZWNvbmRhcnktdGl0bGU+SkFNQTwvc2Vjb25kYXJ5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33</w:t>
        </w:r>
        <w:r w:rsidR="00AC3EB5" w:rsidRPr="00DD6C8D">
          <w:rPr>
            <w:rFonts w:ascii="Arial" w:hAnsi="Arial" w:cs="Arial"/>
          </w:rPr>
          <w:fldChar w:fldCharType="end"/>
        </w:r>
      </w:hyperlink>
      <w:r w:rsidR="00C76899" w:rsidRPr="00DD6C8D">
        <w:rPr>
          <w:rFonts w:ascii="Arial" w:hAnsi="Arial" w:cs="Arial"/>
        </w:rPr>
        <w:t>:</w:t>
      </w:r>
      <w:r w:rsidR="006833BF" w:rsidRPr="00DD6C8D">
        <w:rPr>
          <w:rFonts w:ascii="Arial" w:hAnsi="Arial" w:cs="Arial"/>
        </w:rPr>
        <w:t xml:space="preserve"> con</w:t>
      </w:r>
      <w:r w:rsidR="00B24AAC" w:rsidRPr="00DD6C8D">
        <w:rPr>
          <w:rFonts w:ascii="Arial" w:hAnsi="Arial" w:cs="Arial"/>
        </w:rPr>
        <w:t>trolled HTN defined as SBP of &lt;</w:t>
      </w:r>
      <w:r w:rsidR="006833BF" w:rsidRPr="00DD6C8D">
        <w:rPr>
          <w:rFonts w:ascii="Arial" w:hAnsi="Arial" w:cs="Arial"/>
        </w:rPr>
        <w:t xml:space="preserve">140/90 for most patients, or SBP &lt; 150/90 for patients </w:t>
      </w:r>
      <w:r w:rsidR="006833BF" w:rsidRPr="00DD6C8D">
        <w:rPr>
          <w:rFonts w:ascii="Arial" w:eastAsia="MS Gothic" w:hAnsi="Arial" w:cs="Arial"/>
          <w:color w:val="000000"/>
        </w:rPr>
        <w:t>≥</w:t>
      </w:r>
      <w:r w:rsidR="006833BF" w:rsidRPr="00DD6C8D">
        <w:rPr>
          <w:rFonts w:ascii="Arial" w:hAnsi="Arial" w:cs="Arial"/>
        </w:rPr>
        <w:t>60</w:t>
      </w:r>
      <w:r w:rsidR="000A1778" w:rsidRPr="00DD6C8D">
        <w:rPr>
          <w:rFonts w:ascii="Arial" w:hAnsi="Arial" w:cs="Arial"/>
        </w:rPr>
        <w:t xml:space="preserve"> years without a diagnosis of diabet</w:t>
      </w:r>
      <w:r w:rsidR="00B64039" w:rsidRPr="00DD6C8D">
        <w:rPr>
          <w:rFonts w:ascii="Arial" w:hAnsi="Arial" w:cs="Arial"/>
        </w:rPr>
        <w:t>e</w:t>
      </w:r>
      <w:r w:rsidR="000A1778" w:rsidRPr="00DD6C8D">
        <w:rPr>
          <w:rFonts w:ascii="Arial" w:hAnsi="Arial" w:cs="Arial"/>
        </w:rPr>
        <w:t>s</w:t>
      </w:r>
      <w:r w:rsidR="006833BF" w:rsidRPr="00DD6C8D">
        <w:rPr>
          <w:rFonts w:ascii="Arial" w:hAnsi="Arial" w:cs="Arial"/>
        </w:rPr>
        <w:t xml:space="preserve"> or chronic kidney disease, and uncontrolled </w:t>
      </w:r>
      <w:r w:rsidR="000A1778" w:rsidRPr="00DD6C8D">
        <w:rPr>
          <w:rFonts w:ascii="Arial" w:hAnsi="Arial" w:cs="Arial"/>
        </w:rPr>
        <w:t xml:space="preserve">hypertension </w:t>
      </w:r>
      <w:r w:rsidR="006833BF" w:rsidRPr="00DD6C8D">
        <w:rPr>
          <w:rFonts w:ascii="Arial" w:hAnsi="Arial" w:cs="Arial"/>
        </w:rPr>
        <w:t xml:space="preserve">as defined as greater than these values. </w:t>
      </w:r>
    </w:p>
    <w:p w14:paraId="7640E12D" w14:textId="0835EC02" w:rsidR="006C75B2" w:rsidRPr="00DD6C8D" w:rsidRDefault="006833BF" w:rsidP="006833BF">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6C75B2" w:rsidRPr="00DD6C8D">
        <w:rPr>
          <w:rFonts w:ascii="Arial" w:hAnsi="Arial" w:cs="Arial"/>
        </w:rPr>
        <w:t xml:space="preserve">Secondary outcomes include </w:t>
      </w:r>
      <w:r w:rsidR="00C76899" w:rsidRPr="00DD6C8D">
        <w:rPr>
          <w:rFonts w:ascii="Arial" w:hAnsi="Arial" w:cs="Arial"/>
        </w:rPr>
        <w:t xml:space="preserve">patient </w:t>
      </w:r>
      <w:r w:rsidR="006C75B2" w:rsidRPr="00DD6C8D">
        <w:rPr>
          <w:rFonts w:ascii="Arial" w:hAnsi="Arial" w:cs="Arial"/>
        </w:rPr>
        <w:t>self-reported adherence to visits, diet modification and antihypertensive me</w:t>
      </w:r>
      <w:r w:rsidR="00631BD8" w:rsidRPr="00DD6C8D">
        <w:rPr>
          <w:rFonts w:ascii="Arial" w:hAnsi="Arial" w:cs="Arial"/>
        </w:rPr>
        <w:t>dication use as measured by the</w:t>
      </w:r>
      <w:r w:rsidR="000A1778" w:rsidRPr="00DD6C8D">
        <w:rPr>
          <w:rFonts w:ascii="Arial" w:hAnsi="Arial" w:cs="Arial"/>
        </w:rPr>
        <w:t xml:space="preserve"> </w:t>
      </w:r>
      <w:r w:rsidR="006C75B2" w:rsidRPr="00DD6C8D">
        <w:rPr>
          <w:rFonts w:ascii="Arial" w:hAnsi="Arial" w:cs="Arial"/>
        </w:rPr>
        <w:t>BP Self-Care Scale</w:t>
      </w:r>
      <w:r w:rsidR="00D91262" w:rsidRPr="00DD6C8D">
        <w:rPr>
          <w:rFonts w:ascii="Arial" w:hAnsi="Arial" w:cs="Arial"/>
        </w:rPr>
        <w:t>,</w:t>
      </w:r>
      <w:hyperlink w:anchor="_ENREF_16" w:tooltip="Peters, 2008 #8" w:history="1">
        <w:r w:rsidR="00AC3EB5" w:rsidRPr="00DD6C8D">
          <w:rPr>
            <w:rFonts w:ascii="Arial" w:hAnsi="Arial" w:cs="Arial"/>
          </w:rPr>
          <w:fldChar w:fldCharType="begin">
            <w:fldData xml:space="preserve">PEVuZE5vdGU+PENpdGU+PEF1dGhvcj5QZXRlcnM8L0F1dGhvcj48WWVhcj4yMDA4PC9ZZWFyPjxS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PEVuZE5vdGU+PENpdGU+PEF1dGhvcj5QZXRlcnM8L0F1dGhvcj48WWVhcj4yMDA4PC9ZZWFyPjxS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16</w:t>
        </w:r>
        <w:r w:rsidR="00AC3EB5" w:rsidRPr="00DD6C8D">
          <w:rPr>
            <w:rFonts w:ascii="Arial" w:hAnsi="Arial" w:cs="Arial"/>
          </w:rPr>
          <w:fldChar w:fldCharType="end"/>
        </w:r>
      </w:hyperlink>
      <w:r w:rsidR="00631BD8" w:rsidRPr="00DD6C8D">
        <w:rPr>
          <w:rFonts w:ascii="Arial" w:hAnsi="Arial" w:cs="Arial"/>
        </w:rPr>
        <w:t xml:space="preserve"> H</w:t>
      </w:r>
      <w:r w:rsidR="004E7D03" w:rsidRPr="00DD6C8D">
        <w:rPr>
          <w:rFonts w:ascii="Arial" w:hAnsi="Arial" w:cs="Arial"/>
        </w:rPr>
        <w:t xml:space="preserve">ypertension </w:t>
      </w:r>
      <w:r w:rsidR="00C76899" w:rsidRPr="00DD6C8D">
        <w:rPr>
          <w:rFonts w:ascii="Arial" w:hAnsi="Arial" w:cs="Arial"/>
        </w:rPr>
        <w:t xml:space="preserve">Medication </w:t>
      </w:r>
      <w:r w:rsidR="004E7D03" w:rsidRPr="00DD6C8D">
        <w:rPr>
          <w:rFonts w:ascii="Arial" w:hAnsi="Arial" w:cs="Arial"/>
        </w:rPr>
        <w:t>Nona</w:t>
      </w:r>
      <w:r w:rsidR="00631BD8" w:rsidRPr="00DD6C8D">
        <w:rPr>
          <w:rFonts w:ascii="Arial" w:hAnsi="Arial" w:cs="Arial"/>
        </w:rPr>
        <w:t>dherence</w:t>
      </w:r>
      <w:r w:rsidR="004E7D03" w:rsidRPr="00DD6C8D">
        <w:rPr>
          <w:rFonts w:ascii="Arial" w:hAnsi="Arial" w:cs="Arial"/>
        </w:rPr>
        <w:t xml:space="preserve"> Scale</w:t>
      </w:r>
      <w:r w:rsidR="00631BD8" w:rsidRPr="00DD6C8D">
        <w:rPr>
          <w:rFonts w:ascii="Arial" w:hAnsi="Arial" w:cs="Arial"/>
        </w:rPr>
        <w:t>,</w:t>
      </w:r>
      <w:hyperlink w:anchor="_ENREF_15" w:tooltip="Voils, 2012 #57"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&lt;EndNote&gt;&lt;Cite&gt;&lt;Author&gt;Voils&lt;/Author&gt;&lt;Year&gt;2012&lt;/Year&gt;&lt;RecNum&gt;57&lt;/RecNum&gt;&lt;DisplayText&gt;&lt;style face="superscript"&gt;15&lt;/style&gt;&lt;/DisplayText&gt;&lt;record&gt;&lt;rec-number&gt;57&lt;/rec-number&gt;&lt;foreign-keys&gt;&lt;key app="EN" db-id="d0s5s0fs8esa9eez2fkp09pzwxzs9p2expp5" timestamp="1602844351"&gt;57&lt;/key&gt;&lt;/foreign-keys&gt;&lt;ref-type name="Journal Article"&gt;17&lt;/ref-type&gt;&lt;contributors&gt;&lt;authors&gt;&lt;author&gt;Voils, Corrine I.&lt;/author&gt;&lt;author&gt;Maciejewski, Matthew L.&lt;/author&gt;&lt;author&gt;Hoyle, Rick H.&lt;/author&gt;&lt;author&gt;Reeve, Bryce B.&lt;/author&gt;&lt;author&gt;Gallagher, Patrick&lt;/author&gt;&lt;author&gt;Bryson, Christopher L.&lt;/author&gt;&lt;author&gt;Yancy, William S., Jr.&lt;/author&gt;&lt;/authors&gt;&lt;/contributors&gt;&lt;titles&gt;&lt;title&gt;Initial validation of a self-report measure of the extent of and reasons for medication nonadherence&lt;/title&gt;&lt;secondary-title&gt;Medical care&lt;/secondary-title&gt;&lt;alt-title&gt;Med Care&lt;/alt-title&gt;&lt;/titles&gt;&lt;alt-periodical&gt;&lt;full-title&gt;Med Care&lt;/full-title&gt;&lt;/alt-periodical&gt;&lt;pages&gt;1013-1019&lt;/pages&gt;&lt;volume&gt;50&lt;/volume&gt;&lt;number&gt;12&lt;/number&gt;&lt;keywords&gt;&lt;keyword&gt;Aged&lt;/keyword&gt;&lt;keyword&gt;Cross-Sectional Studies&lt;/keyword&gt;&lt;keyword&gt;Female&lt;/keyword&gt;&lt;keyword&gt;Habits&lt;/keyword&gt;&lt;keyword&gt;Health Knowledge, Attitudes, Practice&lt;/keyword&gt;&lt;keyword&gt;Humans&lt;/keyword&gt;&lt;keyword&gt;Male&lt;/keyword&gt;&lt;keyword&gt;Medication Adherence/*psychology&lt;/keyword&gt;&lt;keyword&gt;Middle Aged&lt;/keyword&gt;&lt;keyword&gt;Psychometrics&lt;/keyword&gt;&lt;keyword&gt;Reproducibility of Results&lt;/keyword&gt;&lt;keyword&gt;Self Efficacy&lt;/keyword&gt;&lt;keyword&gt;*Self Report&lt;/keyword&gt;&lt;keyword&gt;Socioeconomic Factors&lt;/keyword&gt;&lt;keyword&gt;United States&lt;/keyword&gt;&lt;keyword&gt;United States Department of Veterans Affairs/*statistics &amp;amp; numerical data&lt;/keyword&gt;&lt;/keywords&gt;&lt;dates&gt;&lt;year&gt;2012&lt;/year&gt;&lt;/dates&gt;&lt;isbn&gt;1537-1948&amp;#xD;0025-7079&lt;/isbn&gt;&lt;accession-num&gt;22922431&lt;/accession-num&gt;&lt;urls&gt;&lt;related-urls&gt;&lt;url&gt;https://pubmed.ncbi.nlm.nih.gov/22922431&lt;/url&gt;&lt;url&gt;https://www.ncbi.nlm.nih.gov/pmc/articles/PMC3494794/&lt;/url&gt;&lt;/related-urls&gt;&lt;/urls&gt;&lt;electronic-resource-num&gt;10.1097/MLR.0b013e318269e121&lt;/electronic-resource-num&gt;&lt;remote-database-name&gt;PubMed&lt;/remote-database-name&gt;&lt;language&gt;eng&lt;/language&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15</w:t>
        </w:r>
        <w:r w:rsidR="00AC3EB5" w:rsidRPr="00DD6C8D">
          <w:rPr>
            <w:rFonts w:ascii="Arial" w:hAnsi="Arial" w:cs="Arial"/>
          </w:rPr>
          <w:fldChar w:fldCharType="end"/>
        </w:r>
      </w:hyperlink>
      <w:r w:rsidR="00120BEC" w:rsidRPr="00DD6C8D">
        <w:rPr>
          <w:rFonts w:ascii="Arial" w:hAnsi="Arial" w:cs="Arial"/>
        </w:rPr>
        <w:t xml:space="preserve"> </w:t>
      </w:r>
      <w:r w:rsidR="00631BD8" w:rsidRPr="00DD6C8D">
        <w:rPr>
          <w:rFonts w:ascii="Arial" w:hAnsi="Arial" w:cs="Arial"/>
        </w:rPr>
        <w:t>and</w:t>
      </w:r>
      <w:r w:rsidR="00D91262" w:rsidRPr="00DD6C8D">
        <w:rPr>
          <w:rFonts w:ascii="Arial" w:hAnsi="Arial" w:cs="Arial"/>
        </w:rPr>
        <w:t xml:space="preserve"> quality of communication and trust measured in the Health Care Climate Questionnaire</w:t>
      </w:r>
      <w:hyperlink w:anchor="_ENREF_17" w:tooltip="Kasser, 1999 #4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&lt;EndNote&gt;&lt;Cite&gt;&lt;Author&gt;Kasser&lt;/Author&gt;&lt;Year&gt;1999&lt;/Year&gt;&lt;RecNum&gt;46&lt;/RecNum&gt;&lt;DisplayText&gt;&lt;style face="superscript"&gt;17&lt;/style&gt;&lt;/DisplayText&gt;&lt;record&gt;&lt;rec-number&gt;46&lt;/rec-number&gt;&lt;foreign-keys&gt;&lt;key app="EN" db-id="d0s5s0fs8esa9eez2fkp09pzwxzs9p2expp5" timestamp="1587045769"&gt;46&lt;/key&gt;&lt;/foreign-keys&gt;&lt;ref-type name="Journal Article"&gt;17&lt;/ref-type&gt;&lt;contributors&gt;&lt;authors&gt;&lt;author&gt;Kasser, Virginia Grow&lt;/author&gt;&lt;author&gt;Ryan, Richard M.&lt;/author&gt;&lt;/authors&gt;&lt;/contributors&gt;&lt;titles&gt;&lt;title&gt;The Relation of Psychological Needs for Autonomy and Relatedness to Vitality, Well-Being, and Mortality in a Nursing Home1&lt;/title&gt;&lt;secondary-title&gt;Journal of Applied Social Psychology&lt;/secondary-title&gt;&lt;/titles&gt;&lt;periodical&gt;&lt;full-title&gt;Journal of Applied Social Psychology&lt;/full-title&gt;&lt;/periodical&gt;&lt;pages&gt;935-954&lt;/pages&gt;&lt;volume&gt;29&lt;/volume&gt;&lt;number&gt;5&lt;/number&gt;&lt;dates&gt;&lt;year&gt;1999&lt;/year&gt;&lt;/dates&gt;&lt;isbn&gt;0021-9029&lt;/isbn&gt;&lt;urls&gt;&lt;related-urls&gt;&lt;url&gt;https://onlinelibrary.wiley.com/doi/abs/10.1111/j.1559-1816.1999.tb00133.x&lt;/url&gt;&lt;/related-urls&gt;&lt;/urls&gt;&lt;electronic-resource-num&gt;10.1111/j.1559-1816.1999.tb00133.x&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17</w:t>
        </w:r>
        <w:r w:rsidR="00AC3EB5" w:rsidRPr="00DD6C8D">
          <w:rPr>
            <w:rFonts w:ascii="Arial" w:hAnsi="Arial" w:cs="Arial"/>
          </w:rPr>
          <w:fldChar w:fldCharType="end"/>
        </w:r>
      </w:hyperlink>
      <w:r w:rsidR="00D91262" w:rsidRPr="00DD6C8D">
        <w:rPr>
          <w:rFonts w:ascii="Arial" w:hAnsi="Arial" w:cs="Arial"/>
        </w:rPr>
        <w:t xml:space="preserve"> and the trust sub-scale of the Primary Care Assessment Survey.</w:t>
      </w:r>
      <w:r w:rsidR="00120BEC" w:rsidRPr="00DD6C8D">
        <w:rPr>
          <w:rFonts w:ascii="Arial" w:hAnsi="Arial" w:cs="Arial"/>
        </w:rPr>
        <w:t xml:space="preserve"> </w:t>
      </w:r>
      <w:hyperlink w:anchor="_ENREF_18" w:tooltip="Safran, 1998 #36"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&lt;EndNote&gt;&lt;Cite&gt;&lt;Author&gt;Safran&lt;/Author&gt;&lt;Year&gt;1998&lt;/Year&gt;&lt;RecNum&gt;36&lt;/RecNum&gt;&lt;DisplayText&gt;&lt;style face="superscript"&gt;18&lt;/style&gt;&lt;/DisplayText&gt;&lt;record&gt;&lt;rec-number&gt;36&lt;/rec-number&gt;&lt;foreign-keys&gt;&lt;key app="EN" db-id="d0s5s0fs8esa9eez2fkp09pzwxzs9p2expp5" timestamp="1587045464"&gt;36&lt;/key&gt;&lt;/foreign-keys&gt;&lt;ref-type name="Journal Article"&gt;17&lt;/ref-type&gt;&lt;contributors&gt;&lt;authors&gt;&lt;author&gt;Safran, D. G.&lt;/author&gt;&lt;author&gt;Kosinski, M.&lt;/author&gt;&lt;author&gt;Tarlov, A. R.&lt;/author&gt;&lt;author&gt;Rogers, W. H.&lt;/author&gt;&lt;author&gt;Taira, D. H.&lt;/author&gt;&lt;author&gt;Lieberman, N.&lt;/author&gt;&lt;author&gt;Ware, J. E.&lt;/author&gt;&lt;/authors&gt;&lt;/contributors&gt;&lt;auth-address&gt;The Health Institute, Boston, Massachusetts 02111, USA.&lt;/auth-address&gt;&lt;titles&gt;&lt;title&gt;The Primary Care Assessment Survey: tests of data quality and measurement performance&lt;/title&gt;&lt;secondary-title&gt;Med Care&lt;/secondary-title&gt;&lt;/titles&gt;&lt;periodical&gt;&lt;full-title&gt;Med Care&lt;/full-title&gt;&lt;/periodical&gt;&lt;pages&gt;728-39&lt;/pages&gt;&lt;volume&gt;36&lt;/volume&gt;&lt;number&gt;5&lt;/number&gt;&lt;edition&gt;1998/05/22&lt;/edition&gt;&lt;keywords&gt;&lt;keyword&gt;Adult&lt;/keyword&gt;&lt;keyword&gt;Health Care Surveys/*standards/statistics &amp;amp; numerical data&lt;/keyword&gt;&lt;keyword&gt;Health Knowledge, Attitudes, Practice&lt;/keyword&gt;&lt;keyword&gt;Humans&lt;/keyword&gt;&lt;keyword&gt;Massachusetts&lt;/keyword&gt;&lt;keyword&gt;Outcome Assessment, Health Care/*standards/statistics &amp;amp; numerical data&lt;/keyword&gt;&lt;keyword&gt;Population Surveillance&lt;/keyword&gt;&lt;keyword&gt;Primary Health Care/*standards/statistics &amp;amp; numerical data&lt;/keyword&gt;&lt;keyword&gt;Reproducibility of Results&lt;/keyword&gt;&lt;keyword&gt;Research Design&lt;/keyword&gt;&lt;keyword&gt;*Surveys and Questionnaires&lt;/keyword&gt;&lt;/keywords&gt;&lt;dates&gt;&lt;year&gt;1998&lt;/year&gt;&lt;pub-dates&gt;&lt;date&gt;May&lt;/date&gt;&lt;/pub-dates&gt;&lt;/dates&gt;&lt;isbn&gt;0025-7079 (Print)&amp;#xD;0025-7079 (Linking)&lt;/isbn&gt;&lt;accession-num&gt;9596063&lt;/accession-num&gt;&lt;urls&gt;&lt;related-urls&gt;&lt;url&gt;https://www.ncbi.nlm.nih.gov/pubmed/9596063&lt;/url&gt;&lt;/related-urls&gt;&lt;/urls&gt;&lt;electronic-resource-num&gt;10.1097/00005650-199805000-00012&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18</w:t>
        </w:r>
        <w:r w:rsidR="00AC3EB5" w:rsidRPr="00DD6C8D">
          <w:rPr>
            <w:rFonts w:ascii="Arial" w:hAnsi="Arial" w:cs="Arial"/>
          </w:rPr>
          <w:fldChar w:fldCharType="end"/>
        </w:r>
      </w:hyperlink>
      <w:r w:rsidR="00120BEC" w:rsidRPr="00DD6C8D">
        <w:rPr>
          <w:rFonts w:ascii="Arial" w:hAnsi="Arial" w:cs="Arial"/>
        </w:rPr>
        <w:t xml:space="preserve"> </w:t>
      </w:r>
      <w:r w:rsidR="00D91262" w:rsidRPr="00DD6C8D">
        <w:rPr>
          <w:rFonts w:ascii="Arial" w:hAnsi="Arial" w:cs="Arial"/>
        </w:rPr>
        <w:t xml:space="preserve">These surveys </w:t>
      </w:r>
      <w:r w:rsidR="00E94363" w:rsidRPr="00DD6C8D">
        <w:rPr>
          <w:rFonts w:ascii="Arial" w:hAnsi="Arial" w:cs="Arial"/>
        </w:rPr>
        <w:t>are</w:t>
      </w:r>
      <w:r w:rsidR="00D91262" w:rsidRPr="00DD6C8D">
        <w:rPr>
          <w:rFonts w:ascii="Arial" w:hAnsi="Arial" w:cs="Arial"/>
        </w:rPr>
        <w:t xml:space="preserve"> administered in clinic offices of</w:t>
      </w:r>
      <w:r w:rsidR="00120BEC" w:rsidRPr="00DD6C8D">
        <w:rPr>
          <w:rFonts w:ascii="Arial" w:hAnsi="Arial" w:cs="Arial"/>
        </w:rPr>
        <w:t xml:space="preserve"> participating trainees in the 15</w:t>
      </w:r>
      <w:r w:rsidR="00D91262" w:rsidRPr="00DD6C8D">
        <w:rPr>
          <w:rFonts w:ascii="Arial" w:hAnsi="Arial" w:cs="Arial"/>
        </w:rPr>
        <w:t xml:space="preserve">-weeks before and </w:t>
      </w:r>
      <w:r w:rsidR="00B24AAC" w:rsidRPr="00DD6C8D">
        <w:rPr>
          <w:rFonts w:ascii="Arial" w:hAnsi="Arial" w:cs="Arial"/>
        </w:rPr>
        <w:t xml:space="preserve">20-week </w:t>
      </w:r>
      <w:r w:rsidR="00D91262" w:rsidRPr="00DD6C8D">
        <w:rPr>
          <w:rFonts w:ascii="Arial" w:hAnsi="Arial" w:cs="Arial"/>
        </w:rPr>
        <w:t>after the educational intervention.</w:t>
      </w:r>
      <w:r w:rsidR="006C75B2" w:rsidRPr="00DD6C8D">
        <w:rPr>
          <w:rFonts w:ascii="Arial" w:hAnsi="Arial" w:cs="Arial"/>
        </w:rPr>
        <w:t xml:space="preserve"> Following the stepped wedge design, all comparisons are before and after the intervention within patients nested within trainee and across trainees. </w:t>
      </w:r>
      <w:r w:rsidRPr="00DD6C8D">
        <w:rPr>
          <w:rFonts w:ascii="Arial" w:hAnsi="Arial" w:cs="Arial"/>
        </w:rPr>
        <w:t>T</w:t>
      </w:r>
      <w:r w:rsidR="003554BF" w:rsidRPr="00DD6C8D">
        <w:rPr>
          <w:rFonts w:ascii="Arial" w:hAnsi="Arial" w:cs="Arial"/>
        </w:rPr>
        <w:t>rained research assistants</w:t>
      </w:r>
      <w:r w:rsidRPr="00DD6C8D">
        <w:rPr>
          <w:rFonts w:ascii="Arial" w:hAnsi="Arial" w:cs="Arial"/>
        </w:rPr>
        <w:t xml:space="preserve"> collect primary data from of 5 patients per trainee in both the pre- and post-intervention periods.</w:t>
      </w:r>
      <w:r w:rsidR="008D17AB" w:rsidRPr="00DD6C8D">
        <w:rPr>
          <w:rFonts w:ascii="Arial" w:hAnsi="Arial" w:cs="Arial"/>
        </w:rPr>
        <w:t xml:space="preserve"> </w:t>
      </w:r>
      <w:r w:rsidRPr="00DD6C8D">
        <w:rPr>
          <w:rFonts w:ascii="Arial" w:hAnsi="Arial" w:cs="Arial"/>
        </w:rPr>
        <w:t xml:space="preserve">Patients </w:t>
      </w:r>
      <w:r w:rsidR="00C76899" w:rsidRPr="00DD6C8D">
        <w:rPr>
          <w:rFonts w:ascii="Arial" w:hAnsi="Arial" w:cs="Arial"/>
        </w:rPr>
        <w:t>are</w:t>
      </w:r>
      <w:r w:rsidRPr="00DD6C8D">
        <w:rPr>
          <w:rFonts w:ascii="Arial" w:hAnsi="Arial" w:cs="Arial"/>
        </w:rPr>
        <w:t xml:space="preserve"> asked to rate the clinical interaction with the trainee on that day. Pictures of residents </w:t>
      </w:r>
      <w:r w:rsidR="00C76899" w:rsidRPr="00DD6C8D">
        <w:rPr>
          <w:rFonts w:ascii="Arial" w:hAnsi="Arial" w:cs="Arial"/>
        </w:rPr>
        <w:t>are</w:t>
      </w:r>
      <w:r w:rsidRPr="00DD6C8D">
        <w:rPr>
          <w:rFonts w:ascii="Arial" w:hAnsi="Arial" w:cs="Arial"/>
        </w:rPr>
        <w:t xml:space="preserve"> included at the beginning of the questionnaire to confirm that the responses are being provided for the clinical trainee pictured.</w:t>
      </w:r>
    </w:p>
    <w:p w14:paraId="5202C749" w14:textId="456CF4CE" w:rsidR="008D17AB" w:rsidRPr="00DD6C8D" w:rsidRDefault="008D17AB" w:rsidP="006833BF">
      <w:pPr>
        <w:tabs>
          <w:tab w:val="left" w:pos="360"/>
        </w:tabs>
        <w:spacing w:line="480" w:lineRule="auto"/>
        <w:jc w:val="both"/>
        <w:rPr>
          <w:rFonts w:ascii="Arial" w:hAnsi="Arial" w:cs="Arial"/>
          <w:b/>
        </w:rPr>
      </w:pPr>
      <w:r w:rsidRPr="00DD6C8D">
        <w:rPr>
          <w:rFonts w:ascii="Arial" w:hAnsi="Arial" w:cs="Arial"/>
          <w:b/>
        </w:rPr>
        <w:lastRenderedPageBreak/>
        <w:t>Data Management</w:t>
      </w:r>
    </w:p>
    <w:p w14:paraId="7C01A964" w14:textId="2DA4FF79" w:rsidR="008D17AB" w:rsidRPr="00DD6C8D" w:rsidRDefault="008D17AB" w:rsidP="006833BF">
      <w:pPr>
        <w:tabs>
          <w:tab w:val="left" w:pos="360"/>
        </w:tabs>
        <w:spacing w:line="480" w:lineRule="auto"/>
        <w:jc w:val="both"/>
        <w:rPr>
          <w:rFonts w:ascii="Arial" w:hAnsi="Arial" w:cs="Arial"/>
        </w:rPr>
      </w:pPr>
      <w:r w:rsidRPr="00DD6C8D">
        <w:rPr>
          <w:rFonts w:ascii="Arial" w:hAnsi="Arial" w:cs="Arial"/>
          <w:b/>
        </w:rPr>
        <w:tab/>
      </w:r>
      <w:r w:rsidRPr="00DD6C8D">
        <w:rPr>
          <w:rFonts w:ascii="Arial" w:hAnsi="Arial" w:cs="Arial"/>
          <w:b/>
        </w:rPr>
        <w:tab/>
      </w:r>
      <w:r w:rsidRPr="00DD6C8D">
        <w:rPr>
          <w:rFonts w:ascii="Arial" w:hAnsi="Arial" w:cs="Arial"/>
        </w:rPr>
        <w:t xml:space="preserve">We conducted data abstractions from the electronic medical record for primary outcomes assessment using a system that extracts data from the clinical database, reformats it and stores it on a separate analytics server to make querying the database more efficient and extract data without impacting clinical flow. Primary data collection from trainee self-report and patient questionnaires were entered into an electronic data capture system, </w:t>
      </w:r>
      <w:proofErr w:type="spellStart"/>
      <w:r w:rsidRPr="00DD6C8D">
        <w:rPr>
          <w:rFonts w:ascii="Arial" w:hAnsi="Arial" w:cs="Arial"/>
        </w:rPr>
        <w:t>RedCAP</w:t>
      </w:r>
      <w:proofErr w:type="spellEnd"/>
      <w:r w:rsidRPr="00DD6C8D">
        <w:rPr>
          <w:rFonts w:ascii="Arial" w:hAnsi="Arial" w:cs="Arial"/>
        </w:rPr>
        <w:t>, using case report forms designed for this purpose, with the exception of the IATs which were directly collected by Project Implicit via an internet-based interface. Standardized patient assessments of trainee performance in the simulation lab are entered into the Learning Space data capture system used for all training and evaluation exercises at the clinical simulation lab.</w:t>
      </w:r>
    </w:p>
    <w:p w14:paraId="2AD7EB2D" w14:textId="526A46E1" w:rsidR="00267FB3" w:rsidRPr="00DD6C8D" w:rsidRDefault="00267FB3" w:rsidP="00F274D4">
      <w:pPr>
        <w:tabs>
          <w:tab w:val="left" w:pos="360"/>
        </w:tabs>
        <w:spacing w:line="480" w:lineRule="auto"/>
        <w:jc w:val="both"/>
        <w:rPr>
          <w:rFonts w:ascii="Arial" w:hAnsi="Arial" w:cs="Arial"/>
          <w:b/>
        </w:rPr>
      </w:pPr>
      <w:r w:rsidRPr="00DD6C8D">
        <w:rPr>
          <w:rFonts w:ascii="Arial" w:hAnsi="Arial" w:cs="Arial"/>
          <w:b/>
        </w:rPr>
        <w:t>Statistical analysis</w:t>
      </w:r>
    </w:p>
    <w:p w14:paraId="39DAD477" w14:textId="0275F729" w:rsidR="00F274D4" w:rsidRPr="00DD6C8D" w:rsidRDefault="00F274D4" w:rsidP="008E52E1">
      <w:pPr>
        <w:widowControl w:val="0"/>
        <w:tabs>
          <w:tab w:val="left" w:pos="360"/>
          <w:tab w:val="left" w:pos="450"/>
        </w:tabs>
        <w:spacing w:line="480" w:lineRule="auto"/>
        <w:jc w:val="both"/>
        <w:rPr>
          <w:rFonts w:ascii="Arial" w:hAnsi="Arial" w:cs="Arial"/>
        </w:rPr>
      </w:pPr>
      <w:r w:rsidRPr="00DD6C8D">
        <w:rPr>
          <w:rFonts w:ascii="Arial" w:hAnsi="Arial" w:cs="Arial"/>
        </w:rPr>
        <w:tab/>
      </w:r>
      <w:r w:rsidRPr="00DD6C8D">
        <w:rPr>
          <w:rFonts w:ascii="Arial" w:hAnsi="Arial" w:cs="Arial"/>
        </w:rPr>
        <w:tab/>
      </w:r>
      <w:r w:rsidRPr="00DD6C8D">
        <w:rPr>
          <w:rFonts w:ascii="Arial" w:hAnsi="Arial" w:cs="Arial"/>
        </w:rPr>
        <w:tab/>
        <w:t>For the primary outcome, we will compare the SBP and DBP of patients to be seen by the participant train</w:t>
      </w:r>
      <w:r w:rsidR="000A66DA" w:rsidRPr="00DD6C8D">
        <w:rPr>
          <w:rFonts w:ascii="Arial" w:hAnsi="Arial" w:cs="Arial"/>
        </w:rPr>
        <w:t>ees in the control period vs.</w:t>
      </w:r>
      <w:r w:rsidRPr="00DD6C8D">
        <w:rPr>
          <w:rFonts w:ascii="Arial" w:hAnsi="Arial" w:cs="Arial"/>
        </w:rPr>
        <w:t xml:space="preserve"> </w:t>
      </w:r>
      <w:r w:rsidR="00C76899" w:rsidRPr="00DD6C8D">
        <w:rPr>
          <w:rFonts w:ascii="Arial" w:hAnsi="Arial" w:cs="Arial"/>
        </w:rPr>
        <w:t xml:space="preserve">the </w:t>
      </w:r>
      <w:r w:rsidRPr="00DD6C8D">
        <w:rPr>
          <w:rFonts w:ascii="Arial" w:hAnsi="Arial" w:cs="Arial"/>
        </w:rPr>
        <w:t xml:space="preserve">period after the training. For visits with more than one BP measurement, we will average the measurements within the visit. We will first compare the mean difference in SBP and DBP between the two study periods using mixed effects models (Model 1). We will then examine the linear trend of intervention effects using another set of mixed effect </w:t>
      </w:r>
      <w:proofErr w:type="gramStart"/>
      <w:r w:rsidRPr="00DD6C8D">
        <w:rPr>
          <w:rFonts w:ascii="Arial" w:hAnsi="Arial" w:cs="Arial"/>
        </w:rPr>
        <w:t>models</w:t>
      </w:r>
      <w:proofErr w:type="gramEnd"/>
      <w:r w:rsidRPr="00DD6C8D">
        <w:rPr>
          <w:rFonts w:ascii="Arial" w:hAnsi="Arial" w:cs="Arial"/>
        </w:rPr>
        <w:t xml:space="preserve"> (Model 2). Both models will adjust for patient and clinician characteristics, and include multi-level random effects to account for the correlation among patients in the same clusters of </w:t>
      </w:r>
      <w:proofErr w:type="gramStart"/>
      <w:r w:rsidRPr="00DD6C8D">
        <w:rPr>
          <w:rFonts w:ascii="Arial" w:hAnsi="Arial" w:cs="Arial"/>
        </w:rPr>
        <w:t>randomization</w:t>
      </w:r>
      <w:proofErr w:type="gramEnd"/>
      <w:r w:rsidRPr="00DD6C8D">
        <w:rPr>
          <w:rFonts w:ascii="Arial" w:hAnsi="Arial" w:cs="Arial"/>
        </w:rPr>
        <w:t xml:space="preserve">, patients nested within clinicians and repeated measures from the same patients (same patients can be seen by the same clinician at control and after-training periods). Finally, we will conduct subgroup analysis by repeating the same analyses stratified by uncontrolled and </w:t>
      </w:r>
      <w:r w:rsidRPr="00DD6C8D">
        <w:rPr>
          <w:rFonts w:ascii="Arial" w:hAnsi="Arial" w:cs="Arial"/>
        </w:rPr>
        <w:lastRenderedPageBreak/>
        <w:t>controlled hypertension at baseline based on the definition in JNC</w:t>
      </w:r>
      <w:r w:rsidR="00120BEC" w:rsidRPr="00DD6C8D">
        <w:rPr>
          <w:rFonts w:ascii="Arial" w:hAnsi="Arial" w:cs="Arial"/>
        </w:rPr>
        <w:t xml:space="preserve"> </w:t>
      </w:r>
      <w:r w:rsidRPr="00DD6C8D">
        <w:rPr>
          <w:rFonts w:ascii="Arial" w:hAnsi="Arial" w:cs="Arial"/>
        </w:rPr>
        <w:t>8.</w:t>
      </w:r>
      <w:hyperlink w:anchor="_ENREF_33" w:tooltip="James, 2014 #6" w:history="1">
        <w:r w:rsidR="00AC3EB5" w:rsidRPr="00DD6C8D">
          <w:rPr>
            <w:rFonts w:ascii="Arial" w:hAnsi="Arial" w:cs="Arial"/>
          </w:rPr>
          <w:fldChar w:fldCharType="begin">
            <w:fldData xml:space="preserve">PEVuZE5vdGU+PENpdGU+PEF1dGhvcj5KYW1lczwvQXV0aG9yPjxZZWFyPjIwMTQ8L1llYXI+PFJl
Y051bT42PC9SZWNOdW0+PERpc3BsYXlUZXh0PjxzdHlsZSBmYWNlPSJzdXBlcnNjcmlwdCI+MzM8
L3N0eWxlPjwvRGlzcGxheVRleHQ+PHJlY29yZD48cmVjLW51bWJlcj42PC9yZWMtbnVtYmVyPjxm
b3JlaWduLWtleXM+PGtleSBhcHA9IkVOIiBkYi1pZD0iOTVzNXBlYXcxYXBzZHpldHR3bXY1ZDVl
YWE1cnRhOTUwZmZkIiB0aW1lc3RhbXA9IjE2MDI4NDcxMDUiPjY8L2tleT48L2ZvcmVpZ24ta2V5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Q29tbWl0dGVlIChKTkMgOCk8L3RpdGxlPjxzZWNvbmRhcnktdGl0bGU+SkFNQTwvc2Vjb25kYXJ5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</w:fldData>
          </w:fldChar>
        </w:r>
        <w:r w:rsidR="00AC3EB5" w:rsidRPr="00DD6C8D">
          <w:rPr>
            <w:rFonts w:ascii="Arial" w:hAnsi="Arial" w:cs="Arial"/>
          </w:rPr>
          <w:instrText xml:space="preserve"> ADDIN EN.CITE </w:instrText>
        </w:r>
        <w:r w:rsidR="00AC3EB5" w:rsidRPr="00DD6C8D">
          <w:rPr>
            <w:rFonts w:ascii="Arial" w:hAnsi="Arial" w:cs="Arial"/>
          </w:rPr>
          <w:fldChar w:fldCharType="begin">
            <w:fldData xml:space="preserve">PEVuZE5vdGU+PENpdGU+PEF1dGhvcj5KYW1lczwvQXV0aG9yPjxZZWFyPjIwMTQ8L1llYXI+PFJl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</w:fldData>
          </w:fldChar>
        </w:r>
        <w:r w:rsidR="00AC3EB5" w:rsidRPr="00DD6C8D">
          <w:rPr>
            <w:rFonts w:ascii="Arial" w:hAnsi="Arial" w:cs="Arial"/>
          </w:rPr>
          <w:instrText xml:space="preserve"> ADDIN EN.CITE.DATA </w:instrText>
        </w:r>
        <w:r w:rsidR="00AC3EB5" w:rsidRPr="00DD6C8D">
          <w:rPr>
            <w:rFonts w:ascii="Arial" w:hAnsi="Arial" w:cs="Arial"/>
          </w:rPr>
        </w:r>
        <w:r w:rsidR="00AC3EB5" w:rsidRPr="00DD6C8D">
          <w:rPr>
            <w:rFonts w:ascii="Arial" w:hAnsi="Arial" w:cs="Arial"/>
          </w:rPr>
          <w:fldChar w:fldCharType="end"/>
        </w:r>
        <w:r w:rsidR="00AC3EB5" w:rsidRPr="00DD6C8D">
          <w:rPr>
            <w:rFonts w:ascii="Arial" w:hAnsi="Arial" w:cs="Arial"/>
          </w:rPr>
        </w:r>
        <w:r w:rsidR="00AC3EB5" w:rsidRPr="00DD6C8D">
          <w:rPr>
            <w:rFonts w:ascii="Arial" w:hAnsi="Arial" w:cs="Arial"/>
          </w:rPr>
          <w:fldChar w:fldCharType="separate"/>
        </w:r>
        <w:r w:rsidR="00AC3EB5" w:rsidRPr="00DD6C8D">
          <w:rPr>
            <w:rFonts w:ascii="Arial" w:hAnsi="Arial" w:cs="Arial"/>
            <w:noProof/>
            <w:vertAlign w:val="superscript"/>
          </w:rPr>
          <w:t>33</w:t>
        </w:r>
        <w:r w:rsidR="00AC3EB5" w:rsidRPr="00DD6C8D">
          <w:rPr>
            <w:rFonts w:ascii="Arial" w:hAnsi="Arial" w:cs="Arial"/>
          </w:rPr>
          <w:fldChar w:fldCharType="end"/>
        </w:r>
      </w:hyperlink>
    </w:p>
    <w:p w14:paraId="7E9E526E" w14:textId="5699BFFA" w:rsidR="00F274D4" w:rsidRPr="00DD6C8D" w:rsidRDefault="00CF7F8D" w:rsidP="008E52E1">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F274D4" w:rsidRPr="00DD6C8D">
        <w:rPr>
          <w:rFonts w:ascii="Arial" w:hAnsi="Arial" w:cs="Arial"/>
        </w:rPr>
        <w:t>Secondary outcome</w:t>
      </w:r>
      <w:r w:rsidRPr="00DD6C8D">
        <w:rPr>
          <w:rFonts w:ascii="Arial" w:hAnsi="Arial" w:cs="Arial"/>
        </w:rPr>
        <w:t>s</w:t>
      </w:r>
      <w:r w:rsidR="00F274D4" w:rsidRPr="00DD6C8D">
        <w:rPr>
          <w:rFonts w:ascii="Arial" w:hAnsi="Arial" w:cs="Arial"/>
        </w:rPr>
        <w:t xml:space="preserve"> examine the role of trainee bias awareness and IAT on patien</w:t>
      </w:r>
      <w:r w:rsidR="00F47052" w:rsidRPr="00DD6C8D">
        <w:rPr>
          <w:rFonts w:ascii="Arial" w:hAnsi="Arial" w:cs="Arial"/>
        </w:rPr>
        <w:t>t</w:t>
      </w:r>
      <w:r w:rsidR="00F274D4" w:rsidRPr="00DD6C8D">
        <w:rPr>
          <w:rFonts w:ascii="Arial" w:hAnsi="Arial" w:cs="Arial"/>
        </w:rPr>
        <w:t xml:space="preserve"> outcomes. We hypothesize that lower implicit bias and higher bias awareness are associated with lower post-intervention patient BP and better patient reported communication scores.</w:t>
      </w:r>
      <w:r w:rsidR="00962382" w:rsidRPr="00DD6C8D">
        <w:rPr>
          <w:rFonts w:ascii="Arial" w:hAnsi="Arial" w:cs="Arial"/>
        </w:rPr>
        <w:t xml:space="preserve"> </w:t>
      </w:r>
      <w:r w:rsidR="00F274D4" w:rsidRPr="00DD6C8D">
        <w:rPr>
          <w:rFonts w:ascii="Arial" w:hAnsi="Arial" w:cs="Arial"/>
        </w:rPr>
        <w:t>The main outcomes for this analysis are</w:t>
      </w:r>
      <w:r w:rsidR="000A66DA" w:rsidRPr="00DD6C8D">
        <w:rPr>
          <w:rFonts w:ascii="Arial" w:hAnsi="Arial" w:cs="Arial"/>
        </w:rPr>
        <w:t xml:space="preserve"> patient reported outcomes (</w:t>
      </w:r>
      <w:r w:rsidR="00F274D4" w:rsidRPr="00DD6C8D">
        <w:rPr>
          <w:rFonts w:ascii="Arial" w:hAnsi="Arial" w:cs="Arial"/>
        </w:rPr>
        <w:t>PROs</w:t>
      </w:r>
      <w:r w:rsidR="000A66DA" w:rsidRPr="00DD6C8D">
        <w:rPr>
          <w:rFonts w:ascii="Arial" w:hAnsi="Arial" w:cs="Arial"/>
        </w:rPr>
        <w:t>)</w:t>
      </w:r>
      <w:r w:rsidR="00F274D4" w:rsidRPr="00DD6C8D">
        <w:rPr>
          <w:rFonts w:ascii="Arial" w:hAnsi="Arial" w:cs="Arial"/>
        </w:rPr>
        <w:t xml:space="preserve"> after the </w:t>
      </w:r>
      <w:r w:rsidR="00DA3A0A" w:rsidRPr="00DD6C8D">
        <w:rPr>
          <w:rFonts w:ascii="Arial" w:hAnsi="Arial" w:cs="Arial"/>
        </w:rPr>
        <w:t>CONSULT-BP</w:t>
      </w:r>
      <w:r w:rsidR="00F274D4" w:rsidRPr="00DD6C8D">
        <w:rPr>
          <w:rFonts w:ascii="Arial" w:hAnsi="Arial" w:cs="Arial"/>
        </w:rPr>
        <w:t xml:space="preserve"> training. The main independent variables are trainees’ IATs (1. race and 2. race-compliance used in separate models) and bias awareness.  The following mixed effects linear model (Model 3) will be used to examine the association between post- training PROs scores and clinicians’ IATs, adjusting for patient and clinician characteristics, and the correlation among patients nested in clinician (random effect).  We will also control for the pre-training PRO score in the model. Since the pre-training score for each post-training patient is not available we will use the mean PRO score collected from the patients seen by clinician before training as a surrogate for the pre-training score. We will use separate models for race IAT and race-compliance IATs, stratified by Black-White race and Latino/Hispanic-White race comparisons in separate models. </w:t>
      </w:r>
    </w:p>
    <w:p w14:paraId="42ACBC95" w14:textId="4656DC6E" w:rsidR="000D3872" w:rsidRPr="00DD6C8D" w:rsidRDefault="000D3872" w:rsidP="008E52E1">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Descriptive analyses will characterize missing data frequency and associations with key trainee and patient characteristics. Variables associated with missingness will be included in analyses as covariates to account for effects from the missing pattern (missing at random).</w:t>
      </w:r>
      <w:r w:rsidR="004E7D03" w:rsidRPr="00DD6C8D">
        <w:rPr>
          <w:rFonts w:ascii="Arial" w:hAnsi="Arial" w:cs="Arial"/>
        </w:rPr>
        <w:t xml:space="preserve"> </w:t>
      </w:r>
    </w:p>
    <w:p w14:paraId="386A20E2" w14:textId="6176051A" w:rsidR="00F274D4" w:rsidRPr="00DD6C8D" w:rsidRDefault="00267FB3" w:rsidP="009140B9">
      <w:pPr>
        <w:tabs>
          <w:tab w:val="left" w:pos="360"/>
        </w:tabs>
        <w:spacing w:line="480" w:lineRule="auto"/>
        <w:jc w:val="both"/>
        <w:rPr>
          <w:rFonts w:ascii="Arial" w:hAnsi="Arial" w:cs="Arial"/>
          <w:u w:val="single"/>
        </w:rPr>
      </w:pPr>
      <w:r w:rsidRPr="00DD6C8D">
        <w:rPr>
          <w:rFonts w:ascii="Arial" w:hAnsi="Arial" w:cs="Arial"/>
          <w:u w:val="single"/>
        </w:rPr>
        <w:t>Sample size calculation</w:t>
      </w:r>
    </w:p>
    <w:p w14:paraId="3950E316" w14:textId="49EE5498" w:rsidR="00267FB3" w:rsidRPr="00DD6C8D" w:rsidRDefault="000D3872"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F274D4" w:rsidRPr="00DD6C8D">
        <w:rPr>
          <w:rFonts w:ascii="Arial" w:hAnsi="Arial" w:cs="Arial"/>
        </w:rPr>
        <w:t xml:space="preserve">For the primary outcome of BP change, we estimate that each resident will have at least 5 eligible patients per 5-week training block (assuming trainees see ~25 patients </w:t>
      </w:r>
      <w:r w:rsidR="00F274D4" w:rsidRPr="00DD6C8D">
        <w:rPr>
          <w:rFonts w:ascii="Arial" w:hAnsi="Arial" w:cs="Arial"/>
        </w:rPr>
        <w:lastRenderedPageBreak/>
        <w:t>per outpatient rotation block, of whom ~40% have HTN (n~10), and of whom ~45% are low income). Thus, each trainee will se</w:t>
      </w:r>
      <w:r w:rsidR="004E7D03" w:rsidRPr="00DD6C8D">
        <w:rPr>
          <w:rFonts w:ascii="Arial" w:hAnsi="Arial" w:cs="Arial"/>
        </w:rPr>
        <w:t xml:space="preserve">e ~10 eligible patients in the </w:t>
      </w:r>
      <w:r w:rsidR="00B24AAC" w:rsidRPr="00DD6C8D">
        <w:rPr>
          <w:rFonts w:ascii="Arial" w:hAnsi="Arial" w:cs="Arial"/>
        </w:rPr>
        <w:t>3</w:t>
      </w:r>
      <w:r w:rsidR="000A66DA" w:rsidRPr="00DD6C8D">
        <w:rPr>
          <w:rFonts w:ascii="Arial" w:hAnsi="Arial" w:cs="Arial"/>
        </w:rPr>
        <w:t>-</w:t>
      </w:r>
      <w:r w:rsidR="00F274D4" w:rsidRPr="00DD6C8D">
        <w:rPr>
          <w:rFonts w:ascii="Arial" w:hAnsi="Arial" w:cs="Arial"/>
        </w:rPr>
        <w:t>block pre-intervention period, and ~20 eligible patients in the 4 block post-intervention period. We estimate there will be approximately 205 enrolled trainees</w:t>
      </w:r>
      <w:r w:rsidR="008D17AB" w:rsidRPr="00DD6C8D">
        <w:rPr>
          <w:rFonts w:ascii="Arial" w:hAnsi="Arial" w:cs="Arial"/>
        </w:rPr>
        <w:t xml:space="preserve"> over a 3 year accrual period</w:t>
      </w:r>
      <w:r w:rsidR="00F274D4" w:rsidRPr="00DD6C8D">
        <w:rPr>
          <w:rFonts w:ascii="Arial" w:hAnsi="Arial" w:cs="Arial"/>
        </w:rPr>
        <w:t>, yielding ~205x10 pre-intervention observations (n=2050) and 205x20 post-intervention observations (n=4100) for all patients with HTN, and fewer (control~1025 and intervention ~2050) for participants with uncontrolled HTN (50-70% in minority and poor populations).</w:t>
      </w:r>
      <w:hyperlink w:anchor="_ENREF_34" w:tooltip="Gillespie, 2013 #65"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&lt;EndNote&gt;&lt;Cite&gt;&lt;Author&gt;Gillespie&lt;/Author&gt;&lt;Year&gt;2013&lt;/Year&gt;&lt;RecNum&gt;65&lt;/RecNum&gt;&lt;DisplayText&gt;&lt;style face="superscript"&gt;34&lt;/style&gt;&lt;/DisplayText&gt;&lt;record&gt;&lt;rec-number&gt;65&lt;/rec-number&gt;&lt;foreign-keys&gt;&lt;key app="EN" db-id="d0s5s0fs8esa9eez2fkp09pzwxzs9p2expp5" timestamp="1602850173"&gt;65&lt;/key&gt;&lt;/foreign-keys&gt;&lt;ref-type name="Journal Article"&gt;17&lt;/ref-type&gt;&lt;contributors&gt;&lt;authors&gt;&lt;author&gt;Gillespie, C&lt;/author&gt;&lt;author&gt;Hurvitz, K&lt;/author&gt;&lt;/authors&gt;&lt;/contributors&gt;&lt;titles&gt;&lt;title&gt;Prevalence of Hypertension and Controlled Hypertension — United States, 2007–2010&lt;/title&gt;&lt;secondary-title&gt;MMWR - Suppl&lt;/secondary-title&gt;&lt;/titles&gt;&lt;periodical&gt;&lt;full-title&gt;MMWR - Suppl&lt;/full-title&gt;&lt;/periodical&gt;&lt;pages&gt;144-148e&lt;/pages&gt;&lt;volume&gt;62&lt;/volume&gt;&lt;dates&gt;&lt;year&gt;2013&lt;/year&gt;&lt;/dates&gt;&lt;urls&gt;&lt;/urls&gt;&lt;/record&gt;&lt;/Cite&gt;&lt;/EndNote&gt;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34</w:t>
        </w:r>
        <w:r w:rsidR="00AC3EB5" w:rsidRPr="00DD6C8D">
          <w:rPr>
            <w:rFonts w:ascii="Arial" w:hAnsi="Arial" w:cs="Arial"/>
          </w:rPr>
          <w:fldChar w:fldCharType="end"/>
        </w:r>
      </w:hyperlink>
      <w:r w:rsidR="00F274D4" w:rsidRPr="00DD6C8D">
        <w:rPr>
          <w:rFonts w:ascii="Arial" w:hAnsi="Arial" w:cs="Arial"/>
        </w:rPr>
        <w:t xml:space="preserve"> We will have &gt;90% power to detect a 3 mmHg difference in patients at control and post-training periods.</w:t>
      </w:r>
    </w:p>
    <w:p w14:paraId="7A2F5167" w14:textId="2BA9C9EE" w:rsidR="009C18CC" w:rsidRPr="00DD6C8D" w:rsidRDefault="0010379F" w:rsidP="008E52E1">
      <w:pPr>
        <w:tabs>
          <w:tab w:val="left" w:pos="360"/>
        </w:tabs>
        <w:spacing w:line="480" w:lineRule="auto"/>
        <w:jc w:val="both"/>
        <w:rPr>
          <w:rFonts w:ascii="Arial" w:hAnsi="Arial" w:cs="Arial"/>
          <w:b/>
        </w:rPr>
      </w:pPr>
      <w:r w:rsidRPr="00DD6C8D">
        <w:rPr>
          <w:rFonts w:ascii="Arial" w:hAnsi="Arial" w:cs="Arial"/>
          <w:b/>
        </w:rPr>
        <w:t>Patient and Public I</w:t>
      </w:r>
      <w:r w:rsidR="00267FB3" w:rsidRPr="00DD6C8D">
        <w:rPr>
          <w:rFonts w:ascii="Arial" w:hAnsi="Arial" w:cs="Arial"/>
          <w:b/>
        </w:rPr>
        <w:t>nvolvement</w:t>
      </w:r>
      <w:r w:rsidR="009C18CC" w:rsidRPr="00DD6C8D">
        <w:rPr>
          <w:rFonts w:ascii="Arial" w:hAnsi="Arial" w:cs="Arial"/>
          <w:b/>
        </w:rPr>
        <w:t xml:space="preserve"> - Development of the Intervention Content</w:t>
      </w:r>
      <w:r w:rsidR="00EA5BF5" w:rsidRPr="00DD6C8D">
        <w:rPr>
          <w:rFonts w:ascii="Arial" w:hAnsi="Arial" w:cs="Arial"/>
          <w:b/>
        </w:rPr>
        <w:t xml:space="preserve"> </w:t>
      </w:r>
      <w:r w:rsidRPr="00DD6C8D">
        <w:rPr>
          <w:rFonts w:ascii="Arial" w:hAnsi="Arial" w:cs="Arial"/>
          <w:b/>
        </w:rPr>
        <w:t xml:space="preserve">and </w:t>
      </w:r>
      <w:r w:rsidR="00193F3C" w:rsidRPr="00DD6C8D">
        <w:rPr>
          <w:rFonts w:ascii="Arial" w:hAnsi="Arial" w:cs="Arial"/>
          <w:b/>
        </w:rPr>
        <w:t xml:space="preserve">Design </w:t>
      </w:r>
    </w:p>
    <w:p w14:paraId="116B410E" w14:textId="34091383" w:rsidR="00302AB8" w:rsidRPr="00DD6C8D" w:rsidRDefault="00792770" w:rsidP="00302AB8">
      <w:pPr>
        <w:spacing w:line="480" w:lineRule="auto"/>
        <w:ind w:firstLine="720"/>
        <w:jc w:val="both"/>
        <w:rPr>
          <w:rFonts w:ascii="Arial" w:hAnsi="Arial" w:cs="Arial"/>
        </w:rPr>
      </w:pPr>
      <w:r w:rsidRPr="00DD6C8D">
        <w:rPr>
          <w:rFonts w:ascii="Arial" w:hAnsi="Arial" w:cs="Arial"/>
          <w:color w:val="222222"/>
          <w:shd w:val="clear" w:color="auto" w:fill="FFFFFF"/>
        </w:rPr>
        <w:t xml:space="preserve">A unique feature of this trial was the engagement of </w:t>
      </w:r>
      <w:r w:rsidRPr="00DD6C8D">
        <w:rPr>
          <w:rFonts w:ascii="Arial" w:hAnsi="Arial" w:cs="Arial"/>
        </w:rPr>
        <w:t xml:space="preserve">academic and community stakeholders to design, pilot test and implement a training program addressing healthcare. </w:t>
      </w:r>
      <w:r w:rsidR="009C18CC" w:rsidRPr="00DD6C8D">
        <w:rPr>
          <w:rFonts w:ascii="Arial" w:hAnsi="Arial" w:cs="Arial"/>
        </w:rPr>
        <w:t>To adapt the core educational elements and strategies into a feasible and acceptable educational intervention, we used a participation action research approach in which investigators collaboratively partnered with stakeholder participants. The goal was to work together to address system-specific issues affecting program operationalization.</w:t>
      </w:r>
      <w:hyperlink w:anchor="_ENREF_35" w:tooltip="Leykum, 2009 #24"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&lt;EndNote&gt;&lt;Cite&gt;&lt;Author&gt;Leykum&lt;/Author&gt;&lt;Year&gt;2009&lt;/Year&gt;&lt;RecNum&gt;24&lt;/RecNum&gt;&lt;DisplayText&gt;&lt;style face="superscript"&gt;35&lt;/style&gt;&lt;/DisplayText&gt;&lt;record&gt;&lt;rec-number&gt;24&lt;/rec-number&gt;&lt;foreign-keys&gt;&lt;key app="EN" db-id="d0s5s0fs8esa9eez2fkp09pzwxzs9p2expp5" timestamp="1587044492"&gt;24&lt;/key&gt;&lt;/foreign-keys&gt;&lt;ref-type name="Journal Article"&gt;17&lt;/ref-type&gt;&lt;contributors&gt;&lt;authors&gt;&lt;author&gt;Leykum, L. K.&lt;/author&gt;&lt;author&gt;Pugh, J. A.&lt;/author&gt;&lt;author&gt;Lanham, H. J.&lt;/author&gt;&lt;author&gt;Harmon, J.&lt;/author&gt;&lt;author&gt;McDaniel, R. R., Jr.&lt;/author&gt;&lt;/authors&gt;&lt;/contributors&gt;&lt;auth-address&gt;VERDICT, a VA HSR&amp;amp;D REAP at the South Texas Veterans Health Care System, San Antonio, Texas, USA. Leykum@uthscsa.edu&lt;/auth-address&gt;&lt;titles&gt;&lt;title&gt;Implementation research design: integrating participatory action research into randomized controlled trials&lt;/title&gt;&lt;secondary-title&gt;Implement Sci&lt;/secondary-title&gt;&lt;alt-title&gt;Implementation science : IS&lt;/alt-title&gt;&lt;/titles&gt;&lt;pages&gt;69&lt;/pages&gt;&lt;volume&gt;4&lt;/volume&gt;&lt;dates&gt;&lt;year&gt;2009&lt;/year&gt;&lt;pub-dates&gt;&lt;date&gt;Oct 23&lt;/date&gt;&lt;/pub-dates&gt;&lt;/dates&gt;&lt;isbn&gt;1748-5908 (Electronic)&amp;#xD;1748-5908 (Linking)&lt;/isbn&gt;&lt;accession-num&gt;19852784&lt;/accession-num&gt;&lt;urls&gt;&lt;related-urls&gt;&lt;url&gt;http://www.ncbi.nlm.nih.gov/pubmed/19852784&lt;/url&gt;&lt;/related-urls&gt;&lt;/urls&gt;&lt;custom2&gt;2770984&lt;/custom2&gt;&lt;electronic-resource-num&gt;10.1186/1748-5908-4-69&lt;/electronic-resource-num&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35</w:t>
        </w:r>
        <w:r w:rsidR="00AC3EB5" w:rsidRPr="00DD6C8D">
          <w:rPr>
            <w:rFonts w:ascii="Arial" w:hAnsi="Arial" w:cs="Arial"/>
          </w:rPr>
          <w:fldChar w:fldCharType="end"/>
        </w:r>
      </w:hyperlink>
      <w:r w:rsidR="009C18CC" w:rsidRPr="00DD6C8D">
        <w:rPr>
          <w:rFonts w:ascii="Arial" w:hAnsi="Arial" w:cs="Arial"/>
        </w:rPr>
        <w:t xml:space="preserve"> </w:t>
      </w:r>
      <w:r w:rsidR="009C18CC" w:rsidRPr="00DD6C8D">
        <w:rPr>
          <w:rFonts w:ascii="Arial" w:hAnsi="Arial" w:cs="Arial"/>
          <w:i/>
        </w:rPr>
        <w:t>Community stakeholder partners</w:t>
      </w:r>
      <w:r w:rsidR="009C18CC" w:rsidRPr="00DD6C8D">
        <w:rPr>
          <w:rFonts w:ascii="Arial" w:hAnsi="Arial" w:cs="Arial"/>
        </w:rPr>
        <w:t xml:space="preserve"> for educational design and delivery were racial/ethnic and socioeconomically diverse community leaders representing our local patient population. A local community health organization</w:t>
      </w:r>
      <w:r w:rsidR="00D13EFC" w:rsidRPr="00DD6C8D">
        <w:rPr>
          <w:rFonts w:ascii="Arial" w:hAnsi="Arial" w:cs="Arial"/>
        </w:rPr>
        <w:t>, with</w:t>
      </w:r>
      <w:r w:rsidR="000A66DA" w:rsidRPr="00DD6C8D">
        <w:rPr>
          <w:rFonts w:ascii="Arial" w:hAnsi="Arial" w:cs="Arial"/>
        </w:rPr>
        <w:t xml:space="preserve"> whom the study team had a long-</w:t>
      </w:r>
      <w:r w:rsidR="00D13EFC" w:rsidRPr="00DD6C8D">
        <w:rPr>
          <w:rFonts w:ascii="Arial" w:hAnsi="Arial" w:cs="Arial"/>
        </w:rPr>
        <w:t>standing research relationship,</w:t>
      </w:r>
      <w:r w:rsidR="009C18CC" w:rsidRPr="00DD6C8D">
        <w:rPr>
          <w:rFonts w:ascii="Arial" w:hAnsi="Arial" w:cs="Arial"/>
        </w:rPr>
        <w:t xml:space="preserve"> served as the community member recruitment liaison. Key </w:t>
      </w:r>
      <w:r w:rsidR="009C18CC" w:rsidRPr="00DD6C8D">
        <w:rPr>
          <w:rFonts w:ascii="Arial" w:hAnsi="Arial" w:cs="Arial"/>
          <w:i/>
        </w:rPr>
        <w:t>academic stakeholder partners</w:t>
      </w:r>
      <w:r w:rsidR="009C18CC" w:rsidRPr="00DD6C8D">
        <w:rPr>
          <w:rFonts w:ascii="Arial" w:hAnsi="Arial" w:cs="Arial"/>
        </w:rPr>
        <w:t xml:space="preserve"> for educational design were School of Medicine and Graduate School of Nursing faculty from our target healthcare system. A separate </w:t>
      </w:r>
      <w:r w:rsidR="009C18CC" w:rsidRPr="00DD6C8D">
        <w:rPr>
          <w:rFonts w:ascii="Arial" w:hAnsi="Arial" w:cs="Arial"/>
        </w:rPr>
        <w:lastRenderedPageBreak/>
        <w:t>community-based transformational change organization, with extensive experience in staff bias training</w:t>
      </w:r>
      <w:r w:rsidR="00D13EFC" w:rsidRPr="00DD6C8D">
        <w:rPr>
          <w:rFonts w:ascii="Arial" w:hAnsi="Arial" w:cs="Arial"/>
        </w:rPr>
        <w:t xml:space="preserve"> and who worked closely with the medical center administrative leadership</w:t>
      </w:r>
      <w:r w:rsidR="009C18CC" w:rsidRPr="00DD6C8D">
        <w:rPr>
          <w:rFonts w:ascii="Arial" w:hAnsi="Arial" w:cs="Arial"/>
        </w:rPr>
        <w:t>, was engaged to help design in-person facilitation around implicit bias. These partners worked together to design case simulation scenarios, a trainee performance evaluation checklist, and SP training protocols that were integrated into a cohesive, replicable traini</w:t>
      </w:r>
      <w:r w:rsidR="00302AB8" w:rsidRPr="00DD6C8D">
        <w:rPr>
          <w:rFonts w:ascii="Arial" w:hAnsi="Arial" w:cs="Arial"/>
        </w:rPr>
        <w:t>ng program. Finally, community members were recruited to be SPs, which created an opportunity for empowerment and equity, as community SP’s provided direct skills feedback to healthcare trainees and contributed their “voice” as equal partners in the team effort to develop and refine the simulation scenarios. We sought to understand whether this creative and novel approach to communication skills training of healthcare professionals catalyzed the motivation of our learners to take their patient communication skills to a higher level of mastery through direct, objective, and specific feedback from individuals of color trained as SPs.</w:t>
      </w:r>
      <w:r w:rsidR="00302AB8" w:rsidRPr="00DD6C8D">
        <w:rPr>
          <w:rFonts w:ascii="Arial" w:hAnsi="Arial" w:cs="Arial"/>
        </w:rPr>
        <w:fldChar w:fldCharType="begin">
          <w:fldData xml:space="preserve">PEVuZE5vdGU+PENpdGU+PEF1dGhvcj5UZWFsPC9BdXRob3I+PFllYXI+MjAxMjwvWWVhcj48UmVj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==
</w:fldData>
        </w:fldChar>
      </w:r>
      <w:r w:rsidR="00302AB8" w:rsidRPr="00DD6C8D">
        <w:rPr>
          <w:rFonts w:ascii="Arial" w:hAnsi="Arial" w:cs="Arial"/>
        </w:rPr>
        <w:instrText xml:space="preserve"> ADDIN EN.CITE </w:instrText>
      </w:r>
      <w:r w:rsidR="00302AB8" w:rsidRPr="00DD6C8D">
        <w:rPr>
          <w:rFonts w:ascii="Arial" w:hAnsi="Arial" w:cs="Arial"/>
        </w:rPr>
        <w:fldChar w:fldCharType="begin">
          <w:fldData xml:space="preserve">PEVuZE5vdGU+PENpdGU+PEF1dGhvcj5UZWFsPC9BdXRob3I+PFllYXI+MjAxMjwvWWVhcj48UmVj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==
</w:fldData>
        </w:fldChar>
      </w:r>
      <w:r w:rsidR="00302AB8" w:rsidRPr="00DD6C8D">
        <w:rPr>
          <w:rFonts w:ascii="Arial" w:hAnsi="Arial" w:cs="Arial"/>
        </w:rPr>
        <w:instrText xml:space="preserve"> ADDIN EN.CITE.DATA </w:instrText>
      </w:r>
      <w:r w:rsidR="00302AB8" w:rsidRPr="00DD6C8D">
        <w:rPr>
          <w:rFonts w:ascii="Arial" w:hAnsi="Arial" w:cs="Arial"/>
        </w:rPr>
      </w:r>
      <w:r w:rsidR="00302AB8" w:rsidRPr="00DD6C8D">
        <w:rPr>
          <w:rFonts w:ascii="Arial" w:hAnsi="Arial" w:cs="Arial"/>
        </w:rPr>
        <w:fldChar w:fldCharType="end"/>
      </w:r>
      <w:r w:rsidR="00302AB8" w:rsidRPr="00DD6C8D">
        <w:rPr>
          <w:rFonts w:ascii="Arial" w:hAnsi="Arial" w:cs="Arial"/>
        </w:rPr>
      </w:r>
      <w:r w:rsidR="00302AB8" w:rsidRPr="00DD6C8D">
        <w:rPr>
          <w:rFonts w:ascii="Arial" w:hAnsi="Arial" w:cs="Arial"/>
        </w:rPr>
        <w:fldChar w:fldCharType="separate"/>
      </w:r>
      <w:hyperlink w:anchor="_ENREF_25" w:tooltip="Teal, 2012 #26" w:history="1">
        <w:r w:rsidR="00AC3EB5" w:rsidRPr="00DD6C8D">
          <w:rPr>
            <w:rFonts w:ascii="Arial" w:hAnsi="Arial" w:cs="Arial"/>
            <w:noProof/>
            <w:vertAlign w:val="superscript"/>
          </w:rPr>
          <w:t>25</w:t>
        </w:r>
      </w:hyperlink>
      <w:r w:rsidR="00302AB8" w:rsidRPr="00DD6C8D">
        <w:rPr>
          <w:rFonts w:ascii="Arial" w:hAnsi="Arial" w:cs="Arial"/>
          <w:noProof/>
          <w:vertAlign w:val="superscript"/>
        </w:rPr>
        <w:t>,</w:t>
      </w:r>
      <w:hyperlink w:anchor="_ENREF_36" w:tooltip="Johnson, 2004 #28" w:history="1">
        <w:r w:rsidR="00AC3EB5" w:rsidRPr="00DD6C8D">
          <w:rPr>
            <w:rFonts w:ascii="Arial" w:hAnsi="Arial" w:cs="Arial"/>
            <w:noProof/>
            <w:vertAlign w:val="superscript"/>
          </w:rPr>
          <w:t>36</w:t>
        </w:r>
      </w:hyperlink>
      <w:r w:rsidR="00302AB8" w:rsidRPr="00DD6C8D">
        <w:rPr>
          <w:rFonts w:ascii="Arial" w:hAnsi="Arial" w:cs="Arial"/>
          <w:noProof/>
          <w:vertAlign w:val="superscript"/>
        </w:rPr>
        <w:t>,</w:t>
      </w:r>
      <w:hyperlink w:anchor="_ENREF_37" w:tooltip="Morell, 2002 #35" w:history="1">
        <w:r w:rsidR="00AC3EB5" w:rsidRPr="00DD6C8D">
          <w:rPr>
            <w:rFonts w:ascii="Arial" w:hAnsi="Arial" w:cs="Arial"/>
            <w:noProof/>
            <w:vertAlign w:val="superscript"/>
          </w:rPr>
          <w:t>37</w:t>
        </w:r>
      </w:hyperlink>
      <w:r w:rsidR="00302AB8" w:rsidRPr="00DD6C8D">
        <w:rPr>
          <w:rFonts w:ascii="Arial" w:hAnsi="Arial" w:cs="Arial"/>
        </w:rPr>
        <w:fldChar w:fldCharType="end"/>
      </w:r>
    </w:p>
    <w:p w14:paraId="2D730BA1" w14:textId="5AAB68D0" w:rsidR="00267FB3" w:rsidRPr="00DD6C8D" w:rsidRDefault="00267FB3" w:rsidP="00302AB8">
      <w:pPr>
        <w:tabs>
          <w:tab w:val="left" w:pos="360"/>
          <w:tab w:val="left" w:pos="540"/>
        </w:tabs>
        <w:spacing w:line="480" w:lineRule="auto"/>
        <w:jc w:val="both"/>
        <w:rPr>
          <w:rFonts w:ascii="Arial" w:hAnsi="Arial" w:cs="Arial"/>
          <w:b/>
        </w:rPr>
      </w:pPr>
      <w:r w:rsidRPr="00DD6C8D">
        <w:rPr>
          <w:rFonts w:ascii="Arial" w:hAnsi="Arial" w:cs="Arial"/>
          <w:b/>
        </w:rPr>
        <w:t>Monitoring</w:t>
      </w:r>
    </w:p>
    <w:p w14:paraId="2A3CBAD8" w14:textId="3BA51358" w:rsidR="00267FB3" w:rsidRPr="00DD6C8D" w:rsidRDefault="003F5AC1"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 xml:space="preserve"> </w:t>
      </w:r>
      <w:r w:rsidR="00F274D4" w:rsidRPr="00DD6C8D">
        <w:rPr>
          <w:rFonts w:ascii="Arial" w:hAnsi="Arial" w:cs="Arial"/>
        </w:rPr>
        <w:t xml:space="preserve">The PI, in cooperation with the coinvestigators and the UMass Medical School Institutional </w:t>
      </w:r>
      <w:r w:rsidR="00C81911" w:rsidRPr="00DD6C8D">
        <w:rPr>
          <w:rFonts w:ascii="Arial" w:hAnsi="Arial" w:cs="Arial"/>
        </w:rPr>
        <w:t>Review</w:t>
      </w:r>
      <w:r w:rsidR="00F274D4" w:rsidRPr="00DD6C8D">
        <w:rPr>
          <w:rFonts w:ascii="Arial" w:hAnsi="Arial" w:cs="Arial"/>
        </w:rPr>
        <w:t xml:space="preserve"> Board, are monitoring the s</w:t>
      </w:r>
      <w:r w:rsidR="00134755" w:rsidRPr="00DD6C8D">
        <w:rPr>
          <w:rFonts w:ascii="Arial" w:hAnsi="Arial" w:cs="Arial"/>
        </w:rPr>
        <w:t xml:space="preserve">afety of the proposed project. </w:t>
      </w:r>
      <w:r w:rsidR="00F274D4" w:rsidRPr="00DD6C8D">
        <w:rPr>
          <w:rFonts w:ascii="Arial" w:hAnsi="Arial" w:cs="Arial"/>
        </w:rPr>
        <w:t>We have created a data safety and monitoring plan and established formal monitoring procedures to closely monitor participate safety, d</w:t>
      </w:r>
      <w:r w:rsidR="00134755" w:rsidRPr="00DD6C8D">
        <w:rPr>
          <w:rFonts w:ascii="Arial" w:hAnsi="Arial" w:cs="Arial"/>
        </w:rPr>
        <w:t>ata quality and study progress.</w:t>
      </w:r>
      <w:r w:rsidR="00F274D4" w:rsidRPr="00DD6C8D">
        <w:rPr>
          <w:rFonts w:ascii="Arial" w:hAnsi="Arial" w:cs="Arial"/>
        </w:rPr>
        <w:t xml:space="preserve"> A data monitoring committee is not needed since the study is minimal risk.</w:t>
      </w:r>
    </w:p>
    <w:p w14:paraId="41D81692" w14:textId="7A32166A" w:rsidR="00F274D4" w:rsidRPr="00DD6C8D" w:rsidRDefault="00F274D4"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t xml:space="preserve">Monitoring for protocol adherence will be performed monthly to ensure early identify of poor </w:t>
      </w:r>
      <w:r w:rsidR="00C81911" w:rsidRPr="00DD6C8D">
        <w:rPr>
          <w:rFonts w:ascii="Arial" w:hAnsi="Arial" w:cs="Arial"/>
        </w:rPr>
        <w:t>performance</w:t>
      </w:r>
      <w:r w:rsidR="00792770" w:rsidRPr="00DD6C8D">
        <w:rPr>
          <w:rFonts w:ascii="Arial" w:hAnsi="Arial" w:cs="Arial"/>
        </w:rPr>
        <w:t>.</w:t>
      </w:r>
      <w:r w:rsidRPr="00DD6C8D">
        <w:rPr>
          <w:rFonts w:ascii="Arial" w:hAnsi="Arial" w:cs="Arial"/>
        </w:rPr>
        <w:t xml:space="preserve"> Specific parameters being monitored include psychological harm from the intervention, contacting patients for surveys wh</w:t>
      </w:r>
      <w:r w:rsidR="003554BF" w:rsidRPr="00DD6C8D">
        <w:rPr>
          <w:rFonts w:ascii="Arial" w:hAnsi="Arial" w:cs="Arial"/>
        </w:rPr>
        <w:t xml:space="preserve">o are ineligible for the study; all adverse events are reported to the IRB. </w:t>
      </w:r>
      <w:r w:rsidR="00792770" w:rsidRPr="00DD6C8D">
        <w:rPr>
          <w:rFonts w:ascii="Arial" w:hAnsi="Arial" w:cs="Arial"/>
        </w:rPr>
        <w:t>Our</w:t>
      </w:r>
      <w:r w:rsidR="00C81911" w:rsidRPr="00DD6C8D">
        <w:rPr>
          <w:rFonts w:ascii="Arial" w:hAnsi="Arial" w:cs="Arial"/>
        </w:rPr>
        <w:t xml:space="preserve"> study protocol includes informed consent </w:t>
      </w:r>
      <w:r w:rsidR="00C81911" w:rsidRPr="00DD6C8D">
        <w:rPr>
          <w:rFonts w:ascii="Arial" w:hAnsi="Arial" w:cs="Arial"/>
        </w:rPr>
        <w:lastRenderedPageBreak/>
        <w:t xml:space="preserve">of the trainees for inclusion of their data in the outcome analysis, and informed consent for the patient </w:t>
      </w:r>
      <w:r w:rsidR="00CF7F8D" w:rsidRPr="00DD6C8D">
        <w:rPr>
          <w:rFonts w:ascii="Arial" w:hAnsi="Arial" w:cs="Arial"/>
        </w:rPr>
        <w:t>questionnaires</w:t>
      </w:r>
      <w:r w:rsidR="00134755" w:rsidRPr="00DD6C8D">
        <w:rPr>
          <w:rFonts w:ascii="Arial" w:hAnsi="Arial" w:cs="Arial"/>
        </w:rPr>
        <w:t>, and a Health Insurance Portability</w:t>
      </w:r>
      <w:r w:rsidR="00792770" w:rsidRPr="00DD6C8D">
        <w:rPr>
          <w:rFonts w:ascii="Arial" w:hAnsi="Arial" w:cs="Arial"/>
        </w:rPr>
        <w:t xml:space="preserve"> and Accountability Act (HIPP</w:t>
      </w:r>
      <w:r w:rsidR="00134755" w:rsidRPr="00DD6C8D">
        <w:rPr>
          <w:rFonts w:ascii="Arial" w:hAnsi="Arial" w:cs="Arial"/>
        </w:rPr>
        <w:t>A) waiver for use of medical record data in the aggregated outcomes analysis.</w:t>
      </w:r>
    </w:p>
    <w:p w14:paraId="52D004C2" w14:textId="505ADF26" w:rsidR="00267FB3" w:rsidRPr="00DD6C8D" w:rsidRDefault="00267FB3" w:rsidP="009140B9">
      <w:pPr>
        <w:tabs>
          <w:tab w:val="left" w:pos="360"/>
        </w:tabs>
        <w:spacing w:line="480" w:lineRule="auto"/>
        <w:jc w:val="both"/>
        <w:rPr>
          <w:rFonts w:ascii="Arial" w:hAnsi="Arial" w:cs="Arial"/>
          <w:b/>
        </w:rPr>
      </w:pPr>
      <w:r w:rsidRPr="00DD6C8D">
        <w:rPr>
          <w:rFonts w:ascii="Arial" w:hAnsi="Arial" w:cs="Arial"/>
          <w:b/>
        </w:rPr>
        <w:t>ETHICS AND DISSEMINATION</w:t>
      </w:r>
    </w:p>
    <w:p w14:paraId="6359B3D2" w14:textId="62246FD6" w:rsidR="00267FB3" w:rsidRPr="00DD6C8D" w:rsidRDefault="00267FB3" w:rsidP="009140B9">
      <w:pPr>
        <w:tabs>
          <w:tab w:val="left" w:pos="360"/>
        </w:tabs>
        <w:spacing w:line="480" w:lineRule="auto"/>
        <w:jc w:val="both"/>
        <w:rPr>
          <w:rFonts w:ascii="Arial" w:hAnsi="Arial" w:cs="Arial"/>
          <w:b/>
        </w:rPr>
      </w:pPr>
      <w:r w:rsidRPr="00DD6C8D">
        <w:rPr>
          <w:rFonts w:ascii="Arial" w:hAnsi="Arial" w:cs="Arial"/>
          <w:b/>
        </w:rPr>
        <w:t>Safety Concerns</w:t>
      </w:r>
    </w:p>
    <w:p w14:paraId="4C438C72" w14:textId="0ADB1B51" w:rsidR="00CF7F8D" w:rsidRPr="00DD6C8D" w:rsidRDefault="000D3872"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3F5AC1" w:rsidRPr="00DD6C8D">
        <w:rPr>
          <w:rFonts w:ascii="Arial" w:hAnsi="Arial" w:cs="Arial"/>
        </w:rPr>
        <w:t>We obtained Institutional Review Board (</w:t>
      </w:r>
      <w:r w:rsidR="00CF7F8D" w:rsidRPr="00DD6C8D">
        <w:rPr>
          <w:rFonts w:ascii="Arial" w:hAnsi="Arial" w:cs="Arial"/>
        </w:rPr>
        <w:t>IRB</w:t>
      </w:r>
      <w:r w:rsidR="003F5AC1" w:rsidRPr="00DD6C8D">
        <w:rPr>
          <w:rFonts w:ascii="Arial" w:hAnsi="Arial" w:cs="Arial"/>
        </w:rPr>
        <w:t>)</w:t>
      </w:r>
      <w:r w:rsidR="00CF7F8D" w:rsidRPr="00DD6C8D">
        <w:rPr>
          <w:rFonts w:ascii="Arial" w:hAnsi="Arial" w:cs="Arial"/>
        </w:rPr>
        <w:t xml:space="preserve"> approval </w:t>
      </w:r>
      <w:r w:rsidRPr="00DD6C8D">
        <w:rPr>
          <w:rFonts w:ascii="Arial" w:hAnsi="Arial" w:cs="Arial"/>
        </w:rPr>
        <w:t xml:space="preserve">at the UMass Medical School. </w:t>
      </w:r>
      <w:r w:rsidR="00CF7F8D" w:rsidRPr="00DD6C8D">
        <w:rPr>
          <w:rFonts w:ascii="Arial" w:hAnsi="Arial" w:cs="Arial"/>
        </w:rPr>
        <w:t xml:space="preserve">To minimize research-associated risk and to protect the confidentiality </w:t>
      </w:r>
      <w:r w:rsidR="00193F3C" w:rsidRPr="00DD6C8D">
        <w:rPr>
          <w:rFonts w:ascii="Arial" w:hAnsi="Arial" w:cs="Arial"/>
        </w:rPr>
        <w:t>of</w:t>
      </w:r>
      <w:r w:rsidR="00CF7F8D" w:rsidRPr="00DD6C8D">
        <w:rPr>
          <w:rFonts w:ascii="Arial" w:hAnsi="Arial" w:cs="Arial"/>
        </w:rPr>
        <w:t xml:space="preserve"> participant data, all investigators an</w:t>
      </w:r>
      <w:r w:rsidRPr="00DD6C8D">
        <w:rPr>
          <w:rFonts w:ascii="Arial" w:hAnsi="Arial" w:cs="Arial"/>
        </w:rPr>
        <w:t>d</w:t>
      </w:r>
      <w:r w:rsidR="00CF7F8D" w:rsidRPr="00DD6C8D">
        <w:rPr>
          <w:rFonts w:ascii="Arial" w:hAnsi="Arial" w:cs="Arial"/>
        </w:rPr>
        <w:t xml:space="preserve"> staff involved in this project have completed extensive courses and passed certifying examination on the protection of human subjects in research through Collaborative Institutional Training Initiative training and </w:t>
      </w:r>
      <w:r w:rsidR="00792770" w:rsidRPr="00DD6C8D">
        <w:rPr>
          <w:rFonts w:ascii="Arial" w:hAnsi="Arial" w:cs="Arial"/>
        </w:rPr>
        <w:t>HIPPA</w:t>
      </w:r>
      <w:r w:rsidR="00CF7F8D" w:rsidRPr="00DD6C8D">
        <w:rPr>
          <w:rFonts w:ascii="Arial" w:hAnsi="Arial" w:cs="Arial"/>
        </w:rPr>
        <w:t xml:space="preserve"> certification.</w:t>
      </w:r>
      <w:r w:rsidR="002C22A1" w:rsidRPr="00DD6C8D">
        <w:rPr>
          <w:rFonts w:ascii="Arial" w:hAnsi="Arial" w:cs="Arial"/>
        </w:rPr>
        <w:t xml:space="preserve"> The IRB </w:t>
      </w:r>
      <w:r w:rsidRPr="00DD6C8D">
        <w:rPr>
          <w:rFonts w:ascii="Arial" w:hAnsi="Arial" w:cs="Arial"/>
        </w:rPr>
        <w:t>conducts interim audits per their policies and procedures to assure compliance with standards of trial</w:t>
      </w:r>
      <w:r w:rsidR="002C22A1" w:rsidRPr="00DD6C8D">
        <w:rPr>
          <w:rFonts w:ascii="Arial" w:hAnsi="Arial" w:cs="Arial"/>
        </w:rPr>
        <w:t xml:space="preserve"> implementation</w:t>
      </w:r>
      <w:r w:rsidRPr="00DD6C8D">
        <w:rPr>
          <w:rFonts w:ascii="Arial" w:hAnsi="Arial" w:cs="Arial"/>
        </w:rPr>
        <w:t>.</w:t>
      </w:r>
    </w:p>
    <w:p w14:paraId="06850AD8" w14:textId="3DEAEBD1" w:rsidR="00CF7F8D" w:rsidRPr="00DD6C8D" w:rsidRDefault="00CF7F8D" w:rsidP="009140B9">
      <w:pPr>
        <w:tabs>
          <w:tab w:val="left" w:pos="360"/>
        </w:tabs>
        <w:spacing w:line="480" w:lineRule="auto"/>
        <w:jc w:val="both"/>
        <w:rPr>
          <w:rFonts w:ascii="Arial" w:hAnsi="Arial" w:cs="Arial"/>
          <w:b/>
        </w:rPr>
      </w:pPr>
      <w:r w:rsidRPr="00DD6C8D">
        <w:rPr>
          <w:rFonts w:ascii="Arial" w:hAnsi="Arial" w:cs="Arial"/>
          <w:b/>
        </w:rPr>
        <w:t>Dissemination plan</w:t>
      </w:r>
    </w:p>
    <w:p w14:paraId="0234C80A" w14:textId="36BC9820" w:rsidR="00CF7F8D" w:rsidRPr="00DD6C8D" w:rsidRDefault="000D15BC" w:rsidP="009140B9">
      <w:pPr>
        <w:tabs>
          <w:tab w:val="left" w:pos="360"/>
        </w:tabs>
        <w:spacing w:line="480" w:lineRule="auto"/>
        <w:jc w:val="both"/>
        <w:rPr>
          <w:rFonts w:ascii="Arial" w:hAnsi="Arial" w:cs="Arial"/>
        </w:rPr>
      </w:pPr>
      <w:r w:rsidRPr="00DD6C8D">
        <w:rPr>
          <w:rFonts w:ascii="Arial" w:hAnsi="Arial" w:cs="Arial"/>
        </w:rPr>
        <w:tab/>
      </w:r>
      <w:r w:rsidRPr="00DD6C8D">
        <w:rPr>
          <w:rFonts w:ascii="Arial" w:hAnsi="Arial" w:cs="Arial"/>
        </w:rPr>
        <w:tab/>
      </w:r>
      <w:r w:rsidR="00CF7F8D" w:rsidRPr="00DD6C8D">
        <w:rPr>
          <w:rFonts w:ascii="Arial" w:hAnsi="Arial" w:cs="Arial"/>
        </w:rPr>
        <w:t>Patient and organizational stakeholder will significantly contribute to the translation of the resear</w:t>
      </w:r>
      <w:r w:rsidR="002C22A1" w:rsidRPr="00DD6C8D">
        <w:rPr>
          <w:rFonts w:ascii="Arial" w:hAnsi="Arial" w:cs="Arial"/>
        </w:rPr>
        <w:t xml:space="preserve">ch findings into lay language. </w:t>
      </w:r>
      <w:r w:rsidR="00CF7F8D" w:rsidRPr="00DD6C8D">
        <w:rPr>
          <w:rFonts w:ascii="Arial" w:hAnsi="Arial" w:cs="Arial"/>
        </w:rPr>
        <w:t>Additionally, our group has long-standing relationsh</w:t>
      </w:r>
      <w:r w:rsidR="00193F3C" w:rsidRPr="00DD6C8D">
        <w:rPr>
          <w:rFonts w:ascii="Arial" w:hAnsi="Arial" w:cs="Arial"/>
        </w:rPr>
        <w:t>i</w:t>
      </w:r>
      <w:r w:rsidR="00CF7F8D" w:rsidRPr="00DD6C8D">
        <w:rPr>
          <w:rFonts w:ascii="Arial" w:hAnsi="Arial" w:cs="Arial"/>
        </w:rPr>
        <w:t xml:space="preserve">ps with large, community-based organizations and will work closely with these stakeholders to develop and activate the infrastructure to dissemination our results through community-based outreach and academic venues.  </w:t>
      </w:r>
      <w:r w:rsidR="002C22A1" w:rsidRPr="00DD6C8D">
        <w:rPr>
          <w:rFonts w:ascii="Arial" w:hAnsi="Arial" w:cs="Arial"/>
        </w:rPr>
        <w:t>As per funder requirements, we will provide limited access to the final trial dataset via contractual agreements assuring data protections and security procedures</w:t>
      </w:r>
      <w:r w:rsidR="00E47836" w:rsidRPr="00DD6C8D">
        <w:rPr>
          <w:rFonts w:ascii="Arial" w:hAnsi="Arial" w:cs="Arial"/>
        </w:rPr>
        <w:t xml:space="preserve">. </w:t>
      </w:r>
      <w:r w:rsidR="002C22A1" w:rsidRPr="00DD6C8D">
        <w:rPr>
          <w:rFonts w:ascii="Arial" w:hAnsi="Arial" w:cs="Arial"/>
        </w:rPr>
        <w:t xml:space="preserve"> </w:t>
      </w:r>
      <w:r w:rsidR="00CF7F8D" w:rsidRPr="00DD6C8D">
        <w:rPr>
          <w:rFonts w:ascii="Arial" w:hAnsi="Arial" w:cs="Arial"/>
        </w:rPr>
        <w:t xml:space="preserve">Furthermore, the </w:t>
      </w:r>
      <w:r w:rsidR="00E47836" w:rsidRPr="00DD6C8D">
        <w:rPr>
          <w:rFonts w:ascii="Arial" w:hAnsi="Arial" w:cs="Arial"/>
        </w:rPr>
        <w:t xml:space="preserve">protocol has been, and the </w:t>
      </w:r>
      <w:r w:rsidR="00CF7F8D" w:rsidRPr="00DD6C8D">
        <w:rPr>
          <w:rFonts w:ascii="Arial" w:hAnsi="Arial" w:cs="Arial"/>
        </w:rPr>
        <w:t>results of this study will be</w:t>
      </w:r>
      <w:r w:rsidR="00E47836" w:rsidRPr="00DD6C8D">
        <w:rPr>
          <w:rFonts w:ascii="Arial" w:hAnsi="Arial" w:cs="Arial"/>
        </w:rPr>
        <w:t>,</w:t>
      </w:r>
      <w:r w:rsidR="00CF7F8D" w:rsidRPr="00DD6C8D">
        <w:rPr>
          <w:rFonts w:ascii="Arial" w:hAnsi="Arial" w:cs="Arial"/>
        </w:rPr>
        <w:t xml:space="preserve"> submitted to ClinicalTrials.gov and peer-review publications.</w:t>
      </w:r>
    </w:p>
    <w:p w14:paraId="34092C60" w14:textId="77777777" w:rsidR="006C75B2" w:rsidRPr="00DD6C8D" w:rsidRDefault="006C75B2" w:rsidP="009140B9">
      <w:pPr>
        <w:spacing w:line="480" w:lineRule="auto"/>
        <w:jc w:val="both"/>
        <w:rPr>
          <w:rFonts w:ascii="Arial" w:hAnsi="Arial" w:cs="Arial"/>
          <w:b/>
          <w:i/>
        </w:rPr>
      </w:pPr>
      <w:r w:rsidRPr="00DD6C8D">
        <w:rPr>
          <w:rFonts w:ascii="Arial" w:hAnsi="Arial" w:cs="Arial"/>
          <w:b/>
        </w:rPr>
        <w:t xml:space="preserve">DISCUSSION  </w:t>
      </w:r>
    </w:p>
    <w:p w14:paraId="5EF82827" w14:textId="13B7FFC3" w:rsidR="006C75B2" w:rsidRPr="00DD6C8D" w:rsidRDefault="006C75B2" w:rsidP="00920BD3">
      <w:pPr>
        <w:spacing w:line="480" w:lineRule="auto"/>
        <w:ind w:firstLine="720"/>
        <w:jc w:val="both"/>
        <w:rPr>
          <w:rFonts w:ascii="Arial" w:hAnsi="Arial" w:cs="Arial"/>
        </w:rPr>
      </w:pPr>
      <w:r w:rsidRPr="00DD6C8D">
        <w:rPr>
          <w:rFonts w:ascii="Arial" w:hAnsi="Arial" w:cs="Arial"/>
        </w:rPr>
        <w:lastRenderedPageBreak/>
        <w:t>In approaching the task of implicit bias training in healthcare, a gap exists between what is</w:t>
      </w:r>
      <w:r w:rsidRPr="00DD6C8D">
        <w:rPr>
          <w:rFonts w:ascii="Arial" w:hAnsi="Arial" w:cs="Arial"/>
          <w:b/>
        </w:rPr>
        <w:t xml:space="preserve"> </w:t>
      </w:r>
      <w:r w:rsidRPr="00DD6C8D">
        <w:rPr>
          <w:rFonts w:ascii="Arial" w:hAnsi="Arial" w:cs="Arial"/>
        </w:rPr>
        <w:t>theoretically known to be effective</w:t>
      </w:r>
      <w:r w:rsidR="00441FE0" w:rsidRPr="00DD6C8D">
        <w:rPr>
          <w:rFonts w:ascii="Arial" w:hAnsi="Arial" w:cs="Arial"/>
        </w:rPr>
        <w:t>.</w:t>
      </w:r>
      <w:r w:rsidR="00CE295E"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 </w:instrText>
      </w:r>
      <w:r w:rsidR="00B83D7E"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EN.CITE.DATA </w:instrText>
      </w:r>
      <w:r w:rsidR="00B83D7E" w:rsidRPr="00DD6C8D">
        <w:rPr>
          <w:rFonts w:ascii="Arial" w:hAnsi="Arial" w:cs="Arial"/>
        </w:rPr>
      </w:r>
      <w:r w:rsidR="00B83D7E" w:rsidRPr="00DD6C8D">
        <w:rPr>
          <w:rFonts w:ascii="Arial" w:hAnsi="Arial" w:cs="Arial"/>
        </w:rPr>
        <w:fldChar w:fldCharType="end"/>
      </w:r>
      <w:r w:rsidR="00CE295E" w:rsidRPr="00DD6C8D">
        <w:rPr>
          <w:rFonts w:ascii="Arial" w:hAnsi="Arial" w:cs="Arial"/>
        </w:rPr>
      </w:r>
      <w:r w:rsidR="00CE295E" w:rsidRPr="00DD6C8D">
        <w:rPr>
          <w:rFonts w:ascii="Arial" w:hAnsi="Arial" w:cs="Arial"/>
        </w:rPr>
        <w:fldChar w:fldCharType="separate"/>
      </w:r>
      <w:hyperlink w:anchor="_ENREF_24" w:tooltip="Bennett, 1986 #34" w:history="1">
        <w:r w:rsidR="00AC3EB5" w:rsidRPr="00DD6C8D">
          <w:rPr>
            <w:rFonts w:ascii="Arial" w:hAnsi="Arial" w:cs="Arial"/>
            <w:noProof/>
            <w:vertAlign w:val="superscript"/>
          </w:rPr>
          <w:t>24</w:t>
        </w:r>
      </w:hyperlink>
      <w:r w:rsidR="00B83D7E" w:rsidRPr="00DD6C8D">
        <w:rPr>
          <w:rFonts w:ascii="Arial" w:hAnsi="Arial" w:cs="Arial"/>
          <w:noProof/>
          <w:vertAlign w:val="superscript"/>
        </w:rPr>
        <w:t>,</w:t>
      </w:r>
      <w:hyperlink w:anchor="_ENREF_25" w:tooltip="Teal, 2012 #26" w:history="1">
        <w:r w:rsidR="00AC3EB5" w:rsidRPr="00DD6C8D">
          <w:rPr>
            <w:rFonts w:ascii="Arial" w:hAnsi="Arial" w:cs="Arial"/>
            <w:noProof/>
            <w:vertAlign w:val="superscript"/>
          </w:rPr>
          <w:t>25</w:t>
        </w:r>
      </w:hyperlink>
      <w:r w:rsidR="00CE295E" w:rsidRPr="00DD6C8D">
        <w:rPr>
          <w:rFonts w:ascii="Arial" w:hAnsi="Arial" w:cs="Arial"/>
        </w:rPr>
        <w:fldChar w:fldCharType="end"/>
      </w:r>
      <w:r w:rsidR="00CE295E" w:rsidRPr="00DD6C8D">
        <w:rPr>
          <w:rFonts w:ascii="Arial" w:hAnsi="Arial" w:cs="Arial"/>
        </w:rPr>
        <w:t xml:space="preserve"> </w:t>
      </w:r>
      <w:r w:rsidR="00B87A9D" w:rsidRPr="00DD6C8D">
        <w:rPr>
          <w:rFonts w:ascii="Arial" w:hAnsi="Arial" w:cs="Arial"/>
        </w:rPr>
        <w:fldChar w:fldCharType="begin" w:fldLock="1"/>
      </w:r>
      <w:r w:rsidR="00B87A9D" w:rsidRPr="00DD6C8D">
        <w:rPr>
          <w:rFonts w:ascii="Arial" w:hAnsi="Arial" w:cs="Arial"/>
        </w:rPr>
        <w:instrText>ADDIN CSL_CITATION {"citationItems":[{"id":"ITEM-1","itemData":{"DOI":"10.1097/ACM.0000000000001819","ISSN":"1938808X","abstract":"Existing literature on implicit bias is fragmented and comes from a variety of fields like cognitive psychology, business ethics, and higher education, but implicit-bias-informed educational approaches have been underexplored in health professions education and are difficult to evaluate using existing tools. Despite increasing attention to implicit bias recognition and management in health professions education, many programs struggle to meaningfully integrate these topics into curricula. The authors propose a six-point actionable framework for integrating implicit bias recognition and management into health professions education that draws on the work of previous researchers and includes practical tools to guide curriculum developers. The six key features of this framework are creating a safe and nonthreatening learning context, increasing knowledge about the science of implicit bias, emphasizing how implicit bias influences behaviors and patient outcomes, increasing self-awareness of existing implicit biases, improving conscious efforts to overcome implicit bias, and enhancing awareness of how implicit bias influences others. Important considerations for designing implicit-bias-informed curricula - such as individual and contextual variables, as well as formal and informal cultural influences - are discussed. The authors also outline assessment and evaluation approaches that consider outcomes at individual, organizational, community, and societal levels. The proposed framework may facilitate future research and exploration regarding the use of implicit bias in health professions education.","author":[{"dropping-particle":"","family":"Sukhera","given":"Javeed","non-dropping-particle":"","parse-names":false,"suffix":""},{"dropping-particle":"","family":"Watling","given":"Chris","non-dropping-particle":"","parse-names":false,"suffix":""}],"container-title":"Academic Medicine","id":"ITEM-1","issued":{"date-parts":[["2018"]]},"title":"A Framework for Integrating Implicit Bias Recognition into Health Professions Education","type":"article"},"uris":["http://www.mendeley.com/documents/?uuid=2e6a8469-1da5-449e-9847-c4191a0d5a48"]}],"mendeley":{"formattedCitation":"&lt;sup&gt;49&lt;/sup&gt;","plainTextFormattedCitation":"49","previouslyFormattedCitation":"&lt;sup&gt;49&lt;/sup&gt;"},"properties":{"noteIndex":0},"schema":"https://github.com/citation-style-language/schema/raw/master/csl-citation.json"}</w:instrText>
      </w:r>
      <w:r w:rsidR="00B87A9D" w:rsidRPr="00DD6C8D">
        <w:rPr>
          <w:rFonts w:ascii="Arial" w:hAnsi="Arial" w:cs="Arial"/>
        </w:rPr>
        <w:fldChar w:fldCharType="end"/>
      </w:r>
      <w:r w:rsidRPr="00DD6C8D">
        <w:rPr>
          <w:rFonts w:ascii="Arial" w:hAnsi="Arial" w:cs="Arial"/>
        </w:rPr>
        <w:t xml:space="preserve"> Appreciation of evidence that implicit bias exists in healthcare professionals has arguably been one of the most challenging aspects of addressing the persistent gaps in healthcare disparities. As modeled by Bennett and others</w:t>
      </w:r>
      <w:r w:rsidR="004C7F9C" w:rsidRPr="00DD6C8D">
        <w:rPr>
          <w:rFonts w:ascii="Arial" w:hAnsi="Arial" w:cs="Arial"/>
        </w:rPr>
        <w:t>,</w:t>
      </w:r>
      <w:r w:rsidR="00CA0910"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 </w:instrText>
      </w:r>
      <w:r w:rsidR="00B83D7E" w:rsidRPr="00DD6C8D">
        <w:rPr>
          <w:rFonts w:ascii="Arial" w:hAnsi="Arial" w:cs="Arial"/>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rPr>
        <w:instrText xml:space="preserve"> ADDIN EN.CITE.DATA </w:instrText>
      </w:r>
      <w:r w:rsidR="00B83D7E" w:rsidRPr="00DD6C8D">
        <w:rPr>
          <w:rFonts w:ascii="Arial" w:hAnsi="Arial" w:cs="Arial"/>
        </w:rPr>
      </w:r>
      <w:r w:rsidR="00B83D7E" w:rsidRPr="00DD6C8D">
        <w:rPr>
          <w:rFonts w:ascii="Arial" w:hAnsi="Arial" w:cs="Arial"/>
        </w:rPr>
        <w:fldChar w:fldCharType="end"/>
      </w:r>
      <w:r w:rsidR="00CA0910" w:rsidRPr="00DD6C8D">
        <w:rPr>
          <w:rFonts w:ascii="Arial" w:hAnsi="Arial" w:cs="Arial"/>
        </w:rPr>
      </w:r>
      <w:r w:rsidR="00CA0910" w:rsidRPr="00DD6C8D">
        <w:rPr>
          <w:rFonts w:ascii="Arial" w:hAnsi="Arial" w:cs="Arial"/>
        </w:rPr>
        <w:fldChar w:fldCharType="separate"/>
      </w:r>
      <w:hyperlink w:anchor="_ENREF_24" w:tooltip="Bennett, 1986 #34" w:history="1">
        <w:r w:rsidR="00AC3EB5" w:rsidRPr="00DD6C8D">
          <w:rPr>
            <w:rFonts w:ascii="Arial" w:hAnsi="Arial" w:cs="Arial"/>
            <w:noProof/>
            <w:vertAlign w:val="superscript"/>
          </w:rPr>
          <w:t>24</w:t>
        </w:r>
      </w:hyperlink>
      <w:r w:rsidR="00B83D7E" w:rsidRPr="00DD6C8D">
        <w:rPr>
          <w:rFonts w:ascii="Arial" w:hAnsi="Arial" w:cs="Arial"/>
          <w:noProof/>
          <w:vertAlign w:val="superscript"/>
        </w:rPr>
        <w:t>,</w:t>
      </w:r>
      <w:hyperlink w:anchor="_ENREF_25" w:tooltip="Teal, 2012 #26" w:history="1">
        <w:r w:rsidR="00AC3EB5" w:rsidRPr="00DD6C8D">
          <w:rPr>
            <w:rFonts w:ascii="Arial" w:hAnsi="Arial" w:cs="Arial"/>
            <w:noProof/>
            <w:vertAlign w:val="superscript"/>
          </w:rPr>
          <w:t>25</w:t>
        </w:r>
      </w:hyperlink>
      <w:r w:rsidR="00CA0910" w:rsidRPr="00DD6C8D">
        <w:rPr>
          <w:rFonts w:ascii="Arial" w:hAnsi="Arial" w:cs="Arial"/>
        </w:rPr>
        <w:fldChar w:fldCharType="end"/>
      </w:r>
      <w:r w:rsidR="00B87A9D" w:rsidRPr="00DD6C8D">
        <w:rPr>
          <w:rFonts w:ascii="Arial" w:hAnsi="Arial" w:cs="Arial"/>
        </w:rPr>
        <w:t xml:space="preserve"> recognition and self-awareness of bias are the critical first steps in implicit bias training.</w:t>
      </w:r>
      <w:r w:rsidRPr="00DD6C8D">
        <w:rPr>
          <w:rFonts w:ascii="Arial" w:hAnsi="Arial" w:cs="Arial"/>
        </w:rPr>
        <w:t xml:space="preserve"> Building on these priorities, the </w:t>
      </w:r>
      <w:r w:rsidR="00DA3A0A" w:rsidRPr="00DD6C8D">
        <w:rPr>
          <w:rFonts w:ascii="Arial" w:hAnsi="Arial" w:cs="Arial"/>
        </w:rPr>
        <w:t>CONSULT-BP</w:t>
      </w:r>
      <w:r w:rsidRPr="00DD6C8D">
        <w:rPr>
          <w:rFonts w:ascii="Arial" w:hAnsi="Arial" w:cs="Arial"/>
        </w:rPr>
        <w:t xml:space="preserve"> program specifically targets these first stages in the learning process of bias mitigation for healthcare professions. </w:t>
      </w:r>
    </w:p>
    <w:p w14:paraId="1B807852" w14:textId="3F8FA695" w:rsidR="00D13EFC" w:rsidRPr="00DD6C8D" w:rsidRDefault="006C75B2" w:rsidP="00404D30">
      <w:pPr>
        <w:spacing w:line="480" w:lineRule="auto"/>
        <w:jc w:val="both"/>
        <w:rPr>
          <w:rFonts w:ascii="Arial" w:hAnsi="Arial" w:cs="Arial"/>
        </w:rPr>
      </w:pPr>
      <w:r w:rsidRPr="00DD6C8D">
        <w:rPr>
          <w:rFonts w:ascii="Arial" w:hAnsi="Arial" w:cs="Arial"/>
        </w:rPr>
        <w:tab/>
        <w:t xml:space="preserve"> Our effort to implement theoretically sound and novel approac</w:t>
      </w:r>
      <w:r w:rsidR="00441FE0" w:rsidRPr="00DD6C8D">
        <w:rPr>
          <w:rFonts w:ascii="Arial" w:hAnsi="Arial" w:cs="Arial"/>
        </w:rPr>
        <w:t>hes to clinician skill building for bias mitigation and</w:t>
      </w:r>
      <w:r w:rsidRPr="00DD6C8D">
        <w:rPr>
          <w:rFonts w:ascii="Arial" w:hAnsi="Arial" w:cs="Arial"/>
        </w:rPr>
        <w:t xml:space="preserve"> patient-clinician communication across intercultural differences holds important implications for public health. While CONSULT-BP focuses on hypertension, the </w:t>
      </w:r>
      <w:r w:rsidR="00DA3A0A" w:rsidRPr="00DD6C8D">
        <w:rPr>
          <w:rFonts w:ascii="Arial" w:hAnsi="Arial" w:cs="Arial"/>
        </w:rPr>
        <w:t>CONSULT-BP</w:t>
      </w:r>
      <w:r w:rsidRPr="00DD6C8D">
        <w:rPr>
          <w:rFonts w:ascii="Arial" w:hAnsi="Arial" w:cs="Arial"/>
        </w:rPr>
        <w:t xml:space="preserve"> model is readily adaptable to other diseases, such as COVID-19, in which decisions for testing are emerging as being subject to bias.</w:t>
      </w:r>
      <w:hyperlink w:anchor="_ENREF_38" w:tooltip="Sciences., 2020 #63"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&lt;EndNote&gt;&lt;Cite&gt;&lt;Author&gt;Sciences.&lt;/Author&gt;&lt;Year&gt;2020&lt;/Year&gt;&lt;RecNum&gt;63&lt;/RecNum&gt;&lt;DisplayText&gt;&lt;style face="superscript"&gt;38&lt;/style&gt;&lt;/DisplayText&gt;&lt;record&gt;&lt;rec-number&gt;63&lt;/rec-number&gt;&lt;foreign-keys&gt;&lt;key app="EN" db-id="d0s5s0fs8esa9eez2fkp09pzwxzs9p2expp5" timestamp="1602848600"&gt;63&lt;/key&gt;&lt;/foreign-keys&gt;&lt;ref-type name="Report"&gt;27&lt;/ref-type&gt;&lt;contributors&gt;&lt;authors&gt;&lt;author&gt;Rubix Life Sciences.&lt;/author&gt;&lt;/authors&gt;&lt;/contributors&gt;&lt;titles&gt;&lt;title&gt;COVID-19 and Minority Health Access&lt;/title&gt;&lt;/titles&gt;&lt;dates&gt;&lt;year&gt;2020&lt;/year&gt;&lt;/dates&gt;&lt;urls&gt;&lt;related-urls&gt;&lt;url&gt;https://rubixls.com/wp-content/uploads/2020/04/COVID-19-Minority-Health-Access-7-1.pdf&lt;/url&gt;&lt;/related-urls&gt;&lt;/urls&gt;&lt;access-date&gt;October 10, 2020&lt;/access-date&gt;&lt;/record&gt;&lt;/Cite&gt;&lt;/EndNote&gt;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38</w:t>
        </w:r>
        <w:r w:rsidR="00AC3EB5" w:rsidRPr="00DD6C8D">
          <w:rPr>
            <w:rFonts w:ascii="Arial" w:hAnsi="Arial" w:cs="Arial"/>
          </w:rPr>
          <w:fldChar w:fldCharType="end"/>
        </w:r>
      </w:hyperlink>
      <w:r w:rsidR="00CE295E" w:rsidRPr="00DD6C8D">
        <w:rPr>
          <w:rFonts w:ascii="Arial" w:hAnsi="Arial" w:cs="Arial"/>
        </w:rPr>
        <w:t xml:space="preserve"> </w:t>
      </w:r>
      <w:r w:rsidRPr="00DD6C8D">
        <w:rPr>
          <w:rFonts w:ascii="Arial" w:hAnsi="Arial" w:cs="Arial"/>
        </w:rPr>
        <w:t xml:space="preserve">This adaptability of the </w:t>
      </w:r>
      <w:r w:rsidR="00DA3A0A" w:rsidRPr="00DD6C8D">
        <w:rPr>
          <w:rFonts w:ascii="Arial" w:hAnsi="Arial" w:cs="Arial"/>
        </w:rPr>
        <w:t>CONSULT-BP</w:t>
      </w:r>
      <w:r w:rsidR="00441FE0" w:rsidRPr="00DD6C8D">
        <w:rPr>
          <w:rFonts w:ascii="Arial" w:hAnsi="Arial" w:cs="Arial"/>
        </w:rPr>
        <w:t xml:space="preserve"> model is an important</w:t>
      </w:r>
      <w:r w:rsidRPr="00DD6C8D">
        <w:rPr>
          <w:rFonts w:ascii="Arial" w:hAnsi="Arial" w:cs="Arial"/>
        </w:rPr>
        <w:t xml:space="preserve"> as disparities in healthcare access and outcomes for racial, ethnic and poor populations is a </w:t>
      </w:r>
      <w:r w:rsidR="00441FE0" w:rsidRPr="00DD6C8D">
        <w:rPr>
          <w:rFonts w:ascii="Arial" w:hAnsi="Arial" w:cs="Arial"/>
        </w:rPr>
        <w:t>persistent</w:t>
      </w:r>
      <w:r w:rsidRPr="00DD6C8D">
        <w:rPr>
          <w:rFonts w:ascii="Arial" w:hAnsi="Arial" w:cs="Arial"/>
        </w:rPr>
        <w:t xml:space="preserve"> problem. </w:t>
      </w:r>
      <w:r w:rsidR="00441FE0" w:rsidRPr="00DD6C8D">
        <w:rPr>
          <w:rFonts w:ascii="Arial" w:hAnsi="Arial" w:cs="Arial"/>
        </w:rPr>
        <w:t xml:space="preserve">Further, </w:t>
      </w:r>
      <w:r w:rsidRPr="00DD6C8D">
        <w:rPr>
          <w:rFonts w:ascii="Arial" w:hAnsi="Arial" w:cs="Arial"/>
        </w:rPr>
        <w:t xml:space="preserve"> the Centers for Disease Control and Prevention </w:t>
      </w:r>
      <w:r w:rsidR="00441FE0" w:rsidRPr="00DD6C8D">
        <w:rPr>
          <w:rFonts w:ascii="Arial" w:hAnsi="Arial" w:cs="Arial"/>
        </w:rPr>
        <w:t>recommends bias awareness and mitigation skills to address the public health crisis of COVID-19</w:t>
      </w:r>
      <w:r w:rsidRPr="00DD6C8D">
        <w:rPr>
          <w:rFonts w:ascii="Arial" w:hAnsi="Arial" w:cs="Arial"/>
        </w:rPr>
        <w:t>.</w:t>
      </w:r>
      <w:hyperlink w:anchor="_ENREF_39" w:tooltip="Eligon, 2020 #64" w:history="1">
        <w:r w:rsidR="00AC3EB5" w:rsidRPr="00DD6C8D">
          <w:rPr>
            <w:rFonts w:ascii="Arial" w:hAnsi="Arial" w:cs="Arial"/>
          </w:rPr>
          <w:fldChar w:fldCharType="begin"/>
        </w:r>
        <w:r w:rsidR="00AC3EB5" w:rsidRPr="00DD6C8D">
          <w:rPr>
            <w:rFonts w:ascii="Arial" w:hAnsi="Arial" w:cs="Arial"/>
          </w:rPr>
          <w:instrText xml:space="preserve"> ADDIN EN.CITE &lt;EndNote&gt;&lt;Cite&gt;&lt;Author&gt;Eligon&lt;/Author&gt;&lt;Year&gt;2020&lt;/Year&gt;&lt;RecNum&gt;64&lt;/RecNum&gt;&lt;DisplayText&gt;&lt;style face="superscript"&gt;39&lt;/style&gt;&lt;/DisplayText&gt;&lt;record&gt;&lt;rec-number&gt;64&lt;/rec-number&gt;&lt;foreign-keys&gt;&lt;key app="EN" db-id="d0s5s0fs8esa9eez2fkp09pzwxzs9p2expp5" timestamp="1602848667"&gt;64&lt;/key&gt;&lt;/foreign-keys&gt;&lt;ref-type name="Newspaper Article"&gt;23&lt;/ref-type&gt;&lt;contributors&gt;&lt;authors&gt;&lt;author&gt;Eligon, J&lt;/author&gt;&lt;author&gt;Burch, A&lt;/author&gt;&lt;/authors&gt;&lt;/contributors&gt;&lt;titles&gt;&lt;title&gt;Questions of Bias in COVID-19 Treatment Add to the Mourning for Black Families&lt;/title&gt;&lt;secondary-title&gt;The New York Times&lt;/secondary-title&gt;&lt;/titles&gt;&lt;dates&gt;&lt;year&gt;2020&lt;/year&gt;&lt;pub-dates&gt;&lt;date&gt;May 10, 2020&lt;/date&gt;&lt;/pub-dates&gt;&lt;/dates&gt;&lt;urls&gt;&lt;related-urls&gt;&lt;url&gt;https://www.nytimes.com/2020/05/10/us/coronavirus-african-americans-bias.html&lt;/url&gt;&lt;/related-urls&gt;&lt;/urls&gt;&lt;/record&gt;&lt;/Cite&gt;&lt;/EndNote&gt;</w:instrText>
        </w:r>
        <w:r w:rsidR="00AC3EB5" w:rsidRPr="00DD6C8D">
          <w:rPr>
            <w:rFonts w:ascii="Arial" w:hAnsi="Arial" w:cs="Arial"/>
          </w:rPr>
          <w:fldChar w:fldCharType="separate"/>
        </w:r>
        <w:r w:rsidR="00AC3EB5" w:rsidRPr="00DD6C8D">
          <w:rPr>
            <w:rFonts w:ascii="Arial" w:hAnsi="Arial" w:cs="Arial"/>
            <w:noProof/>
            <w:vertAlign w:val="superscript"/>
          </w:rPr>
          <w:t>39</w:t>
        </w:r>
        <w:r w:rsidR="00AC3EB5" w:rsidRPr="00DD6C8D">
          <w:rPr>
            <w:rFonts w:ascii="Arial" w:hAnsi="Arial" w:cs="Arial"/>
          </w:rPr>
          <w:fldChar w:fldCharType="end"/>
        </w:r>
      </w:hyperlink>
      <w:r w:rsidR="00CE295E" w:rsidRPr="00DD6C8D">
        <w:rPr>
          <w:rFonts w:ascii="Arial" w:hAnsi="Arial" w:cs="Arial"/>
        </w:rPr>
        <w:t xml:space="preserve"> </w:t>
      </w:r>
      <w:r w:rsidRPr="00DD6C8D">
        <w:rPr>
          <w:rFonts w:ascii="Arial" w:hAnsi="Arial" w:cs="Arial"/>
        </w:rPr>
        <w:t xml:space="preserve">To date, the domain of educational interventions for bias training remains ripe for development and the preliminary findings from the </w:t>
      </w:r>
      <w:r w:rsidR="00DA3A0A" w:rsidRPr="00DD6C8D">
        <w:rPr>
          <w:rFonts w:ascii="Arial" w:hAnsi="Arial" w:cs="Arial"/>
        </w:rPr>
        <w:t>CONSULT-BP</w:t>
      </w:r>
      <w:r w:rsidRPr="00DD6C8D">
        <w:rPr>
          <w:rFonts w:ascii="Arial" w:hAnsi="Arial" w:cs="Arial"/>
        </w:rPr>
        <w:t xml:space="preserve"> program contribute useful insights into the design of bias training models for healthcare professionals. Our study provides a roadmap for others who share these goals and offers lessons learned that others can use to advance their own efforts. </w:t>
      </w:r>
      <w:r w:rsidR="00D13EFC" w:rsidRPr="00DD6C8D">
        <w:rPr>
          <w:rFonts w:ascii="Arial" w:hAnsi="Arial" w:cs="Arial"/>
        </w:rPr>
        <w:br w:type="page"/>
      </w:r>
    </w:p>
    <w:p w14:paraId="6952508D" w14:textId="438CB652" w:rsidR="006C75B2" w:rsidRPr="00983C6B" w:rsidRDefault="00D13EFC" w:rsidP="00983C6B">
      <w:pPr>
        <w:spacing w:line="480" w:lineRule="auto"/>
        <w:jc w:val="both"/>
        <w:rPr>
          <w:rFonts w:ascii="Arial" w:hAnsi="Arial" w:cs="Arial"/>
          <w:b/>
        </w:rPr>
      </w:pPr>
      <w:r w:rsidRPr="00983C6B">
        <w:rPr>
          <w:rFonts w:ascii="Arial" w:hAnsi="Arial" w:cs="Arial"/>
          <w:b/>
        </w:rPr>
        <w:lastRenderedPageBreak/>
        <w:t>REFERENCES</w:t>
      </w:r>
    </w:p>
    <w:p w14:paraId="78E3F3B6" w14:textId="77777777" w:rsidR="00AC3EB5" w:rsidRPr="00983C6B" w:rsidRDefault="00D13EFC" w:rsidP="00983C6B">
      <w:pPr>
        <w:pStyle w:val="EndNoteBibliography"/>
        <w:spacing w:line="480" w:lineRule="auto"/>
        <w:ind w:left="720" w:hanging="720"/>
        <w:rPr>
          <w:rFonts w:ascii="Arial" w:hAnsi="Arial" w:cs="Arial"/>
          <w:noProof/>
        </w:rPr>
      </w:pPr>
      <w:r w:rsidRPr="00983C6B">
        <w:rPr>
          <w:rFonts w:ascii="Arial" w:hAnsi="Arial" w:cs="Arial"/>
          <w:b/>
        </w:rPr>
        <w:fldChar w:fldCharType="begin"/>
      </w:r>
      <w:r w:rsidRPr="00983C6B">
        <w:rPr>
          <w:rFonts w:ascii="Arial" w:hAnsi="Arial" w:cs="Arial"/>
          <w:b/>
        </w:rPr>
        <w:instrText xml:space="preserve"> ADDIN EN.REFLIST </w:instrText>
      </w:r>
      <w:r w:rsidRPr="00983C6B">
        <w:rPr>
          <w:rFonts w:ascii="Arial" w:hAnsi="Arial" w:cs="Arial"/>
          <w:b/>
        </w:rPr>
        <w:fldChar w:fldCharType="separate"/>
      </w:r>
      <w:bookmarkStart w:id="3" w:name="_ENREF_1"/>
      <w:r w:rsidR="00AC3EB5" w:rsidRPr="00983C6B">
        <w:rPr>
          <w:rFonts w:ascii="Arial" w:hAnsi="Arial" w:cs="Arial"/>
          <w:noProof/>
        </w:rPr>
        <w:t>1.</w:t>
      </w:r>
      <w:r w:rsidR="00AC3EB5" w:rsidRPr="00983C6B">
        <w:rPr>
          <w:rFonts w:ascii="Arial" w:hAnsi="Arial" w:cs="Arial"/>
          <w:noProof/>
        </w:rPr>
        <w:tab/>
        <w:t xml:space="preserve">Maina I, Belton T, Ginzberg S, Singh A, Jjohnson T. A decade of studying implicit racial/ethnic bias in healthcare providers using the implicit associaiton test. </w:t>
      </w:r>
      <w:r w:rsidR="00AC3EB5" w:rsidRPr="00983C6B">
        <w:rPr>
          <w:rFonts w:ascii="Arial" w:hAnsi="Arial" w:cs="Arial"/>
          <w:i/>
          <w:noProof/>
        </w:rPr>
        <w:t xml:space="preserve">Soc Sci Med. </w:t>
      </w:r>
      <w:r w:rsidR="00AC3EB5" w:rsidRPr="00983C6B">
        <w:rPr>
          <w:rFonts w:ascii="Arial" w:hAnsi="Arial" w:cs="Arial"/>
          <w:noProof/>
        </w:rPr>
        <w:t>2018;199:219-229.</w:t>
      </w:r>
      <w:bookmarkEnd w:id="3"/>
    </w:p>
    <w:p w14:paraId="1B50AE06" w14:textId="77777777" w:rsidR="00AC3EB5" w:rsidRPr="00983C6B" w:rsidRDefault="00AC3EB5" w:rsidP="00983C6B">
      <w:pPr>
        <w:pStyle w:val="EndNoteBibliography"/>
        <w:spacing w:line="480" w:lineRule="auto"/>
        <w:ind w:left="720" w:hanging="720"/>
        <w:rPr>
          <w:rFonts w:ascii="Arial" w:hAnsi="Arial" w:cs="Arial"/>
          <w:noProof/>
        </w:rPr>
      </w:pPr>
      <w:bookmarkStart w:id="4" w:name="_ENREF_2"/>
      <w:r w:rsidRPr="00983C6B">
        <w:rPr>
          <w:rFonts w:ascii="Arial" w:hAnsi="Arial" w:cs="Arial"/>
          <w:noProof/>
        </w:rPr>
        <w:t>2.</w:t>
      </w:r>
      <w:r w:rsidRPr="00983C6B">
        <w:rPr>
          <w:rFonts w:ascii="Arial" w:hAnsi="Arial" w:cs="Arial"/>
          <w:noProof/>
        </w:rPr>
        <w:tab/>
        <w:t xml:space="preserve">FitzGerald C, Hurst S. Implicit bias in healthcare professionals: a systematic review. </w:t>
      </w:r>
      <w:r w:rsidRPr="00983C6B">
        <w:rPr>
          <w:rFonts w:ascii="Arial" w:hAnsi="Arial" w:cs="Arial"/>
          <w:i/>
          <w:noProof/>
        </w:rPr>
        <w:t xml:space="preserve">BMC Med Ethics. </w:t>
      </w:r>
      <w:r w:rsidRPr="00983C6B">
        <w:rPr>
          <w:rFonts w:ascii="Arial" w:hAnsi="Arial" w:cs="Arial"/>
          <w:noProof/>
        </w:rPr>
        <w:t>2017;18(1):19.</w:t>
      </w:r>
      <w:bookmarkEnd w:id="4"/>
    </w:p>
    <w:p w14:paraId="48A6B130" w14:textId="77777777" w:rsidR="00AC3EB5" w:rsidRPr="00983C6B" w:rsidRDefault="00AC3EB5" w:rsidP="00983C6B">
      <w:pPr>
        <w:pStyle w:val="EndNoteBibliography"/>
        <w:spacing w:line="480" w:lineRule="auto"/>
        <w:ind w:left="720" w:hanging="720"/>
        <w:rPr>
          <w:rFonts w:ascii="Arial" w:hAnsi="Arial" w:cs="Arial"/>
          <w:noProof/>
        </w:rPr>
      </w:pPr>
      <w:bookmarkStart w:id="5" w:name="_ENREF_3"/>
      <w:r w:rsidRPr="00983C6B">
        <w:rPr>
          <w:rFonts w:ascii="Arial" w:hAnsi="Arial" w:cs="Arial"/>
          <w:noProof/>
        </w:rPr>
        <w:t>3.</w:t>
      </w:r>
      <w:r w:rsidRPr="00983C6B">
        <w:rPr>
          <w:rFonts w:ascii="Arial" w:hAnsi="Arial" w:cs="Arial"/>
          <w:noProof/>
        </w:rPr>
        <w:tab/>
        <w:t xml:space="preserve">Green AR, Carney DR, Pallin DJ, et al. Implicit bias among physicians and its prediction of thrombolysis decisions for black and white patients. </w:t>
      </w:r>
      <w:r w:rsidRPr="00983C6B">
        <w:rPr>
          <w:rFonts w:ascii="Arial" w:hAnsi="Arial" w:cs="Arial"/>
          <w:i/>
          <w:noProof/>
        </w:rPr>
        <w:t xml:space="preserve">J Gen Intern Med. </w:t>
      </w:r>
      <w:r w:rsidRPr="00983C6B">
        <w:rPr>
          <w:rFonts w:ascii="Arial" w:hAnsi="Arial" w:cs="Arial"/>
          <w:noProof/>
        </w:rPr>
        <w:t>2007;22(9):1231-1238.</w:t>
      </w:r>
      <w:bookmarkEnd w:id="5"/>
    </w:p>
    <w:p w14:paraId="61F5988B" w14:textId="77777777" w:rsidR="00AC3EB5" w:rsidRPr="00983C6B" w:rsidRDefault="00AC3EB5" w:rsidP="00983C6B">
      <w:pPr>
        <w:pStyle w:val="EndNoteBibliography"/>
        <w:spacing w:line="480" w:lineRule="auto"/>
        <w:ind w:left="720" w:hanging="720"/>
        <w:rPr>
          <w:rFonts w:ascii="Arial" w:hAnsi="Arial" w:cs="Arial"/>
          <w:noProof/>
        </w:rPr>
      </w:pPr>
      <w:bookmarkStart w:id="6" w:name="_ENREF_4"/>
      <w:r w:rsidRPr="00983C6B">
        <w:rPr>
          <w:rFonts w:ascii="Arial" w:hAnsi="Arial" w:cs="Arial"/>
          <w:noProof/>
        </w:rPr>
        <w:t>4.</w:t>
      </w:r>
      <w:r w:rsidRPr="00983C6B">
        <w:rPr>
          <w:rFonts w:ascii="Arial" w:hAnsi="Arial" w:cs="Arial"/>
          <w:noProof/>
        </w:rPr>
        <w:tab/>
        <w:t xml:space="preserve">Penner LA, Dovidio JF, West TV, Gaertner SL, Albrech TL. Aversive racism and medical interactions with black patients: A field study. </w:t>
      </w:r>
      <w:r w:rsidRPr="00983C6B">
        <w:rPr>
          <w:rFonts w:ascii="Arial" w:hAnsi="Arial" w:cs="Arial"/>
          <w:i/>
          <w:noProof/>
        </w:rPr>
        <w:t xml:space="preserve">Journal of Experimental Psychology. </w:t>
      </w:r>
      <w:r w:rsidRPr="00983C6B">
        <w:rPr>
          <w:rFonts w:ascii="Arial" w:hAnsi="Arial" w:cs="Arial"/>
          <w:noProof/>
        </w:rPr>
        <w:t>2010;46(2):436-440.</w:t>
      </w:r>
      <w:bookmarkEnd w:id="6"/>
    </w:p>
    <w:p w14:paraId="61657956" w14:textId="77777777" w:rsidR="00AC3EB5" w:rsidRPr="00983C6B" w:rsidRDefault="00AC3EB5" w:rsidP="00983C6B">
      <w:pPr>
        <w:pStyle w:val="EndNoteBibliography"/>
        <w:spacing w:line="480" w:lineRule="auto"/>
        <w:ind w:left="720" w:hanging="720"/>
        <w:rPr>
          <w:rFonts w:ascii="Arial" w:hAnsi="Arial" w:cs="Arial"/>
          <w:noProof/>
        </w:rPr>
      </w:pPr>
      <w:bookmarkStart w:id="7" w:name="_ENREF_5"/>
      <w:r w:rsidRPr="00983C6B">
        <w:rPr>
          <w:rFonts w:ascii="Arial" w:hAnsi="Arial" w:cs="Arial"/>
          <w:noProof/>
        </w:rPr>
        <w:t>5.</w:t>
      </w:r>
      <w:r w:rsidRPr="00983C6B">
        <w:rPr>
          <w:rFonts w:ascii="Arial" w:hAnsi="Arial" w:cs="Arial"/>
          <w:noProof/>
        </w:rPr>
        <w:tab/>
        <w:t xml:space="preserve">Sabin JA, Greenwald AG. The influence of implicit bias on treatment recommendations for 4 common pediatric conditions: pain, urinary tract infection, attention deficit hyperactivity disorder, and asthma. </w:t>
      </w:r>
      <w:r w:rsidRPr="00983C6B">
        <w:rPr>
          <w:rFonts w:ascii="Arial" w:hAnsi="Arial" w:cs="Arial"/>
          <w:i/>
          <w:noProof/>
        </w:rPr>
        <w:t xml:space="preserve">Am J Public Health. </w:t>
      </w:r>
      <w:r w:rsidRPr="00983C6B">
        <w:rPr>
          <w:rFonts w:ascii="Arial" w:hAnsi="Arial" w:cs="Arial"/>
          <w:noProof/>
        </w:rPr>
        <w:t>2012;102(5):988-995.</w:t>
      </w:r>
      <w:bookmarkEnd w:id="7"/>
    </w:p>
    <w:p w14:paraId="0BB0AC01" w14:textId="77777777" w:rsidR="00AC3EB5" w:rsidRPr="00983C6B" w:rsidRDefault="00AC3EB5" w:rsidP="00983C6B">
      <w:pPr>
        <w:pStyle w:val="EndNoteBibliography"/>
        <w:spacing w:line="480" w:lineRule="auto"/>
        <w:ind w:left="720" w:hanging="720"/>
        <w:rPr>
          <w:rFonts w:ascii="Arial" w:hAnsi="Arial" w:cs="Arial"/>
          <w:noProof/>
        </w:rPr>
      </w:pPr>
      <w:bookmarkStart w:id="8" w:name="_ENREF_6"/>
      <w:r w:rsidRPr="00983C6B">
        <w:rPr>
          <w:rFonts w:ascii="Arial" w:hAnsi="Arial" w:cs="Arial"/>
          <w:noProof/>
        </w:rPr>
        <w:t>6.</w:t>
      </w:r>
      <w:r w:rsidRPr="00983C6B">
        <w:rPr>
          <w:rFonts w:ascii="Arial" w:hAnsi="Arial" w:cs="Arial"/>
          <w:noProof/>
        </w:rPr>
        <w:tab/>
        <w:t xml:space="preserve">Bogart LM, Catz SL, Kelley JA, Benotsch EG. Factors influencing physicians' judgments of adherence and treatment decisions for patients with HIV disease. </w:t>
      </w:r>
      <w:r w:rsidRPr="00983C6B">
        <w:rPr>
          <w:rFonts w:ascii="Arial" w:hAnsi="Arial" w:cs="Arial"/>
          <w:i/>
          <w:noProof/>
        </w:rPr>
        <w:t xml:space="preserve">Medical Decision Making. </w:t>
      </w:r>
      <w:r w:rsidRPr="00983C6B">
        <w:rPr>
          <w:rFonts w:ascii="Arial" w:hAnsi="Arial" w:cs="Arial"/>
          <w:noProof/>
        </w:rPr>
        <w:t>2001;21(1):28-36.</w:t>
      </w:r>
      <w:bookmarkEnd w:id="8"/>
    </w:p>
    <w:p w14:paraId="251926A2" w14:textId="77777777" w:rsidR="00AC3EB5" w:rsidRPr="00983C6B" w:rsidRDefault="00AC3EB5" w:rsidP="00983C6B">
      <w:pPr>
        <w:pStyle w:val="EndNoteBibliography"/>
        <w:spacing w:line="480" w:lineRule="auto"/>
        <w:ind w:left="720" w:hanging="720"/>
        <w:rPr>
          <w:rFonts w:ascii="Arial" w:hAnsi="Arial" w:cs="Arial"/>
          <w:noProof/>
        </w:rPr>
      </w:pPr>
      <w:bookmarkStart w:id="9" w:name="_ENREF_7"/>
      <w:r w:rsidRPr="00983C6B">
        <w:rPr>
          <w:rFonts w:ascii="Arial" w:hAnsi="Arial" w:cs="Arial"/>
          <w:noProof/>
        </w:rPr>
        <w:t>7.</w:t>
      </w:r>
      <w:r w:rsidRPr="00983C6B">
        <w:rPr>
          <w:rFonts w:ascii="Arial" w:hAnsi="Arial" w:cs="Arial"/>
          <w:noProof/>
        </w:rPr>
        <w:tab/>
        <w:t xml:space="preserve">Cooper LA, Roter DL, Carson KA, et al. The associations of clinicians' implicit attitudes about race with medical visit communication and patient ratings of interpersonal care. </w:t>
      </w:r>
      <w:r w:rsidRPr="00983C6B">
        <w:rPr>
          <w:rFonts w:ascii="Arial" w:hAnsi="Arial" w:cs="Arial"/>
          <w:i/>
          <w:noProof/>
        </w:rPr>
        <w:t xml:space="preserve">Am J Public Health. </w:t>
      </w:r>
      <w:r w:rsidRPr="00983C6B">
        <w:rPr>
          <w:rFonts w:ascii="Arial" w:hAnsi="Arial" w:cs="Arial"/>
          <w:noProof/>
        </w:rPr>
        <w:t>2012;102(5):979-987.</w:t>
      </w:r>
      <w:bookmarkEnd w:id="9"/>
    </w:p>
    <w:p w14:paraId="0325D106" w14:textId="77777777" w:rsidR="00AC3EB5" w:rsidRPr="00983C6B" w:rsidRDefault="00AC3EB5" w:rsidP="00983C6B">
      <w:pPr>
        <w:pStyle w:val="EndNoteBibliography"/>
        <w:spacing w:line="480" w:lineRule="auto"/>
        <w:ind w:left="720" w:hanging="720"/>
        <w:rPr>
          <w:rFonts w:ascii="Arial" w:hAnsi="Arial" w:cs="Arial"/>
          <w:noProof/>
        </w:rPr>
      </w:pPr>
      <w:bookmarkStart w:id="10" w:name="_ENREF_8"/>
      <w:r w:rsidRPr="00983C6B">
        <w:rPr>
          <w:rFonts w:ascii="Arial" w:hAnsi="Arial" w:cs="Arial"/>
          <w:noProof/>
        </w:rPr>
        <w:lastRenderedPageBreak/>
        <w:t>8.</w:t>
      </w:r>
      <w:r w:rsidRPr="00983C6B">
        <w:rPr>
          <w:rFonts w:ascii="Arial" w:hAnsi="Arial" w:cs="Arial"/>
          <w:noProof/>
        </w:rPr>
        <w:tab/>
        <w:t xml:space="preserve">Smedley B, Stith A, Nelson A. </w:t>
      </w:r>
      <w:r w:rsidRPr="00983C6B">
        <w:rPr>
          <w:rFonts w:ascii="Arial" w:hAnsi="Arial" w:cs="Arial"/>
          <w:i/>
          <w:noProof/>
        </w:rPr>
        <w:t>Unequal treatment:  Confronting racial and ethnic disparities in health care.</w:t>
      </w:r>
      <w:r w:rsidRPr="00983C6B">
        <w:rPr>
          <w:rFonts w:ascii="Arial" w:hAnsi="Arial" w:cs="Arial"/>
          <w:noProof/>
        </w:rPr>
        <w:t xml:space="preserve"> Washington, D.C.: National Academy Press; 2003.</w:t>
      </w:r>
      <w:bookmarkEnd w:id="10"/>
    </w:p>
    <w:p w14:paraId="17918F86" w14:textId="77777777" w:rsidR="00AC3EB5" w:rsidRPr="00983C6B" w:rsidRDefault="00AC3EB5" w:rsidP="00983C6B">
      <w:pPr>
        <w:pStyle w:val="EndNoteBibliography"/>
        <w:spacing w:line="480" w:lineRule="auto"/>
        <w:ind w:left="720" w:hanging="720"/>
        <w:rPr>
          <w:rFonts w:ascii="Arial" w:hAnsi="Arial" w:cs="Arial"/>
          <w:noProof/>
        </w:rPr>
      </w:pPr>
      <w:bookmarkStart w:id="11" w:name="_ENREF_9"/>
      <w:r w:rsidRPr="00983C6B">
        <w:rPr>
          <w:rFonts w:ascii="Arial" w:hAnsi="Arial" w:cs="Arial"/>
          <w:noProof/>
        </w:rPr>
        <w:t>9.</w:t>
      </w:r>
      <w:r w:rsidRPr="00983C6B">
        <w:rPr>
          <w:rFonts w:ascii="Arial" w:hAnsi="Arial" w:cs="Arial"/>
          <w:noProof/>
        </w:rPr>
        <w:tab/>
        <w:t xml:space="preserve">Cooper LA, Roter DL, Bone LR, et al. A randomized controlled trial of interventions to enhance patient-physician partnership, patient adherence and high blood pressure control among ethnic minorities and poor persons: study protocol NCT00123045. </w:t>
      </w:r>
      <w:r w:rsidRPr="00983C6B">
        <w:rPr>
          <w:rFonts w:ascii="Arial" w:hAnsi="Arial" w:cs="Arial"/>
          <w:i/>
          <w:noProof/>
        </w:rPr>
        <w:t xml:space="preserve">Implement Sci. </w:t>
      </w:r>
      <w:r w:rsidRPr="00983C6B">
        <w:rPr>
          <w:rFonts w:ascii="Arial" w:hAnsi="Arial" w:cs="Arial"/>
          <w:noProof/>
        </w:rPr>
        <w:t>2009;4:7.</w:t>
      </w:r>
      <w:bookmarkEnd w:id="11"/>
    </w:p>
    <w:p w14:paraId="7C5F8103" w14:textId="77777777" w:rsidR="00AC3EB5" w:rsidRPr="00983C6B" w:rsidRDefault="00AC3EB5" w:rsidP="00983C6B">
      <w:pPr>
        <w:pStyle w:val="EndNoteBibliography"/>
        <w:spacing w:line="480" w:lineRule="auto"/>
        <w:ind w:left="720" w:hanging="720"/>
        <w:rPr>
          <w:rFonts w:ascii="Arial" w:hAnsi="Arial" w:cs="Arial"/>
          <w:noProof/>
        </w:rPr>
      </w:pPr>
      <w:bookmarkStart w:id="12" w:name="_ENREF_10"/>
      <w:r w:rsidRPr="00983C6B">
        <w:rPr>
          <w:rFonts w:ascii="Arial" w:hAnsi="Arial" w:cs="Arial"/>
          <w:noProof/>
        </w:rPr>
        <w:t>10.</w:t>
      </w:r>
      <w:r w:rsidRPr="00983C6B">
        <w:rPr>
          <w:rFonts w:ascii="Arial" w:hAnsi="Arial" w:cs="Arial"/>
          <w:noProof/>
        </w:rPr>
        <w:tab/>
        <w:t xml:space="preserve">Beach MC, Gary TL, Price EG, et al. Improving health care quality for racial/ethnic minorities: a systematic review of the best evidence regarding provider and organization interventions. </w:t>
      </w:r>
      <w:r w:rsidRPr="00983C6B">
        <w:rPr>
          <w:rFonts w:ascii="Arial" w:hAnsi="Arial" w:cs="Arial"/>
          <w:i/>
          <w:noProof/>
        </w:rPr>
        <w:t xml:space="preserve">BMC Public Health. </w:t>
      </w:r>
      <w:r w:rsidRPr="00983C6B">
        <w:rPr>
          <w:rFonts w:ascii="Arial" w:hAnsi="Arial" w:cs="Arial"/>
          <w:noProof/>
        </w:rPr>
        <w:t>2006;6:104.</w:t>
      </w:r>
      <w:bookmarkEnd w:id="12"/>
    </w:p>
    <w:p w14:paraId="5B9C4B22" w14:textId="77777777" w:rsidR="00AC3EB5" w:rsidRPr="00983C6B" w:rsidRDefault="00AC3EB5" w:rsidP="00983C6B">
      <w:pPr>
        <w:pStyle w:val="EndNoteBibliography"/>
        <w:spacing w:line="480" w:lineRule="auto"/>
        <w:ind w:left="720" w:hanging="720"/>
        <w:rPr>
          <w:rFonts w:ascii="Arial" w:hAnsi="Arial" w:cs="Arial"/>
          <w:noProof/>
        </w:rPr>
      </w:pPr>
      <w:bookmarkStart w:id="13" w:name="_ENREF_11"/>
      <w:r w:rsidRPr="00983C6B">
        <w:rPr>
          <w:rFonts w:ascii="Arial" w:hAnsi="Arial" w:cs="Arial"/>
          <w:noProof/>
        </w:rPr>
        <w:t>11.</w:t>
      </w:r>
      <w:r w:rsidRPr="00983C6B">
        <w:rPr>
          <w:rFonts w:ascii="Arial" w:hAnsi="Arial" w:cs="Arial"/>
          <w:noProof/>
        </w:rPr>
        <w:tab/>
        <w:t xml:space="preserve">Fisher NDL, Curfman G. Hypertension-A Public Health Challenge of Global Proportions. </w:t>
      </w:r>
      <w:r w:rsidRPr="00983C6B">
        <w:rPr>
          <w:rFonts w:ascii="Arial" w:hAnsi="Arial" w:cs="Arial"/>
          <w:i/>
          <w:noProof/>
        </w:rPr>
        <w:t xml:space="preserve">JAMA. </w:t>
      </w:r>
      <w:r w:rsidRPr="00983C6B">
        <w:rPr>
          <w:rFonts w:ascii="Arial" w:hAnsi="Arial" w:cs="Arial"/>
          <w:noProof/>
        </w:rPr>
        <w:t>2018;320(17):1757-1759.</w:t>
      </w:r>
      <w:bookmarkEnd w:id="13"/>
    </w:p>
    <w:p w14:paraId="76A99255" w14:textId="044B4199" w:rsidR="00AC3EB5" w:rsidRPr="00983C6B" w:rsidRDefault="00AC3EB5" w:rsidP="00983C6B">
      <w:pPr>
        <w:pStyle w:val="EndNoteBibliography"/>
        <w:spacing w:line="480" w:lineRule="auto"/>
        <w:ind w:left="720" w:hanging="720"/>
        <w:rPr>
          <w:rFonts w:ascii="Arial" w:hAnsi="Arial" w:cs="Arial"/>
          <w:noProof/>
        </w:rPr>
      </w:pPr>
      <w:bookmarkStart w:id="14" w:name="_ENREF_12"/>
      <w:r w:rsidRPr="00983C6B">
        <w:rPr>
          <w:rFonts w:ascii="Arial" w:hAnsi="Arial" w:cs="Arial"/>
          <w:noProof/>
        </w:rPr>
        <w:t>12.</w:t>
      </w:r>
      <w:r w:rsidRPr="00983C6B">
        <w:rPr>
          <w:rFonts w:ascii="Arial" w:hAnsi="Arial" w:cs="Arial"/>
          <w:noProof/>
        </w:rPr>
        <w:tab/>
      </w:r>
      <w:r w:rsidR="005229CC">
        <w:rPr>
          <w:rFonts w:ascii="Arial" w:hAnsi="Arial" w:cs="Arial"/>
          <w:noProof/>
        </w:rPr>
        <w:t xml:space="preserve">US Department of Health and Human </w:t>
      </w:r>
      <w:r w:rsidRPr="00983C6B">
        <w:rPr>
          <w:rFonts w:ascii="Arial" w:hAnsi="Arial" w:cs="Arial"/>
          <w:noProof/>
        </w:rPr>
        <w:t>Services.</w:t>
      </w:r>
      <w:r w:rsidRPr="00983C6B">
        <w:rPr>
          <w:rFonts w:ascii="Arial" w:hAnsi="Arial" w:cs="Arial"/>
          <w:i/>
          <w:noProof/>
        </w:rPr>
        <w:t xml:space="preserve">The Surgeon General’s Call to Action to Control Hypertension. </w:t>
      </w:r>
      <w:r w:rsidRPr="00983C6B">
        <w:rPr>
          <w:rFonts w:ascii="Arial" w:hAnsi="Arial" w:cs="Arial"/>
          <w:noProof/>
        </w:rPr>
        <w:t>Washington, DC: Office of the Surgeon General, U.S. Department of Health and Human Services;2020.</w:t>
      </w:r>
      <w:bookmarkEnd w:id="14"/>
    </w:p>
    <w:p w14:paraId="0E964BB1" w14:textId="77777777" w:rsidR="00AC3EB5" w:rsidRPr="00983C6B" w:rsidRDefault="00AC3EB5" w:rsidP="00983C6B">
      <w:pPr>
        <w:pStyle w:val="EndNoteBibliography"/>
        <w:spacing w:line="480" w:lineRule="auto"/>
        <w:ind w:left="720" w:hanging="720"/>
        <w:rPr>
          <w:rFonts w:ascii="Arial" w:hAnsi="Arial" w:cs="Arial"/>
          <w:noProof/>
        </w:rPr>
      </w:pPr>
      <w:bookmarkStart w:id="15" w:name="_ENREF_13"/>
      <w:r w:rsidRPr="00983C6B">
        <w:rPr>
          <w:rFonts w:ascii="Arial" w:hAnsi="Arial" w:cs="Arial"/>
          <w:noProof/>
        </w:rPr>
        <w:t>13.</w:t>
      </w:r>
      <w:r w:rsidRPr="00983C6B">
        <w:rPr>
          <w:rFonts w:ascii="Arial" w:hAnsi="Arial" w:cs="Arial"/>
          <w:noProof/>
        </w:rPr>
        <w:tab/>
        <w:t xml:space="preserve">Schoenthaler A, Chaplin WF, Allegrante JP, et al. Provider communication effects medication adherence in hypertensive African Americans. </w:t>
      </w:r>
      <w:r w:rsidRPr="00983C6B">
        <w:rPr>
          <w:rFonts w:ascii="Arial" w:hAnsi="Arial" w:cs="Arial"/>
          <w:i/>
          <w:noProof/>
        </w:rPr>
        <w:t xml:space="preserve">Patient Educ Couns. </w:t>
      </w:r>
      <w:r w:rsidRPr="00983C6B">
        <w:rPr>
          <w:rFonts w:ascii="Arial" w:hAnsi="Arial" w:cs="Arial"/>
          <w:noProof/>
        </w:rPr>
        <w:t>2009;75(2):185-191.</w:t>
      </w:r>
      <w:bookmarkEnd w:id="15"/>
    </w:p>
    <w:p w14:paraId="155EB58E" w14:textId="77777777" w:rsidR="00AC3EB5" w:rsidRPr="00983C6B" w:rsidRDefault="00AC3EB5" w:rsidP="00983C6B">
      <w:pPr>
        <w:pStyle w:val="EndNoteBibliography"/>
        <w:spacing w:line="480" w:lineRule="auto"/>
        <w:ind w:left="720" w:hanging="720"/>
        <w:rPr>
          <w:rFonts w:ascii="Arial" w:hAnsi="Arial" w:cs="Arial"/>
          <w:noProof/>
        </w:rPr>
      </w:pPr>
      <w:bookmarkStart w:id="16" w:name="_ENREF_14"/>
      <w:r w:rsidRPr="00983C6B">
        <w:rPr>
          <w:rFonts w:ascii="Arial" w:hAnsi="Arial" w:cs="Arial"/>
          <w:noProof/>
        </w:rPr>
        <w:t>14.</w:t>
      </w:r>
      <w:r w:rsidRPr="00983C6B">
        <w:rPr>
          <w:rFonts w:ascii="Arial" w:hAnsi="Arial" w:cs="Arial"/>
          <w:noProof/>
        </w:rPr>
        <w:tab/>
        <w:t xml:space="preserve">Hanlin RB, Asif IM, Wozniak G, et al. Measure Accurately, Act Rapidly, and Partner With Patients (MAP) improves hypertension control in medically underserved patients: Care Coordination Institute and American Medical Association Hypertension Control Project Pilot Study results. </w:t>
      </w:r>
      <w:r w:rsidRPr="00983C6B">
        <w:rPr>
          <w:rFonts w:ascii="Arial" w:hAnsi="Arial" w:cs="Arial"/>
          <w:i/>
          <w:noProof/>
        </w:rPr>
        <w:t xml:space="preserve">J Clin Hypertens (Greenwich). </w:t>
      </w:r>
      <w:r w:rsidRPr="00983C6B">
        <w:rPr>
          <w:rFonts w:ascii="Arial" w:hAnsi="Arial" w:cs="Arial"/>
          <w:noProof/>
        </w:rPr>
        <w:t>2018;20(1):79-87.</w:t>
      </w:r>
      <w:bookmarkEnd w:id="16"/>
    </w:p>
    <w:p w14:paraId="40671AD2" w14:textId="77777777" w:rsidR="00AC3EB5" w:rsidRPr="00983C6B" w:rsidRDefault="00AC3EB5" w:rsidP="00983C6B">
      <w:pPr>
        <w:pStyle w:val="EndNoteBibliography"/>
        <w:spacing w:line="480" w:lineRule="auto"/>
        <w:ind w:left="720" w:hanging="720"/>
        <w:rPr>
          <w:rFonts w:ascii="Arial" w:hAnsi="Arial" w:cs="Arial"/>
          <w:noProof/>
        </w:rPr>
      </w:pPr>
      <w:bookmarkStart w:id="17" w:name="_ENREF_15"/>
      <w:r w:rsidRPr="00983C6B">
        <w:rPr>
          <w:rFonts w:ascii="Arial" w:hAnsi="Arial" w:cs="Arial"/>
          <w:noProof/>
        </w:rPr>
        <w:lastRenderedPageBreak/>
        <w:t>15.</w:t>
      </w:r>
      <w:r w:rsidRPr="00983C6B">
        <w:rPr>
          <w:rFonts w:ascii="Arial" w:hAnsi="Arial" w:cs="Arial"/>
          <w:noProof/>
        </w:rPr>
        <w:tab/>
        <w:t xml:space="preserve">Voils CI, Maciejewski ML, Hoyle RH, et al. Initial validation of a self-report measure of the extent of and reasons for medication nonadherence. </w:t>
      </w:r>
      <w:r w:rsidRPr="00983C6B">
        <w:rPr>
          <w:rFonts w:ascii="Arial" w:hAnsi="Arial" w:cs="Arial"/>
          <w:i/>
          <w:noProof/>
        </w:rPr>
        <w:t xml:space="preserve">Medical care. </w:t>
      </w:r>
      <w:r w:rsidRPr="00983C6B">
        <w:rPr>
          <w:rFonts w:ascii="Arial" w:hAnsi="Arial" w:cs="Arial"/>
          <w:noProof/>
        </w:rPr>
        <w:t>2012;50(12):1013-1019.</w:t>
      </w:r>
      <w:bookmarkEnd w:id="17"/>
    </w:p>
    <w:p w14:paraId="630E0F5F" w14:textId="77777777" w:rsidR="00AC3EB5" w:rsidRPr="00983C6B" w:rsidRDefault="00AC3EB5" w:rsidP="00983C6B">
      <w:pPr>
        <w:pStyle w:val="EndNoteBibliography"/>
        <w:spacing w:line="480" w:lineRule="auto"/>
        <w:ind w:left="720" w:hanging="720"/>
        <w:rPr>
          <w:rFonts w:ascii="Arial" w:hAnsi="Arial" w:cs="Arial"/>
          <w:noProof/>
        </w:rPr>
      </w:pPr>
      <w:bookmarkStart w:id="18" w:name="_ENREF_16"/>
      <w:r w:rsidRPr="00983C6B">
        <w:rPr>
          <w:rFonts w:ascii="Arial" w:hAnsi="Arial" w:cs="Arial"/>
          <w:noProof/>
        </w:rPr>
        <w:t>16.</w:t>
      </w:r>
      <w:r w:rsidRPr="00983C6B">
        <w:rPr>
          <w:rFonts w:ascii="Arial" w:hAnsi="Arial" w:cs="Arial"/>
          <w:noProof/>
        </w:rPr>
        <w:tab/>
        <w:t xml:space="preserve">Peters RM, Templin TN. Measuring blood pressure knowledge and self-care behaviors of African Americans. </w:t>
      </w:r>
      <w:r w:rsidRPr="00983C6B">
        <w:rPr>
          <w:rFonts w:ascii="Arial" w:hAnsi="Arial" w:cs="Arial"/>
          <w:i/>
          <w:noProof/>
        </w:rPr>
        <w:t xml:space="preserve">Res Nurs Health. </w:t>
      </w:r>
      <w:r w:rsidRPr="00983C6B">
        <w:rPr>
          <w:rFonts w:ascii="Arial" w:hAnsi="Arial" w:cs="Arial"/>
          <w:noProof/>
        </w:rPr>
        <w:t>2008;31(6):543-552.</w:t>
      </w:r>
      <w:bookmarkEnd w:id="18"/>
    </w:p>
    <w:p w14:paraId="5BFC0F79" w14:textId="77777777" w:rsidR="00AC3EB5" w:rsidRPr="00983C6B" w:rsidRDefault="00AC3EB5" w:rsidP="00983C6B">
      <w:pPr>
        <w:pStyle w:val="EndNoteBibliography"/>
        <w:spacing w:line="480" w:lineRule="auto"/>
        <w:ind w:left="720" w:hanging="720"/>
        <w:rPr>
          <w:rFonts w:ascii="Arial" w:hAnsi="Arial" w:cs="Arial"/>
          <w:noProof/>
        </w:rPr>
      </w:pPr>
      <w:bookmarkStart w:id="19" w:name="_ENREF_17"/>
      <w:r w:rsidRPr="00983C6B">
        <w:rPr>
          <w:rFonts w:ascii="Arial" w:hAnsi="Arial" w:cs="Arial"/>
          <w:noProof/>
        </w:rPr>
        <w:t>17.</w:t>
      </w:r>
      <w:r w:rsidRPr="00983C6B">
        <w:rPr>
          <w:rFonts w:ascii="Arial" w:hAnsi="Arial" w:cs="Arial"/>
          <w:noProof/>
        </w:rPr>
        <w:tab/>
        <w:t xml:space="preserve">Kasser VG, Ryan RM. The Relation of Psychological Needs for Autonomy and Relatedness to Vitality, Well-Being, and Mortality in a Nursing Home1. </w:t>
      </w:r>
      <w:r w:rsidRPr="00983C6B">
        <w:rPr>
          <w:rFonts w:ascii="Arial" w:hAnsi="Arial" w:cs="Arial"/>
          <w:i/>
          <w:noProof/>
        </w:rPr>
        <w:t xml:space="preserve">Journal of Applied Social Psychology. </w:t>
      </w:r>
      <w:r w:rsidRPr="00983C6B">
        <w:rPr>
          <w:rFonts w:ascii="Arial" w:hAnsi="Arial" w:cs="Arial"/>
          <w:noProof/>
        </w:rPr>
        <w:t>1999;29(5):935-954.</w:t>
      </w:r>
      <w:bookmarkEnd w:id="19"/>
    </w:p>
    <w:p w14:paraId="0FB4D944" w14:textId="77777777" w:rsidR="00AC3EB5" w:rsidRPr="00983C6B" w:rsidRDefault="00AC3EB5" w:rsidP="00983C6B">
      <w:pPr>
        <w:pStyle w:val="EndNoteBibliography"/>
        <w:spacing w:line="480" w:lineRule="auto"/>
        <w:ind w:left="720" w:hanging="720"/>
        <w:rPr>
          <w:rFonts w:ascii="Arial" w:hAnsi="Arial" w:cs="Arial"/>
          <w:noProof/>
        </w:rPr>
      </w:pPr>
      <w:bookmarkStart w:id="20" w:name="_ENREF_18"/>
      <w:r w:rsidRPr="00983C6B">
        <w:rPr>
          <w:rFonts w:ascii="Arial" w:hAnsi="Arial" w:cs="Arial"/>
          <w:noProof/>
        </w:rPr>
        <w:t>18.</w:t>
      </w:r>
      <w:r w:rsidRPr="00983C6B">
        <w:rPr>
          <w:rFonts w:ascii="Arial" w:hAnsi="Arial" w:cs="Arial"/>
          <w:noProof/>
        </w:rPr>
        <w:tab/>
        <w:t xml:space="preserve">Safran DG, Kosinski M, Tarlov AR, et al. The Primary Care Assessment Survey: tests of data quality and measurement performance. </w:t>
      </w:r>
      <w:r w:rsidRPr="00983C6B">
        <w:rPr>
          <w:rFonts w:ascii="Arial" w:hAnsi="Arial" w:cs="Arial"/>
          <w:i/>
          <w:noProof/>
        </w:rPr>
        <w:t xml:space="preserve">Med Care. </w:t>
      </w:r>
      <w:r w:rsidRPr="00983C6B">
        <w:rPr>
          <w:rFonts w:ascii="Arial" w:hAnsi="Arial" w:cs="Arial"/>
          <w:noProof/>
        </w:rPr>
        <w:t>1998;36(5):728-739.</w:t>
      </w:r>
      <w:bookmarkEnd w:id="20"/>
    </w:p>
    <w:p w14:paraId="27DD0881" w14:textId="77777777" w:rsidR="00AC3EB5" w:rsidRPr="00983C6B" w:rsidRDefault="00AC3EB5" w:rsidP="00983C6B">
      <w:pPr>
        <w:pStyle w:val="EndNoteBibliography"/>
        <w:spacing w:line="480" w:lineRule="auto"/>
        <w:ind w:left="720" w:hanging="720"/>
        <w:rPr>
          <w:rFonts w:ascii="Arial" w:hAnsi="Arial" w:cs="Arial"/>
          <w:noProof/>
        </w:rPr>
      </w:pPr>
      <w:bookmarkStart w:id="21" w:name="_ENREF_19"/>
      <w:r w:rsidRPr="00983C6B">
        <w:rPr>
          <w:rFonts w:ascii="Arial" w:hAnsi="Arial" w:cs="Arial"/>
          <w:noProof/>
        </w:rPr>
        <w:t>19.</w:t>
      </w:r>
      <w:r w:rsidRPr="00983C6B">
        <w:rPr>
          <w:rFonts w:ascii="Arial" w:hAnsi="Arial" w:cs="Arial"/>
          <w:noProof/>
        </w:rPr>
        <w:tab/>
        <w:t xml:space="preserve">Girod S, Fassiotto M, Grewal D, et al. Reducing Implicit Gender Leadership Bias in Academic Medicine With an Educational Intervention. </w:t>
      </w:r>
      <w:r w:rsidRPr="00983C6B">
        <w:rPr>
          <w:rFonts w:ascii="Arial" w:hAnsi="Arial" w:cs="Arial"/>
          <w:i/>
          <w:noProof/>
        </w:rPr>
        <w:t xml:space="preserve">Acad Med. </w:t>
      </w:r>
      <w:r w:rsidRPr="00983C6B">
        <w:rPr>
          <w:rFonts w:ascii="Arial" w:hAnsi="Arial" w:cs="Arial"/>
          <w:noProof/>
        </w:rPr>
        <w:t>2016.</w:t>
      </w:r>
      <w:bookmarkEnd w:id="21"/>
    </w:p>
    <w:p w14:paraId="2D4E4986" w14:textId="7A7FA5B8" w:rsidR="00AC3EB5" w:rsidRPr="00983C6B" w:rsidRDefault="00AC3EB5" w:rsidP="00983C6B">
      <w:pPr>
        <w:pStyle w:val="EndNoteBibliography"/>
        <w:spacing w:line="480" w:lineRule="auto"/>
        <w:ind w:left="720" w:hanging="720"/>
        <w:rPr>
          <w:rFonts w:ascii="Arial" w:hAnsi="Arial" w:cs="Arial"/>
          <w:noProof/>
        </w:rPr>
      </w:pPr>
      <w:bookmarkStart w:id="22" w:name="_ENREF_20"/>
      <w:r w:rsidRPr="00983C6B">
        <w:rPr>
          <w:rFonts w:ascii="Arial" w:hAnsi="Arial" w:cs="Arial"/>
          <w:noProof/>
        </w:rPr>
        <w:t>20.</w:t>
      </w:r>
      <w:r w:rsidRPr="00983C6B">
        <w:rPr>
          <w:rFonts w:ascii="Arial" w:hAnsi="Arial" w:cs="Arial"/>
          <w:noProof/>
        </w:rPr>
        <w:tab/>
        <w:t xml:space="preserve">Van Schaik E, Howson A, Sabin J. Healthcare Disparities. 2014(9675). </w:t>
      </w:r>
      <w:hyperlink r:id="rId9" w:history="1">
        <w:r w:rsidRPr="00983C6B">
          <w:rPr>
            <w:rStyle w:val="Hyperlink"/>
            <w:rFonts w:ascii="Arial" w:hAnsi="Arial" w:cs="Arial"/>
            <w:noProof/>
          </w:rPr>
          <w:t>www.mededportal.org/publication/9675</w:t>
        </w:r>
      </w:hyperlink>
      <w:r w:rsidRPr="00983C6B">
        <w:rPr>
          <w:rFonts w:ascii="Arial" w:hAnsi="Arial" w:cs="Arial"/>
          <w:noProof/>
        </w:rPr>
        <w:t>.</w:t>
      </w:r>
      <w:bookmarkEnd w:id="22"/>
    </w:p>
    <w:p w14:paraId="72B21A08" w14:textId="77777777" w:rsidR="00AC3EB5" w:rsidRPr="00983C6B" w:rsidRDefault="00AC3EB5" w:rsidP="00983C6B">
      <w:pPr>
        <w:pStyle w:val="EndNoteBibliography"/>
        <w:spacing w:line="480" w:lineRule="auto"/>
        <w:ind w:left="720" w:hanging="720"/>
        <w:rPr>
          <w:rFonts w:ascii="Arial" w:hAnsi="Arial" w:cs="Arial"/>
          <w:noProof/>
        </w:rPr>
      </w:pPr>
      <w:bookmarkStart w:id="23" w:name="_ENREF_21"/>
      <w:r w:rsidRPr="00983C6B">
        <w:rPr>
          <w:rFonts w:ascii="Arial" w:hAnsi="Arial" w:cs="Arial"/>
          <w:noProof/>
        </w:rPr>
        <w:t>21.</w:t>
      </w:r>
      <w:r w:rsidRPr="00983C6B">
        <w:rPr>
          <w:rFonts w:ascii="Arial" w:hAnsi="Arial" w:cs="Arial"/>
          <w:noProof/>
        </w:rPr>
        <w:tab/>
        <w:t xml:space="preserve">Greenwald AG, McGhee DE, Schwartz JL. Measuring individual differences in implicit cognition: The Implicit Association Test. </w:t>
      </w:r>
      <w:r w:rsidRPr="00983C6B">
        <w:rPr>
          <w:rFonts w:ascii="Arial" w:hAnsi="Arial" w:cs="Arial"/>
          <w:i/>
          <w:noProof/>
        </w:rPr>
        <w:t xml:space="preserve">Journal of Personality and Social Psychology. </w:t>
      </w:r>
      <w:r w:rsidRPr="00983C6B">
        <w:rPr>
          <w:rFonts w:ascii="Arial" w:hAnsi="Arial" w:cs="Arial"/>
          <w:noProof/>
        </w:rPr>
        <w:t>1998;74(6):1464-1480.</w:t>
      </w:r>
      <w:bookmarkEnd w:id="23"/>
    </w:p>
    <w:p w14:paraId="7063EA57" w14:textId="77777777" w:rsidR="00AC3EB5" w:rsidRPr="00983C6B" w:rsidRDefault="00AC3EB5" w:rsidP="00983C6B">
      <w:pPr>
        <w:pStyle w:val="EndNoteBibliography"/>
        <w:spacing w:line="480" w:lineRule="auto"/>
        <w:ind w:left="720" w:hanging="720"/>
        <w:rPr>
          <w:rFonts w:ascii="Arial" w:hAnsi="Arial" w:cs="Arial"/>
          <w:noProof/>
        </w:rPr>
      </w:pPr>
      <w:bookmarkStart w:id="24" w:name="_ENREF_22"/>
      <w:r w:rsidRPr="00983C6B">
        <w:rPr>
          <w:rFonts w:ascii="Arial" w:hAnsi="Arial" w:cs="Arial"/>
          <w:noProof/>
        </w:rPr>
        <w:t>22.</w:t>
      </w:r>
      <w:r w:rsidRPr="00983C6B">
        <w:rPr>
          <w:rFonts w:ascii="Arial" w:hAnsi="Arial" w:cs="Arial"/>
          <w:noProof/>
        </w:rPr>
        <w:tab/>
        <w:t xml:space="preserve">Devine P, Forscher P, Austin A, Cox W. Long-term reductionin implicit race bias:  A prejudice habit-breaking intervention. </w:t>
      </w:r>
      <w:r w:rsidRPr="00983C6B">
        <w:rPr>
          <w:rFonts w:ascii="Arial" w:hAnsi="Arial" w:cs="Arial"/>
          <w:i/>
          <w:noProof/>
        </w:rPr>
        <w:t xml:space="preserve">J Exp Soc Psychol. </w:t>
      </w:r>
      <w:r w:rsidRPr="00983C6B">
        <w:rPr>
          <w:rFonts w:ascii="Arial" w:hAnsi="Arial" w:cs="Arial"/>
          <w:noProof/>
        </w:rPr>
        <w:t>2012;48(6):1267-1278.</w:t>
      </w:r>
      <w:bookmarkEnd w:id="24"/>
    </w:p>
    <w:p w14:paraId="685CDF41" w14:textId="77777777" w:rsidR="00AC3EB5" w:rsidRPr="00983C6B" w:rsidRDefault="00AC3EB5" w:rsidP="00983C6B">
      <w:pPr>
        <w:pStyle w:val="EndNoteBibliography"/>
        <w:spacing w:line="480" w:lineRule="auto"/>
        <w:ind w:left="720" w:hanging="720"/>
        <w:rPr>
          <w:rFonts w:ascii="Arial" w:hAnsi="Arial" w:cs="Arial"/>
          <w:noProof/>
        </w:rPr>
      </w:pPr>
      <w:bookmarkStart w:id="25" w:name="_ENREF_23"/>
      <w:r w:rsidRPr="00983C6B">
        <w:rPr>
          <w:rFonts w:ascii="Arial" w:hAnsi="Arial" w:cs="Arial"/>
          <w:noProof/>
        </w:rPr>
        <w:t>23.</w:t>
      </w:r>
      <w:r w:rsidRPr="00983C6B">
        <w:rPr>
          <w:rFonts w:ascii="Arial" w:hAnsi="Arial" w:cs="Arial"/>
          <w:noProof/>
        </w:rPr>
        <w:tab/>
        <w:t xml:space="preserve">Ziv A, Wolpe PR, Small SD, Glick S. Simulation-based medical education: an ethical imperative. </w:t>
      </w:r>
      <w:r w:rsidRPr="00983C6B">
        <w:rPr>
          <w:rFonts w:ascii="Arial" w:hAnsi="Arial" w:cs="Arial"/>
          <w:i/>
          <w:noProof/>
        </w:rPr>
        <w:t xml:space="preserve">Simul Healthc. </w:t>
      </w:r>
      <w:r w:rsidRPr="00983C6B">
        <w:rPr>
          <w:rFonts w:ascii="Arial" w:hAnsi="Arial" w:cs="Arial"/>
          <w:noProof/>
        </w:rPr>
        <w:t>2006;1(4):252-256.</w:t>
      </w:r>
      <w:bookmarkEnd w:id="25"/>
    </w:p>
    <w:p w14:paraId="624FF954" w14:textId="77777777" w:rsidR="00AC3EB5" w:rsidRPr="00983C6B" w:rsidRDefault="00AC3EB5" w:rsidP="00983C6B">
      <w:pPr>
        <w:pStyle w:val="EndNoteBibliography"/>
        <w:spacing w:line="480" w:lineRule="auto"/>
        <w:ind w:left="720" w:hanging="720"/>
        <w:rPr>
          <w:rFonts w:ascii="Arial" w:hAnsi="Arial" w:cs="Arial"/>
          <w:noProof/>
        </w:rPr>
      </w:pPr>
      <w:bookmarkStart w:id="26" w:name="_ENREF_24"/>
      <w:r w:rsidRPr="00983C6B">
        <w:rPr>
          <w:rFonts w:ascii="Arial" w:hAnsi="Arial" w:cs="Arial"/>
          <w:noProof/>
        </w:rPr>
        <w:lastRenderedPageBreak/>
        <w:t>24.</w:t>
      </w:r>
      <w:r w:rsidRPr="00983C6B">
        <w:rPr>
          <w:rFonts w:ascii="Arial" w:hAnsi="Arial" w:cs="Arial"/>
          <w:noProof/>
        </w:rPr>
        <w:tab/>
        <w:t xml:space="preserve">Bennett MJ. A developmental approach to training for intercultural sensitivity. </w:t>
      </w:r>
      <w:r w:rsidRPr="00983C6B">
        <w:rPr>
          <w:rFonts w:ascii="Arial" w:hAnsi="Arial" w:cs="Arial"/>
          <w:i/>
          <w:noProof/>
        </w:rPr>
        <w:t xml:space="preserve">International Journal of Intercultural Relations. </w:t>
      </w:r>
      <w:r w:rsidRPr="00983C6B">
        <w:rPr>
          <w:rFonts w:ascii="Arial" w:hAnsi="Arial" w:cs="Arial"/>
          <w:noProof/>
        </w:rPr>
        <w:t>1986;10(2):179-196.</w:t>
      </w:r>
      <w:bookmarkEnd w:id="26"/>
    </w:p>
    <w:p w14:paraId="5F8C2413" w14:textId="77777777" w:rsidR="00AC3EB5" w:rsidRPr="00983C6B" w:rsidRDefault="00AC3EB5" w:rsidP="00983C6B">
      <w:pPr>
        <w:pStyle w:val="EndNoteBibliography"/>
        <w:spacing w:line="480" w:lineRule="auto"/>
        <w:ind w:left="720" w:hanging="720"/>
        <w:rPr>
          <w:rFonts w:ascii="Arial" w:hAnsi="Arial" w:cs="Arial"/>
          <w:noProof/>
        </w:rPr>
      </w:pPr>
      <w:bookmarkStart w:id="27" w:name="_ENREF_25"/>
      <w:r w:rsidRPr="00983C6B">
        <w:rPr>
          <w:rFonts w:ascii="Arial" w:hAnsi="Arial" w:cs="Arial"/>
          <w:noProof/>
        </w:rPr>
        <w:t>25.</w:t>
      </w:r>
      <w:r w:rsidRPr="00983C6B">
        <w:rPr>
          <w:rFonts w:ascii="Arial" w:hAnsi="Arial" w:cs="Arial"/>
          <w:noProof/>
        </w:rPr>
        <w:tab/>
        <w:t xml:space="preserve">Teal CR, Gill AC, Green AR, Crandall S. Helping medical learners recognise and manage unconscious bias toward certain patient groups. </w:t>
      </w:r>
      <w:r w:rsidRPr="00983C6B">
        <w:rPr>
          <w:rFonts w:ascii="Arial" w:hAnsi="Arial" w:cs="Arial"/>
          <w:i/>
          <w:noProof/>
        </w:rPr>
        <w:t xml:space="preserve">Med Educ. </w:t>
      </w:r>
      <w:r w:rsidRPr="00983C6B">
        <w:rPr>
          <w:rFonts w:ascii="Arial" w:hAnsi="Arial" w:cs="Arial"/>
          <w:noProof/>
        </w:rPr>
        <w:t>2012;46(1):80-88.</w:t>
      </w:r>
      <w:bookmarkEnd w:id="27"/>
    </w:p>
    <w:p w14:paraId="20716452" w14:textId="77777777" w:rsidR="00AC3EB5" w:rsidRPr="00983C6B" w:rsidRDefault="00AC3EB5" w:rsidP="00983C6B">
      <w:pPr>
        <w:pStyle w:val="EndNoteBibliography"/>
        <w:spacing w:line="480" w:lineRule="auto"/>
        <w:ind w:left="720" w:hanging="720"/>
        <w:rPr>
          <w:rFonts w:ascii="Arial" w:hAnsi="Arial" w:cs="Arial"/>
          <w:noProof/>
        </w:rPr>
      </w:pPr>
      <w:bookmarkStart w:id="28" w:name="_ENREF_26"/>
      <w:r w:rsidRPr="00983C6B">
        <w:rPr>
          <w:rFonts w:ascii="Arial" w:hAnsi="Arial" w:cs="Arial"/>
          <w:noProof/>
        </w:rPr>
        <w:t>26.</w:t>
      </w:r>
      <w:r w:rsidRPr="00983C6B">
        <w:rPr>
          <w:rFonts w:ascii="Arial" w:hAnsi="Arial" w:cs="Arial"/>
          <w:noProof/>
        </w:rPr>
        <w:tab/>
        <w:t xml:space="preserve">Shute VJ, Gawlick LA. Practice Effects on Skill Acquisition, Learning Outcome, Retention, and Sensitivity to Relearning. </w:t>
      </w:r>
      <w:r w:rsidRPr="00983C6B">
        <w:rPr>
          <w:rFonts w:ascii="Arial" w:hAnsi="Arial" w:cs="Arial"/>
          <w:i/>
          <w:noProof/>
        </w:rPr>
        <w:t xml:space="preserve">Human Factors. </w:t>
      </w:r>
      <w:r w:rsidRPr="00983C6B">
        <w:rPr>
          <w:rFonts w:ascii="Arial" w:hAnsi="Arial" w:cs="Arial"/>
          <w:noProof/>
        </w:rPr>
        <w:t>1995;37(4):781-803.</w:t>
      </w:r>
      <w:bookmarkEnd w:id="28"/>
    </w:p>
    <w:p w14:paraId="6371BA42" w14:textId="77777777" w:rsidR="00AC3EB5" w:rsidRPr="00983C6B" w:rsidRDefault="00AC3EB5" w:rsidP="00983C6B">
      <w:pPr>
        <w:pStyle w:val="EndNoteBibliography"/>
        <w:spacing w:line="480" w:lineRule="auto"/>
        <w:ind w:left="720" w:hanging="720"/>
        <w:rPr>
          <w:rFonts w:ascii="Arial" w:hAnsi="Arial" w:cs="Arial"/>
          <w:noProof/>
        </w:rPr>
      </w:pPr>
      <w:bookmarkStart w:id="29" w:name="_ENREF_27"/>
      <w:r w:rsidRPr="00983C6B">
        <w:rPr>
          <w:rFonts w:ascii="Arial" w:hAnsi="Arial" w:cs="Arial"/>
          <w:noProof/>
        </w:rPr>
        <w:t>27.</w:t>
      </w:r>
      <w:r w:rsidRPr="00983C6B">
        <w:rPr>
          <w:rFonts w:ascii="Arial" w:hAnsi="Arial" w:cs="Arial"/>
          <w:noProof/>
        </w:rPr>
        <w:tab/>
        <w:t xml:space="preserve">Dasgupta N, Greenwald AG. On the malleability of automatic attitudes: Combating automatic prejudice with images of admired and disliked individuals. </w:t>
      </w:r>
      <w:r w:rsidRPr="00983C6B">
        <w:rPr>
          <w:rFonts w:ascii="Arial" w:hAnsi="Arial" w:cs="Arial"/>
          <w:i/>
          <w:noProof/>
        </w:rPr>
        <w:t xml:space="preserve">J of Personality and Social Psychology. </w:t>
      </w:r>
      <w:r w:rsidRPr="00983C6B">
        <w:rPr>
          <w:rFonts w:ascii="Arial" w:hAnsi="Arial" w:cs="Arial"/>
          <w:noProof/>
        </w:rPr>
        <w:t>2001;81(5):1-15.</w:t>
      </w:r>
      <w:bookmarkEnd w:id="29"/>
    </w:p>
    <w:p w14:paraId="50B1AED9" w14:textId="77777777" w:rsidR="00AC3EB5" w:rsidRPr="00983C6B" w:rsidRDefault="00AC3EB5" w:rsidP="00983C6B">
      <w:pPr>
        <w:pStyle w:val="EndNoteBibliography"/>
        <w:spacing w:line="480" w:lineRule="auto"/>
        <w:ind w:left="720" w:hanging="720"/>
        <w:rPr>
          <w:rFonts w:ascii="Arial" w:hAnsi="Arial" w:cs="Arial"/>
          <w:noProof/>
        </w:rPr>
      </w:pPr>
      <w:bookmarkStart w:id="30" w:name="_ENREF_28"/>
      <w:r w:rsidRPr="00983C6B">
        <w:rPr>
          <w:rFonts w:ascii="Arial" w:hAnsi="Arial" w:cs="Arial"/>
          <w:noProof/>
        </w:rPr>
        <w:t>28.</w:t>
      </w:r>
      <w:r w:rsidRPr="00983C6B">
        <w:rPr>
          <w:rFonts w:ascii="Arial" w:hAnsi="Arial" w:cs="Arial"/>
          <w:noProof/>
        </w:rPr>
        <w:tab/>
        <w:t xml:space="preserve">Hemming K, Haines T, Chilton P, Girling A, Lilford R. The stepped wedge cluster randomized trial:  rationale, design, analysis, and reporting. </w:t>
      </w:r>
      <w:r w:rsidRPr="00983C6B">
        <w:rPr>
          <w:rFonts w:ascii="Arial" w:hAnsi="Arial" w:cs="Arial"/>
          <w:i/>
          <w:noProof/>
        </w:rPr>
        <w:t xml:space="preserve">BMJ. </w:t>
      </w:r>
      <w:r w:rsidRPr="00983C6B">
        <w:rPr>
          <w:rFonts w:ascii="Arial" w:hAnsi="Arial" w:cs="Arial"/>
          <w:noProof/>
        </w:rPr>
        <w:t>2015;350(h391-h391).</w:t>
      </w:r>
      <w:bookmarkEnd w:id="30"/>
    </w:p>
    <w:p w14:paraId="4F76F841" w14:textId="77777777" w:rsidR="00AC3EB5" w:rsidRPr="00983C6B" w:rsidRDefault="00AC3EB5" w:rsidP="00983C6B">
      <w:pPr>
        <w:pStyle w:val="EndNoteBibliography"/>
        <w:spacing w:line="480" w:lineRule="auto"/>
        <w:ind w:left="720" w:hanging="720"/>
        <w:rPr>
          <w:rFonts w:ascii="Arial" w:hAnsi="Arial" w:cs="Arial"/>
          <w:noProof/>
        </w:rPr>
      </w:pPr>
      <w:bookmarkStart w:id="31" w:name="_ENREF_29"/>
      <w:r w:rsidRPr="00983C6B">
        <w:rPr>
          <w:rFonts w:ascii="Arial" w:hAnsi="Arial" w:cs="Arial"/>
          <w:noProof/>
        </w:rPr>
        <w:t>29.</w:t>
      </w:r>
      <w:r w:rsidRPr="00983C6B">
        <w:rPr>
          <w:rFonts w:ascii="Arial" w:hAnsi="Arial" w:cs="Arial"/>
          <w:noProof/>
        </w:rPr>
        <w:tab/>
        <w:t xml:space="preserve">Kerfoot BP, Fu Y, Baker H, Connelly D, Ritchey ML, Genega EM. Online spaced education generates transfer and improves long-term retention of diagnostic skills: a randomized controlled trial. </w:t>
      </w:r>
      <w:r w:rsidRPr="00983C6B">
        <w:rPr>
          <w:rFonts w:ascii="Arial" w:hAnsi="Arial" w:cs="Arial"/>
          <w:i/>
          <w:noProof/>
        </w:rPr>
        <w:t xml:space="preserve">J Am Coll Surg. </w:t>
      </w:r>
      <w:r w:rsidRPr="00983C6B">
        <w:rPr>
          <w:rFonts w:ascii="Arial" w:hAnsi="Arial" w:cs="Arial"/>
          <w:noProof/>
        </w:rPr>
        <w:t>2010;211(3):331-337 e331.</w:t>
      </w:r>
      <w:bookmarkEnd w:id="31"/>
    </w:p>
    <w:p w14:paraId="0DC50C3F" w14:textId="77777777" w:rsidR="00AC3EB5" w:rsidRPr="00983C6B" w:rsidRDefault="00AC3EB5" w:rsidP="00983C6B">
      <w:pPr>
        <w:pStyle w:val="EndNoteBibliography"/>
        <w:spacing w:line="480" w:lineRule="auto"/>
        <w:ind w:left="720" w:hanging="720"/>
        <w:rPr>
          <w:rFonts w:ascii="Arial" w:hAnsi="Arial" w:cs="Arial"/>
          <w:noProof/>
        </w:rPr>
      </w:pPr>
      <w:bookmarkStart w:id="32" w:name="_ENREF_30"/>
      <w:r w:rsidRPr="00983C6B">
        <w:rPr>
          <w:rFonts w:ascii="Arial" w:hAnsi="Arial" w:cs="Arial"/>
          <w:noProof/>
        </w:rPr>
        <w:t>30.</w:t>
      </w:r>
      <w:r w:rsidRPr="00983C6B">
        <w:rPr>
          <w:rFonts w:ascii="Arial" w:hAnsi="Arial" w:cs="Arial"/>
          <w:noProof/>
        </w:rPr>
        <w:tab/>
        <w:t xml:space="preserve">Devine PG, Forscher PS, Austin AJ, Cox WTL. Long-term reduction in implicit race bias: A prejudice habit-breaking intervention. </w:t>
      </w:r>
      <w:r w:rsidRPr="00983C6B">
        <w:rPr>
          <w:rFonts w:ascii="Arial" w:hAnsi="Arial" w:cs="Arial"/>
          <w:i/>
          <w:noProof/>
        </w:rPr>
        <w:t xml:space="preserve">Journal of experimental social psychology. </w:t>
      </w:r>
      <w:r w:rsidRPr="00983C6B">
        <w:rPr>
          <w:rFonts w:ascii="Arial" w:hAnsi="Arial" w:cs="Arial"/>
          <w:noProof/>
        </w:rPr>
        <w:t>2012;48(6):1267-1278.</w:t>
      </w:r>
      <w:bookmarkEnd w:id="32"/>
    </w:p>
    <w:p w14:paraId="4615E2E7" w14:textId="77777777" w:rsidR="00AC3EB5" w:rsidRPr="00983C6B" w:rsidRDefault="00AC3EB5" w:rsidP="00983C6B">
      <w:pPr>
        <w:pStyle w:val="EndNoteBibliography"/>
        <w:spacing w:line="480" w:lineRule="auto"/>
        <w:ind w:left="720" w:hanging="720"/>
        <w:rPr>
          <w:rFonts w:ascii="Arial" w:hAnsi="Arial" w:cs="Arial"/>
          <w:noProof/>
        </w:rPr>
      </w:pPr>
      <w:bookmarkStart w:id="33" w:name="_ENREF_31"/>
      <w:r w:rsidRPr="00983C6B">
        <w:rPr>
          <w:rFonts w:ascii="Arial" w:hAnsi="Arial" w:cs="Arial"/>
          <w:noProof/>
        </w:rPr>
        <w:t>31.</w:t>
      </w:r>
      <w:r w:rsidRPr="00983C6B">
        <w:rPr>
          <w:rFonts w:ascii="Arial" w:hAnsi="Arial" w:cs="Arial"/>
          <w:noProof/>
        </w:rPr>
        <w:tab/>
        <w:t xml:space="preserve">Sabin JA, Rivara FP, Greenwald AG. Physician implicit attitudes and stereotypes about race and quality of medical care. </w:t>
      </w:r>
      <w:r w:rsidRPr="00983C6B">
        <w:rPr>
          <w:rFonts w:ascii="Arial" w:hAnsi="Arial" w:cs="Arial"/>
          <w:i/>
          <w:noProof/>
        </w:rPr>
        <w:t xml:space="preserve">Med Care. </w:t>
      </w:r>
      <w:r w:rsidRPr="00983C6B">
        <w:rPr>
          <w:rFonts w:ascii="Arial" w:hAnsi="Arial" w:cs="Arial"/>
          <w:noProof/>
        </w:rPr>
        <w:t>2008;46(7):678-685.</w:t>
      </w:r>
      <w:bookmarkEnd w:id="33"/>
    </w:p>
    <w:p w14:paraId="0A4D690C" w14:textId="77777777" w:rsidR="00AC3EB5" w:rsidRPr="00983C6B" w:rsidRDefault="00AC3EB5" w:rsidP="00983C6B">
      <w:pPr>
        <w:pStyle w:val="EndNoteBibliography"/>
        <w:spacing w:line="480" w:lineRule="auto"/>
        <w:ind w:left="720" w:hanging="720"/>
        <w:rPr>
          <w:rFonts w:ascii="Arial" w:hAnsi="Arial" w:cs="Arial"/>
          <w:noProof/>
        </w:rPr>
      </w:pPr>
      <w:bookmarkStart w:id="34" w:name="_ENREF_32"/>
      <w:r w:rsidRPr="00983C6B">
        <w:rPr>
          <w:rFonts w:ascii="Arial" w:hAnsi="Arial" w:cs="Arial"/>
          <w:noProof/>
        </w:rPr>
        <w:lastRenderedPageBreak/>
        <w:t>32.</w:t>
      </w:r>
      <w:r w:rsidRPr="00983C6B">
        <w:rPr>
          <w:rFonts w:ascii="Arial" w:hAnsi="Arial" w:cs="Arial"/>
          <w:noProof/>
        </w:rPr>
        <w:tab/>
        <w:t xml:space="preserve">Howell JL, Ratliff KA. Not your average bigot: The better-than-average effect and defensive responding to Implicit Association Test feedback. </w:t>
      </w:r>
      <w:r w:rsidRPr="00983C6B">
        <w:rPr>
          <w:rFonts w:ascii="Arial" w:hAnsi="Arial" w:cs="Arial"/>
          <w:i/>
          <w:noProof/>
        </w:rPr>
        <w:t xml:space="preserve">Br J Soc Psychol. </w:t>
      </w:r>
      <w:r w:rsidRPr="00983C6B">
        <w:rPr>
          <w:rFonts w:ascii="Arial" w:hAnsi="Arial" w:cs="Arial"/>
          <w:noProof/>
        </w:rPr>
        <w:t>2017;56(1):125-145.</w:t>
      </w:r>
      <w:bookmarkEnd w:id="34"/>
    </w:p>
    <w:p w14:paraId="6E9E0610" w14:textId="77777777" w:rsidR="00AC3EB5" w:rsidRPr="00983C6B" w:rsidRDefault="00AC3EB5" w:rsidP="00983C6B">
      <w:pPr>
        <w:pStyle w:val="EndNoteBibliography"/>
        <w:spacing w:line="480" w:lineRule="auto"/>
        <w:ind w:left="720" w:hanging="720"/>
        <w:rPr>
          <w:rFonts w:ascii="Arial" w:hAnsi="Arial" w:cs="Arial"/>
          <w:noProof/>
        </w:rPr>
      </w:pPr>
      <w:bookmarkStart w:id="35" w:name="_ENREF_33"/>
      <w:r w:rsidRPr="00983C6B">
        <w:rPr>
          <w:rFonts w:ascii="Arial" w:hAnsi="Arial" w:cs="Arial"/>
          <w:noProof/>
        </w:rPr>
        <w:t>33.</w:t>
      </w:r>
      <w:r w:rsidRPr="00983C6B">
        <w:rPr>
          <w:rFonts w:ascii="Arial" w:hAnsi="Arial" w:cs="Arial"/>
          <w:noProof/>
        </w:rPr>
        <w:tab/>
        <w:t xml:space="preserve">James PA, Oparil S, Carter BL, et al. 2014 evidence-based guideline for the management of high blood pressure in adults: report from the panel members appointed to the Eighth Joint National Committee (JNC 8). </w:t>
      </w:r>
      <w:r w:rsidRPr="00983C6B">
        <w:rPr>
          <w:rFonts w:ascii="Arial" w:hAnsi="Arial" w:cs="Arial"/>
          <w:i/>
          <w:noProof/>
        </w:rPr>
        <w:t xml:space="preserve">JAMA. </w:t>
      </w:r>
      <w:r w:rsidRPr="00983C6B">
        <w:rPr>
          <w:rFonts w:ascii="Arial" w:hAnsi="Arial" w:cs="Arial"/>
          <w:noProof/>
        </w:rPr>
        <w:t>2014;311(5):507-520.</w:t>
      </w:r>
      <w:bookmarkEnd w:id="35"/>
    </w:p>
    <w:p w14:paraId="327BE68D" w14:textId="77777777" w:rsidR="00AC3EB5" w:rsidRPr="00983C6B" w:rsidRDefault="00AC3EB5" w:rsidP="00983C6B">
      <w:pPr>
        <w:pStyle w:val="EndNoteBibliography"/>
        <w:spacing w:line="480" w:lineRule="auto"/>
        <w:ind w:left="720" w:hanging="720"/>
        <w:rPr>
          <w:rFonts w:ascii="Arial" w:hAnsi="Arial" w:cs="Arial"/>
          <w:noProof/>
        </w:rPr>
      </w:pPr>
      <w:bookmarkStart w:id="36" w:name="_ENREF_34"/>
      <w:r w:rsidRPr="00983C6B">
        <w:rPr>
          <w:rFonts w:ascii="Arial" w:hAnsi="Arial" w:cs="Arial"/>
          <w:noProof/>
        </w:rPr>
        <w:t>34.</w:t>
      </w:r>
      <w:r w:rsidRPr="00983C6B">
        <w:rPr>
          <w:rFonts w:ascii="Arial" w:hAnsi="Arial" w:cs="Arial"/>
          <w:noProof/>
        </w:rPr>
        <w:tab/>
        <w:t xml:space="preserve">Gillespie C, Hurvitz K. Prevalence of Hypertension and Controlled Hypertension — United States, 2007–2010. </w:t>
      </w:r>
      <w:r w:rsidRPr="00983C6B">
        <w:rPr>
          <w:rFonts w:ascii="Arial" w:hAnsi="Arial" w:cs="Arial"/>
          <w:i/>
          <w:noProof/>
        </w:rPr>
        <w:t xml:space="preserve">MMWR - Suppl. </w:t>
      </w:r>
      <w:r w:rsidRPr="00983C6B">
        <w:rPr>
          <w:rFonts w:ascii="Arial" w:hAnsi="Arial" w:cs="Arial"/>
          <w:noProof/>
        </w:rPr>
        <w:t>2013;62:144-148e.</w:t>
      </w:r>
      <w:bookmarkEnd w:id="36"/>
    </w:p>
    <w:p w14:paraId="038A003D" w14:textId="77777777" w:rsidR="00AC3EB5" w:rsidRPr="00983C6B" w:rsidRDefault="00AC3EB5" w:rsidP="00983C6B">
      <w:pPr>
        <w:pStyle w:val="EndNoteBibliography"/>
        <w:spacing w:line="480" w:lineRule="auto"/>
        <w:ind w:left="720" w:hanging="720"/>
        <w:rPr>
          <w:rFonts w:ascii="Arial" w:hAnsi="Arial" w:cs="Arial"/>
          <w:noProof/>
        </w:rPr>
      </w:pPr>
      <w:bookmarkStart w:id="37" w:name="_ENREF_35"/>
      <w:r w:rsidRPr="00983C6B">
        <w:rPr>
          <w:rFonts w:ascii="Arial" w:hAnsi="Arial" w:cs="Arial"/>
          <w:noProof/>
        </w:rPr>
        <w:t>35.</w:t>
      </w:r>
      <w:r w:rsidRPr="00983C6B">
        <w:rPr>
          <w:rFonts w:ascii="Arial" w:hAnsi="Arial" w:cs="Arial"/>
          <w:noProof/>
        </w:rPr>
        <w:tab/>
        <w:t xml:space="preserve">Leykum LK, Pugh JA, Lanham HJ, Harmon J, McDaniel RR, Jr. Implementation research design: integrating participatory action research into randomized controlled trials. </w:t>
      </w:r>
      <w:r w:rsidRPr="00983C6B">
        <w:rPr>
          <w:rFonts w:ascii="Arial" w:hAnsi="Arial" w:cs="Arial"/>
          <w:i/>
          <w:noProof/>
        </w:rPr>
        <w:t xml:space="preserve">Implement Sci. </w:t>
      </w:r>
      <w:r w:rsidRPr="00983C6B">
        <w:rPr>
          <w:rFonts w:ascii="Arial" w:hAnsi="Arial" w:cs="Arial"/>
          <w:noProof/>
        </w:rPr>
        <w:t>2009;4:69.</w:t>
      </w:r>
      <w:bookmarkEnd w:id="37"/>
    </w:p>
    <w:p w14:paraId="720032CC" w14:textId="77777777" w:rsidR="00AC3EB5" w:rsidRPr="00983C6B" w:rsidRDefault="00AC3EB5" w:rsidP="00983C6B">
      <w:pPr>
        <w:pStyle w:val="EndNoteBibliography"/>
        <w:spacing w:line="480" w:lineRule="auto"/>
        <w:ind w:left="720" w:hanging="720"/>
        <w:rPr>
          <w:rFonts w:ascii="Arial" w:hAnsi="Arial" w:cs="Arial"/>
          <w:noProof/>
        </w:rPr>
      </w:pPr>
      <w:bookmarkStart w:id="38" w:name="_ENREF_36"/>
      <w:r w:rsidRPr="00983C6B">
        <w:rPr>
          <w:rFonts w:ascii="Arial" w:hAnsi="Arial" w:cs="Arial"/>
          <w:noProof/>
        </w:rPr>
        <w:t>36.</w:t>
      </w:r>
      <w:r w:rsidRPr="00983C6B">
        <w:rPr>
          <w:rFonts w:ascii="Arial" w:hAnsi="Arial" w:cs="Arial"/>
          <w:noProof/>
        </w:rPr>
        <w:tab/>
        <w:t xml:space="preserve">Johnson RL, Roter DL, Powe NR, Cooper LA. Patient race/ethnicity and quality of patient-physician communication during medical visits. </w:t>
      </w:r>
      <w:r w:rsidRPr="00983C6B">
        <w:rPr>
          <w:rFonts w:ascii="Arial" w:hAnsi="Arial" w:cs="Arial"/>
          <w:i/>
          <w:noProof/>
        </w:rPr>
        <w:t xml:space="preserve">American Journal of Public Health. </w:t>
      </w:r>
      <w:r w:rsidRPr="00983C6B">
        <w:rPr>
          <w:rFonts w:ascii="Arial" w:hAnsi="Arial" w:cs="Arial"/>
          <w:noProof/>
        </w:rPr>
        <w:t>2004;94(12):2084-2090.</w:t>
      </w:r>
      <w:bookmarkEnd w:id="38"/>
    </w:p>
    <w:p w14:paraId="65C704F3" w14:textId="77777777" w:rsidR="00AC3EB5" w:rsidRPr="00983C6B" w:rsidRDefault="00AC3EB5" w:rsidP="00983C6B">
      <w:pPr>
        <w:pStyle w:val="EndNoteBibliography"/>
        <w:spacing w:line="480" w:lineRule="auto"/>
        <w:ind w:left="720" w:hanging="720"/>
        <w:rPr>
          <w:rFonts w:ascii="Arial" w:hAnsi="Arial" w:cs="Arial"/>
          <w:noProof/>
        </w:rPr>
      </w:pPr>
      <w:bookmarkStart w:id="39" w:name="_ENREF_37"/>
      <w:r w:rsidRPr="00983C6B">
        <w:rPr>
          <w:rFonts w:ascii="Arial" w:hAnsi="Arial" w:cs="Arial"/>
          <w:noProof/>
        </w:rPr>
        <w:t>37.</w:t>
      </w:r>
      <w:r w:rsidRPr="00983C6B">
        <w:rPr>
          <w:rFonts w:ascii="Arial" w:hAnsi="Arial" w:cs="Arial"/>
          <w:noProof/>
        </w:rPr>
        <w:tab/>
        <w:t xml:space="preserve">Morell VW, Sharp PC, Crandall SJ. Creating student awareness to improve cultural competence: creating the critical incident. </w:t>
      </w:r>
      <w:r w:rsidRPr="00983C6B">
        <w:rPr>
          <w:rFonts w:ascii="Arial" w:hAnsi="Arial" w:cs="Arial"/>
          <w:i/>
          <w:noProof/>
        </w:rPr>
        <w:t xml:space="preserve">Med Teach. </w:t>
      </w:r>
      <w:r w:rsidRPr="00983C6B">
        <w:rPr>
          <w:rFonts w:ascii="Arial" w:hAnsi="Arial" w:cs="Arial"/>
          <w:noProof/>
        </w:rPr>
        <w:t>2002;24(5):532-534.</w:t>
      </w:r>
      <w:bookmarkEnd w:id="39"/>
    </w:p>
    <w:p w14:paraId="6808C5DC" w14:textId="67A70A3D" w:rsidR="00AC3EB5" w:rsidRPr="00983C6B" w:rsidRDefault="00AC3EB5" w:rsidP="00983C6B">
      <w:pPr>
        <w:pStyle w:val="EndNoteBibliography"/>
        <w:spacing w:line="480" w:lineRule="auto"/>
        <w:ind w:left="720" w:hanging="720"/>
        <w:rPr>
          <w:rFonts w:ascii="Arial" w:hAnsi="Arial" w:cs="Arial"/>
          <w:noProof/>
        </w:rPr>
      </w:pPr>
      <w:bookmarkStart w:id="40" w:name="_ENREF_38"/>
      <w:r w:rsidRPr="00983C6B">
        <w:rPr>
          <w:rFonts w:ascii="Arial" w:hAnsi="Arial" w:cs="Arial"/>
          <w:noProof/>
        </w:rPr>
        <w:t>38.</w:t>
      </w:r>
      <w:r w:rsidRPr="00983C6B">
        <w:rPr>
          <w:rFonts w:ascii="Arial" w:hAnsi="Arial" w:cs="Arial"/>
          <w:noProof/>
        </w:rPr>
        <w:tab/>
      </w:r>
      <w:bookmarkEnd w:id="40"/>
      <w:r w:rsidR="005229CC" w:rsidRPr="008E52E1">
        <w:rPr>
          <w:rFonts w:ascii="Arial" w:hAnsi="Arial" w:cs="Arial"/>
          <w:noProof/>
        </w:rPr>
        <w:t xml:space="preserve">Rubix Life Sciences. </w:t>
      </w:r>
      <w:r w:rsidR="005229CC" w:rsidRPr="008E52E1">
        <w:rPr>
          <w:rFonts w:ascii="Arial" w:hAnsi="Arial" w:cs="Arial"/>
          <w:i/>
          <w:iCs/>
          <w:noProof/>
        </w:rPr>
        <w:t>COVID-19 and Minority Health Access</w:t>
      </w:r>
      <w:r w:rsidR="005229CC" w:rsidRPr="008E52E1">
        <w:rPr>
          <w:rFonts w:ascii="Arial" w:hAnsi="Arial" w:cs="Arial"/>
          <w:noProof/>
        </w:rPr>
        <w:t>.; 2020. https://rubixls.com/wp-content/uploads/2020/04/COVID-19-Minority-Health-Access-7-1.pdf. Accessed May 21, 2020.</w:t>
      </w:r>
    </w:p>
    <w:p w14:paraId="4FBCCCF2" w14:textId="547C9275" w:rsidR="006C75B2" w:rsidRPr="00DD6C8D" w:rsidRDefault="00AC3EB5" w:rsidP="005229CC">
      <w:pPr>
        <w:pStyle w:val="EndNoteBibliography"/>
        <w:spacing w:line="480" w:lineRule="auto"/>
        <w:ind w:left="720" w:hanging="720"/>
        <w:rPr>
          <w:rFonts w:ascii="Arial" w:hAnsi="Arial" w:cs="Arial"/>
          <w:noProof/>
        </w:rPr>
      </w:pPr>
      <w:bookmarkStart w:id="41" w:name="_ENREF_39"/>
      <w:r w:rsidRPr="00983C6B">
        <w:rPr>
          <w:rFonts w:ascii="Arial" w:hAnsi="Arial" w:cs="Arial"/>
          <w:noProof/>
        </w:rPr>
        <w:t>39.</w:t>
      </w:r>
      <w:r w:rsidRPr="00983C6B">
        <w:rPr>
          <w:rFonts w:ascii="Arial" w:hAnsi="Arial" w:cs="Arial"/>
          <w:noProof/>
        </w:rPr>
        <w:tab/>
        <w:t xml:space="preserve">Eligon J, Burch A. Questions of Bias in COVID-19 Treatment Add to the Mourning for Black Families. </w:t>
      </w:r>
      <w:r w:rsidRPr="00983C6B">
        <w:rPr>
          <w:rFonts w:ascii="Arial" w:hAnsi="Arial" w:cs="Arial"/>
          <w:i/>
          <w:noProof/>
        </w:rPr>
        <w:t>The New York Times.</w:t>
      </w:r>
      <w:r w:rsidRPr="00983C6B">
        <w:rPr>
          <w:rFonts w:ascii="Arial" w:hAnsi="Arial" w:cs="Arial"/>
          <w:noProof/>
        </w:rPr>
        <w:t xml:space="preserve"> May 10, 2020, 2020.</w:t>
      </w:r>
      <w:bookmarkEnd w:id="41"/>
      <w:r w:rsidR="00D13EFC" w:rsidRPr="00983C6B">
        <w:rPr>
          <w:rFonts w:ascii="Arial" w:hAnsi="Arial" w:cs="Arial"/>
          <w:b/>
        </w:rPr>
        <w:fldChar w:fldCharType="end"/>
      </w:r>
      <w:r w:rsidR="006C75B2" w:rsidRPr="00DD6C8D">
        <w:rPr>
          <w:rFonts w:ascii="Arial" w:hAnsi="Arial" w:cs="Arial"/>
        </w:rPr>
        <w:br w:type="page"/>
      </w:r>
    </w:p>
    <w:p w14:paraId="190F4093" w14:textId="77777777" w:rsidR="006C75B2" w:rsidRPr="00DD6C8D" w:rsidRDefault="006C75B2" w:rsidP="0050581A">
      <w:pPr>
        <w:rPr>
          <w:rFonts w:ascii="Arial" w:hAnsi="Arial" w:cs="Arial"/>
        </w:rPr>
      </w:pPr>
      <w:bookmarkStart w:id="42" w:name="_Hlk41990961"/>
      <w:r w:rsidRPr="00DD6C8D">
        <w:rPr>
          <w:rFonts w:ascii="Arial" w:hAnsi="Arial" w:cs="Arial"/>
          <w:b/>
        </w:rPr>
        <w:lastRenderedPageBreak/>
        <w:t xml:space="preserve">TABLES  </w:t>
      </w:r>
    </w:p>
    <w:p w14:paraId="792D0703" w14:textId="77777777" w:rsidR="006C75B2" w:rsidRPr="00DD6C8D" w:rsidRDefault="006C75B2" w:rsidP="0050581A">
      <w:pPr>
        <w:rPr>
          <w:rFonts w:ascii="Arial" w:hAnsi="Arial" w:cs="Arial"/>
        </w:rPr>
      </w:pPr>
    </w:p>
    <w:p w14:paraId="4F730675" w14:textId="77777777" w:rsidR="006C75B2" w:rsidRPr="00DD6C8D" w:rsidRDefault="006C75B2" w:rsidP="0050581A">
      <w:pPr>
        <w:rPr>
          <w:rFonts w:ascii="Arial" w:hAnsi="Arial" w:cs="Arial"/>
        </w:rPr>
      </w:pPr>
    </w:p>
    <w:p w14:paraId="0ACBA6D3" w14:textId="77777777" w:rsidR="006C75B2" w:rsidRPr="00DD6C8D" w:rsidRDefault="006C75B2" w:rsidP="00630B89">
      <w:pPr>
        <w:spacing w:line="360" w:lineRule="auto"/>
        <w:rPr>
          <w:rFonts w:ascii="Arial" w:hAnsi="Arial" w:cs="Arial"/>
          <w:b/>
        </w:rPr>
      </w:pPr>
      <w:r w:rsidRPr="00DD6C8D">
        <w:rPr>
          <w:rFonts w:ascii="Arial" w:hAnsi="Arial" w:cs="Arial"/>
          <w:b/>
        </w:rPr>
        <w:t>Table 1.  COmmuNity-engaged SimULation Training for Blood Pressure Control (CONSULT-BP): Core elements and Tailored Elements</w:t>
      </w:r>
    </w:p>
    <w:p w14:paraId="41CBAAD8" w14:textId="77777777" w:rsidR="006C75B2" w:rsidRPr="00DD6C8D" w:rsidRDefault="006C75B2" w:rsidP="0050581A">
      <w:pPr>
        <w:rPr>
          <w:rFonts w:ascii="Arial" w:hAnsi="Arial" w:cs="Arial"/>
        </w:rPr>
      </w:pPr>
    </w:p>
    <w:tbl>
      <w:tblPr>
        <w:tblStyle w:val="TableGrid"/>
        <w:tblW w:w="9265" w:type="dxa"/>
        <w:tblLook w:val="04A0" w:firstRow="1" w:lastRow="0" w:firstColumn="1" w:lastColumn="0" w:noHBand="0" w:noVBand="1"/>
      </w:tblPr>
      <w:tblGrid>
        <w:gridCol w:w="1795"/>
        <w:gridCol w:w="3330"/>
        <w:gridCol w:w="4140"/>
      </w:tblGrid>
      <w:tr w:rsidR="006C75B2" w:rsidRPr="00DD6C8D" w14:paraId="1314F13E" w14:textId="77777777" w:rsidTr="00AC3EB5">
        <w:trPr>
          <w:trHeight w:val="69"/>
        </w:trPr>
        <w:tc>
          <w:tcPr>
            <w:tcW w:w="5125" w:type="dxa"/>
            <w:gridSpan w:val="2"/>
            <w:vMerge w:val="restart"/>
          </w:tcPr>
          <w:p w14:paraId="3D65F12B" w14:textId="77777777" w:rsidR="006C75B2" w:rsidRPr="00DD6C8D" w:rsidRDefault="006C75B2" w:rsidP="003E0308">
            <w:pPr>
              <w:spacing w:line="360" w:lineRule="auto"/>
              <w:jc w:val="center"/>
              <w:rPr>
                <w:rFonts w:ascii="Arial" w:hAnsi="Arial" w:cs="Arial"/>
                <w:b/>
              </w:rPr>
            </w:pPr>
            <w:r w:rsidRPr="00DD6C8D">
              <w:rPr>
                <w:rFonts w:ascii="Arial" w:hAnsi="Arial" w:cs="Arial"/>
                <w:b/>
              </w:rPr>
              <w:t>CORE ELEMENTS</w:t>
            </w:r>
          </w:p>
        </w:tc>
        <w:tc>
          <w:tcPr>
            <w:tcW w:w="4140" w:type="dxa"/>
          </w:tcPr>
          <w:p w14:paraId="0AE1CA27" w14:textId="77777777" w:rsidR="006C75B2" w:rsidRPr="00DD6C8D" w:rsidRDefault="006C75B2" w:rsidP="003E0308">
            <w:pPr>
              <w:spacing w:line="360" w:lineRule="auto"/>
              <w:jc w:val="center"/>
              <w:rPr>
                <w:rFonts w:ascii="Arial" w:hAnsi="Arial" w:cs="Arial"/>
                <w:b/>
              </w:rPr>
            </w:pPr>
            <w:r w:rsidRPr="00DD6C8D">
              <w:rPr>
                <w:rFonts w:ascii="Arial" w:hAnsi="Arial" w:cs="Arial"/>
                <w:b/>
              </w:rPr>
              <w:t>TAILORED ELEMENTS</w:t>
            </w:r>
          </w:p>
        </w:tc>
      </w:tr>
      <w:tr w:rsidR="006C75B2" w:rsidRPr="00DD6C8D" w14:paraId="488CD18E" w14:textId="77777777" w:rsidTr="00AC3EB5">
        <w:tc>
          <w:tcPr>
            <w:tcW w:w="5125" w:type="dxa"/>
            <w:gridSpan w:val="2"/>
            <w:vMerge/>
          </w:tcPr>
          <w:p w14:paraId="25779E68" w14:textId="77777777" w:rsidR="006C75B2" w:rsidRPr="00DD6C8D" w:rsidRDefault="006C75B2" w:rsidP="003E0308">
            <w:pPr>
              <w:spacing w:line="360" w:lineRule="auto"/>
              <w:rPr>
                <w:rFonts w:ascii="Arial" w:hAnsi="Arial" w:cs="Arial"/>
                <w:b/>
              </w:rPr>
            </w:pPr>
          </w:p>
        </w:tc>
        <w:tc>
          <w:tcPr>
            <w:tcW w:w="4140" w:type="dxa"/>
          </w:tcPr>
          <w:p w14:paraId="7904CF2C" w14:textId="77777777" w:rsidR="006C75B2" w:rsidRPr="00DD6C8D" w:rsidRDefault="006C75B2" w:rsidP="003E0308">
            <w:pPr>
              <w:spacing w:line="360" w:lineRule="auto"/>
              <w:jc w:val="center"/>
              <w:rPr>
                <w:rFonts w:ascii="Arial" w:hAnsi="Arial" w:cs="Arial"/>
                <w:b/>
              </w:rPr>
            </w:pPr>
            <w:r w:rsidRPr="00DD6C8D">
              <w:rPr>
                <w:rFonts w:ascii="Arial" w:hAnsi="Arial" w:cs="Arial"/>
                <w:b/>
              </w:rPr>
              <w:t>Delivery</w:t>
            </w:r>
          </w:p>
        </w:tc>
      </w:tr>
      <w:tr w:rsidR="00E53920" w:rsidRPr="00DD6C8D" w14:paraId="5F270141" w14:textId="77777777" w:rsidTr="00AC3EB5">
        <w:tc>
          <w:tcPr>
            <w:tcW w:w="1795" w:type="dxa"/>
          </w:tcPr>
          <w:p w14:paraId="5D50171D" w14:textId="77777777" w:rsidR="00E53920" w:rsidRPr="00DD6C8D" w:rsidRDefault="00E53920" w:rsidP="003E0308">
            <w:pPr>
              <w:spacing w:line="360" w:lineRule="auto"/>
              <w:jc w:val="center"/>
              <w:rPr>
                <w:rFonts w:ascii="Arial" w:hAnsi="Arial" w:cs="Arial"/>
                <w:b/>
              </w:rPr>
            </w:pPr>
          </w:p>
          <w:p w14:paraId="6493AE44" w14:textId="77777777" w:rsidR="00E53920" w:rsidRPr="00DD6C8D" w:rsidRDefault="00E53920" w:rsidP="003E0308">
            <w:pPr>
              <w:spacing w:line="360" w:lineRule="auto"/>
              <w:jc w:val="center"/>
              <w:rPr>
                <w:rFonts w:ascii="Arial" w:hAnsi="Arial" w:cs="Arial"/>
                <w:b/>
              </w:rPr>
            </w:pPr>
            <w:r w:rsidRPr="00DD6C8D">
              <w:rPr>
                <w:rFonts w:ascii="Arial" w:hAnsi="Arial" w:cs="Arial"/>
                <w:b/>
              </w:rPr>
              <w:t>Key Domains</w:t>
            </w:r>
          </w:p>
        </w:tc>
        <w:tc>
          <w:tcPr>
            <w:tcW w:w="3330" w:type="dxa"/>
          </w:tcPr>
          <w:p w14:paraId="109154C7" w14:textId="77777777" w:rsidR="00E53920" w:rsidRPr="00DD6C8D" w:rsidRDefault="00E53920" w:rsidP="003E0308">
            <w:pPr>
              <w:spacing w:line="360" w:lineRule="auto"/>
              <w:rPr>
                <w:rFonts w:ascii="Arial" w:hAnsi="Arial" w:cs="Arial"/>
                <w:b/>
              </w:rPr>
            </w:pPr>
          </w:p>
          <w:p w14:paraId="326E0340" w14:textId="77777777" w:rsidR="00E53920" w:rsidRPr="00DD6C8D" w:rsidRDefault="00E53920" w:rsidP="003E0308">
            <w:pPr>
              <w:spacing w:line="360" w:lineRule="auto"/>
              <w:jc w:val="center"/>
              <w:rPr>
                <w:rFonts w:ascii="Arial" w:hAnsi="Arial" w:cs="Arial"/>
                <w:b/>
              </w:rPr>
            </w:pPr>
            <w:r w:rsidRPr="00DD6C8D">
              <w:rPr>
                <w:rFonts w:ascii="Arial" w:hAnsi="Arial" w:cs="Arial"/>
                <w:b/>
              </w:rPr>
              <w:t>Key Content</w:t>
            </w:r>
          </w:p>
        </w:tc>
        <w:tc>
          <w:tcPr>
            <w:tcW w:w="4140" w:type="dxa"/>
          </w:tcPr>
          <w:p w14:paraId="417F877D" w14:textId="77777777" w:rsidR="00E53920" w:rsidRPr="00DD6C8D" w:rsidRDefault="00E53920" w:rsidP="003E0308">
            <w:pPr>
              <w:spacing w:line="360" w:lineRule="auto"/>
              <w:jc w:val="center"/>
              <w:rPr>
                <w:rFonts w:ascii="Arial" w:hAnsi="Arial" w:cs="Arial"/>
                <w:b/>
              </w:rPr>
            </w:pPr>
          </w:p>
          <w:p w14:paraId="547DAD10" w14:textId="7FAF2539" w:rsidR="00E53920" w:rsidRPr="00DD6C8D" w:rsidRDefault="00DA3A0A" w:rsidP="003E0308">
            <w:pPr>
              <w:spacing w:line="360" w:lineRule="auto"/>
              <w:jc w:val="center"/>
              <w:rPr>
                <w:rFonts w:ascii="Arial" w:hAnsi="Arial" w:cs="Arial"/>
                <w:b/>
              </w:rPr>
            </w:pPr>
            <w:r w:rsidRPr="00DD6C8D">
              <w:rPr>
                <w:rFonts w:ascii="Arial" w:hAnsi="Arial" w:cs="Arial"/>
                <w:b/>
              </w:rPr>
              <w:t>CONSULT-BP</w:t>
            </w:r>
          </w:p>
          <w:p w14:paraId="746512CE" w14:textId="77777777" w:rsidR="00E53920" w:rsidRPr="00DD6C8D" w:rsidRDefault="00E53920" w:rsidP="003E0308">
            <w:pPr>
              <w:spacing w:line="360" w:lineRule="auto"/>
              <w:jc w:val="center"/>
              <w:rPr>
                <w:rFonts w:ascii="Arial" w:hAnsi="Arial" w:cs="Arial"/>
                <w:b/>
              </w:rPr>
            </w:pPr>
          </w:p>
        </w:tc>
      </w:tr>
      <w:tr w:rsidR="00E53920" w:rsidRPr="00DD6C8D" w14:paraId="4704B1D6" w14:textId="77777777" w:rsidTr="00AC3EB5">
        <w:tc>
          <w:tcPr>
            <w:tcW w:w="1795" w:type="dxa"/>
          </w:tcPr>
          <w:p w14:paraId="766808E8" w14:textId="77777777" w:rsidR="00E53920" w:rsidRPr="00DD6C8D" w:rsidRDefault="00E53920" w:rsidP="003E0308">
            <w:pPr>
              <w:spacing w:line="360" w:lineRule="auto"/>
              <w:rPr>
                <w:rFonts w:ascii="Arial" w:hAnsi="Arial" w:cs="Arial"/>
                <w:b/>
              </w:rPr>
            </w:pPr>
            <w:r w:rsidRPr="00DD6C8D">
              <w:rPr>
                <w:rFonts w:ascii="Arial" w:hAnsi="Arial" w:cs="Arial"/>
                <w:b/>
              </w:rPr>
              <w:t>Knowledge</w:t>
            </w:r>
          </w:p>
        </w:tc>
        <w:tc>
          <w:tcPr>
            <w:tcW w:w="3330" w:type="dxa"/>
          </w:tcPr>
          <w:p w14:paraId="102A9482" w14:textId="77777777" w:rsidR="00E53920" w:rsidRPr="00DD6C8D" w:rsidRDefault="00E53920" w:rsidP="003E0308">
            <w:pPr>
              <w:pStyle w:val="ListParagraph"/>
              <w:numPr>
                <w:ilvl w:val="0"/>
                <w:numId w:val="11"/>
              </w:numPr>
              <w:spacing w:line="360" w:lineRule="auto"/>
              <w:rPr>
                <w:rFonts w:ascii="Arial" w:hAnsi="Arial" w:cs="Arial"/>
              </w:rPr>
            </w:pPr>
            <w:r w:rsidRPr="00DD6C8D">
              <w:rPr>
                <w:rFonts w:ascii="Arial" w:hAnsi="Arial" w:cs="Arial"/>
              </w:rPr>
              <w:t>Healthcare Disparities</w:t>
            </w:r>
          </w:p>
          <w:p w14:paraId="4C900C2D" w14:textId="77777777" w:rsidR="00E53920" w:rsidRPr="00DD6C8D" w:rsidRDefault="00E53920" w:rsidP="003E0308">
            <w:pPr>
              <w:pStyle w:val="ListParagraph"/>
              <w:numPr>
                <w:ilvl w:val="0"/>
                <w:numId w:val="11"/>
              </w:numPr>
              <w:spacing w:line="360" w:lineRule="auto"/>
              <w:rPr>
                <w:rFonts w:ascii="Arial" w:hAnsi="Arial" w:cs="Arial"/>
              </w:rPr>
            </w:pPr>
            <w:r w:rsidRPr="00DD6C8D">
              <w:rPr>
                <w:rFonts w:ascii="Arial" w:hAnsi="Arial" w:cs="Arial"/>
              </w:rPr>
              <w:t>Implicit Bias</w:t>
            </w:r>
          </w:p>
          <w:p w14:paraId="4D300917" w14:textId="77777777" w:rsidR="00E53920" w:rsidRPr="00DD6C8D" w:rsidRDefault="00E53920" w:rsidP="003E0308">
            <w:pPr>
              <w:pStyle w:val="ListParagraph"/>
              <w:numPr>
                <w:ilvl w:val="0"/>
                <w:numId w:val="11"/>
              </w:numPr>
              <w:spacing w:line="360" w:lineRule="auto"/>
              <w:rPr>
                <w:rFonts w:ascii="Arial" w:hAnsi="Arial" w:cs="Arial"/>
              </w:rPr>
            </w:pPr>
            <w:r w:rsidRPr="00DD6C8D">
              <w:rPr>
                <w:rFonts w:ascii="Arial" w:hAnsi="Arial" w:cs="Arial"/>
              </w:rPr>
              <w:t>Communication Skills to Mitigate Implicit Bias</w:t>
            </w:r>
          </w:p>
        </w:tc>
        <w:tc>
          <w:tcPr>
            <w:tcW w:w="4140" w:type="dxa"/>
          </w:tcPr>
          <w:p w14:paraId="46D9A307" w14:textId="77777777" w:rsidR="00E53920" w:rsidRPr="00DD6C8D" w:rsidRDefault="00E53920" w:rsidP="003E0308">
            <w:pPr>
              <w:spacing w:line="360" w:lineRule="auto"/>
              <w:rPr>
                <w:rFonts w:ascii="Arial" w:hAnsi="Arial" w:cs="Arial"/>
              </w:rPr>
            </w:pPr>
            <w:r w:rsidRPr="00DD6C8D">
              <w:rPr>
                <w:rFonts w:ascii="Arial" w:hAnsi="Arial" w:cs="Arial"/>
                <w:i/>
                <w:u w:val="single"/>
              </w:rPr>
              <w:t>Online, self-administered</w:t>
            </w:r>
            <w:r w:rsidRPr="00DD6C8D">
              <w:rPr>
                <w:rFonts w:ascii="Arial" w:hAnsi="Arial" w:cs="Arial"/>
              </w:rPr>
              <w:t>, learning modules</w:t>
            </w:r>
          </w:p>
        </w:tc>
      </w:tr>
      <w:tr w:rsidR="00E53920" w:rsidRPr="00DD6C8D" w14:paraId="7FBB9746" w14:textId="77777777" w:rsidTr="00AC3EB5">
        <w:tc>
          <w:tcPr>
            <w:tcW w:w="1795" w:type="dxa"/>
          </w:tcPr>
          <w:p w14:paraId="1A273057" w14:textId="77777777" w:rsidR="00E53920" w:rsidRPr="00DD6C8D" w:rsidRDefault="00E53920" w:rsidP="003E0308">
            <w:pPr>
              <w:spacing w:line="360" w:lineRule="auto"/>
              <w:rPr>
                <w:rFonts w:ascii="Arial" w:hAnsi="Arial" w:cs="Arial"/>
                <w:b/>
              </w:rPr>
            </w:pPr>
            <w:r w:rsidRPr="00DD6C8D">
              <w:rPr>
                <w:rFonts w:ascii="Arial" w:hAnsi="Arial" w:cs="Arial"/>
                <w:b/>
              </w:rPr>
              <w:t>Self-Awareness</w:t>
            </w:r>
          </w:p>
        </w:tc>
        <w:tc>
          <w:tcPr>
            <w:tcW w:w="3330" w:type="dxa"/>
          </w:tcPr>
          <w:p w14:paraId="6C764C06" w14:textId="77777777" w:rsidR="00E53920" w:rsidRPr="00DD6C8D" w:rsidRDefault="00E53920" w:rsidP="003E0308">
            <w:pPr>
              <w:pStyle w:val="ListParagraph"/>
              <w:numPr>
                <w:ilvl w:val="0"/>
                <w:numId w:val="12"/>
              </w:numPr>
              <w:spacing w:line="360" w:lineRule="auto"/>
              <w:rPr>
                <w:rFonts w:ascii="Arial" w:hAnsi="Arial" w:cs="Arial"/>
              </w:rPr>
            </w:pPr>
            <w:r w:rsidRPr="00DD6C8D">
              <w:rPr>
                <w:rFonts w:ascii="Arial" w:hAnsi="Arial" w:cs="Arial"/>
              </w:rPr>
              <w:t>Implicit Bias</w:t>
            </w:r>
          </w:p>
          <w:p w14:paraId="114F7AE4" w14:textId="77777777" w:rsidR="00E53920" w:rsidRPr="00DD6C8D" w:rsidRDefault="00E53920" w:rsidP="003E0308">
            <w:pPr>
              <w:spacing w:line="360" w:lineRule="auto"/>
              <w:rPr>
                <w:rFonts w:ascii="Arial" w:hAnsi="Arial" w:cs="Arial"/>
              </w:rPr>
            </w:pPr>
          </w:p>
        </w:tc>
        <w:tc>
          <w:tcPr>
            <w:tcW w:w="4140" w:type="dxa"/>
          </w:tcPr>
          <w:p w14:paraId="312A4848" w14:textId="77777777" w:rsidR="00E53920" w:rsidRPr="00DD6C8D" w:rsidRDefault="00E53920" w:rsidP="003E0308">
            <w:pPr>
              <w:spacing w:line="360" w:lineRule="auto"/>
              <w:rPr>
                <w:rFonts w:ascii="Arial" w:hAnsi="Arial" w:cs="Arial"/>
              </w:rPr>
            </w:pPr>
            <w:r w:rsidRPr="00DD6C8D">
              <w:rPr>
                <w:rFonts w:ascii="Arial" w:hAnsi="Arial" w:cs="Arial"/>
              </w:rPr>
              <w:t>4 IATs</w:t>
            </w:r>
          </w:p>
          <w:p w14:paraId="3E23C8A0" w14:textId="77777777" w:rsidR="00E53920" w:rsidRPr="00DD6C8D" w:rsidRDefault="00E53920" w:rsidP="003E0308">
            <w:pPr>
              <w:pStyle w:val="ListParagraph"/>
              <w:numPr>
                <w:ilvl w:val="0"/>
                <w:numId w:val="13"/>
              </w:numPr>
              <w:spacing w:line="360" w:lineRule="auto"/>
              <w:rPr>
                <w:rFonts w:ascii="Arial" w:hAnsi="Arial" w:cs="Arial"/>
              </w:rPr>
            </w:pPr>
            <w:r w:rsidRPr="00DD6C8D">
              <w:rPr>
                <w:rFonts w:ascii="Arial" w:hAnsi="Arial" w:cs="Arial"/>
              </w:rPr>
              <w:t>Race-bias (2)</w:t>
            </w:r>
          </w:p>
          <w:p w14:paraId="7DD46D20" w14:textId="77777777" w:rsidR="00E53920" w:rsidRPr="00DD6C8D" w:rsidRDefault="00E53920" w:rsidP="003E0308">
            <w:pPr>
              <w:pStyle w:val="ListParagraph"/>
              <w:numPr>
                <w:ilvl w:val="0"/>
                <w:numId w:val="13"/>
              </w:numPr>
              <w:spacing w:line="360" w:lineRule="auto"/>
              <w:rPr>
                <w:rFonts w:ascii="Arial" w:hAnsi="Arial" w:cs="Arial"/>
              </w:rPr>
            </w:pPr>
            <w:r w:rsidRPr="00DD6C8D">
              <w:rPr>
                <w:rFonts w:ascii="Arial" w:hAnsi="Arial" w:cs="Arial"/>
              </w:rPr>
              <w:t xml:space="preserve">Race-compliance bias (2) </w:t>
            </w:r>
          </w:p>
        </w:tc>
      </w:tr>
      <w:tr w:rsidR="00E53920" w:rsidRPr="00DD6C8D" w14:paraId="0696B700" w14:textId="77777777" w:rsidTr="00AC3EB5">
        <w:tc>
          <w:tcPr>
            <w:tcW w:w="1795" w:type="dxa"/>
          </w:tcPr>
          <w:p w14:paraId="5AA7514A" w14:textId="77777777" w:rsidR="00E53920" w:rsidRPr="00DD6C8D" w:rsidRDefault="00E53920" w:rsidP="003E0308">
            <w:pPr>
              <w:spacing w:line="360" w:lineRule="auto"/>
              <w:rPr>
                <w:rFonts w:ascii="Arial" w:hAnsi="Arial" w:cs="Arial"/>
                <w:b/>
              </w:rPr>
            </w:pPr>
            <w:r w:rsidRPr="00DD6C8D">
              <w:rPr>
                <w:rFonts w:ascii="Arial" w:hAnsi="Arial" w:cs="Arial"/>
                <w:b/>
              </w:rPr>
              <w:t>Skills Practice</w:t>
            </w:r>
          </w:p>
        </w:tc>
        <w:tc>
          <w:tcPr>
            <w:tcW w:w="3330" w:type="dxa"/>
          </w:tcPr>
          <w:p w14:paraId="5FE65D45" w14:textId="77777777" w:rsidR="00E53920" w:rsidRPr="00DD6C8D" w:rsidRDefault="00E53920" w:rsidP="003E0308">
            <w:pPr>
              <w:pStyle w:val="ListParagraph"/>
              <w:numPr>
                <w:ilvl w:val="0"/>
                <w:numId w:val="14"/>
              </w:numPr>
              <w:spacing w:line="360" w:lineRule="auto"/>
              <w:rPr>
                <w:rFonts w:ascii="Arial" w:hAnsi="Arial" w:cs="Arial"/>
              </w:rPr>
            </w:pPr>
            <w:r w:rsidRPr="00DD6C8D">
              <w:rPr>
                <w:rFonts w:ascii="Arial" w:hAnsi="Arial" w:cs="Arial"/>
              </w:rPr>
              <w:t>Hypertension management case with patient from vulnerable population</w:t>
            </w:r>
          </w:p>
        </w:tc>
        <w:tc>
          <w:tcPr>
            <w:tcW w:w="4140" w:type="dxa"/>
          </w:tcPr>
          <w:p w14:paraId="239514A8" w14:textId="3C186414" w:rsidR="00E53920" w:rsidRPr="00DD6C8D" w:rsidRDefault="00AC3EB5" w:rsidP="003E0308">
            <w:pPr>
              <w:spacing w:line="360" w:lineRule="auto"/>
              <w:rPr>
                <w:rFonts w:ascii="Arial" w:hAnsi="Arial" w:cs="Arial"/>
              </w:rPr>
            </w:pPr>
            <w:r w:rsidRPr="00DD6C8D">
              <w:rPr>
                <w:rFonts w:ascii="Arial" w:hAnsi="Arial" w:cs="Arial"/>
              </w:rPr>
              <w:t xml:space="preserve">4 </w:t>
            </w:r>
            <w:r w:rsidR="00E53920" w:rsidRPr="00DD6C8D">
              <w:rPr>
                <w:rFonts w:ascii="Arial" w:hAnsi="Arial" w:cs="Arial"/>
              </w:rPr>
              <w:t>standardized patient encounters</w:t>
            </w:r>
          </w:p>
        </w:tc>
      </w:tr>
    </w:tbl>
    <w:p w14:paraId="5EF73584" w14:textId="77777777" w:rsidR="006C75B2" w:rsidRPr="00DD6C8D" w:rsidRDefault="006C75B2" w:rsidP="0050581A">
      <w:pPr>
        <w:rPr>
          <w:rFonts w:ascii="Arial" w:hAnsi="Arial" w:cs="Arial"/>
        </w:rPr>
      </w:pPr>
      <w:r w:rsidRPr="00DD6C8D">
        <w:rPr>
          <w:rFonts w:ascii="Arial" w:hAnsi="Arial" w:cs="Arial"/>
        </w:rPr>
        <w:t>IAT = Implicit Association Test</w:t>
      </w:r>
    </w:p>
    <w:p w14:paraId="4CCD03D6" w14:textId="77777777" w:rsidR="006C75B2" w:rsidRPr="00DD6C8D" w:rsidRDefault="006C75B2" w:rsidP="0050581A">
      <w:pPr>
        <w:rPr>
          <w:rFonts w:ascii="Arial" w:hAnsi="Arial" w:cs="Arial"/>
          <w:b/>
        </w:rPr>
      </w:pPr>
      <w:r w:rsidRPr="00DD6C8D">
        <w:rPr>
          <w:rFonts w:ascii="Arial" w:hAnsi="Arial" w:cs="Arial"/>
          <w:b/>
        </w:rPr>
        <w:br w:type="page"/>
      </w:r>
    </w:p>
    <w:p w14:paraId="7018FE62" w14:textId="77777777" w:rsidR="006C75B2" w:rsidRPr="00DD6C8D" w:rsidRDefault="006C75B2" w:rsidP="0050581A">
      <w:pPr>
        <w:rPr>
          <w:rFonts w:ascii="Arial" w:hAnsi="Arial" w:cs="Arial"/>
          <w:b/>
        </w:rPr>
      </w:pPr>
      <w:bookmarkStart w:id="43" w:name="_Hlk41992532"/>
      <w:bookmarkEnd w:id="42"/>
      <w:r w:rsidRPr="00DD6C8D">
        <w:rPr>
          <w:rFonts w:ascii="Arial" w:hAnsi="Arial" w:cs="Arial"/>
          <w:b/>
        </w:rPr>
        <w:lastRenderedPageBreak/>
        <w:t>FIGURE LEGENDS</w:t>
      </w:r>
    </w:p>
    <w:p w14:paraId="09E3E70C" w14:textId="77777777" w:rsidR="006C75B2" w:rsidRPr="00DD6C8D" w:rsidRDefault="006C75B2" w:rsidP="0050581A">
      <w:pPr>
        <w:rPr>
          <w:rFonts w:ascii="Arial" w:hAnsi="Arial" w:cs="Arial"/>
          <w:b/>
        </w:rPr>
      </w:pPr>
    </w:p>
    <w:p w14:paraId="07236B23" w14:textId="77777777" w:rsidR="006C75B2" w:rsidRPr="00DD6C8D" w:rsidRDefault="006C75B2" w:rsidP="0050581A">
      <w:pPr>
        <w:tabs>
          <w:tab w:val="left" w:pos="90"/>
        </w:tabs>
        <w:rPr>
          <w:rFonts w:ascii="Arial" w:hAnsi="Arial" w:cs="Arial"/>
          <w:b/>
        </w:rPr>
      </w:pPr>
      <w:r w:rsidRPr="00DD6C8D">
        <w:rPr>
          <w:rFonts w:ascii="Arial" w:hAnsi="Arial" w:cs="Arial"/>
          <w:b/>
        </w:rPr>
        <w:t>Figure 1. The CONSULT-BP intervention model</w:t>
      </w:r>
    </w:p>
    <w:p w14:paraId="74D1E4E5" w14:textId="77777777" w:rsidR="006C75B2" w:rsidRPr="00DD6C8D" w:rsidRDefault="006C75B2" w:rsidP="0050581A">
      <w:pPr>
        <w:tabs>
          <w:tab w:val="left" w:pos="90"/>
        </w:tabs>
        <w:rPr>
          <w:rFonts w:ascii="Arial" w:hAnsi="Arial" w:cs="Arial"/>
          <w:b/>
        </w:rPr>
      </w:pPr>
    </w:p>
    <w:p w14:paraId="33471476" w14:textId="2EAD48D9" w:rsidR="006C75B2" w:rsidRPr="00DD6C8D" w:rsidRDefault="006C75B2" w:rsidP="003E0308">
      <w:pPr>
        <w:rPr>
          <w:rFonts w:ascii="Arial" w:hAnsi="Arial" w:cs="Arial"/>
          <w:b/>
        </w:rPr>
      </w:pPr>
      <w:r w:rsidRPr="00DD6C8D">
        <w:rPr>
          <w:rFonts w:ascii="Arial" w:hAnsi="Arial" w:cs="Arial"/>
          <w:b/>
        </w:rPr>
        <w:t xml:space="preserve">Figure 2.  Adaptation of Bennett’s intercultural competency theoretical </w:t>
      </w:r>
      <w:r w:rsidR="003E0308" w:rsidRPr="00DD6C8D">
        <w:rPr>
          <w:rFonts w:ascii="Arial" w:hAnsi="Arial" w:cs="Arial"/>
          <w:b/>
        </w:rPr>
        <w:t>framework</w:t>
      </w:r>
      <w:r w:rsidR="00CA0910" w:rsidRPr="00DD6C8D">
        <w:rPr>
          <w:rFonts w:ascii="Arial" w:hAnsi="Arial" w:cs="Arial"/>
          <w:b/>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b/>
        </w:rPr>
        <w:instrText xml:space="preserve"> ADDIN EN.CITE </w:instrText>
      </w:r>
      <w:r w:rsidR="00B83D7E" w:rsidRPr="00DD6C8D">
        <w:rPr>
          <w:rFonts w:ascii="Arial" w:hAnsi="Arial" w:cs="Arial"/>
          <w:b/>
        </w:rPr>
        <w:fldChar w:fldCharType="begin">
          <w:fldData xml:space="preserve">PEVuZE5vdGU+PENpdGU+PEF1dGhvcj5CZW5uZXR0PC9BdXRob3I+PFllYXI+MTk4NjwvWWVhcj48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</w:fldData>
        </w:fldChar>
      </w:r>
      <w:r w:rsidR="00B83D7E" w:rsidRPr="00DD6C8D">
        <w:rPr>
          <w:rFonts w:ascii="Arial" w:hAnsi="Arial" w:cs="Arial"/>
          <w:b/>
        </w:rPr>
        <w:instrText xml:space="preserve"> ADDIN EN.CITE.DATA </w:instrText>
      </w:r>
      <w:r w:rsidR="00B83D7E" w:rsidRPr="00DD6C8D">
        <w:rPr>
          <w:rFonts w:ascii="Arial" w:hAnsi="Arial" w:cs="Arial"/>
          <w:b/>
        </w:rPr>
      </w:r>
      <w:r w:rsidR="00B83D7E" w:rsidRPr="00DD6C8D">
        <w:rPr>
          <w:rFonts w:ascii="Arial" w:hAnsi="Arial" w:cs="Arial"/>
          <w:b/>
        </w:rPr>
        <w:fldChar w:fldCharType="end"/>
      </w:r>
      <w:r w:rsidR="00CA0910" w:rsidRPr="00DD6C8D">
        <w:rPr>
          <w:rFonts w:ascii="Arial" w:hAnsi="Arial" w:cs="Arial"/>
          <w:b/>
        </w:rPr>
      </w:r>
      <w:r w:rsidR="00CA0910" w:rsidRPr="00DD6C8D">
        <w:rPr>
          <w:rFonts w:ascii="Arial" w:hAnsi="Arial" w:cs="Arial"/>
          <w:b/>
        </w:rPr>
        <w:fldChar w:fldCharType="separate"/>
      </w:r>
      <w:hyperlink w:anchor="_ENREF_24" w:tooltip="Bennett, 1986 #34" w:history="1">
        <w:r w:rsidR="00AC3EB5" w:rsidRPr="00DD6C8D">
          <w:rPr>
            <w:rFonts w:ascii="Arial" w:hAnsi="Arial" w:cs="Arial"/>
            <w:b/>
            <w:noProof/>
            <w:vertAlign w:val="superscript"/>
          </w:rPr>
          <w:t>24</w:t>
        </w:r>
      </w:hyperlink>
      <w:r w:rsidR="00B83D7E" w:rsidRPr="00DD6C8D">
        <w:rPr>
          <w:rFonts w:ascii="Arial" w:hAnsi="Arial" w:cs="Arial"/>
          <w:b/>
          <w:noProof/>
          <w:vertAlign w:val="superscript"/>
        </w:rPr>
        <w:t>,</w:t>
      </w:r>
      <w:hyperlink w:anchor="_ENREF_25" w:tooltip="Teal, 2012 #26" w:history="1">
        <w:r w:rsidR="00AC3EB5" w:rsidRPr="00DD6C8D">
          <w:rPr>
            <w:rFonts w:ascii="Arial" w:hAnsi="Arial" w:cs="Arial"/>
            <w:b/>
            <w:noProof/>
            <w:vertAlign w:val="superscript"/>
          </w:rPr>
          <w:t>25</w:t>
        </w:r>
      </w:hyperlink>
      <w:r w:rsidR="00CA0910" w:rsidRPr="00DD6C8D">
        <w:rPr>
          <w:rFonts w:ascii="Arial" w:hAnsi="Arial" w:cs="Arial"/>
          <w:b/>
        </w:rPr>
        <w:fldChar w:fldCharType="end"/>
      </w:r>
    </w:p>
    <w:p w14:paraId="48E8C2AA" w14:textId="77777777" w:rsidR="006C75B2" w:rsidRPr="00DD6C8D" w:rsidRDefault="006C75B2" w:rsidP="0050581A">
      <w:pPr>
        <w:rPr>
          <w:rFonts w:ascii="Arial" w:hAnsi="Arial" w:cs="Arial"/>
          <w:b/>
        </w:rPr>
      </w:pPr>
      <w:r w:rsidRPr="00DD6C8D">
        <w:rPr>
          <w:rFonts w:ascii="Arial" w:hAnsi="Arial" w:cs="Arial"/>
          <w:b/>
        </w:rPr>
        <w:br w:type="page"/>
      </w:r>
    </w:p>
    <w:p w14:paraId="2480DEC2" w14:textId="77777777" w:rsidR="006C75B2" w:rsidRPr="00DD6C8D" w:rsidRDefault="006C75B2" w:rsidP="0050581A">
      <w:pPr>
        <w:rPr>
          <w:rFonts w:ascii="Arial" w:hAnsi="Arial" w:cs="Arial"/>
          <w:b/>
        </w:rPr>
      </w:pPr>
      <w:r w:rsidRPr="00DD6C8D">
        <w:rPr>
          <w:rFonts w:ascii="Arial" w:hAnsi="Arial" w:cs="Arial"/>
          <w:b/>
        </w:rPr>
        <w:lastRenderedPageBreak/>
        <w:t>FIGURES</w:t>
      </w:r>
    </w:p>
    <w:p w14:paraId="7EEE7AA2" w14:textId="77777777" w:rsidR="006C75B2" w:rsidRPr="00DD6C8D" w:rsidRDefault="006C75B2" w:rsidP="0050581A">
      <w:pPr>
        <w:rPr>
          <w:rFonts w:ascii="Arial" w:hAnsi="Arial" w:cs="Arial"/>
          <w:b/>
        </w:rPr>
      </w:pPr>
    </w:p>
    <w:p w14:paraId="1DE3A7F8" w14:textId="4AE40ABC" w:rsidR="006C75B2" w:rsidRPr="00DD6C8D" w:rsidRDefault="006C75B2" w:rsidP="0050581A">
      <w:pPr>
        <w:rPr>
          <w:rFonts w:ascii="Arial" w:hAnsi="Arial" w:cs="Arial"/>
          <w:b/>
        </w:rPr>
      </w:pPr>
      <w:r w:rsidRPr="00DD6C8D">
        <w:rPr>
          <w:rFonts w:ascii="Arial" w:hAnsi="Arial" w:cs="Arial"/>
          <w:b/>
        </w:rPr>
        <w:t xml:space="preserve">Figure 1.  </w:t>
      </w:r>
      <w:r w:rsidR="00DA3A0A" w:rsidRPr="00DD6C8D">
        <w:rPr>
          <w:rFonts w:ascii="Arial" w:hAnsi="Arial" w:cs="Arial"/>
          <w:b/>
        </w:rPr>
        <w:t>CONSULT-BP</w:t>
      </w:r>
      <w:r w:rsidRPr="00DD6C8D">
        <w:rPr>
          <w:rFonts w:ascii="Arial" w:hAnsi="Arial" w:cs="Arial"/>
          <w:b/>
        </w:rPr>
        <w:t xml:space="preserve"> Intervention Model</w:t>
      </w:r>
    </w:p>
    <w:p w14:paraId="41AF862C" w14:textId="77777777" w:rsidR="006C75B2" w:rsidRPr="00DD6C8D" w:rsidRDefault="006C75B2" w:rsidP="0050581A">
      <w:pPr>
        <w:rPr>
          <w:rFonts w:ascii="Arial" w:hAnsi="Arial" w:cs="Arial"/>
          <w:b/>
        </w:rPr>
      </w:pPr>
    </w:p>
    <w:p w14:paraId="05BB1EDA" w14:textId="77777777" w:rsidR="006C75B2" w:rsidRPr="00DD6C8D" w:rsidRDefault="006C75B2" w:rsidP="0050581A">
      <w:pPr>
        <w:rPr>
          <w:rFonts w:ascii="Arial" w:hAnsi="Arial" w:cs="Arial"/>
          <w:b/>
        </w:rPr>
      </w:pPr>
    </w:p>
    <w:p w14:paraId="769B5501" w14:textId="77777777" w:rsidR="006C75B2" w:rsidRPr="00DD6C8D" w:rsidRDefault="006C75B2" w:rsidP="0050581A">
      <w:pPr>
        <w:spacing w:after="160" w:line="259" w:lineRule="auto"/>
        <w:rPr>
          <w:rFonts w:ascii="Arial" w:hAnsi="Arial" w:cs="Arial"/>
          <w:b/>
        </w:rPr>
      </w:pPr>
      <w:r w:rsidRPr="00DD6C8D">
        <w:rPr>
          <w:rFonts w:ascii="Arial" w:hAnsi="Arial" w:cs="Arial"/>
          <w:b/>
          <w:noProof/>
        </w:rPr>
        <w:drawing>
          <wp:inline distT="0" distB="0" distL="0" distR="0" wp14:anchorId="7E6CD2FE" wp14:editId="77898224">
            <wp:extent cx="5308600" cy="394628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1 at 1.27.51 PM.png"/>
                    <pic:cNvPicPr/>
                  </pic:nvPicPr>
                  <pic:blipFill>
                    <a:blip r:embed="rId10">
                      <a:extLst>
                        <a:ext uri="{28A0092B-C50C-407E-A947-70E740481C1C}">
                          <a14:useLocalDpi xmlns:a14="http://schemas.microsoft.com/office/drawing/2010/main" val="0"/>
                        </a:ext>
                      </a:extLst>
                    </a:blip>
                    <a:stretch>
                      <a:fillRect/>
                    </a:stretch>
                  </pic:blipFill>
                  <pic:spPr>
                    <a:xfrm>
                      <a:off x="0" y="0"/>
                      <a:ext cx="5323840" cy="3957615"/>
                    </a:xfrm>
                    <a:prstGeom prst="rect">
                      <a:avLst/>
                    </a:prstGeom>
                  </pic:spPr>
                </pic:pic>
              </a:graphicData>
            </a:graphic>
          </wp:inline>
        </w:drawing>
      </w:r>
    </w:p>
    <w:p w14:paraId="4018EFF7" w14:textId="77777777" w:rsidR="006C75B2" w:rsidRPr="00DD6C8D" w:rsidRDefault="006C75B2">
      <w:pPr>
        <w:rPr>
          <w:rFonts w:ascii="Arial" w:hAnsi="Arial" w:cs="Arial"/>
          <w:b/>
        </w:rPr>
      </w:pPr>
      <w:r w:rsidRPr="00DD6C8D">
        <w:rPr>
          <w:rFonts w:ascii="Arial" w:hAnsi="Arial" w:cs="Arial"/>
          <w:b/>
        </w:rPr>
        <w:br w:type="page"/>
      </w:r>
    </w:p>
    <w:p w14:paraId="17BAA017" w14:textId="77777777" w:rsidR="006C75B2" w:rsidRPr="00DD6C8D" w:rsidRDefault="006C75B2" w:rsidP="0050581A">
      <w:pPr>
        <w:tabs>
          <w:tab w:val="left" w:pos="90"/>
        </w:tabs>
        <w:rPr>
          <w:rFonts w:ascii="Arial" w:hAnsi="Arial" w:cs="Arial"/>
          <w:b/>
        </w:rPr>
      </w:pPr>
      <w:r w:rsidRPr="00DD6C8D">
        <w:rPr>
          <w:rFonts w:ascii="Arial" w:hAnsi="Arial" w:cs="Arial"/>
          <w:b/>
        </w:rPr>
        <w:lastRenderedPageBreak/>
        <w:t xml:space="preserve">Figure 2. </w:t>
      </w:r>
    </w:p>
    <w:p w14:paraId="6D9C3F29" w14:textId="77777777" w:rsidR="006C75B2" w:rsidRPr="00DD6C8D" w:rsidRDefault="006C75B2" w:rsidP="0050581A">
      <w:pPr>
        <w:tabs>
          <w:tab w:val="left" w:pos="90"/>
        </w:tabs>
        <w:rPr>
          <w:rFonts w:ascii="Arial" w:hAnsi="Arial" w:cs="Arial"/>
          <w:b/>
        </w:rPr>
      </w:pPr>
    </w:p>
    <w:p w14:paraId="1E2FF990" w14:textId="77777777" w:rsidR="006C75B2" w:rsidRPr="008E52E1" w:rsidRDefault="006C75B2" w:rsidP="0050581A">
      <w:pPr>
        <w:tabs>
          <w:tab w:val="left" w:pos="90"/>
        </w:tabs>
        <w:rPr>
          <w:rFonts w:ascii="Arial" w:hAnsi="Arial" w:cs="Arial"/>
          <w:b/>
        </w:rPr>
      </w:pPr>
      <w:r w:rsidRPr="00DD6C8D">
        <w:rPr>
          <w:rFonts w:ascii="Arial" w:hAnsi="Arial" w:cs="Arial"/>
          <w:noProof/>
        </w:rPr>
        <w:drawing>
          <wp:anchor distT="0" distB="0" distL="114300" distR="114300" simplePos="0" relativeHeight="251659264" behindDoc="0" locked="0" layoutInCell="1" allowOverlap="1" wp14:anchorId="784DA20C" wp14:editId="34D0A3B4">
            <wp:simplePos x="0" y="0"/>
            <wp:positionH relativeFrom="column">
              <wp:posOffset>377072</wp:posOffset>
            </wp:positionH>
            <wp:positionV relativeFrom="paragraph">
              <wp:posOffset>159214</wp:posOffset>
            </wp:positionV>
            <wp:extent cx="3815080" cy="2701290"/>
            <wp:effectExtent l="0" t="0" r="0" b="3810"/>
            <wp:wrapTight wrapText="bothSides">
              <wp:wrapPolygon edited="0">
                <wp:start x="0" y="0"/>
                <wp:lineTo x="0" y="21529"/>
                <wp:lineTo x="21499" y="21529"/>
                <wp:lineTo x="2149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080" cy="270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5D1EB" w14:textId="77777777" w:rsidR="006C75B2" w:rsidRPr="008E52E1" w:rsidRDefault="006C75B2" w:rsidP="0050581A">
      <w:pPr>
        <w:rPr>
          <w:rFonts w:ascii="Arial" w:hAnsi="Arial" w:cs="Arial"/>
          <w:b/>
        </w:rPr>
      </w:pPr>
    </w:p>
    <w:p w14:paraId="75D2FE95" w14:textId="77777777" w:rsidR="006C75B2" w:rsidRPr="008E52E1" w:rsidRDefault="006C75B2" w:rsidP="0050581A">
      <w:pPr>
        <w:rPr>
          <w:rFonts w:ascii="Arial" w:hAnsi="Arial" w:cs="Arial"/>
        </w:rPr>
      </w:pPr>
    </w:p>
    <w:bookmarkEnd w:id="43"/>
    <w:p w14:paraId="5C0BF49D" w14:textId="77777777" w:rsidR="00D13EFC" w:rsidRDefault="00D13EFC">
      <w:pPr>
        <w:rPr>
          <w:rFonts w:ascii="Arial" w:hAnsi="Arial" w:cs="Arial"/>
          <w:b/>
        </w:rPr>
      </w:pPr>
    </w:p>
    <w:p w14:paraId="03624915" w14:textId="77777777" w:rsidR="00D13EFC" w:rsidRDefault="00D13EFC">
      <w:pPr>
        <w:rPr>
          <w:rFonts w:ascii="Arial" w:hAnsi="Arial" w:cs="Arial"/>
          <w:b/>
        </w:rPr>
      </w:pPr>
    </w:p>
    <w:p w14:paraId="7DD614CC" w14:textId="670EE487" w:rsidR="00320043" w:rsidRPr="008E52E1" w:rsidRDefault="00320043">
      <w:pPr>
        <w:rPr>
          <w:rFonts w:ascii="Arial" w:hAnsi="Arial" w:cs="Arial"/>
          <w:b/>
        </w:rPr>
      </w:pPr>
    </w:p>
    <w:sectPr w:rsidR="00320043" w:rsidRPr="008E52E1" w:rsidSect="004E3088">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454D" w16cex:dateUtc="2020-10-14T16:37:00Z"/>
  <w16cex:commentExtensible w16cex:durableId="23314B58" w16cex:dateUtc="2020-10-14T17:03:00Z"/>
  <w16cex:commentExtensible w16cex:durableId="2331449C" w16cex:dateUtc="2020-10-14T16:34:00Z"/>
  <w16cex:commentExtensible w16cex:durableId="233147F0" w16cex:dateUtc="2020-10-14T16:48:00Z"/>
  <w16cex:commentExtensible w16cex:durableId="23314872" w16cex:dateUtc="2020-10-14T16:50:00Z"/>
  <w16cex:commentExtensible w16cex:durableId="23314911" w16cex:dateUtc="2020-10-14T16:53:00Z"/>
  <w16cex:commentExtensible w16cex:durableId="233149CD" w16cex:dateUtc="2020-10-14T16:56:00Z"/>
  <w16cex:commentExtensible w16cex:durableId="23314AA9" w16cex:dateUtc="2020-10-14T17:00:00Z"/>
  <w16cex:commentExtensible w16cex:durableId="23314BDE" w16cex:dateUtc="2020-10-14T17:05:00Z"/>
  <w16cex:commentExtensible w16cex:durableId="23314C66" w16cex:dateUtc="2020-10-14T17:07:00Z"/>
  <w16cex:commentExtensible w16cex:durableId="23314CEB" w16cex:dateUtc="2020-10-14T17:09:00Z"/>
  <w16cex:commentExtensible w16cex:durableId="23314D5B" w16cex:dateUtc="2020-10-14T17:11:00Z"/>
  <w16cex:commentExtensible w16cex:durableId="23314F63" w16cex:dateUtc="2020-10-14T1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A790" w14:textId="77777777" w:rsidR="00717E3E" w:rsidRDefault="00717E3E" w:rsidP="00CF31CF">
      <w:r>
        <w:separator/>
      </w:r>
    </w:p>
  </w:endnote>
  <w:endnote w:type="continuationSeparator" w:id="0">
    <w:p w14:paraId="508C0FB5" w14:textId="77777777" w:rsidR="00717E3E" w:rsidRDefault="00717E3E" w:rsidP="00CF31CF">
      <w:r>
        <w:continuationSeparator/>
      </w:r>
    </w:p>
  </w:endnote>
  <w:endnote w:type="continuationNotice" w:id="1">
    <w:p w14:paraId="4013D916" w14:textId="77777777" w:rsidR="00717E3E" w:rsidRDefault="00717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CA80" w14:textId="77777777" w:rsidR="00717E3E" w:rsidRDefault="00717E3E" w:rsidP="00CF31CF">
      <w:r>
        <w:separator/>
      </w:r>
    </w:p>
  </w:footnote>
  <w:footnote w:type="continuationSeparator" w:id="0">
    <w:p w14:paraId="4F97E431" w14:textId="77777777" w:rsidR="00717E3E" w:rsidRDefault="00717E3E" w:rsidP="00CF31CF">
      <w:r>
        <w:continuationSeparator/>
      </w:r>
    </w:p>
  </w:footnote>
  <w:footnote w:type="continuationNotice" w:id="1">
    <w:p w14:paraId="2C8E2AD0" w14:textId="77777777" w:rsidR="00717E3E" w:rsidRDefault="00717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13B"/>
    <w:multiLevelType w:val="hybridMultilevel"/>
    <w:tmpl w:val="7D76A618"/>
    <w:lvl w:ilvl="0" w:tplc="AD6473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256B8"/>
    <w:multiLevelType w:val="hybridMultilevel"/>
    <w:tmpl w:val="5564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C2BB1"/>
    <w:multiLevelType w:val="hybridMultilevel"/>
    <w:tmpl w:val="9B4A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781C77"/>
    <w:multiLevelType w:val="hybridMultilevel"/>
    <w:tmpl w:val="7BD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10D9"/>
    <w:multiLevelType w:val="hybridMultilevel"/>
    <w:tmpl w:val="2266F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11B81"/>
    <w:multiLevelType w:val="hybridMultilevel"/>
    <w:tmpl w:val="44CA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D2312"/>
    <w:multiLevelType w:val="hybridMultilevel"/>
    <w:tmpl w:val="16D06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4D4488"/>
    <w:multiLevelType w:val="hybridMultilevel"/>
    <w:tmpl w:val="34422A72"/>
    <w:lvl w:ilvl="0" w:tplc="542A5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CB0D39"/>
    <w:multiLevelType w:val="hybridMultilevel"/>
    <w:tmpl w:val="7248AD44"/>
    <w:lvl w:ilvl="0" w:tplc="9BBA9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875E9"/>
    <w:multiLevelType w:val="hybridMultilevel"/>
    <w:tmpl w:val="88D2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B86415"/>
    <w:multiLevelType w:val="hybridMultilevel"/>
    <w:tmpl w:val="714C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E611E3"/>
    <w:multiLevelType w:val="hybridMultilevel"/>
    <w:tmpl w:val="AF4201D8"/>
    <w:lvl w:ilvl="0" w:tplc="AD6473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47220"/>
    <w:multiLevelType w:val="hybridMultilevel"/>
    <w:tmpl w:val="9C70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036A6"/>
    <w:multiLevelType w:val="hybridMultilevel"/>
    <w:tmpl w:val="749E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5"/>
  </w:num>
  <w:num w:numId="5">
    <w:abstractNumId w:val="1"/>
  </w:num>
  <w:num w:numId="6">
    <w:abstractNumId w:val="13"/>
  </w:num>
  <w:num w:numId="7">
    <w:abstractNumId w:val="12"/>
  </w:num>
  <w:num w:numId="8">
    <w:abstractNumId w:val="6"/>
  </w:num>
  <w:num w:numId="9">
    <w:abstractNumId w:val="7"/>
  </w:num>
  <w:num w:numId="10">
    <w:abstractNumId w:val="8"/>
  </w:num>
  <w:num w:numId="11">
    <w:abstractNumId w:val="4"/>
  </w:num>
  <w:num w:numId="12">
    <w:abstractNumId w:val="2"/>
  </w:num>
  <w:num w:numId="13">
    <w:abstractNumId w:val="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jia, Jennifer">
    <w15:presenceInfo w15:providerId="None" w15:userId="Tjia, 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s5s0fs8esa9eez2fkp09pzwxzs9p2expp5&quot;&gt;Tjia Paper Library&lt;record-ids&gt;&lt;item&gt;1&lt;/item&gt;&lt;item&gt;2&lt;/item&gt;&lt;item&gt;3&lt;/item&gt;&lt;item&gt;4&lt;/item&gt;&lt;item&gt;5&lt;/item&gt;&lt;item&gt;6&lt;/item&gt;&lt;item&gt;7&lt;/item&gt;&lt;item&gt;8&lt;/item&gt;&lt;item&gt;9&lt;/item&gt;&lt;item&gt;12&lt;/item&gt;&lt;item&gt;13&lt;/item&gt;&lt;item&gt;14&lt;/item&gt;&lt;item&gt;15&lt;/item&gt;&lt;item&gt;16&lt;/item&gt;&lt;item&gt;19&lt;/item&gt;&lt;item&gt;24&lt;/item&gt;&lt;item&gt;25&lt;/item&gt;&lt;item&gt;26&lt;/item&gt;&lt;item&gt;27&lt;/item&gt;&lt;item&gt;28&lt;/item&gt;&lt;item&gt;30&lt;/item&gt;&lt;item&gt;32&lt;/item&gt;&lt;item&gt;33&lt;/item&gt;&lt;item&gt;34&lt;/item&gt;&lt;item&gt;35&lt;/item&gt;&lt;item&gt;36&lt;/item&gt;&lt;item&gt;46&lt;/item&gt;&lt;item&gt;51&lt;/item&gt;&lt;item&gt;57&lt;/item&gt;&lt;item&gt;63&lt;/item&gt;&lt;item&gt;64&lt;/item&gt;&lt;item&gt;65&lt;/item&gt;&lt;item&gt;66&lt;/item&gt;&lt;item&gt;67&lt;/item&gt;&lt;item&gt;69&lt;/item&gt;&lt;item&gt;70&lt;/item&gt;&lt;item&gt;71&lt;/item&gt;&lt;/record-ids&gt;&lt;/item&gt;&lt;/Libraries&gt;"/>
  </w:docVars>
  <w:rsids>
    <w:rsidRoot w:val="006C75B2"/>
    <w:rsid w:val="000004F4"/>
    <w:rsid w:val="00002859"/>
    <w:rsid w:val="000077C0"/>
    <w:rsid w:val="0001058D"/>
    <w:rsid w:val="000108E9"/>
    <w:rsid w:val="000150B6"/>
    <w:rsid w:val="00020C84"/>
    <w:rsid w:val="000211B2"/>
    <w:rsid w:val="00030216"/>
    <w:rsid w:val="000317BA"/>
    <w:rsid w:val="000357DD"/>
    <w:rsid w:val="00047D49"/>
    <w:rsid w:val="00053C86"/>
    <w:rsid w:val="00053D92"/>
    <w:rsid w:val="00060323"/>
    <w:rsid w:val="0006148F"/>
    <w:rsid w:val="00063C31"/>
    <w:rsid w:val="0006453D"/>
    <w:rsid w:val="00067143"/>
    <w:rsid w:val="0007654F"/>
    <w:rsid w:val="00080AE8"/>
    <w:rsid w:val="000811CF"/>
    <w:rsid w:val="00082FBE"/>
    <w:rsid w:val="00084495"/>
    <w:rsid w:val="00085177"/>
    <w:rsid w:val="000878BA"/>
    <w:rsid w:val="0009105A"/>
    <w:rsid w:val="0009303D"/>
    <w:rsid w:val="000956B8"/>
    <w:rsid w:val="00097DB5"/>
    <w:rsid w:val="000A1778"/>
    <w:rsid w:val="000A2004"/>
    <w:rsid w:val="000A24AC"/>
    <w:rsid w:val="000A3DB4"/>
    <w:rsid w:val="000A66DA"/>
    <w:rsid w:val="000B17A4"/>
    <w:rsid w:val="000B3531"/>
    <w:rsid w:val="000B3CB5"/>
    <w:rsid w:val="000B5195"/>
    <w:rsid w:val="000C090B"/>
    <w:rsid w:val="000C099B"/>
    <w:rsid w:val="000C12F7"/>
    <w:rsid w:val="000C768B"/>
    <w:rsid w:val="000D0578"/>
    <w:rsid w:val="000D112D"/>
    <w:rsid w:val="000D15BC"/>
    <w:rsid w:val="000D2DB0"/>
    <w:rsid w:val="000D3872"/>
    <w:rsid w:val="000D6733"/>
    <w:rsid w:val="000E0AC0"/>
    <w:rsid w:val="000E5237"/>
    <w:rsid w:val="000F34AC"/>
    <w:rsid w:val="000F3848"/>
    <w:rsid w:val="000F4058"/>
    <w:rsid w:val="000F4B89"/>
    <w:rsid w:val="000F5629"/>
    <w:rsid w:val="00100B7C"/>
    <w:rsid w:val="00102BC3"/>
    <w:rsid w:val="0010379F"/>
    <w:rsid w:val="00104659"/>
    <w:rsid w:val="00104D00"/>
    <w:rsid w:val="001071DB"/>
    <w:rsid w:val="00107476"/>
    <w:rsid w:val="0010797A"/>
    <w:rsid w:val="00111470"/>
    <w:rsid w:val="0011342D"/>
    <w:rsid w:val="00120BEC"/>
    <w:rsid w:val="00123B0A"/>
    <w:rsid w:val="00125B77"/>
    <w:rsid w:val="001264FA"/>
    <w:rsid w:val="001329D0"/>
    <w:rsid w:val="001338F4"/>
    <w:rsid w:val="00134755"/>
    <w:rsid w:val="00135872"/>
    <w:rsid w:val="00136283"/>
    <w:rsid w:val="001370D1"/>
    <w:rsid w:val="001430CE"/>
    <w:rsid w:val="00143FA7"/>
    <w:rsid w:val="00144A51"/>
    <w:rsid w:val="00162205"/>
    <w:rsid w:val="00166623"/>
    <w:rsid w:val="00166800"/>
    <w:rsid w:val="00166826"/>
    <w:rsid w:val="001670AD"/>
    <w:rsid w:val="00167A90"/>
    <w:rsid w:val="00172D72"/>
    <w:rsid w:val="00177E41"/>
    <w:rsid w:val="00183990"/>
    <w:rsid w:val="001841E5"/>
    <w:rsid w:val="00184612"/>
    <w:rsid w:val="00184B5A"/>
    <w:rsid w:val="00184D89"/>
    <w:rsid w:val="0018631A"/>
    <w:rsid w:val="00186CE2"/>
    <w:rsid w:val="0018751C"/>
    <w:rsid w:val="00187A13"/>
    <w:rsid w:val="0019084D"/>
    <w:rsid w:val="001931F3"/>
    <w:rsid w:val="00193F3C"/>
    <w:rsid w:val="00195306"/>
    <w:rsid w:val="00197C15"/>
    <w:rsid w:val="001A5907"/>
    <w:rsid w:val="001A62A9"/>
    <w:rsid w:val="001B0D5A"/>
    <w:rsid w:val="001B12C1"/>
    <w:rsid w:val="001B7A2A"/>
    <w:rsid w:val="001B7AD1"/>
    <w:rsid w:val="001C2E4A"/>
    <w:rsid w:val="001C3D01"/>
    <w:rsid w:val="001D1EB2"/>
    <w:rsid w:val="001D49BA"/>
    <w:rsid w:val="001E02EC"/>
    <w:rsid w:val="001E35B8"/>
    <w:rsid w:val="001F1BA3"/>
    <w:rsid w:val="001F22C3"/>
    <w:rsid w:val="001F30FB"/>
    <w:rsid w:val="001F488E"/>
    <w:rsid w:val="001F7B5E"/>
    <w:rsid w:val="001F7CE2"/>
    <w:rsid w:val="00201DD4"/>
    <w:rsid w:val="00201FA0"/>
    <w:rsid w:val="002035ED"/>
    <w:rsid w:val="00204724"/>
    <w:rsid w:val="002056F4"/>
    <w:rsid w:val="002060C9"/>
    <w:rsid w:val="0020671F"/>
    <w:rsid w:val="00213369"/>
    <w:rsid w:val="002227EA"/>
    <w:rsid w:val="0022350A"/>
    <w:rsid w:val="00224F98"/>
    <w:rsid w:val="00244979"/>
    <w:rsid w:val="0025076C"/>
    <w:rsid w:val="00250CD2"/>
    <w:rsid w:val="002529B6"/>
    <w:rsid w:val="002535B9"/>
    <w:rsid w:val="00254F67"/>
    <w:rsid w:val="002553CE"/>
    <w:rsid w:val="00257B92"/>
    <w:rsid w:val="002620B3"/>
    <w:rsid w:val="00262D43"/>
    <w:rsid w:val="0026358B"/>
    <w:rsid w:val="00263B1C"/>
    <w:rsid w:val="00265013"/>
    <w:rsid w:val="00266670"/>
    <w:rsid w:val="00267BC0"/>
    <w:rsid w:val="00267C49"/>
    <w:rsid w:val="00267FB3"/>
    <w:rsid w:val="00272431"/>
    <w:rsid w:val="00274CDC"/>
    <w:rsid w:val="0027724B"/>
    <w:rsid w:val="0027784B"/>
    <w:rsid w:val="002833FF"/>
    <w:rsid w:val="0028646C"/>
    <w:rsid w:val="002A30E1"/>
    <w:rsid w:val="002A3DC5"/>
    <w:rsid w:val="002A5B4D"/>
    <w:rsid w:val="002A5C2F"/>
    <w:rsid w:val="002B1272"/>
    <w:rsid w:val="002B382F"/>
    <w:rsid w:val="002B476C"/>
    <w:rsid w:val="002C22A1"/>
    <w:rsid w:val="002C3078"/>
    <w:rsid w:val="002C32B6"/>
    <w:rsid w:val="002C43C5"/>
    <w:rsid w:val="002C4C11"/>
    <w:rsid w:val="002C5703"/>
    <w:rsid w:val="002D2355"/>
    <w:rsid w:val="002D25FD"/>
    <w:rsid w:val="002D3EA5"/>
    <w:rsid w:val="002D5FB4"/>
    <w:rsid w:val="002D61D1"/>
    <w:rsid w:val="002D71C4"/>
    <w:rsid w:val="002E0050"/>
    <w:rsid w:val="002E1A85"/>
    <w:rsid w:val="002E4D1B"/>
    <w:rsid w:val="002E6890"/>
    <w:rsid w:val="002F079A"/>
    <w:rsid w:val="002F1DF0"/>
    <w:rsid w:val="002F2333"/>
    <w:rsid w:val="002F252A"/>
    <w:rsid w:val="002F3C2C"/>
    <w:rsid w:val="002F5BA6"/>
    <w:rsid w:val="002F65D2"/>
    <w:rsid w:val="0030073F"/>
    <w:rsid w:val="003011D9"/>
    <w:rsid w:val="00301FB0"/>
    <w:rsid w:val="00302AB8"/>
    <w:rsid w:val="0031090B"/>
    <w:rsid w:val="00312612"/>
    <w:rsid w:val="00312CA4"/>
    <w:rsid w:val="00312E94"/>
    <w:rsid w:val="003176FD"/>
    <w:rsid w:val="00320043"/>
    <w:rsid w:val="003220A9"/>
    <w:rsid w:val="00331625"/>
    <w:rsid w:val="003317B2"/>
    <w:rsid w:val="003374DA"/>
    <w:rsid w:val="00337869"/>
    <w:rsid w:val="00341B69"/>
    <w:rsid w:val="00341CD9"/>
    <w:rsid w:val="0034229E"/>
    <w:rsid w:val="00342F48"/>
    <w:rsid w:val="00347011"/>
    <w:rsid w:val="003471A2"/>
    <w:rsid w:val="00352206"/>
    <w:rsid w:val="003525A3"/>
    <w:rsid w:val="00355045"/>
    <w:rsid w:val="003554BF"/>
    <w:rsid w:val="00361461"/>
    <w:rsid w:val="00370055"/>
    <w:rsid w:val="00373A10"/>
    <w:rsid w:val="003761C3"/>
    <w:rsid w:val="003764DA"/>
    <w:rsid w:val="00380280"/>
    <w:rsid w:val="003821BC"/>
    <w:rsid w:val="00382981"/>
    <w:rsid w:val="00393125"/>
    <w:rsid w:val="0039476D"/>
    <w:rsid w:val="00397AEB"/>
    <w:rsid w:val="003A6790"/>
    <w:rsid w:val="003B3EC7"/>
    <w:rsid w:val="003B4C75"/>
    <w:rsid w:val="003B6350"/>
    <w:rsid w:val="003B69F6"/>
    <w:rsid w:val="003C04E6"/>
    <w:rsid w:val="003C1B3D"/>
    <w:rsid w:val="003C2E8B"/>
    <w:rsid w:val="003C496A"/>
    <w:rsid w:val="003C6A5B"/>
    <w:rsid w:val="003D105D"/>
    <w:rsid w:val="003D24FF"/>
    <w:rsid w:val="003D7591"/>
    <w:rsid w:val="003E0239"/>
    <w:rsid w:val="003E0308"/>
    <w:rsid w:val="003E1182"/>
    <w:rsid w:val="003E4A2B"/>
    <w:rsid w:val="003F544C"/>
    <w:rsid w:val="003F5AC1"/>
    <w:rsid w:val="004008B9"/>
    <w:rsid w:val="00403B37"/>
    <w:rsid w:val="004049B8"/>
    <w:rsid w:val="00404D30"/>
    <w:rsid w:val="0041001D"/>
    <w:rsid w:val="00412ACE"/>
    <w:rsid w:val="0041328C"/>
    <w:rsid w:val="004137B5"/>
    <w:rsid w:val="0041428A"/>
    <w:rsid w:val="00414A2C"/>
    <w:rsid w:val="004157F9"/>
    <w:rsid w:val="00416AF7"/>
    <w:rsid w:val="0041705C"/>
    <w:rsid w:val="004225E8"/>
    <w:rsid w:val="00425080"/>
    <w:rsid w:val="00426BDA"/>
    <w:rsid w:val="004270F3"/>
    <w:rsid w:val="00432FBB"/>
    <w:rsid w:val="004338AA"/>
    <w:rsid w:val="00440D60"/>
    <w:rsid w:val="00441FE0"/>
    <w:rsid w:val="00442467"/>
    <w:rsid w:val="00443145"/>
    <w:rsid w:val="00444D2C"/>
    <w:rsid w:val="00450939"/>
    <w:rsid w:val="004516F5"/>
    <w:rsid w:val="00455706"/>
    <w:rsid w:val="004656F7"/>
    <w:rsid w:val="00465CAD"/>
    <w:rsid w:val="00471A1A"/>
    <w:rsid w:val="00476BB6"/>
    <w:rsid w:val="00477CFD"/>
    <w:rsid w:val="00480F4E"/>
    <w:rsid w:val="00482D0C"/>
    <w:rsid w:val="004910C2"/>
    <w:rsid w:val="004976C1"/>
    <w:rsid w:val="00497F80"/>
    <w:rsid w:val="004A23BC"/>
    <w:rsid w:val="004A2C6B"/>
    <w:rsid w:val="004A2CB8"/>
    <w:rsid w:val="004A2CC3"/>
    <w:rsid w:val="004A5AB5"/>
    <w:rsid w:val="004A7878"/>
    <w:rsid w:val="004A7EB7"/>
    <w:rsid w:val="004B4763"/>
    <w:rsid w:val="004C4A8B"/>
    <w:rsid w:val="004C715B"/>
    <w:rsid w:val="004C7F9C"/>
    <w:rsid w:val="004D17A5"/>
    <w:rsid w:val="004D4057"/>
    <w:rsid w:val="004D65EB"/>
    <w:rsid w:val="004E049F"/>
    <w:rsid w:val="004E25A5"/>
    <w:rsid w:val="004E3088"/>
    <w:rsid w:val="004E30CE"/>
    <w:rsid w:val="004E3367"/>
    <w:rsid w:val="004E7D03"/>
    <w:rsid w:val="004F2AC1"/>
    <w:rsid w:val="004F3305"/>
    <w:rsid w:val="004F3BEB"/>
    <w:rsid w:val="004F4BF1"/>
    <w:rsid w:val="004F71C5"/>
    <w:rsid w:val="00500996"/>
    <w:rsid w:val="00500E0E"/>
    <w:rsid w:val="0050161F"/>
    <w:rsid w:val="00501ACC"/>
    <w:rsid w:val="0050581A"/>
    <w:rsid w:val="005077C3"/>
    <w:rsid w:val="00512472"/>
    <w:rsid w:val="00515618"/>
    <w:rsid w:val="00515882"/>
    <w:rsid w:val="00515FA0"/>
    <w:rsid w:val="00517AD9"/>
    <w:rsid w:val="00520712"/>
    <w:rsid w:val="005228E5"/>
    <w:rsid w:val="005229CC"/>
    <w:rsid w:val="00525339"/>
    <w:rsid w:val="005301CD"/>
    <w:rsid w:val="00532060"/>
    <w:rsid w:val="005339C8"/>
    <w:rsid w:val="00533D9B"/>
    <w:rsid w:val="00534EC6"/>
    <w:rsid w:val="00540083"/>
    <w:rsid w:val="00543840"/>
    <w:rsid w:val="005534AA"/>
    <w:rsid w:val="005547A0"/>
    <w:rsid w:val="00555001"/>
    <w:rsid w:val="005551E5"/>
    <w:rsid w:val="005576C1"/>
    <w:rsid w:val="00557904"/>
    <w:rsid w:val="00562E31"/>
    <w:rsid w:val="005657D5"/>
    <w:rsid w:val="00571642"/>
    <w:rsid w:val="00571C3F"/>
    <w:rsid w:val="005750DD"/>
    <w:rsid w:val="00576824"/>
    <w:rsid w:val="00577091"/>
    <w:rsid w:val="00581468"/>
    <w:rsid w:val="00581C5A"/>
    <w:rsid w:val="00583E10"/>
    <w:rsid w:val="005911FE"/>
    <w:rsid w:val="00592727"/>
    <w:rsid w:val="005950F5"/>
    <w:rsid w:val="00595841"/>
    <w:rsid w:val="005A4425"/>
    <w:rsid w:val="005A5B4C"/>
    <w:rsid w:val="005B017D"/>
    <w:rsid w:val="005B3DA6"/>
    <w:rsid w:val="005B4868"/>
    <w:rsid w:val="005B4F87"/>
    <w:rsid w:val="005B58C5"/>
    <w:rsid w:val="005B5F87"/>
    <w:rsid w:val="005B66B8"/>
    <w:rsid w:val="005B6EB7"/>
    <w:rsid w:val="005C33E6"/>
    <w:rsid w:val="005C54D5"/>
    <w:rsid w:val="005C6A0D"/>
    <w:rsid w:val="005C769B"/>
    <w:rsid w:val="005C7C13"/>
    <w:rsid w:val="005D56F1"/>
    <w:rsid w:val="005D5A44"/>
    <w:rsid w:val="005D5DF2"/>
    <w:rsid w:val="005E006B"/>
    <w:rsid w:val="005E279D"/>
    <w:rsid w:val="005E30B5"/>
    <w:rsid w:val="005E710A"/>
    <w:rsid w:val="005F1FE4"/>
    <w:rsid w:val="005F49F0"/>
    <w:rsid w:val="005F65E2"/>
    <w:rsid w:val="005F7834"/>
    <w:rsid w:val="00607ACE"/>
    <w:rsid w:val="0061254D"/>
    <w:rsid w:val="006126F1"/>
    <w:rsid w:val="0061361B"/>
    <w:rsid w:val="00625E37"/>
    <w:rsid w:val="00630B89"/>
    <w:rsid w:val="00631BD8"/>
    <w:rsid w:val="006329E0"/>
    <w:rsid w:val="006372C5"/>
    <w:rsid w:val="006424ED"/>
    <w:rsid w:val="00642D1D"/>
    <w:rsid w:val="006434EF"/>
    <w:rsid w:val="00646E4C"/>
    <w:rsid w:val="006521E6"/>
    <w:rsid w:val="00653E75"/>
    <w:rsid w:val="00654F2E"/>
    <w:rsid w:val="00655665"/>
    <w:rsid w:val="00656A45"/>
    <w:rsid w:val="00660858"/>
    <w:rsid w:val="006624C8"/>
    <w:rsid w:val="00673F3E"/>
    <w:rsid w:val="006765B0"/>
    <w:rsid w:val="00677957"/>
    <w:rsid w:val="006833BF"/>
    <w:rsid w:val="00683807"/>
    <w:rsid w:val="0068610D"/>
    <w:rsid w:val="00690CEF"/>
    <w:rsid w:val="00693B6B"/>
    <w:rsid w:val="00694A12"/>
    <w:rsid w:val="00694F82"/>
    <w:rsid w:val="00695D77"/>
    <w:rsid w:val="006A10E2"/>
    <w:rsid w:val="006A1B1E"/>
    <w:rsid w:val="006A34E9"/>
    <w:rsid w:val="006A4949"/>
    <w:rsid w:val="006A6BE3"/>
    <w:rsid w:val="006B33BC"/>
    <w:rsid w:val="006B4685"/>
    <w:rsid w:val="006B7679"/>
    <w:rsid w:val="006C0140"/>
    <w:rsid w:val="006C0C1B"/>
    <w:rsid w:val="006C3BDE"/>
    <w:rsid w:val="006C75B2"/>
    <w:rsid w:val="006E00E6"/>
    <w:rsid w:val="006E1079"/>
    <w:rsid w:val="006E1094"/>
    <w:rsid w:val="006E2616"/>
    <w:rsid w:val="006E3069"/>
    <w:rsid w:val="006E33A1"/>
    <w:rsid w:val="006E3650"/>
    <w:rsid w:val="006E48CA"/>
    <w:rsid w:val="006F2F59"/>
    <w:rsid w:val="0070175E"/>
    <w:rsid w:val="00701B4F"/>
    <w:rsid w:val="007075AC"/>
    <w:rsid w:val="00710968"/>
    <w:rsid w:val="00711AC9"/>
    <w:rsid w:val="00715145"/>
    <w:rsid w:val="00716592"/>
    <w:rsid w:val="00717E3E"/>
    <w:rsid w:val="00720BA8"/>
    <w:rsid w:val="00726E6D"/>
    <w:rsid w:val="00727176"/>
    <w:rsid w:val="007377A1"/>
    <w:rsid w:val="00737D20"/>
    <w:rsid w:val="00740B0F"/>
    <w:rsid w:val="0074119A"/>
    <w:rsid w:val="00744585"/>
    <w:rsid w:val="007445CC"/>
    <w:rsid w:val="007464D7"/>
    <w:rsid w:val="00753ED8"/>
    <w:rsid w:val="0075715D"/>
    <w:rsid w:val="0075764D"/>
    <w:rsid w:val="00761AF7"/>
    <w:rsid w:val="00762889"/>
    <w:rsid w:val="007676CB"/>
    <w:rsid w:val="00770022"/>
    <w:rsid w:val="00770B93"/>
    <w:rsid w:val="0077464C"/>
    <w:rsid w:val="00777AD7"/>
    <w:rsid w:val="0078040C"/>
    <w:rsid w:val="00790109"/>
    <w:rsid w:val="00791CD4"/>
    <w:rsid w:val="00792770"/>
    <w:rsid w:val="00793E59"/>
    <w:rsid w:val="00796AA5"/>
    <w:rsid w:val="007A1294"/>
    <w:rsid w:val="007A1B97"/>
    <w:rsid w:val="007A278C"/>
    <w:rsid w:val="007A58F7"/>
    <w:rsid w:val="007B0C7C"/>
    <w:rsid w:val="007B1F43"/>
    <w:rsid w:val="007B27E2"/>
    <w:rsid w:val="007B3183"/>
    <w:rsid w:val="007B3798"/>
    <w:rsid w:val="007C4D0C"/>
    <w:rsid w:val="007D0DEB"/>
    <w:rsid w:val="007D434D"/>
    <w:rsid w:val="007E18D8"/>
    <w:rsid w:val="007F07E3"/>
    <w:rsid w:val="007F23B5"/>
    <w:rsid w:val="007F3921"/>
    <w:rsid w:val="00800C0E"/>
    <w:rsid w:val="00804921"/>
    <w:rsid w:val="00806599"/>
    <w:rsid w:val="00806BFC"/>
    <w:rsid w:val="0081226F"/>
    <w:rsid w:val="00822380"/>
    <w:rsid w:val="0082332E"/>
    <w:rsid w:val="00825271"/>
    <w:rsid w:val="00827A24"/>
    <w:rsid w:val="00827B68"/>
    <w:rsid w:val="00827B6C"/>
    <w:rsid w:val="00831F5A"/>
    <w:rsid w:val="00833244"/>
    <w:rsid w:val="00837488"/>
    <w:rsid w:val="008378E9"/>
    <w:rsid w:val="00841B1A"/>
    <w:rsid w:val="0084246E"/>
    <w:rsid w:val="008438BF"/>
    <w:rsid w:val="00844A3A"/>
    <w:rsid w:val="00844F02"/>
    <w:rsid w:val="00845DF0"/>
    <w:rsid w:val="008520DA"/>
    <w:rsid w:val="00853F25"/>
    <w:rsid w:val="00854496"/>
    <w:rsid w:val="008572AE"/>
    <w:rsid w:val="00857318"/>
    <w:rsid w:val="00857608"/>
    <w:rsid w:val="0086079A"/>
    <w:rsid w:val="008618F7"/>
    <w:rsid w:val="0086639E"/>
    <w:rsid w:val="008671F9"/>
    <w:rsid w:val="0087019F"/>
    <w:rsid w:val="0087150D"/>
    <w:rsid w:val="0087226A"/>
    <w:rsid w:val="00872D52"/>
    <w:rsid w:val="00875B4A"/>
    <w:rsid w:val="0088025A"/>
    <w:rsid w:val="00881E1F"/>
    <w:rsid w:val="00887387"/>
    <w:rsid w:val="00892331"/>
    <w:rsid w:val="008A037D"/>
    <w:rsid w:val="008A1713"/>
    <w:rsid w:val="008A1F24"/>
    <w:rsid w:val="008A4458"/>
    <w:rsid w:val="008B04F2"/>
    <w:rsid w:val="008B10F6"/>
    <w:rsid w:val="008B2344"/>
    <w:rsid w:val="008B3A75"/>
    <w:rsid w:val="008B613A"/>
    <w:rsid w:val="008B6624"/>
    <w:rsid w:val="008C2D23"/>
    <w:rsid w:val="008C3DF7"/>
    <w:rsid w:val="008D17AB"/>
    <w:rsid w:val="008E5062"/>
    <w:rsid w:val="008E5150"/>
    <w:rsid w:val="008E52E1"/>
    <w:rsid w:val="008F2C96"/>
    <w:rsid w:val="008F72E6"/>
    <w:rsid w:val="00901F7D"/>
    <w:rsid w:val="00903B3F"/>
    <w:rsid w:val="00907D16"/>
    <w:rsid w:val="009140B9"/>
    <w:rsid w:val="00916765"/>
    <w:rsid w:val="00916790"/>
    <w:rsid w:val="009169A1"/>
    <w:rsid w:val="00920BD3"/>
    <w:rsid w:val="00925417"/>
    <w:rsid w:val="00926E71"/>
    <w:rsid w:val="00931B33"/>
    <w:rsid w:val="009320DC"/>
    <w:rsid w:val="00932DD7"/>
    <w:rsid w:val="00933204"/>
    <w:rsid w:val="009337CF"/>
    <w:rsid w:val="00935380"/>
    <w:rsid w:val="009404BD"/>
    <w:rsid w:val="00941E0E"/>
    <w:rsid w:val="00945C5C"/>
    <w:rsid w:val="00950327"/>
    <w:rsid w:val="0095193A"/>
    <w:rsid w:val="00956377"/>
    <w:rsid w:val="00957E1E"/>
    <w:rsid w:val="009608DB"/>
    <w:rsid w:val="00962382"/>
    <w:rsid w:val="009642C5"/>
    <w:rsid w:val="009667DC"/>
    <w:rsid w:val="00970FA9"/>
    <w:rsid w:val="00972513"/>
    <w:rsid w:val="00972562"/>
    <w:rsid w:val="00973457"/>
    <w:rsid w:val="00977B87"/>
    <w:rsid w:val="00983126"/>
    <w:rsid w:val="00983C6B"/>
    <w:rsid w:val="009843D8"/>
    <w:rsid w:val="00990694"/>
    <w:rsid w:val="00990D84"/>
    <w:rsid w:val="00994D7C"/>
    <w:rsid w:val="0099664E"/>
    <w:rsid w:val="009A3F55"/>
    <w:rsid w:val="009A4F89"/>
    <w:rsid w:val="009A531B"/>
    <w:rsid w:val="009A5B23"/>
    <w:rsid w:val="009A64EB"/>
    <w:rsid w:val="009B07A5"/>
    <w:rsid w:val="009B3982"/>
    <w:rsid w:val="009B537F"/>
    <w:rsid w:val="009B76A0"/>
    <w:rsid w:val="009C08D7"/>
    <w:rsid w:val="009C18CC"/>
    <w:rsid w:val="009C5B3D"/>
    <w:rsid w:val="009C5C29"/>
    <w:rsid w:val="009C68A3"/>
    <w:rsid w:val="009C77F7"/>
    <w:rsid w:val="009C79D0"/>
    <w:rsid w:val="009D0115"/>
    <w:rsid w:val="009D3E39"/>
    <w:rsid w:val="009D65A5"/>
    <w:rsid w:val="009D77E1"/>
    <w:rsid w:val="009E33A7"/>
    <w:rsid w:val="009E50A9"/>
    <w:rsid w:val="009E6A17"/>
    <w:rsid w:val="009F1290"/>
    <w:rsid w:val="009F541C"/>
    <w:rsid w:val="009F640B"/>
    <w:rsid w:val="00A07C06"/>
    <w:rsid w:val="00A113AD"/>
    <w:rsid w:val="00A12312"/>
    <w:rsid w:val="00A1654E"/>
    <w:rsid w:val="00A25E07"/>
    <w:rsid w:val="00A26C16"/>
    <w:rsid w:val="00A31225"/>
    <w:rsid w:val="00A333EA"/>
    <w:rsid w:val="00A52B1D"/>
    <w:rsid w:val="00A546B9"/>
    <w:rsid w:val="00A562D3"/>
    <w:rsid w:val="00A564A7"/>
    <w:rsid w:val="00A572F8"/>
    <w:rsid w:val="00A57EEA"/>
    <w:rsid w:val="00A57F2D"/>
    <w:rsid w:val="00A62D8C"/>
    <w:rsid w:val="00A6779C"/>
    <w:rsid w:val="00A72583"/>
    <w:rsid w:val="00A76115"/>
    <w:rsid w:val="00A761DE"/>
    <w:rsid w:val="00A76530"/>
    <w:rsid w:val="00A777BC"/>
    <w:rsid w:val="00A80B2F"/>
    <w:rsid w:val="00A82146"/>
    <w:rsid w:val="00A8217A"/>
    <w:rsid w:val="00A83638"/>
    <w:rsid w:val="00A84CCD"/>
    <w:rsid w:val="00A92240"/>
    <w:rsid w:val="00A9354D"/>
    <w:rsid w:val="00A94A47"/>
    <w:rsid w:val="00A97BDE"/>
    <w:rsid w:val="00AB0CA7"/>
    <w:rsid w:val="00AB1E30"/>
    <w:rsid w:val="00AB23A0"/>
    <w:rsid w:val="00AB30FC"/>
    <w:rsid w:val="00AB4073"/>
    <w:rsid w:val="00AB5BD5"/>
    <w:rsid w:val="00AC05E9"/>
    <w:rsid w:val="00AC1277"/>
    <w:rsid w:val="00AC3EB5"/>
    <w:rsid w:val="00AC3F9B"/>
    <w:rsid w:val="00AC59FF"/>
    <w:rsid w:val="00AC5D01"/>
    <w:rsid w:val="00AC6E6E"/>
    <w:rsid w:val="00AD084E"/>
    <w:rsid w:val="00AD150D"/>
    <w:rsid w:val="00AD1A89"/>
    <w:rsid w:val="00AD23AA"/>
    <w:rsid w:val="00AD3293"/>
    <w:rsid w:val="00AD72A5"/>
    <w:rsid w:val="00AF101F"/>
    <w:rsid w:val="00AF2C49"/>
    <w:rsid w:val="00AF3F54"/>
    <w:rsid w:val="00AF4AFB"/>
    <w:rsid w:val="00AF58A2"/>
    <w:rsid w:val="00AF592C"/>
    <w:rsid w:val="00AF5DE2"/>
    <w:rsid w:val="00AF5FF0"/>
    <w:rsid w:val="00AF64B1"/>
    <w:rsid w:val="00AF7040"/>
    <w:rsid w:val="00B00119"/>
    <w:rsid w:val="00B00199"/>
    <w:rsid w:val="00B003FF"/>
    <w:rsid w:val="00B0090F"/>
    <w:rsid w:val="00B02128"/>
    <w:rsid w:val="00B031DF"/>
    <w:rsid w:val="00B03F0F"/>
    <w:rsid w:val="00B0595B"/>
    <w:rsid w:val="00B05C64"/>
    <w:rsid w:val="00B069A5"/>
    <w:rsid w:val="00B06AD3"/>
    <w:rsid w:val="00B07654"/>
    <w:rsid w:val="00B11643"/>
    <w:rsid w:val="00B14987"/>
    <w:rsid w:val="00B15DEE"/>
    <w:rsid w:val="00B16188"/>
    <w:rsid w:val="00B24AAC"/>
    <w:rsid w:val="00B270DA"/>
    <w:rsid w:val="00B35034"/>
    <w:rsid w:val="00B3565D"/>
    <w:rsid w:val="00B409DC"/>
    <w:rsid w:val="00B433B8"/>
    <w:rsid w:val="00B43828"/>
    <w:rsid w:val="00B4401F"/>
    <w:rsid w:val="00B4778B"/>
    <w:rsid w:val="00B51C85"/>
    <w:rsid w:val="00B548FC"/>
    <w:rsid w:val="00B55CE6"/>
    <w:rsid w:val="00B56475"/>
    <w:rsid w:val="00B578FB"/>
    <w:rsid w:val="00B64039"/>
    <w:rsid w:val="00B64D32"/>
    <w:rsid w:val="00B67A07"/>
    <w:rsid w:val="00B70236"/>
    <w:rsid w:val="00B72F3C"/>
    <w:rsid w:val="00B75BA5"/>
    <w:rsid w:val="00B76348"/>
    <w:rsid w:val="00B765F3"/>
    <w:rsid w:val="00B77770"/>
    <w:rsid w:val="00B809F7"/>
    <w:rsid w:val="00B83D7E"/>
    <w:rsid w:val="00B84E69"/>
    <w:rsid w:val="00B87A9D"/>
    <w:rsid w:val="00B96F8A"/>
    <w:rsid w:val="00BA650F"/>
    <w:rsid w:val="00BB5868"/>
    <w:rsid w:val="00BB6041"/>
    <w:rsid w:val="00BB66C5"/>
    <w:rsid w:val="00BB7687"/>
    <w:rsid w:val="00BB7DE3"/>
    <w:rsid w:val="00BC00ED"/>
    <w:rsid w:val="00BC7531"/>
    <w:rsid w:val="00BC769A"/>
    <w:rsid w:val="00BC79A3"/>
    <w:rsid w:val="00BD2008"/>
    <w:rsid w:val="00BD5852"/>
    <w:rsid w:val="00BD639A"/>
    <w:rsid w:val="00BD64A6"/>
    <w:rsid w:val="00BE09BF"/>
    <w:rsid w:val="00BE61CE"/>
    <w:rsid w:val="00BE7188"/>
    <w:rsid w:val="00BF16B6"/>
    <w:rsid w:val="00BF1BF5"/>
    <w:rsid w:val="00BF309C"/>
    <w:rsid w:val="00BF3775"/>
    <w:rsid w:val="00BF43AC"/>
    <w:rsid w:val="00BF5BA8"/>
    <w:rsid w:val="00C049B3"/>
    <w:rsid w:val="00C12431"/>
    <w:rsid w:val="00C13EBF"/>
    <w:rsid w:val="00C15247"/>
    <w:rsid w:val="00C167EA"/>
    <w:rsid w:val="00C2074D"/>
    <w:rsid w:val="00C24EF6"/>
    <w:rsid w:val="00C25871"/>
    <w:rsid w:val="00C26C63"/>
    <w:rsid w:val="00C26CFC"/>
    <w:rsid w:val="00C31BF0"/>
    <w:rsid w:val="00C406FA"/>
    <w:rsid w:val="00C40F1E"/>
    <w:rsid w:val="00C42F93"/>
    <w:rsid w:val="00C439F3"/>
    <w:rsid w:val="00C52C62"/>
    <w:rsid w:val="00C545F5"/>
    <w:rsid w:val="00C574FD"/>
    <w:rsid w:val="00C60216"/>
    <w:rsid w:val="00C61653"/>
    <w:rsid w:val="00C63D71"/>
    <w:rsid w:val="00C673B6"/>
    <w:rsid w:val="00C705B0"/>
    <w:rsid w:val="00C7201E"/>
    <w:rsid w:val="00C76899"/>
    <w:rsid w:val="00C809FE"/>
    <w:rsid w:val="00C8114B"/>
    <w:rsid w:val="00C81911"/>
    <w:rsid w:val="00C86538"/>
    <w:rsid w:val="00C870BE"/>
    <w:rsid w:val="00C90B2A"/>
    <w:rsid w:val="00CA0910"/>
    <w:rsid w:val="00CB2C62"/>
    <w:rsid w:val="00CB335B"/>
    <w:rsid w:val="00CB45A3"/>
    <w:rsid w:val="00CB5F4A"/>
    <w:rsid w:val="00CC3EE4"/>
    <w:rsid w:val="00CC7055"/>
    <w:rsid w:val="00CE11CF"/>
    <w:rsid w:val="00CE295E"/>
    <w:rsid w:val="00CE2EB6"/>
    <w:rsid w:val="00CE53AD"/>
    <w:rsid w:val="00CE5727"/>
    <w:rsid w:val="00CE635B"/>
    <w:rsid w:val="00CF154E"/>
    <w:rsid w:val="00CF165A"/>
    <w:rsid w:val="00CF31CF"/>
    <w:rsid w:val="00CF3CCD"/>
    <w:rsid w:val="00CF42FB"/>
    <w:rsid w:val="00CF5483"/>
    <w:rsid w:val="00CF552E"/>
    <w:rsid w:val="00CF56B6"/>
    <w:rsid w:val="00CF5EF2"/>
    <w:rsid w:val="00CF6E13"/>
    <w:rsid w:val="00CF7F8D"/>
    <w:rsid w:val="00CF7FD2"/>
    <w:rsid w:val="00D06968"/>
    <w:rsid w:val="00D06A3B"/>
    <w:rsid w:val="00D13EFC"/>
    <w:rsid w:val="00D16AF2"/>
    <w:rsid w:val="00D16CB1"/>
    <w:rsid w:val="00D17092"/>
    <w:rsid w:val="00D1727B"/>
    <w:rsid w:val="00D21F72"/>
    <w:rsid w:val="00D2505E"/>
    <w:rsid w:val="00D26E75"/>
    <w:rsid w:val="00D4504D"/>
    <w:rsid w:val="00D455F0"/>
    <w:rsid w:val="00D5217A"/>
    <w:rsid w:val="00D531E5"/>
    <w:rsid w:val="00D544EC"/>
    <w:rsid w:val="00D552DB"/>
    <w:rsid w:val="00D55F15"/>
    <w:rsid w:val="00D56A53"/>
    <w:rsid w:val="00D7283B"/>
    <w:rsid w:val="00D845A0"/>
    <w:rsid w:val="00D87711"/>
    <w:rsid w:val="00D91262"/>
    <w:rsid w:val="00D9137A"/>
    <w:rsid w:val="00D925C4"/>
    <w:rsid w:val="00DA0947"/>
    <w:rsid w:val="00DA0B1D"/>
    <w:rsid w:val="00DA170F"/>
    <w:rsid w:val="00DA3A0A"/>
    <w:rsid w:val="00DB0533"/>
    <w:rsid w:val="00DB32AE"/>
    <w:rsid w:val="00DB67EA"/>
    <w:rsid w:val="00DB6E91"/>
    <w:rsid w:val="00DC51BD"/>
    <w:rsid w:val="00DD35E1"/>
    <w:rsid w:val="00DD3F42"/>
    <w:rsid w:val="00DD5B8B"/>
    <w:rsid w:val="00DD6C8D"/>
    <w:rsid w:val="00DE5022"/>
    <w:rsid w:val="00DF3FA0"/>
    <w:rsid w:val="00DF55CC"/>
    <w:rsid w:val="00DF7EE9"/>
    <w:rsid w:val="00E0128B"/>
    <w:rsid w:val="00E039F7"/>
    <w:rsid w:val="00E10E91"/>
    <w:rsid w:val="00E12352"/>
    <w:rsid w:val="00E175B5"/>
    <w:rsid w:val="00E23741"/>
    <w:rsid w:val="00E23EAF"/>
    <w:rsid w:val="00E2426A"/>
    <w:rsid w:val="00E249AB"/>
    <w:rsid w:val="00E24E8B"/>
    <w:rsid w:val="00E25AFC"/>
    <w:rsid w:val="00E30255"/>
    <w:rsid w:val="00E314A4"/>
    <w:rsid w:val="00E32561"/>
    <w:rsid w:val="00E34C3F"/>
    <w:rsid w:val="00E40C42"/>
    <w:rsid w:val="00E41938"/>
    <w:rsid w:val="00E4203A"/>
    <w:rsid w:val="00E448CE"/>
    <w:rsid w:val="00E44DDD"/>
    <w:rsid w:val="00E47836"/>
    <w:rsid w:val="00E52E23"/>
    <w:rsid w:val="00E53920"/>
    <w:rsid w:val="00E57AEB"/>
    <w:rsid w:val="00E60B37"/>
    <w:rsid w:val="00E624D0"/>
    <w:rsid w:val="00E62CD6"/>
    <w:rsid w:val="00E62F7F"/>
    <w:rsid w:val="00E7158E"/>
    <w:rsid w:val="00E738C9"/>
    <w:rsid w:val="00E739F6"/>
    <w:rsid w:val="00E7510E"/>
    <w:rsid w:val="00E763F0"/>
    <w:rsid w:val="00E764C8"/>
    <w:rsid w:val="00E77A22"/>
    <w:rsid w:val="00E825EF"/>
    <w:rsid w:val="00E90ACD"/>
    <w:rsid w:val="00E93C3F"/>
    <w:rsid w:val="00E94363"/>
    <w:rsid w:val="00E9624F"/>
    <w:rsid w:val="00E9760B"/>
    <w:rsid w:val="00E97E7E"/>
    <w:rsid w:val="00EA04B4"/>
    <w:rsid w:val="00EA2574"/>
    <w:rsid w:val="00EA30C2"/>
    <w:rsid w:val="00EA33EA"/>
    <w:rsid w:val="00EA5BF5"/>
    <w:rsid w:val="00EB0E16"/>
    <w:rsid w:val="00EB63E4"/>
    <w:rsid w:val="00EC4A34"/>
    <w:rsid w:val="00EC63CF"/>
    <w:rsid w:val="00EC67A4"/>
    <w:rsid w:val="00EC7C09"/>
    <w:rsid w:val="00ED4281"/>
    <w:rsid w:val="00ED56CF"/>
    <w:rsid w:val="00EE42AA"/>
    <w:rsid w:val="00EE4F11"/>
    <w:rsid w:val="00EE5E35"/>
    <w:rsid w:val="00EE6719"/>
    <w:rsid w:val="00EE6F44"/>
    <w:rsid w:val="00EE7209"/>
    <w:rsid w:val="00EF0820"/>
    <w:rsid w:val="00EF237F"/>
    <w:rsid w:val="00EF27C1"/>
    <w:rsid w:val="00EF4A11"/>
    <w:rsid w:val="00EF4FB3"/>
    <w:rsid w:val="00EF5CBD"/>
    <w:rsid w:val="00EF64EC"/>
    <w:rsid w:val="00EF6DA9"/>
    <w:rsid w:val="00EF6F8A"/>
    <w:rsid w:val="00F01463"/>
    <w:rsid w:val="00F0150D"/>
    <w:rsid w:val="00F03F43"/>
    <w:rsid w:val="00F05475"/>
    <w:rsid w:val="00F13335"/>
    <w:rsid w:val="00F13A73"/>
    <w:rsid w:val="00F147F7"/>
    <w:rsid w:val="00F16F23"/>
    <w:rsid w:val="00F21913"/>
    <w:rsid w:val="00F2317B"/>
    <w:rsid w:val="00F274D4"/>
    <w:rsid w:val="00F34398"/>
    <w:rsid w:val="00F41326"/>
    <w:rsid w:val="00F4564C"/>
    <w:rsid w:val="00F47052"/>
    <w:rsid w:val="00F50826"/>
    <w:rsid w:val="00F564DB"/>
    <w:rsid w:val="00F60592"/>
    <w:rsid w:val="00F74520"/>
    <w:rsid w:val="00F7460A"/>
    <w:rsid w:val="00F74FD1"/>
    <w:rsid w:val="00F76313"/>
    <w:rsid w:val="00F77E0C"/>
    <w:rsid w:val="00F80183"/>
    <w:rsid w:val="00F839EF"/>
    <w:rsid w:val="00F850A7"/>
    <w:rsid w:val="00F853ED"/>
    <w:rsid w:val="00F87158"/>
    <w:rsid w:val="00F93478"/>
    <w:rsid w:val="00FA0D98"/>
    <w:rsid w:val="00FA74B0"/>
    <w:rsid w:val="00FB18AD"/>
    <w:rsid w:val="00FB1A6C"/>
    <w:rsid w:val="00FB6CB0"/>
    <w:rsid w:val="00FC07BB"/>
    <w:rsid w:val="00FC0BFC"/>
    <w:rsid w:val="00FC10EF"/>
    <w:rsid w:val="00FC22FA"/>
    <w:rsid w:val="00FC2B6B"/>
    <w:rsid w:val="00FC2BA1"/>
    <w:rsid w:val="00FC3D5B"/>
    <w:rsid w:val="00FD2703"/>
    <w:rsid w:val="00FD49A7"/>
    <w:rsid w:val="00FD5076"/>
    <w:rsid w:val="00FE08FC"/>
    <w:rsid w:val="00FE0A69"/>
    <w:rsid w:val="00FE2132"/>
    <w:rsid w:val="00FE4B9D"/>
    <w:rsid w:val="00FE6FD1"/>
    <w:rsid w:val="00FE7B26"/>
    <w:rsid w:val="00FF1984"/>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A484"/>
  <w15:chartTrackingRefBased/>
  <w15:docId w15:val="{561F686E-FC0A-834D-A502-FDD6778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54"/>
    <w:rPr>
      <w:rFonts w:ascii="Times New Roman" w:eastAsia="Times New Roman" w:hAnsi="Times New Roman" w:cs="Times New Roman"/>
    </w:rPr>
  </w:style>
  <w:style w:type="paragraph" w:styleId="Heading1">
    <w:name w:val="heading 1"/>
    <w:basedOn w:val="Normal"/>
    <w:link w:val="Heading1Char"/>
    <w:uiPriority w:val="9"/>
    <w:qFormat/>
    <w:rsid w:val="006C75B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5B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C75B2"/>
    <w:pPr>
      <w:ind w:left="720"/>
      <w:contextualSpacing/>
    </w:pPr>
    <w:rPr>
      <w:rFonts w:asciiTheme="minorHAnsi" w:eastAsiaTheme="minorHAnsi" w:hAnsiTheme="minorHAnsi" w:cstheme="minorBidi"/>
    </w:rPr>
  </w:style>
  <w:style w:type="table" w:styleId="TableGrid">
    <w:name w:val="Table Grid"/>
    <w:basedOn w:val="TableNormal"/>
    <w:uiPriority w:val="39"/>
    <w:rsid w:val="006C75B2"/>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5B2"/>
    <w:rPr>
      <w:color w:val="0563C1" w:themeColor="hyperlink"/>
      <w:u w:val="single"/>
    </w:rPr>
  </w:style>
  <w:style w:type="character" w:styleId="Strong">
    <w:name w:val="Strong"/>
    <w:basedOn w:val="DefaultParagraphFont"/>
    <w:uiPriority w:val="22"/>
    <w:qFormat/>
    <w:rsid w:val="006C75B2"/>
    <w:rPr>
      <w:b/>
      <w:bCs/>
    </w:rPr>
  </w:style>
  <w:style w:type="paragraph" w:styleId="BalloonText">
    <w:name w:val="Balloon Text"/>
    <w:basedOn w:val="Normal"/>
    <w:link w:val="BalloonTextChar"/>
    <w:uiPriority w:val="99"/>
    <w:semiHidden/>
    <w:unhideWhenUsed/>
    <w:rsid w:val="006C75B2"/>
    <w:rPr>
      <w:rFonts w:eastAsiaTheme="minorHAnsi"/>
      <w:sz w:val="18"/>
      <w:szCs w:val="18"/>
    </w:rPr>
  </w:style>
  <w:style w:type="character" w:customStyle="1" w:styleId="BalloonTextChar">
    <w:name w:val="Balloon Text Char"/>
    <w:basedOn w:val="DefaultParagraphFont"/>
    <w:link w:val="BalloonText"/>
    <w:uiPriority w:val="99"/>
    <w:semiHidden/>
    <w:rsid w:val="006C75B2"/>
    <w:rPr>
      <w:rFonts w:ascii="Times New Roman" w:hAnsi="Times New Roman" w:cs="Times New Roman"/>
      <w:sz w:val="18"/>
      <w:szCs w:val="18"/>
    </w:rPr>
  </w:style>
  <w:style w:type="paragraph" w:styleId="Revision">
    <w:name w:val="Revision"/>
    <w:hidden/>
    <w:uiPriority w:val="99"/>
    <w:semiHidden/>
    <w:rsid w:val="006C75B2"/>
  </w:style>
  <w:style w:type="character" w:styleId="CommentReference">
    <w:name w:val="annotation reference"/>
    <w:basedOn w:val="DefaultParagraphFont"/>
    <w:uiPriority w:val="99"/>
    <w:semiHidden/>
    <w:unhideWhenUsed/>
    <w:rsid w:val="006C75B2"/>
    <w:rPr>
      <w:sz w:val="16"/>
      <w:szCs w:val="16"/>
    </w:rPr>
  </w:style>
  <w:style w:type="paragraph" w:styleId="CommentText">
    <w:name w:val="annotation text"/>
    <w:basedOn w:val="Normal"/>
    <w:link w:val="CommentTextChar"/>
    <w:uiPriority w:val="99"/>
    <w:semiHidden/>
    <w:unhideWhenUsed/>
    <w:rsid w:val="006C75B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75B2"/>
    <w:rPr>
      <w:sz w:val="20"/>
      <w:szCs w:val="20"/>
    </w:rPr>
  </w:style>
  <w:style w:type="paragraph" w:styleId="CommentSubject">
    <w:name w:val="annotation subject"/>
    <w:basedOn w:val="CommentText"/>
    <w:next w:val="CommentText"/>
    <w:link w:val="CommentSubjectChar"/>
    <w:uiPriority w:val="99"/>
    <w:semiHidden/>
    <w:unhideWhenUsed/>
    <w:rsid w:val="006C75B2"/>
    <w:rPr>
      <w:b/>
      <w:bCs/>
    </w:rPr>
  </w:style>
  <w:style w:type="character" w:customStyle="1" w:styleId="CommentSubjectChar">
    <w:name w:val="Comment Subject Char"/>
    <w:basedOn w:val="CommentTextChar"/>
    <w:link w:val="CommentSubject"/>
    <w:uiPriority w:val="99"/>
    <w:semiHidden/>
    <w:rsid w:val="006C75B2"/>
    <w:rPr>
      <w:b/>
      <w:bCs/>
      <w:sz w:val="20"/>
      <w:szCs w:val="20"/>
    </w:rPr>
  </w:style>
  <w:style w:type="character" w:customStyle="1" w:styleId="apple-converted-space">
    <w:name w:val="apple-converted-space"/>
    <w:basedOn w:val="DefaultParagraphFont"/>
    <w:rsid w:val="006C75B2"/>
  </w:style>
  <w:style w:type="character" w:styleId="Emphasis">
    <w:name w:val="Emphasis"/>
    <w:basedOn w:val="DefaultParagraphFont"/>
    <w:uiPriority w:val="20"/>
    <w:qFormat/>
    <w:rsid w:val="006C75B2"/>
    <w:rPr>
      <w:i/>
      <w:iCs/>
    </w:rPr>
  </w:style>
  <w:style w:type="paragraph" w:styleId="NormalWeb">
    <w:name w:val="Normal (Web)"/>
    <w:basedOn w:val="Normal"/>
    <w:uiPriority w:val="99"/>
    <w:semiHidden/>
    <w:unhideWhenUsed/>
    <w:rsid w:val="006C75B2"/>
    <w:pPr>
      <w:spacing w:before="100" w:beforeAutospacing="1" w:after="100" w:afterAutospacing="1"/>
    </w:pPr>
  </w:style>
  <w:style w:type="character" w:customStyle="1" w:styleId="UnresolvedMention1">
    <w:name w:val="Unresolved Mention1"/>
    <w:basedOn w:val="DefaultParagraphFont"/>
    <w:uiPriority w:val="99"/>
    <w:semiHidden/>
    <w:unhideWhenUsed/>
    <w:rsid w:val="006C75B2"/>
    <w:rPr>
      <w:color w:val="605E5C"/>
      <w:shd w:val="clear" w:color="auto" w:fill="E1DFDD"/>
    </w:rPr>
  </w:style>
  <w:style w:type="paragraph" w:customStyle="1" w:styleId="EndNoteBibliographyTitle">
    <w:name w:val="EndNote Bibliography Title"/>
    <w:basedOn w:val="Normal"/>
    <w:rsid w:val="006C75B2"/>
    <w:pPr>
      <w:jc w:val="center"/>
    </w:pPr>
  </w:style>
  <w:style w:type="paragraph" w:customStyle="1" w:styleId="EndNoteBibliography">
    <w:name w:val="EndNote Bibliography"/>
    <w:basedOn w:val="Normal"/>
    <w:rsid w:val="006C75B2"/>
  </w:style>
  <w:style w:type="paragraph" w:styleId="EndnoteText">
    <w:name w:val="endnote text"/>
    <w:basedOn w:val="Normal"/>
    <w:link w:val="EndnoteTextChar"/>
    <w:uiPriority w:val="99"/>
    <w:semiHidden/>
    <w:unhideWhenUsed/>
    <w:rsid w:val="006C75B2"/>
    <w:rPr>
      <w:sz w:val="20"/>
      <w:szCs w:val="20"/>
    </w:rPr>
  </w:style>
  <w:style w:type="character" w:customStyle="1" w:styleId="EndnoteTextChar">
    <w:name w:val="Endnote Text Char"/>
    <w:basedOn w:val="DefaultParagraphFont"/>
    <w:link w:val="EndnoteText"/>
    <w:uiPriority w:val="99"/>
    <w:semiHidden/>
    <w:rsid w:val="006C75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75B2"/>
    <w:rPr>
      <w:vertAlign w:val="superscript"/>
    </w:rPr>
  </w:style>
  <w:style w:type="paragraph" w:styleId="FootnoteText">
    <w:name w:val="footnote text"/>
    <w:basedOn w:val="Normal"/>
    <w:link w:val="FootnoteTextChar"/>
    <w:uiPriority w:val="99"/>
    <w:semiHidden/>
    <w:unhideWhenUsed/>
    <w:rsid w:val="006C75B2"/>
    <w:rPr>
      <w:sz w:val="20"/>
      <w:szCs w:val="20"/>
    </w:rPr>
  </w:style>
  <w:style w:type="character" w:customStyle="1" w:styleId="FootnoteTextChar">
    <w:name w:val="Footnote Text Char"/>
    <w:basedOn w:val="DefaultParagraphFont"/>
    <w:link w:val="FootnoteText"/>
    <w:uiPriority w:val="99"/>
    <w:semiHidden/>
    <w:rsid w:val="006C75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5B2"/>
    <w:rPr>
      <w:vertAlign w:val="superscript"/>
    </w:rPr>
  </w:style>
  <w:style w:type="character" w:styleId="UnresolvedMention">
    <w:name w:val="Unresolved Mention"/>
    <w:basedOn w:val="DefaultParagraphFont"/>
    <w:uiPriority w:val="99"/>
    <w:semiHidden/>
    <w:unhideWhenUsed/>
    <w:rsid w:val="006C75B2"/>
    <w:rPr>
      <w:color w:val="605E5C"/>
      <w:shd w:val="clear" w:color="auto" w:fill="E1DFDD"/>
    </w:rPr>
  </w:style>
  <w:style w:type="character" w:styleId="LineNumber">
    <w:name w:val="line number"/>
    <w:basedOn w:val="DefaultParagraphFont"/>
    <w:uiPriority w:val="99"/>
    <w:semiHidden/>
    <w:unhideWhenUsed/>
    <w:rsid w:val="006C75B2"/>
  </w:style>
  <w:style w:type="paragraph" w:styleId="Header">
    <w:name w:val="header"/>
    <w:basedOn w:val="Normal"/>
    <w:link w:val="HeaderChar"/>
    <w:uiPriority w:val="99"/>
    <w:unhideWhenUsed/>
    <w:rsid w:val="00CF31CF"/>
    <w:pPr>
      <w:tabs>
        <w:tab w:val="center" w:pos="4680"/>
        <w:tab w:val="right" w:pos="9360"/>
      </w:tabs>
    </w:pPr>
  </w:style>
  <w:style w:type="character" w:customStyle="1" w:styleId="HeaderChar">
    <w:name w:val="Header Char"/>
    <w:basedOn w:val="DefaultParagraphFont"/>
    <w:link w:val="Header"/>
    <w:uiPriority w:val="99"/>
    <w:rsid w:val="00CF31CF"/>
    <w:rPr>
      <w:rFonts w:ascii="Times New Roman" w:eastAsia="Times New Roman" w:hAnsi="Times New Roman" w:cs="Times New Roman"/>
    </w:rPr>
  </w:style>
  <w:style w:type="paragraph" w:styleId="Footer">
    <w:name w:val="footer"/>
    <w:basedOn w:val="Normal"/>
    <w:link w:val="FooterChar"/>
    <w:uiPriority w:val="99"/>
    <w:unhideWhenUsed/>
    <w:rsid w:val="00CF31CF"/>
    <w:pPr>
      <w:tabs>
        <w:tab w:val="center" w:pos="4680"/>
        <w:tab w:val="right" w:pos="9360"/>
      </w:tabs>
    </w:pPr>
  </w:style>
  <w:style w:type="character" w:customStyle="1" w:styleId="FooterChar">
    <w:name w:val="Footer Char"/>
    <w:basedOn w:val="DefaultParagraphFont"/>
    <w:link w:val="Footer"/>
    <w:uiPriority w:val="99"/>
    <w:rsid w:val="00CF31C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2974">
      <w:bodyDiv w:val="1"/>
      <w:marLeft w:val="0"/>
      <w:marRight w:val="0"/>
      <w:marTop w:val="0"/>
      <w:marBottom w:val="0"/>
      <w:divBdr>
        <w:top w:val="none" w:sz="0" w:space="0" w:color="auto"/>
        <w:left w:val="none" w:sz="0" w:space="0" w:color="auto"/>
        <w:bottom w:val="none" w:sz="0" w:space="0" w:color="auto"/>
        <w:right w:val="none" w:sz="0" w:space="0" w:color="auto"/>
      </w:divBdr>
    </w:div>
    <w:div w:id="133916084">
      <w:bodyDiv w:val="1"/>
      <w:marLeft w:val="0"/>
      <w:marRight w:val="0"/>
      <w:marTop w:val="0"/>
      <w:marBottom w:val="0"/>
      <w:divBdr>
        <w:top w:val="none" w:sz="0" w:space="0" w:color="auto"/>
        <w:left w:val="none" w:sz="0" w:space="0" w:color="auto"/>
        <w:bottom w:val="none" w:sz="0" w:space="0" w:color="auto"/>
        <w:right w:val="none" w:sz="0" w:space="0" w:color="auto"/>
      </w:divBdr>
    </w:div>
    <w:div w:id="148209149">
      <w:bodyDiv w:val="1"/>
      <w:marLeft w:val="0"/>
      <w:marRight w:val="0"/>
      <w:marTop w:val="0"/>
      <w:marBottom w:val="0"/>
      <w:divBdr>
        <w:top w:val="none" w:sz="0" w:space="0" w:color="auto"/>
        <w:left w:val="none" w:sz="0" w:space="0" w:color="auto"/>
        <w:bottom w:val="none" w:sz="0" w:space="0" w:color="auto"/>
        <w:right w:val="none" w:sz="0" w:space="0" w:color="auto"/>
      </w:divBdr>
    </w:div>
    <w:div w:id="314455014">
      <w:bodyDiv w:val="1"/>
      <w:marLeft w:val="0"/>
      <w:marRight w:val="0"/>
      <w:marTop w:val="0"/>
      <w:marBottom w:val="0"/>
      <w:divBdr>
        <w:top w:val="none" w:sz="0" w:space="0" w:color="auto"/>
        <w:left w:val="none" w:sz="0" w:space="0" w:color="auto"/>
        <w:bottom w:val="none" w:sz="0" w:space="0" w:color="auto"/>
        <w:right w:val="none" w:sz="0" w:space="0" w:color="auto"/>
      </w:divBdr>
    </w:div>
    <w:div w:id="703942651">
      <w:bodyDiv w:val="1"/>
      <w:marLeft w:val="0"/>
      <w:marRight w:val="0"/>
      <w:marTop w:val="0"/>
      <w:marBottom w:val="0"/>
      <w:divBdr>
        <w:top w:val="none" w:sz="0" w:space="0" w:color="auto"/>
        <w:left w:val="none" w:sz="0" w:space="0" w:color="auto"/>
        <w:bottom w:val="none" w:sz="0" w:space="0" w:color="auto"/>
        <w:right w:val="none" w:sz="0" w:space="0" w:color="auto"/>
      </w:divBdr>
    </w:div>
    <w:div w:id="1037119591">
      <w:bodyDiv w:val="1"/>
      <w:marLeft w:val="0"/>
      <w:marRight w:val="0"/>
      <w:marTop w:val="0"/>
      <w:marBottom w:val="0"/>
      <w:divBdr>
        <w:top w:val="none" w:sz="0" w:space="0" w:color="auto"/>
        <w:left w:val="none" w:sz="0" w:space="0" w:color="auto"/>
        <w:bottom w:val="none" w:sz="0" w:space="0" w:color="auto"/>
        <w:right w:val="none" w:sz="0" w:space="0" w:color="auto"/>
      </w:divBdr>
    </w:div>
    <w:div w:id="1085300383">
      <w:bodyDiv w:val="1"/>
      <w:marLeft w:val="0"/>
      <w:marRight w:val="0"/>
      <w:marTop w:val="0"/>
      <w:marBottom w:val="0"/>
      <w:divBdr>
        <w:top w:val="none" w:sz="0" w:space="0" w:color="auto"/>
        <w:left w:val="none" w:sz="0" w:space="0" w:color="auto"/>
        <w:bottom w:val="none" w:sz="0" w:space="0" w:color="auto"/>
        <w:right w:val="none" w:sz="0" w:space="0" w:color="auto"/>
      </w:divBdr>
    </w:div>
    <w:div w:id="1177883201">
      <w:bodyDiv w:val="1"/>
      <w:marLeft w:val="0"/>
      <w:marRight w:val="0"/>
      <w:marTop w:val="0"/>
      <w:marBottom w:val="0"/>
      <w:divBdr>
        <w:top w:val="none" w:sz="0" w:space="0" w:color="auto"/>
        <w:left w:val="none" w:sz="0" w:space="0" w:color="auto"/>
        <w:bottom w:val="none" w:sz="0" w:space="0" w:color="auto"/>
        <w:right w:val="none" w:sz="0" w:space="0" w:color="auto"/>
      </w:divBdr>
    </w:div>
    <w:div w:id="1222672048">
      <w:bodyDiv w:val="1"/>
      <w:marLeft w:val="0"/>
      <w:marRight w:val="0"/>
      <w:marTop w:val="0"/>
      <w:marBottom w:val="0"/>
      <w:divBdr>
        <w:top w:val="none" w:sz="0" w:space="0" w:color="auto"/>
        <w:left w:val="none" w:sz="0" w:space="0" w:color="auto"/>
        <w:bottom w:val="none" w:sz="0" w:space="0" w:color="auto"/>
        <w:right w:val="none" w:sz="0" w:space="0" w:color="auto"/>
      </w:divBdr>
    </w:div>
    <w:div w:id="1260483580">
      <w:bodyDiv w:val="1"/>
      <w:marLeft w:val="0"/>
      <w:marRight w:val="0"/>
      <w:marTop w:val="0"/>
      <w:marBottom w:val="0"/>
      <w:divBdr>
        <w:top w:val="none" w:sz="0" w:space="0" w:color="auto"/>
        <w:left w:val="none" w:sz="0" w:space="0" w:color="auto"/>
        <w:bottom w:val="none" w:sz="0" w:space="0" w:color="auto"/>
        <w:right w:val="none" w:sz="0" w:space="0" w:color="auto"/>
      </w:divBdr>
    </w:div>
    <w:div w:id="1324967725">
      <w:bodyDiv w:val="1"/>
      <w:marLeft w:val="0"/>
      <w:marRight w:val="0"/>
      <w:marTop w:val="0"/>
      <w:marBottom w:val="0"/>
      <w:divBdr>
        <w:top w:val="none" w:sz="0" w:space="0" w:color="auto"/>
        <w:left w:val="none" w:sz="0" w:space="0" w:color="auto"/>
        <w:bottom w:val="none" w:sz="0" w:space="0" w:color="auto"/>
        <w:right w:val="none" w:sz="0" w:space="0" w:color="auto"/>
      </w:divBdr>
      <w:divsChild>
        <w:div w:id="297030814">
          <w:marLeft w:val="403"/>
          <w:marRight w:val="0"/>
          <w:marTop w:val="0"/>
          <w:marBottom w:val="0"/>
          <w:divBdr>
            <w:top w:val="none" w:sz="0" w:space="0" w:color="auto"/>
            <w:left w:val="none" w:sz="0" w:space="0" w:color="auto"/>
            <w:bottom w:val="none" w:sz="0" w:space="0" w:color="auto"/>
            <w:right w:val="none" w:sz="0" w:space="0" w:color="auto"/>
          </w:divBdr>
        </w:div>
        <w:div w:id="407656450">
          <w:marLeft w:val="403"/>
          <w:marRight w:val="0"/>
          <w:marTop w:val="0"/>
          <w:marBottom w:val="0"/>
          <w:divBdr>
            <w:top w:val="none" w:sz="0" w:space="0" w:color="auto"/>
            <w:left w:val="none" w:sz="0" w:space="0" w:color="auto"/>
            <w:bottom w:val="none" w:sz="0" w:space="0" w:color="auto"/>
            <w:right w:val="none" w:sz="0" w:space="0" w:color="auto"/>
          </w:divBdr>
        </w:div>
        <w:div w:id="645084689">
          <w:marLeft w:val="403"/>
          <w:marRight w:val="0"/>
          <w:marTop w:val="0"/>
          <w:marBottom w:val="0"/>
          <w:divBdr>
            <w:top w:val="none" w:sz="0" w:space="0" w:color="auto"/>
            <w:left w:val="none" w:sz="0" w:space="0" w:color="auto"/>
            <w:bottom w:val="none" w:sz="0" w:space="0" w:color="auto"/>
            <w:right w:val="none" w:sz="0" w:space="0" w:color="auto"/>
          </w:divBdr>
        </w:div>
        <w:div w:id="1392272228">
          <w:marLeft w:val="403"/>
          <w:marRight w:val="0"/>
          <w:marTop w:val="0"/>
          <w:marBottom w:val="0"/>
          <w:divBdr>
            <w:top w:val="none" w:sz="0" w:space="0" w:color="auto"/>
            <w:left w:val="none" w:sz="0" w:space="0" w:color="auto"/>
            <w:bottom w:val="none" w:sz="0" w:space="0" w:color="auto"/>
            <w:right w:val="none" w:sz="0" w:space="0" w:color="auto"/>
          </w:divBdr>
        </w:div>
        <w:div w:id="1579753228">
          <w:marLeft w:val="403"/>
          <w:marRight w:val="0"/>
          <w:marTop w:val="0"/>
          <w:marBottom w:val="0"/>
          <w:divBdr>
            <w:top w:val="none" w:sz="0" w:space="0" w:color="auto"/>
            <w:left w:val="none" w:sz="0" w:space="0" w:color="auto"/>
            <w:bottom w:val="none" w:sz="0" w:space="0" w:color="auto"/>
            <w:right w:val="none" w:sz="0" w:space="0" w:color="auto"/>
          </w:divBdr>
        </w:div>
        <w:div w:id="1833912956">
          <w:marLeft w:val="403"/>
          <w:marRight w:val="0"/>
          <w:marTop w:val="0"/>
          <w:marBottom w:val="0"/>
          <w:divBdr>
            <w:top w:val="none" w:sz="0" w:space="0" w:color="auto"/>
            <w:left w:val="none" w:sz="0" w:space="0" w:color="auto"/>
            <w:bottom w:val="none" w:sz="0" w:space="0" w:color="auto"/>
            <w:right w:val="none" w:sz="0" w:space="0" w:color="auto"/>
          </w:divBdr>
        </w:div>
      </w:divsChild>
    </w:div>
    <w:div w:id="1365978840">
      <w:bodyDiv w:val="1"/>
      <w:marLeft w:val="0"/>
      <w:marRight w:val="0"/>
      <w:marTop w:val="0"/>
      <w:marBottom w:val="0"/>
      <w:divBdr>
        <w:top w:val="none" w:sz="0" w:space="0" w:color="auto"/>
        <w:left w:val="none" w:sz="0" w:space="0" w:color="auto"/>
        <w:bottom w:val="none" w:sz="0" w:space="0" w:color="auto"/>
        <w:right w:val="none" w:sz="0" w:space="0" w:color="auto"/>
      </w:divBdr>
      <w:divsChild>
        <w:div w:id="348994923">
          <w:marLeft w:val="0"/>
          <w:marRight w:val="0"/>
          <w:marTop w:val="0"/>
          <w:marBottom w:val="0"/>
          <w:divBdr>
            <w:top w:val="none" w:sz="0" w:space="0" w:color="auto"/>
            <w:left w:val="none" w:sz="0" w:space="0" w:color="auto"/>
            <w:bottom w:val="none" w:sz="0" w:space="0" w:color="auto"/>
            <w:right w:val="none" w:sz="0" w:space="0" w:color="auto"/>
          </w:divBdr>
        </w:div>
        <w:div w:id="886838968">
          <w:marLeft w:val="0"/>
          <w:marRight w:val="0"/>
          <w:marTop w:val="0"/>
          <w:marBottom w:val="0"/>
          <w:divBdr>
            <w:top w:val="none" w:sz="0" w:space="0" w:color="auto"/>
            <w:left w:val="none" w:sz="0" w:space="0" w:color="auto"/>
            <w:bottom w:val="none" w:sz="0" w:space="0" w:color="auto"/>
            <w:right w:val="none" w:sz="0" w:space="0" w:color="auto"/>
          </w:divBdr>
        </w:div>
        <w:div w:id="981158976">
          <w:marLeft w:val="0"/>
          <w:marRight w:val="0"/>
          <w:marTop w:val="0"/>
          <w:marBottom w:val="0"/>
          <w:divBdr>
            <w:top w:val="none" w:sz="0" w:space="0" w:color="auto"/>
            <w:left w:val="none" w:sz="0" w:space="0" w:color="auto"/>
            <w:bottom w:val="none" w:sz="0" w:space="0" w:color="auto"/>
            <w:right w:val="none" w:sz="0" w:space="0" w:color="auto"/>
          </w:divBdr>
        </w:div>
        <w:div w:id="119180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968710">
              <w:marLeft w:val="0"/>
              <w:marRight w:val="0"/>
              <w:marTop w:val="0"/>
              <w:marBottom w:val="0"/>
              <w:divBdr>
                <w:top w:val="none" w:sz="0" w:space="0" w:color="auto"/>
                <w:left w:val="none" w:sz="0" w:space="0" w:color="auto"/>
                <w:bottom w:val="none" w:sz="0" w:space="0" w:color="auto"/>
                <w:right w:val="none" w:sz="0" w:space="0" w:color="auto"/>
              </w:divBdr>
            </w:div>
          </w:divsChild>
        </w:div>
        <w:div w:id="1494183515">
          <w:marLeft w:val="0"/>
          <w:marRight w:val="0"/>
          <w:marTop w:val="0"/>
          <w:marBottom w:val="0"/>
          <w:divBdr>
            <w:top w:val="none" w:sz="0" w:space="0" w:color="auto"/>
            <w:left w:val="none" w:sz="0" w:space="0" w:color="auto"/>
            <w:bottom w:val="none" w:sz="0" w:space="0" w:color="auto"/>
            <w:right w:val="none" w:sz="0" w:space="0" w:color="auto"/>
          </w:divBdr>
        </w:div>
        <w:div w:id="1652977354">
          <w:marLeft w:val="0"/>
          <w:marRight w:val="0"/>
          <w:marTop w:val="0"/>
          <w:marBottom w:val="0"/>
          <w:divBdr>
            <w:top w:val="none" w:sz="0" w:space="0" w:color="auto"/>
            <w:left w:val="none" w:sz="0" w:space="0" w:color="auto"/>
            <w:bottom w:val="none" w:sz="0" w:space="0" w:color="auto"/>
            <w:right w:val="none" w:sz="0" w:space="0" w:color="auto"/>
          </w:divBdr>
        </w:div>
        <w:div w:id="1911965656">
          <w:marLeft w:val="0"/>
          <w:marRight w:val="0"/>
          <w:marTop w:val="0"/>
          <w:marBottom w:val="0"/>
          <w:divBdr>
            <w:top w:val="none" w:sz="0" w:space="0" w:color="auto"/>
            <w:left w:val="none" w:sz="0" w:space="0" w:color="auto"/>
            <w:bottom w:val="none" w:sz="0" w:space="0" w:color="auto"/>
            <w:right w:val="none" w:sz="0" w:space="0" w:color="auto"/>
          </w:divBdr>
        </w:div>
      </w:divsChild>
    </w:div>
    <w:div w:id="1401253161">
      <w:bodyDiv w:val="1"/>
      <w:marLeft w:val="0"/>
      <w:marRight w:val="0"/>
      <w:marTop w:val="0"/>
      <w:marBottom w:val="0"/>
      <w:divBdr>
        <w:top w:val="none" w:sz="0" w:space="0" w:color="auto"/>
        <w:left w:val="none" w:sz="0" w:space="0" w:color="auto"/>
        <w:bottom w:val="none" w:sz="0" w:space="0" w:color="auto"/>
        <w:right w:val="none" w:sz="0" w:space="0" w:color="auto"/>
      </w:divBdr>
    </w:div>
    <w:div w:id="1600992844">
      <w:bodyDiv w:val="1"/>
      <w:marLeft w:val="0"/>
      <w:marRight w:val="0"/>
      <w:marTop w:val="0"/>
      <w:marBottom w:val="0"/>
      <w:divBdr>
        <w:top w:val="none" w:sz="0" w:space="0" w:color="auto"/>
        <w:left w:val="none" w:sz="0" w:space="0" w:color="auto"/>
        <w:bottom w:val="none" w:sz="0" w:space="0" w:color="auto"/>
        <w:right w:val="none" w:sz="0" w:space="0" w:color="auto"/>
      </w:divBdr>
    </w:div>
    <w:div w:id="1635521313">
      <w:bodyDiv w:val="1"/>
      <w:marLeft w:val="0"/>
      <w:marRight w:val="0"/>
      <w:marTop w:val="0"/>
      <w:marBottom w:val="0"/>
      <w:divBdr>
        <w:top w:val="none" w:sz="0" w:space="0" w:color="auto"/>
        <w:left w:val="none" w:sz="0" w:space="0" w:color="auto"/>
        <w:bottom w:val="none" w:sz="0" w:space="0" w:color="auto"/>
        <w:right w:val="none" w:sz="0" w:space="0" w:color="auto"/>
      </w:divBdr>
    </w:div>
    <w:div w:id="1657371392">
      <w:bodyDiv w:val="1"/>
      <w:marLeft w:val="0"/>
      <w:marRight w:val="0"/>
      <w:marTop w:val="0"/>
      <w:marBottom w:val="0"/>
      <w:divBdr>
        <w:top w:val="none" w:sz="0" w:space="0" w:color="auto"/>
        <w:left w:val="none" w:sz="0" w:space="0" w:color="auto"/>
        <w:bottom w:val="none" w:sz="0" w:space="0" w:color="auto"/>
        <w:right w:val="none" w:sz="0" w:space="0" w:color="auto"/>
      </w:divBdr>
    </w:div>
    <w:div w:id="1741445600">
      <w:bodyDiv w:val="1"/>
      <w:marLeft w:val="0"/>
      <w:marRight w:val="0"/>
      <w:marTop w:val="0"/>
      <w:marBottom w:val="0"/>
      <w:divBdr>
        <w:top w:val="none" w:sz="0" w:space="0" w:color="auto"/>
        <w:left w:val="none" w:sz="0" w:space="0" w:color="auto"/>
        <w:bottom w:val="none" w:sz="0" w:space="0" w:color="auto"/>
        <w:right w:val="none" w:sz="0" w:space="0" w:color="auto"/>
      </w:divBdr>
    </w:div>
    <w:div w:id="1870482158">
      <w:bodyDiv w:val="1"/>
      <w:marLeft w:val="0"/>
      <w:marRight w:val="0"/>
      <w:marTop w:val="0"/>
      <w:marBottom w:val="0"/>
      <w:divBdr>
        <w:top w:val="none" w:sz="0" w:space="0" w:color="auto"/>
        <w:left w:val="none" w:sz="0" w:space="0" w:color="auto"/>
        <w:bottom w:val="none" w:sz="0" w:space="0" w:color="auto"/>
        <w:right w:val="none" w:sz="0" w:space="0" w:color="auto"/>
      </w:divBdr>
    </w:div>
    <w:div w:id="1907567207">
      <w:bodyDiv w:val="1"/>
      <w:marLeft w:val="0"/>
      <w:marRight w:val="0"/>
      <w:marTop w:val="0"/>
      <w:marBottom w:val="0"/>
      <w:divBdr>
        <w:top w:val="none" w:sz="0" w:space="0" w:color="auto"/>
        <w:left w:val="none" w:sz="0" w:space="0" w:color="auto"/>
        <w:bottom w:val="none" w:sz="0" w:space="0" w:color="auto"/>
        <w:right w:val="none" w:sz="0" w:space="0" w:color="auto"/>
      </w:divBdr>
    </w:div>
    <w:div w:id="20733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jia@umassmed.edu" TargetMode="External"/><Relationship Id="rId13"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www.mededportal.org/publication/96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b:Tag>
    <b:SourceType>JournalArticle</b:SourceType>
    <b:Guid>{B0DA7CC9-A74B-E74A-A477-5903F847AE3A}</b:Guid>
    <b:Author>
      <b:Author>
        <b:NameList>
          <b:Person>
            <b:Last>schoenthaler</b:Last>
          </b:Person>
        </b:NameList>
      </b:Author>
    </b:Author>
    <b:RefOrder>2</b:RefOrder>
  </b:Source>
  <b:Source>
    <b:Tag>sch1</b:Tag>
    <b:SourceType>JournalArticle</b:SourceType>
    <b:Guid>{F7F7502C-8E5A-1C49-8198-4AAB649B77B8}</b:Guid>
    <b:Author>
      <b:Author>
        <b:NameList>
          <b:Person>
            <b:Last>schoenthaler</b:Last>
          </b:Person>
        </b:NameList>
      </b:Author>
    </b:Author>
    <b:RefOrder>3</b:RefOrder>
  </b:Source>
  <b:Source>
    <b:Tag>tea</b:Tag>
    <b:SourceType>Book</b:SourceType>
    <b:Guid>{08A4A920-08D7-5D4E-BE74-476B6E473E71}</b:Guid>
    <b:Author>
      <b:Author>
        <b:NameList>
          <b:Person>
            <b:Last>teal</b:Last>
          </b:Person>
        </b:NameList>
      </b:Author>
    </b:Author>
    <b:RefOrder>1</b:RefOrder>
  </b:Source>
</b:Sources>
</file>

<file path=customXml/itemProps1.xml><?xml version="1.0" encoding="utf-8"?>
<ds:datastoreItem xmlns:ds="http://schemas.openxmlformats.org/officeDocument/2006/customXml" ds:itemID="{36ADE74C-455E-AC4A-926E-5B5B2C5D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11605</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Jennifer</dc:creator>
  <cp:keywords/>
  <dc:description/>
  <cp:lastModifiedBy>Tjia, Jennifer</cp:lastModifiedBy>
  <cp:revision>22</cp:revision>
  <dcterms:created xsi:type="dcterms:W3CDTF">2020-10-20T17:39:00Z</dcterms:created>
  <dcterms:modified xsi:type="dcterms:W3CDTF">2020-10-20T19:34:00Z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ae1a4d3b-1ce4-3d16-aa7e-2755806240f9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