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995" w:rsidRPr="00E06C33" w:rsidRDefault="007C0995" w:rsidP="007C0995">
      <w:pPr>
        <w:spacing w:line="360" w:lineRule="auto"/>
        <w:ind w:hanging="2"/>
        <w:jc w:val="center"/>
        <w:rPr>
          <w:b/>
          <w:sz w:val="20"/>
          <w:szCs w:val="20"/>
        </w:rPr>
      </w:pPr>
      <w:bookmarkStart w:id="0" w:name="_GoBack"/>
      <w:bookmarkEnd w:id="0"/>
      <w:r w:rsidRPr="00E06C33">
        <w:rPr>
          <w:b/>
          <w:sz w:val="20"/>
          <w:szCs w:val="20"/>
        </w:rPr>
        <w:t xml:space="preserve">The Predominance of </w:t>
      </w:r>
      <w:r w:rsidRPr="00E06C33">
        <w:rPr>
          <w:b/>
          <w:i/>
          <w:sz w:val="20"/>
          <w:szCs w:val="20"/>
        </w:rPr>
        <w:t>Bacillus</w:t>
      </w:r>
      <w:r w:rsidRPr="00E06C33">
        <w:rPr>
          <w:b/>
          <w:sz w:val="20"/>
          <w:szCs w:val="20"/>
        </w:rPr>
        <w:t xml:space="preserve"> species and non-</w:t>
      </w:r>
      <w:proofErr w:type="spellStart"/>
      <w:r w:rsidRPr="00E06C33">
        <w:rPr>
          <w:b/>
          <w:sz w:val="20"/>
          <w:szCs w:val="20"/>
        </w:rPr>
        <w:t>culturable</w:t>
      </w:r>
      <w:proofErr w:type="spellEnd"/>
      <w:r w:rsidRPr="00E06C33">
        <w:rPr>
          <w:b/>
          <w:sz w:val="20"/>
          <w:szCs w:val="20"/>
        </w:rPr>
        <w:t xml:space="preserve"> </w:t>
      </w:r>
      <w:proofErr w:type="spellStart"/>
      <w:r w:rsidRPr="00E06C33">
        <w:rPr>
          <w:b/>
          <w:sz w:val="20"/>
          <w:szCs w:val="20"/>
        </w:rPr>
        <w:t>microaerophilic</w:t>
      </w:r>
      <w:proofErr w:type="spellEnd"/>
      <w:r w:rsidRPr="00E06C33">
        <w:rPr>
          <w:b/>
          <w:sz w:val="20"/>
          <w:szCs w:val="20"/>
        </w:rPr>
        <w:t xml:space="preserve">/anaerobic </w:t>
      </w:r>
      <w:proofErr w:type="spellStart"/>
      <w:r w:rsidRPr="00E06C33">
        <w:rPr>
          <w:b/>
          <w:sz w:val="20"/>
          <w:szCs w:val="20"/>
        </w:rPr>
        <w:t>microflora</w:t>
      </w:r>
      <w:proofErr w:type="spellEnd"/>
      <w:r w:rsidRPr="00E06C33">
        <w:rPr>
          <w:b/>
          <w:sz w:val="20"/>
          <w:szCs w:val="20"/>
        </w:rPr>
        <w:t xml:space="preserve"> in the aerobically operated </w:t>
      </w:r>
      <w:proofErr w:type="spellStart"/>
      <w:r w:rsidRPr="00E06C33">
        <w:rPr>
          <w:b/>
          <w:sz w:val="20"/>
          <w:szCs w:val="20"/>
        </w:rPr>
        <w:t>predigester</w:t>
      </w:r>
      <w:proofErr w:type="spellEnd"/>
      <w:r w:rsidRPr="00E06C33">
        <w:rPr>
          <w:b/>
          <w:sz w:val="20"/>
          <w:szCs w:val="20"/>
        </w:rPr>
        <w:t xml:space="preserve"> of </w:t>
      </w:r>
      <w:proofErr w:type="spellStart"/>
      <w:r w:rsidRPr="00E06C33">
        <w:rPr>
          <w:b/>
          <w:i/>
          <w:iCs/>
          <w:sz w:val="20"/>
          <w:szCs w:val="20"/>
        </w:rPr>
        <w:t>Nisargruna</w:t>
      </w:r>
      <w:proofErr w:type="spellEnd"/>
      <w:r w:rsidRPr="00E06C33">
        <w:rPr>
          <w:b/>
          <w:sz w:val="20"/>
          <w:szCs w:val="20"/>
        </w:rPr>
        <w:t xml:space="preserve"> biogas plant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b/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b/>
          <w:sz w:val="20"/>
          <w:szCs w:val="20"/>
        </w:rPr>
        <w:t>Running title</w:t>
      </w:r>
      <w:r w:rsidRPr="00E06C33">
        <w:rPr>
          <w:sz w:val="20"/>
          <w:szCs w:val="20"/>
        </w:rPr>
        <w:t xml:space="preserve">: Microbiological analysis of </w:t>
      </w:r>
      <w:proofErr w:type="spellStart"/>
      <w:r w:rsidRPr="00E06C33">
        <w:rPr>
          <w:sz w:val="20"/>
          <w:szCs w:val="20"/>
        </w:rPr>
        <w:t>predigester</w:t>
      </w:r>
      <w:proofErr w:type="spellEnd"/>
      <w:r w:rsidRPr="00E06C33">
        <w:rPr>
          <w:sz w:val="20"/>
          <w:szCs w:val="20"/>
        </w:rPr>
        <w:t xml:space="preserve"> flora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Pr="00E06C33" w:rsidRDefault="007C0995" w:rsidP="007C0995">
      <w:pPr>
        <w:spacing w:line="360" w:lineRule="auto"/>
        <w:ind w:hanging="2"/>
        <w:jc w:val="center"/>
        <w:rPr>
          <w:color w:val="000000" w:themeColor="text1"/>
          <w:sz w:val="20"/>
          <w:szCs w:val="20"/>
          <w:vertAlign w:val="superscript"/>
        </w:rPr>
      </w:pPr>
      <w:proofErr w:type="spellStart"/>
      <w:r w:rsidRPr="00E06C33">
        <w:rPr>
          <w:color w:val="000000" w:themeColor="text1"/>
          <w:sz w:val="20"/>
          <w:szCs w:val="20"/>
        </w:rPr>
        <w:t>Shubhada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Nayak</w:t>
      </w:r>
      <w:r w:rsidRPr="00E06C33">
        <w:rPr>
          <w:color w:val="000000" w:themeColor="text1"/>
          <w:sz w:val="20"/>
          <w:szCs w:val="20"/>
          <w:vertAlign w:val="superscript"/>
        </w:rPr>
        <w:t>a</w:t>
      </w:r>
      <w:proofErr w:type="spellEnd"/>
      <w:r w:rsidRPr="00E06C33">
        <w:rPr>
          <w:color w:val="000000" w:themeColor="text1"/>
          <w:sz w:val="20"/>
          <w:szCs w:val="20"/>
        </w:rPr>
        <w:t xml:space="preserve">* </w:t>
      </w:r>
      <w:proofErr w:type="spellStart"/>
      <w:r w:rsidRPr="00E06C33">
        <w:rPr>
          <w:color w:val="000000" w:themeColor="text1"/>
          <w:sz w:val="20"/>
          <w:szCs w:val="20"/>
        </w:rPr>
        <w:t>Sharad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Kale</w:t>
      </w:r>
      <w:r w:rsidRPr="00E06C33">
        <w:rPr>
          <w:color w:val="000000" w:themeColor="text1"/>
          <w:sz w:val="20"/>
          <w:szCs w:val="20"/>
          <w:vertAlign w:val="superscript"/>
        </w:rPr>
        <w:t>b</w:t>
      </w:r>
      <w:proofErr w:type="spellEnd"/>
    </w:p>
    <w:p w:rsidR="007C0995" w:rsidRPr="00E06C33" w:rsidRDefault="007C0995" w:rsidP="007C0995">
      <w:pPr>
        <w:spacing w:line="360" w:lineRule="auto"/>
        <w:ind w:hanging="2"/>
        <w:rPr>
          <w:color w:val="000000" w:themeColor="text1"/>
          <w:sz w:val="20"/>
          <w:szCs w:val="20"/>
        </w:rPr>
      </w:pPr>
      <w:r w:rsidRPr="00E06C33">
        <w:rPr>
          <w:color w:val="000000" w:themeColor="text1"/>
          <w:sz w:val="20"/>
          <w:szCs w:val="20"/>
        </w:rPr>
        <w:t xml:space="preserve">a Department of Microbiology, </w:t>
      </w:r>
      <w:proofErr w:type="spellStart"/>
      <w:r w:rsidRPr="00E06C33">
        <w:rPr>
          <w:color w:val="000000" w:themeColor="text1"/>
          <w:sz w:val="20"/>
          <w:szCs w:val="20"/>
        </w:rPr>
        <w:t>Rayat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Shikshan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Sanstha's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Karmaveer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Bhaurao</w:t>
      </w:r>
      <w:proofErr w:type="spellEnd"/>
      <w:r w:rsidRPr="00E06C33">
        <w:rPr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color w:val="000000" w:themeColor="text1"/>
          <w:sz w:val="20"/>
          <w:szCs w:val="20"/>
        </w:rPr>
        <w:t>Patil</w:t>
      </w:r>
      <w:proofErr w:type="spellEnd"/>
      <w:r w:rsidRPr="00E06C33">
        <w:rPr>
          <w:color w:val="000000" w:themeColor="text1"/>
          <w:sz w:val="20"/>
          <w:szCs w:val="20"/>
        </w:rPr>
        <w:t xml:space="preserve"> College, </w:t>
      </w:r>
      <w:proofErr w:type="spellStart"/>
      <w:r w:rsidRPr="00E06C33">
        <w:rPr>
          <w:color w:val="000000" w:themeColor="text1"/>
          <w:sz w:val="20"/>
          <w:szCs w:val="20"/>
        </w:rPr>
        <w:t>Vashi</w:t>
      </w:r>
      <w:proofErr w:type="spellEnd"/>
      <w:r w:rsidRPr="00E06C33">
        <w:rPr>
          <w:color w:val="000000" w:themeColor="text1"/>
          <w:sz w:val="20"/>
          <w:szCs w:val="20"/>
        </w:rPr>
        <w:t xml:space="preserve"> Sector 15 A, </w:t>
      </w:r>
      <w:proofErr w:type="spellStart"/>
      <w:r w:rsidRPr="00E06C33">
        <w:rPr>
          <w:color w:val="000000" w:themeColor="text1"/>
          <w:sz w:val="20"/>
          <w:szCs w:val="20"/>
        </w:rPr>
        <w:t>Vashi</w:t>
      </w:r>
      <w:proofErr w:type="spellEnd"/>
      <w:r w:rsidRPr="00E06C33">
        <w:rPr>
          <w:color w:val="000000" w:themeColor="text1"/>
          <w:sz w:val="20"/>
          <w:szCs w:val="20"/>
        </w:rPr>
        <w:t xml:space="preserve">, </w:t>
      </w:r>
      <w:proofErr w:type="spellStart"/>
      <w:r w:rsidRPr="00E06C33">
        <w:rPr>
          <w:color w:val="000000" w:themeColor="text1"/>
          <w:sz w:val="20"/>
          <w:szCs w:val="20"/>
        </w:rPr>
        <w:t>Navi</w:t>
      </w:r>
      <w:proofErr w:type="spellEnd"/>
      <w:r w:rsidRPr="00E06C33">
        <w:rPr>
          <w:color w:val="000000" w:themeColor="text1"/>
          <w:sz w:val="20"/>
          <w:szCs w:val="20"/>
        </w:rPr>
        <w:t xml:space="preserve"> Mumbai 400703, Maharashtra, India</w:t>
      </w:r>
    </w:p>
    <w:p w:rsidR="007C0995" w:rsidRPr="00E06C33" w:rsidRDefault="007C0995" w:rsidP="007C0995">
      <w:pPr>
        <w:spacing w:line="360" w:lineRule="auto"/>
        <w:ind w:hanging="2"/>
        <w:rPr>
          <w:color w:val="000000" w:themeColor="text1"/>
          <w:sz w:val="20"/>
          <w:szCs w:val="20"/>
        </w:rPr>
      </w:pPr>
      <w:r w:rsidRPr="00E06C33">
        <w:rPr>
          <w:sz w:val="20"/>
          <w:szCs w:val="20"/>
        </w:rPr>
        <w:t xml:space="preserve">E-mail ID: </w:t>
      </w:r>
      <w:hyperlink r:id="rId5" w:history="1">
        <w:r w:rsidRPr="00E06C33">
          <w:rPr>
            <w:rStyle w:val="Hyperlink"/>
            <w:sz w:val="20"/>
            <w:szCs w:val="20"/>
          </w:rPr>
          <w:t>shubhada009@gmail.com</w:t>
        </w:r>
      </w:hyperlink>
      <w:r w:rsidRPr="00E06C33">
        <w:rPr>
          <w:color w:val="000000" w:themeColor="text1"/>
          <w:sz w:val="20"/>
          <w:szCs w:val="20"/>
        </w:rPr>
        <w:t xml:space="preserve"> 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ORCID ID: 0000-0002-3235-2997</w:t>
      </w:r>
    </w:p>
    <w:p w:rsidR="007C0995" w:rsidRPr="00E06C33" w:rsidRDefault="007C0995" w:rsidP="007C0995">
      <w:pPr>
        <w:spacing w:line="360" w:lineRule="auto"/>
        <w:ind w:hanging="2"/>
        <w:rPr>
          <w:color w:val="000000" w:themeColor="text1"/>
          <w:sz w:val="20"/>
          <w:szCs w:val="20"/>
        </w:rPr>
      </w:pPr>
    </w:p>
    <w:p w:rsidR="007C0995" w:rsidRPr="00E06C33" w:rsidRDefault="007C0995" w:rsidP="007C0995">
      <w:pPr>
        <w:spacing w:line="360" w:lineRule="auto"/>
        <w:ind w:hanging="2"/>
        <w:rPr>
          <w:color w:val="000000" w:themeColor="text1"/>
          <w:sz w:val="20"/>
          <w:szCs w:val="20"/>
        </w:rPr>
      </w:pPr>
      <w:r w:rsidRPr="00E06C33">
        <w:rPr>
          <w:color w:val="000000" w:themeColor="text1"/>
          <w:sz w:val="20"/>
          <w:szCs w:val="20"/>
        </w:rPr>
        <w:t xml:space="preserve">b (Ex) Nuclear Agricultural Biotechnology division, </w:t>
      </w:r>
      <w:proofErr w:type="spellStart"/>
      <w:r w:rsidRPr="00E06C33">
        <w:rPr>
          <w:color w:val="000000" w:themeColor="text1"/>
          <w:sz w:val="20"/>
          <w:szCs w:val="20"/>
        </w:rPr>
        <w:t>Bhabha</w:t>
      </w:r>
      <w:proofErr w:type="spellEnd"/>
      <w:r w:rsidRPr="00E06C33">
        <w:rPr>
          <w:color w:val="000000" w:themeColor="text1"/>
          <w:sz w:val="20"/>
          <w:szCs w:val="20"/>
        </w:rPr>
        <w:t xml:space="preserve"> Atomic Research Center, </w:t>
      </w:r>
      <w:proofErr w:type="spellStart"/>
      <w:r w:rsidRPr="00E06C33">
        <w:rPr>
          <w:color w:val="000000" w:themeColor="text1"/>
          <w:sz w:val="20"/>
          <w:szCs w:val="20"/>
        </w:rPr>
        <w:t>Trombay</w:t>
      </w:r>
      <w:proofErr w:type="spellEnd"/>
      <w:r w:rsidRPr="00E06C33">
        <w:rPr>
          <w:color w:val="000000" w:themeColor="text1"/>
          <w:sz w:val="20"/>
          <w:szCs w:val="20"/>
        </w:rPr>
        <w:t>, Mumbai 400084, Maharashtra, India</w:t>
      </w:r>
    </w:p>
    <w:p w:rsidR="007C0995" w:rsidRPr="00E06C33" w:rsidRDefault="007C0995" w:rsidP="007C0995">
      <w:pPr>
        <w:spacing w:line="360" w:lineRule="auto"/>
        <w:ind w:hanging="2"/>
        <w:rPr>
          <w:color w:val="000000" w:themeColor="text1"/>
          <w:sz w:val="20"/>
          <w:szCs w:val="20"/>
        </w:rPr>
      </w:pPr>
      <w:r w:rsidRPr="00E06C33">
        <w:rPr>
          <w:sz w:val="20"/>
          <w:szCs w:val="20"/>
        </w:rPr>
        <w:t xml:space="preserve">E-mail: </w:t>
      </w:r>
      <w:hyperlink r:id="rId6" w:history="1">
        <w:r w:rsidRPr="00E06C33">
          <w:rPr>
            <w:rStyle w:val="Hyperlink"/>
            <w:sz w:val="20"/>
            <w:szCs w:val="20"/>
          </w:rPr>
          <w:t>sharadkale@gmail.com</w:t>
        </w:r>
      </w:hyperlink>
      <w:r w:rsidRPr="00E06C33">
        <w:rPr>
          <w:color w:val="000000" w:themeColor="text1"/>
          <w:sz w:val="20"/>
          <w:szCs w:val="20"/>
        </w:rPr>
        <w:t xml:space="preserve"> </w:t>
      </w:r>
    </w:p>
    <w:p w:rsidR="007C0995" w:rsidRPr="00E06C33" w:rsidRDefault="007C0995" w:rsidP="007C0995">
      <w:pPr>
        <w:spacing w:line="360" w:lineRule="auto"/>
        <w:ind w:hanging="2"/>
        <w:rPr>
          <w:sz w:val="20"/>
          <w:szCs w:val="20"/>
        </w:rPr>
      </w:pPr>
      <w:r w:rsidRPr="00E06C33">
        <w:rPr>
          <w:sz w:val="20"/>
          <w:szCs w:val="20"/>
        </w:rPr>
        <w:t xml:space="preserve">ORCID: </w:t>
      </w:r>
      <w:hyperlink r:id="rId7" w:history="1">
        <w:r w:rsidRPr="00E06C33">
          <w:rPr>
            <w:rStyle w:val="Hyperlink"/>
            <w:sz w:val="20"/>
            <w:szCs w:val="20"/>
          </w:rPr>
          <w:t>https://orcid.org/0000-0002-6664-6707</w:t>
        </w:r>
      </w:hyperlink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*Corresponding author: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 xml:space="preserve">Dr. </w:t>
      </w:r>
      <w:proofErr w:type="spellStart"/>
      <w:r w:rsidRPr="00E06C33">
        <w:rPr>
          <w:sz w:val="20"/>
          <w:szCs w:val="20"/>
        </w:rPr>
        <w:t>Shubhada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Nayak</w:t>
      </w:r>
      <w:proofErr w:type="spellEnd"/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Principal and Associate Professor,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Department of Microbiology,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proofErr w:type="spellStart"/>
      <w:r w:rsidRPr="00E06C33">
        <w:rPr>
          <w:sz w:val="20"/>
          <w:szCs w:val="20"/>
        </w:rPr>
        <w:t>Rayat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Shikshan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Sanstha's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Karmaveer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Bhaurao</w:t>
      </w:r>
      <w:proofErr w:type="spellEnd"/>
      <w:r w:rsidRPr="00E06C33">
        <w:rPr>
          <w:sz w:val="20"/>
          <w:szCs w:val="20"/>
        </w:rPr>
        <w:t xml:space="preserve"> </w:t>
      </w:r>
      <w:proofErr w:type="spellStart"/>
      <w:r w:rsidRPr="00E06C33">
        <w:rPr>
          <w:sz w:val="20"/>
          <w:szCs w:val="20"/>
        </w:rPr>
        <w:t>Patil</w:t>
      </w:r>
      <w:proofErr w:type="spellEnd"/>
      <w:r w:rsidRPr="00E06C33">
        <w:rPr>
          <w:sz w:val="20"/>
          <w:szCs w:val="20"/>
        </w:rPr>
        <w:t xml:space="preserve"> College, </w:t>
      </w:r>
      <w:proofErr w:type="spellStart"/>
      <w:r w:rsidRPr="00E06C33">
        <w:rPr>
          <w:sz w:val="20"/>
          <w:szCs w:val="20"/>
        </w:rPr>
        <w:t>Vashi</w:t>
      </w:r>
      <w:proofErr w:type="spellEnd"/>
      <w:r w:rsidRPr="00E06C33">
        <w:rPr>
          <w:sz w:val="20"/>
          <w:szCs w:val="20"/>
        </w:rPr>
        <w:t xml:space="preserve"> 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proofErr w:type="spellStart"/>
      <w:r w:rsidRPr="00E06C33">
        <w:rPr>
          <w:sz w:val="20"/>
          <w:szCs w:val="20"/>
        </w:rPr>
        <w:t>Navi</w:t>
      </w:r>
      <w:proofErr w:type="spellEnd"/>
      <w:r w:rsidRPr="00E06C33">
        <w:rPr>
          <w:sz w:val="20"/>
          <w:szCs w:val="20"/>
        </w:rPr>
        <w:t xml:space="preserve"> Mumbai- 400703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E-mail id: shubhadanayak@kbpcollegevashi.edu.in</w:t>
      </w:r>
    </w:p>
    <w:p w:rsidR="007C0995" w:rsidRPr="00E06C33" w:rsidRDefault="007C0995" w:rsidP="007C0995">
      <w:pPr>
        <w:spacing w:line="360" w:lineRule="auto"/>
        <w:ind w:hanging="2"/>
        <w:jc w:val="both"/>
        <w:rPr>
          <w:sz w:val="20"/>
          <w:szCs w:val="20"/>
        </w:rPr>
      </w:pPr>
      <w:r w:rsidRPr="00E06C33">
        <w:rPr>
          <w:sz w:val="20"/>
          <w:szCs w:val="20"/>
        </w:rPr>
        <w:t>Contact: +91-9869845255</w:t>
      </w:r>
    </w:p>
    <w:p w:rsidR="007C0995" w:rsidRPr="00E06C33" w:rsidRDefault="007C0995" w:rsidP="007C0995">
      <w:pPr>
        <w:spacing w:line="360" w:lineRule="auto"/>
        <w:ind w:hanging="2"/>
        <w:rPr>
          <w:rFonts w:eastAsia="Times"/>
          <w:bCs/>
          <w:color w:val="000000" w:themeColor="text1"/>
          <w:sz w:val="20"/>
          <w:szCs w:val="20"/>
        </w:rPr>
      </w:pPr>
      <w:r w:rsidRPr="00E06C33">
        <w:rPr>
          <w:rFonts w:eastAsia="Times"/>
          <w:bCs/>
          <w:color w:val="000000" w:themeColor="text1"/>
          <w:sz w:val="20"/>
          <w:szCs w:val="20"/>
        </w:rPr>
        <w:t xml:space="preserve">Permanent address: B20/0/2, Sector 11, </w:t>
      </w:r>
      <w:proofErr w:type="spellStart"/>
      <w:r w:rsidRPr="00E06C33">
        <w:rPr>
          <w:rFonts w:eastAsia="Times"/>
          <w:bCs/>
          <w:color w:val="000000" w:themeColor="text1"/>
          <w:sz w:val="20"/>
          <w:szCs w:val="20"/>
        </w:rPr>
        <w:t>Kendriya</w:t>
      </w:r>
      <w:proofErr w:type="spellEnd"/>
      <w:r w:rsidRPr="00E06C33">
        <w:rPr>
          <w:rFonts w:eastAsia="Times"/>
          <w:bCs/>
          <w:color w:val="000000" w:themeColor="text1"/>
          <w:sz w:val="20"/>
          <w:szCs w:val="20"/>
        </w:rPr>
        <w:t xml:space="preserve"> </w:t>
      </w:r>
      <w:proofErr w:type="spellStart"/>
      <w:r w:rsidRPr="00E06C33">
        <w:rPr>
          <w:rFonts w:eastAsia="Times"/>
          <w:bCs/>
          <w:color w:val="000000" w:themeColor="text1"/>
          <w:sz w:val="20"/>
          <w:szCs w:val="20"/>
        </w:rPr>
        <w:t>Vihar</w:t>
      </w:r>
      <w:proofErr w:type="spellEnd"/>
      <w:r w:rsidRPr="00E06C33">
        <w:rPr>
          <w:rFonts w:eastAsia="Times"/>
          <w:bCs/>
          <w:color w:val="000000" w:themeColor="text1"/>
          <w:sz w:val="20"/>
          <w:szCs w:val="20"/>
        </w:rPr>
        <w:t xml:space="preserve">, </w:t>
      </w:r>
      <w:proofErr w:type="spellStart"/>
      <w:r w:rsidRPr="00E06C33">
        <w:rPr>
          <w:rFonts w:eastAsia="Times"/>
          <w:bCs/>
          <w:color w:val="000000" w:themeColor="text1"/>
          <w:sz w:val="20"/>
          <w:szCs w:val="20"/>
        </w:rPr>
        <w:t>Kharghar</w:t>
      </w:r>
      <w:proofErr w:type="spellEnd"/>
      <w:r w:rsidRPr="00E06C33">
        <w:rPr>
          <w:rFonts w:eastAsia="Times"/>
          <w:bCs/>
          <w:color w:val="000000" w:themeColor="text1"/>
          <w:sz w:val="20"/>
          <w:szCs w:val="20"/>
        </w:rPr>
        <w:t xml:space="preserve"> 410210 Maharashtra, India</w:t>
      </w:r>
    </w:p>
    <w:p w:rsidR="00EB2126" w:rsidRDefault="00EB2126" w:rsidP="002F12AD">
      <w:pPr>
        <w:pStyle w:val="Heading1"/>
        <w:spacing w:before="0" w:beforeAutospacing="0" w:after="0" w:afterAutospacing="0"/>
        <w:ind w:leftChars="0" w:left="0" w:firstLineChars="0" w:firstLine="0"/>
        <w:jc w:val="left"/>
        <w:rPr>
          <w:color w:val="auto"/>
          <w:sz w:val="20"/>
          <w:szCs w:val="20"/>
        </w:rPr>
        <w:sectPr w:rsidR="00EB2126" w:rsidSect="00EB2126">
          <w:pgSz w:w="11906" w:h="16838"/>
          <w:pgMar w:top="1440" w:right="1440" w:bottom="1440" w:left="1440" w:header="708" w:footer="708" w:gutter="0"/>
          <w:cols w:space="708"/>
          <w:docGrid w:linePitch="381"/>
        </w:sectPr>
      </w:pPr>
    </w:p>
    <w:p w:rsidR="00F17049" w:rsidRPr="00A322DA" w:rsidRDefault="00F17049" w:rsidP="002F12AD">
      <w:pPr>
        <w:pStyle w:val="Heading1"/>
        <w:spacing w:before="0" w:beforeAutospacing="0" w:after="0" w:afterAutospacing="0"/>
        <w:ind w:leftChars="0" w:left="0" w:firstLineChars="0" w:firstLine="0"/>
        <w:jc w:val="left"/>
        <w:rPr>
          <w:color w:val="auto"/>
          <w:sz w:val="20"/>
          <w:szCs w:val="20"/>
        </w:rPr>
      </w:pPr>
      <w:r w:rsidRPr="00A322DA">
        <w:rPr>
          <w:color w:val="auto"/>
          <w:sz w:val="20"/>
          <w:szCs w:val="20"/>
        </w:rPr>
        <w:lastRenderedPageBreak/>
        <w:t xml:space="preserve">Table </w:t>
      </w:r>
      <w:r w:rsidR="00C27BF9" w:rsidRPr="00A322DA">
        <w:rPr>
          <w:color w:val="auto"/>
          <w:sz w:val="20"/>
          <w:szCs w:val="20"/>
        </w:rPr>
        <w:t>1</w:t>
      </w:r>
      <w:r w:rsidRPr="00A322DA">
        <w:rPr>
          <w:b w:val="0"/>
          <w:color w:val="auto"/>
          <w:sz w:val="20"/>
          <w:szCs w:val="20"/>
        </w:rPr>
        <w:t xml:space="preserve"> Colony characteristics of cultures isolated from </w:t>
      </w:r>
      <w:proofErr w:type="spellStart"/>
      <w:r w:rsidRPr="00A322DA">
        <w:rPr>
          <w:b w:val="0"/>
          <w:color w:val="auto"/>
          <w:sz w:val="20"/>
          <w:szCs w:val="20"/>
        </w:rPr>
        <w:t>predigester</w:t>
      </w:r>
      <w:proofErr w:type="spellEnd"/>
      <w:r w:rsidRPr="00A322DA">
        <w:rPr>
          <w:b w:val="0"/>
          <w:color w:val="auto"/>
          <w:sz w:val="20"/>
          <w:szCs w:val="20"/>
        </w:rPr>
        <w:t xml:space="preserve"> 1</w:t>
      </w:r>
    </w:p>
    <w:tbl>
      <w:tblPr>
        <w:tblW w:w="143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1134"/>
        <w:gridCol w:w="992"/>
        <w:gridCol w:w="1134"/>
        <w:gridCol w:w="1418"/>
        <w:gridCol w:w="1417"/>
        <w:gridCol w:w="1560"/>
        <w:gridCol w:w="1559"/>
        <w:gridCol w:w="2551"/>
      </w:tblGrid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Isolate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Size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Shape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b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Margin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Opacity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Elevation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Consistency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Gram nature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Arrangement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Spore characters and position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2mm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depression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Rods with parallel sides and rounded ends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singles, some are in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Bulging elliptical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and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thick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singles, some are in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oval, central spores</w:t>
            </w:r>
          </w:p>
        </w:tc>
      </w:tr>
      <w:tr w:rsidR="00EB2126" w:rsidRPr="00A322DA" w:rsidTr="002F12AD">
        <w:trPr>
          <w:trHeight w:val="4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thin slender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singles, some are in short chains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oval, central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Water-like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Gelatinous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Bulging oval,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and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big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Rods with parallel sides and square ends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Very long chains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large, oval, central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3-4mm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Margin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Singles, pairs and bundles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oval, central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lastRenderedPageBreak/>
              <w:t>PI7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5-6mm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Water-like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sz w:val="20"/>
                <w:szCs w:val="20"/>
              </w:rPr>
              <w:t>Mucoid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rods, slightly thick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 and spherical, small, central and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depression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sz w:val="20"/>
                <w:szCs w:val="20"/>
              </w:rPr>
              <w:t>Mucoid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rods with parallel sides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bulging,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ring at the center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bulging,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6-7mm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thick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big spores [occupy 2/3 of cell] Non-bulging, terminal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thin area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bulging,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3-4mm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Convex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crumpled surface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stumpy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sub-terminal &amp; central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5-6mm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Yellowish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 margin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slender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&amp; central spores</w:t>
            </w:r>
          </w:p>
        </w:tc>
      </w:tr>
      <w:tr w:rsidR="00EB2126" w:rsidRPr="00A322DA" w:rsidTr="002F12AD">
        <w:trPr>
          <w:trHeight w:val="1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center margin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&amp; central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lastRenderedPageBreak/>
              <w:t>PI15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folds on surface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center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slender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bulging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Water-like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Sticky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slender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 &amp; small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crumpled surface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sz w:val="20"/>
                <w:szCs w:val="20"/>
              </w:rPr>
              <w:t>Mucoid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bulging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3-4mm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Star shaped folds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sz w:val="20"/>
                <w:szCs w:val="20"/>
              </w:rPr>
              <w:t>Mucoid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short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bulging spores</w:t>
            </w:r>
          </w:p>
        </w:tc>
      </w:tr>
      <w:tr w:rsidR="00EB2126" w:rsidRPr="00A322DA" w:rsidTr="002F12A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Water like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Convex with folds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sz w:val="20"/>
                <w:szCs w:val="20"/>
              </w:rPr>
              <w:t>Mucoid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central, bulging spores</w:t>
            </w:r>
          </w:p>
        </w:tc>
      </w:tr>
    </w:tbl>
    <w:p w:rsidR="00EB2126" w:rsidRDefault="00EB2126" w:rsidP="002F12AD">
      <w:pPr>
        <w:pStyle w:val="Heading1"/>
        <w:spacing w:before="0" w:beforeAutospacing="0" w:after="0" w:afterAutospacing="0"/>
        <w:ind w:leftChars="0" w:left="0" w:firstLineChars="0" w:firstLine="0"/>
        <w:jc w:val="left"/>
        <w:rPr>
          <w:color w:val="auto"/>
          <w:sz w:val="20"/>
          <w:szCs w:val="20"/>
        </w:rPr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Default="002F12AD" w:rsidP="002F12AD">
      <w:pPr>
        <w:ind w:left="0" w:hanging="3"/>
      </w:pPr>
    </w:p>
    <w:p w:rsidR="002F12AD" w:rsidRPr="002F12AD" w:rsidRDefault="002F12AD" w:rsidP="002F12AD">
      <w:pPr>
        <w:ind w:left="0" w:hanging="3"/>
      </w:pPr>
    </w:p>
    <w:p w:rsidR="00F17049" w:rsidRPr="00A322DA" w:rsidRDefault="00F17049" w:rsidP="002F12AD">
      <w:pPr>
        <w:pStyle w:val="Heading1"/>
        <w:spacing w:before="0" w:beforeAutospacing="0" w:after="0" w:afterAutospacing="0"/>
        <w:ind w:leftChars="0" w:left="0" w:firstLineChars="0" w:firstLine="0"/>
        <w:jc w:val="left"/>
        <w:rPr>
          <w:b w:val="0"/>
          <w:color w:val="auto"/>
          <w:sz w:val="20"/>
          <w:szCs w:val="20"/>
        </w:rPr>
      </w:pPr>
      <w:r w:rsidRPr="00A322DA">
        <w:rPr>
          <w:color w:val="auto"/>
          <w:sz w:val="20"/>
          <w:szCs w:val="20"/>
        </w:rPr>
        <w:lastRenderedPageBreak/>
        <w:t xml:space="preserve">Table </w:t>
      </w:r>
      <w:r w:rsidR="00C27BF9" w:rsidRPr="00A322DA">
        <w:rPr>
          <w:color w:val="auto"/>
          <w:sz w:val="20"/>
          <w:szCs w:val="20"/>
        </w:rPr>
        <w:t>2</w:t>
      </w:r>
      <w:r w:rsidRPr="00A322DA">
        <w:rPr>
          <w:color w:val="auto"/>
          <w:sz w:val="20"/>
          <w:szCs w:val="20"/>
        </w:rPr>
        <w:t xml:space="preserve"> </w:t>
      </w:r>
      <w:r w:rsidRPr="00A322DA">
        <w:rPr>
          <w:b w:val="0"/>
          <w:color w:val="auto"/>
          <w:sz w:val="20"/>
          <w:szCs w:val="20"/>
        </w:rPr>
        <w:t xml:space="preserve">Colony characteristics of cultures isolated from </w:t>
      </w:r>
      <w:proofErr w:type="spellStart"/>
      <w:r w:rsidRPr="00A322DA">
        <w:rPr>
          <w:b w:val="0"/>
          <w:color w:val="auto"/>
          <w:sz w:val="20"/>
          <w:szCs w:val="20"/>
        </w:rPr>
        <w:t>predigester</w:t>
      </w:r>
      <w:proofErr w:type="spellEnd"/>
      <w:r w:rsidRPr="00A322DA">
        <w:rPr>
          <w:b w:val="0"/>
          <w:color w:val="auto"/>
          <w:sz w:val="20"/>
          <w:szCs w:val="20"/>
        </w:rPr>
        <w:t xml:space="preserve"> 2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992"/>
        <w:gridCol w:w="992"/>
        <w:gridCol w:w="993"/>
        <w:gridCol w:w="1134"/>
        <w:gridCol w:w="1559"/>
        <w:gridCol w:w="1417"/>
        <w:gridCol w:w="2268"/>
        <w:gridCol w:w="1276"/>
        <w:gridCol w:w="2126"/>
      </w:tblGrid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Isolate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Size ‘mm’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Shape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proofErr w:type="spellStart"/>
            <w:r w:rsidRPr="00A322DA">
              <w:rPr>
                <w:b/>
                <w:sz w:val="20"/>
                <w:szCs w:val="20"/>
              </w:rPr>
              <w:t>Colour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Margin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Opacity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Elevation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Consistency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Gram nature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Arrangement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Spore characters and position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 xml:space="preserve">PII1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Water-like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water-like droplets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medium size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Slightly bulging, oval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wavy margin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medium size thick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oval,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Bright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 center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stumpy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Mostly singles, some are in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oval,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Off-white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 [shining]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to long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Singles, some are in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Bulging oval,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long thick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Bulging, large, oval,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Flat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very thick rods with parallel sides and flat ends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short 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Non-bulging, elliptical,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 center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thick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 and sub-terminal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Bright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Flat with 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margin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very thin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Circular, on- bulging, sub-terminal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Light yellow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Flat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lastRenderedPageBreak/>
              <w:t>PII10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Bright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lots of fold on it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short to medium size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Chains and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bulging, sub-terminal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Bright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High convex [balloon-like]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thin &amp;short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very thick rods with parallel sides and flat ends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Pale Yellow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Flat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medium size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Spherical, non-bulging, &amp; central spores</w:t>
            </w:r>
          </w:p>
        </w:tc>
      </w:tr>
      <w:tr w:rsidR="00EB2126" w:rsidRPr="00A322DA" w:rsidTr="002F12AD">
        <w:trPr>
          <w:trHeight w:val="78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Lemon Yellow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Flat </w:t>
            </w:r>
          </w:p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short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non-bulging, &amp;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Water-like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Semi-transparent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</w:t>
            </w:r>
          </w:p>
          <w:p w:rsidR="00F17049" w:rsidRPr="00A322DA" w:rsidRDefault="00F17049" w:rsidP="002F12AD">
            <w:pPr>
              <w:tabs>
                <w:tab w:val="center" w:pos="4320"/>
                <w:tab w:val="right" w:pos="8640"/>
              </w:tabs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 folds on surface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medium size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Low convex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medium size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pairs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bulging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thick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and 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Circular, bulging &amp; sub-terminal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Raised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thick rods, parallel sides and rounded ends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bulging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 many folds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long, thick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slightly bulging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Irregular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Raised with water like droplets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thin medium size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 [Y,V shaped]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terminal, bulging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lastRenderedPageBreak/>
              <w:t>PII21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Convex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thick rods with rounded ends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Lemon Yellow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tabs>
                <w:tab w:val="center" w:pos="4320"/>
                <w:tab w:val="right" w:pos="8640"/>
              </w:tabs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Flat with raised border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 xml:space="preserve">Gram positive thick rods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Chains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Bright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Convex with hollow center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to medium size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bulging central spores</w:t>
            </w:r>
          </w:p>
        </w:tc>
      </w:tr>
      <w:tr w:rsidR="00EB2126" w:rsidRPr="00A322DA" w:rsidTr="002F12A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b/>
                <w:sz w:val="20"/>
                <w:szCs w:val="20"/>
              </w:rPr>
              <w:t>PII24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Circular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Dirty white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Uneven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Opaque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Convex with many folds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Moist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Gram positive long rods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Singles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049" w:rsidRPr="00A322DA" w:rsidRDefault="00F17049" w:rsidP="002F12AD">
            <w:pPr>
              <w:spacing w:line="360" w:lineRule="auto"/>
              <w:ind w:leftChars="0" w:left="0" w:firstLineChars="0" w:firstLine="0"/>
              <w:outlineLvl w:val="9"/>
              <w:rPr>
                <w:sz w:val="20"/>
                <w:szCs w:val="20"/>
              </w:rPr>
            </w:pPr>
            <w:r w:rsidRPr="00A322DA">
              <w:rPr>
                <w:sz w:val="20"/>
                <w:szCs w:val="20"/>
              </w:rPr>
              <w:t>Oval, sub-terminal, slightly bulging spores</w:t>
            </w:r>
          </w:p>
        </w:tc>
      </w:tr>
    </w:tbl>
    <w:p w:rsidR="00EB2126" w:rsidRDefault="00EB2126" w:rsidP="002F12AD">
      <w:pPr>
        <w:spacing w:line="360" w:lineRule="auto"/>
        <w:ind w:leftChars="0" w:left="0" w:firstLineChars="0" w:firstLine="0"/>
        <w:outlineLvl w:val="9"/>
        <w:rPr>
          <w:sz w:val="20"/>
          <w:szCs w:val="20"/>
        </w:rPr>
        <w:sectPr w:rsidR="00EB2126" w:rsidSect="00EB2126">
          <w:pgSz w:w="16838" w:h="11906" w:orient="landscape"/>
          <w:pgMar w:top="1440" w:right="1440" w:bottom="1440" w:left="1440" w:header="709" w:footer="709" w:gutter="0"/>
          <w:cols w:space="708"/>
          <w:docGrid w:linePitch="381"/>
        </w:sect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lastRenderedPageBreak/>
        <w:t xml:space="preserve">Table 3 </w:t>
      </w:r>
      <w:r w:rsidRPr="0070661A">
        <w:rPr>
          <w:sz w:val="20"/>
          <w:szCs w:val="20"/>
        </w:rPr>
        <w:t>Biochemical tests results of the isolates from predigester1</w:t>
      </w:r>
    </w:p>
    <w:tbl>
      <w:tblPr>
        <w:tblW w:w="5000" w:type="pct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160"/>
        <w:gridCol w:w="446"/>
        <w:gridCol w:w="432"/>
        <w:gridCol w:w="445"/>
        <w:gridCol w:w="445"/>
        <w:gridCol w:w="431"/>
        <w:gridCol w:w="414"/>
        <w:gridCol w:w="460"/>
        <w:gridCol w:w="460"/>
        <w:gridCol w:w="401"/>
        <w:gridCol w:w="384"/>
        <w:gridCol w:w="460"/>
        <w:gridCol w:w="726"/>
        <w:gridCol w:w="506"/>
        <w:gridCol w:w="2072"/>
      </w:tblGrid>
      <w:tr w:rsidR="00A45188" w:rsidRPr="0070661A" w:rsidTr="002F12AD">
        <w:tc>
          <w:tcPr>
            <w:tcW w:w="627" w:type="pct"/>
            <w:vMerge w:val="restart"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Culture</w:t>
            </w:r>
          </w:p>
          <w:p w:rsidR="00A45188" w:rsidRPr="0070661A" w:rsidRDefault="00A45188" w:rsidP="002F12AD">
            <w:pPr>
              <w:spacing w:line="360" w:lineRule="auto"/>
              <w:ind w:hanging="2"/>
              <w:jc w:val="both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3250" w:type="pct"/>
            <w:gridSpan w:val="13"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Tests</w:t>
            </w:r>
          </w:p>
        </w:tc>
        <w:tc>
          <w:tcPr>
            <w:tcW w:w="1122" w:type="pct"/>
            <w:vMerge w:val="restart"/>
          </w:tcPr>
          <w:p w:rsidR="00A45188" w:rsidRPr="0070661A" w:rsidRDefault="00A45188" w:rsidP="002F12AD">
            <w:pPr>
              <w:spacing w:line="360" w:lineRule="auto"/>
              <w:ind w:hanging="2"/>
              <w:jc w:val="both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Identification</w:t>
            </w:r>
          </w:p>
        </w:tc>
      </w:tr>
      <w:tr w:rsidR="00A45188" w:rsidRPr="0070661A" w:rsidTr="002F12AD">
        <w:tc>
          <w:tcPr>
            <w:tcW w:w="627" w:type="pct"/>
            <w:vMerge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J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K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122" w:type="pct"/>
            <w:vMerge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6.35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PI2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5.55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cereus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PI3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5.45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PI4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5.74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licheniformis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PI5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5.14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laterosporus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PI6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5.31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PI7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5.72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PI8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5.76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PI9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5.83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PI10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5.13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cereus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PI11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6.10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PI12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5.98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PI13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6.35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PI14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5.98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PI15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6.10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PI16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5.39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PI17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5.43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PI18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6.31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PI19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6.16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c>
          <w:tcPr>
            <w:tcW w:w="62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PI20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3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4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6.09</w:t>
            </w:r>
          </w:p>
        </w:tc>
        <w:tc>
          <w:tcPr>
            <w:tcW w:w="27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1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</w:tbl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t xml:space="preserve">Note: + </w:t>
      </w:r>
      <w:r w:rsidRPr="0070661A">
        <w:rPr>
          <w:sz w:val="20"/>
          <w:szCs w:val="20"/>
        </w:rPr>
        <w:t>indicates growth/positive result, - indicates no growth/negative result.</w:t>
      </w: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t>A</w:t>
      </w:r>
      <w:r w:rsidRPr="0070661A">
        <w:rPr>
          <w:sz w:val="20"/>
          <w:szCs w:val="20"/>
        </w:rPr>
        <w:t xml:space="preserve">-Catalase test, </w:t>
      </w:r>
      <w:r w:rsidRPr="0070661A">
        <w:rPr>
          <w:b/>
          <w:sz w:val="20"/>
          <w:szCs w:val="20"/>
        </w:rPr>
        <w:t>B</w:t>
      </w:r>
      <w:r w:rsidRPr="0070661A">
        <w:rPr>
          <w:sz w:val="20"/>
          <w:szCs w:val="20"/>
        </w:rPr>
        <w:t>-</w:t>
      </w:r>
      <w:proofErr w:type="spellStart"/>
      <w:r w:rsidRPr="0070661A">
        <w:rPr>
          <w:sz w:val="20"/>
          <w:szCs w:val="20"/>
        </w:rPr>
        <w:t>Voges</w:t>
      </w:r>
      <w:proofErr w:type="spellEnd"/>
      <w:r w:rsidRPr="0070661A">
        <w:rPr>
          <w:sz w:val="20"/>
          <w:szCs w:val="20"/>
        </w:rPr>
        <w:t xml:space="preserve"> </w:t>
      </w:r>
      <w:proofErr w:type="spellStart"/>
      <w:r w:rsidRPr="0070661A">
        <w:rPr>
          <w:sz w:val="20"/>
          <w:szCs w:val="20"/>
        </w:rPr>
        <w:t>Proskauer</w:t>
      </w:r>
      <w:proofErr w:type="spellEnd"/>
      <w:r w:rsidRPr="0070661A">
        <w:rPr>
          <w:sz w:val="20"/>
          <w:szCs w:val="20"/>
        </w:rPr>
        <w:t xml:space="preserve"> test, </w:t>
      </w:r>
      <w:r w:rsidRPr="0070661A">
        <w:rPr>
          <w:b/>
          <w:sz w:val="20"/>
          <w:szCs w:val="20"/>
        </w:rPr>
        <w:t>C</w:t>
      </w:r>
      <w:r w:rsidRPr="0070661A">
        <w:rPr>
          <w:sz w:val="20"/>
          <w:szCs w:val="20"/>
        </w:rPr>
        <w:t xml:space="preserve">- Growth in anaerobic agar, </w:t>
      </w:r>
      <w:r w:rsidRPr="0070661A">
        <w:rPr>
          <w:b/>
          <w:sz w:val="20"/>
          <w:szCs w:val="20"/>
        </w:rPr>
        <w:t>D</w:t>
      </w:r>
      <w:r w:rsidRPr="0070661A">
        <w:rPr>
          <w:sz w:val="20"/>
          <w:szCs w:val="20"/>
        </w:rPr>
        <w:t xml:space="preserve">- Growth at 50°C, </w:t>
      </w:r>
      <w:r w:rsidRPr="0070661A">
        <w:rPr>
          <w:b/>
          <w:sz w:val="20"/>
          <w:szCs w:val="20"/>
        </w:rPr>
        <w:t>E</w:t>
      </w:r>
      <w:r w:rsidRPr="0070661A">
        <w:rPr>
          <w:sz w:val="20"/>
          <w:szCs w:val="20"/>
        </w:rPr>
        <w:t xml:space="preserve">-Growth in 7% </w:t>
      </w:r>
      <w:proofErr w:type="spellStart"/>
      <w:r w:rsidRPr="0070661A">
        <w:rPr>
          <w:sz w:val="20"/>
          <w:szCs w:val="20"/>
        </w:rPr>
        <w:t>NaCl</w:t>
      </w:r>
      <w:proofErr w:type="spellEnd"/>
      <w:r w:rsidRPr="0070661A">
        <w:rPr>
          <w:sz w:val="20"/>
          <w:szCs w:val="20"/>
        </w:rPr>
        <w:t xml:space="preserve">, </w:t>
      </w:r>
      <w:r w:rsidRPr="0070661A">
        <w:rPr>
          <w:b/>
          <w:sz w:val="20"/>
          <w:szCs w:val="20"/>
        </w:rPr>
        <w:t>F</w:t>
      </w:r>
      <w:r w:rsidRPr="0070661A">
        <w:rPr>
          <w:sz w:val="20"/>
          <w:szCs w:val="20"/>
        </w:rPr>
        <w:t xml:space="preserve">- Acid and gas from glucose, </w:t>
      </w:r>
      <w:r w:rsidRPr="0070661A">
        <w:rPr>
          <w:b/>
          <w:sz w:val="20"/>
          <w:szCs w:val="20"/>
        </w:rPr>
        <w:t>G</w:t>
      </w:r>
      <w:r w:rsidRPr="0070661A">
        <w:rPr>
          <w:sz w:val="20"/>
          <w:szCs w:val="20"/>
        </w:rPr>
        <w:t xml:space="preserve">- Nitrate reduction test, </w:t>
      </w:r>
      <w:r w:rsidRPr="0070661A">
        <w:rPr>
          <w:b/>
          <w:sz w:val="20"/>
          <w:szCs w:val="20"/>
        </w:rPr>
        <w:t>H</w:t>
      </w:r>
      <w:r w:rsidRPr="0070661A">
        <w:rPr>
          <w:sz w:val="20"/>
          <w:szCs w:val="20"/>
        </w:rPr>
        <w:t>-</w:t>
      </w:r>
      <w:proofErr w:type="spellStart"/>
      <w:r w:rsidRPr="0070661A">
        <w:rPr>
          <w:sz w:val="20"/>
          <w:szCs w:val="20"/>
        </w:rPr>
        <w:t>Parasporal</w:t>
      </w:r>
      <w:proofErr w:type="spellEnd"/>
      <w:r w:rsidRPr="0070661A">
        <w:rPr>
          <w:sz w:val="20"/>
          <w:szCs w:val="20"/>
        </w:rPr>
        <w:t xml:space="preserve"> bodies, </w:t>
      </w:r>
      <w:r w:rsidRPr="0070661A">
        <w:rPr>
          <w:b/>
          <w:sz w:val="20"/>
          <w:szCs w:val="20"/>
        </w:rPr>
        <w:t>I</w:t>
      </w:r>
      <w:r w:rsidRPr="0070661A">
        <w:rPr>
          <w:sz w:val="20"/>
          <w:szCs w:val="20"/>
        </w:rPr>
        <w:t xml:space="preserve">- Hydrolysis of starch, </w:t>
      </w:r>
      <w:r w:rsidRPr="0070661A">
        <w:rPr>
          <w:b/>
          <w:sz w:val="20"/>
          <w:szCs w:val="20"/>
        </w:rPr>
        <w:t>J</w:t>
      </w:r>
      <w:r w:rsidRPr="0070661A">
        <w:rPr>
          <w:sz w:val="20"/>
          <w:szCs w:val="20"/>
        </w:rPr>
        <w:t xml:space="preserve">-Growth at 65°C, </w:t>
      </w:r>
      <w:r w:rsidRPr="0070661A">
        <w:rPr>
          <w:b/>
          <w:sz w:val="20"/>
          <w:szCs w:val="20"/>
        </w:rPr>
        <w:t>K</w:t>
      </w:r>
      <w:r w:rsidRPr="0070661A">
        <w:rPr>
          <w:sz w:val="20"/>
          <w:szCs w:val="20"/>
        </w:rPr>
        <w:t xml:space="preserve">-Rod breadth 1μ or more, </w:t>
      </w:r>
      <w:r w:rsidRPr="0070661A">
        <w:rPr>
          <w:b/>
          <w:sz w:val="20"/>
          <w:szCs w:val="20"/>
        </w:rPr>
        <w:t>L</w:t>
      </w:r>
      <w:r w:rsidRPr="0070661A">
        <w:rPr>
          <w:sz w:val="20"/>
          <w:szCs w:val="20"/>
        </w:rPr>
        <w:t xml:space="preserve">-pH in VP broth &lt;6.0, </w:t>
      </w:r>
      <w:r w:rsidRPr="0070661A">
        <w:rPr>
          <w:b/>
          <w:sz w:val="20"/>
          <w:szCs w:val="20"/>
        </w:rPr>
        <w:t>M</w:t>
      </w:r>
      <w:r w:rsidRPr="0070661A">
        <w:rPr>
          <w:sz w:val="20"/>
          <w:szCs w:val="20"/>
        </w:rPr>
        <w:t>-Hydrolysis of casein</w:t>
      </w: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lastRenderedPageBreak/>
        <w:t xml:space="preserve">Table 4 </w:t>
      </w:r>
      <w:r w:rsidRPr="0070661A">
        <w:rPr>
          <w:sz w:val="20"/>
          <w:szCs w:val="20"/>
        </w:rPr>
        <w:t xml:space="preserve">Biochemical tests results of the isolates from </w:t>
      </w:r>
      <w:proofErr w:type="spellStart"/>
      <w:r w:rsidRPr="0070661A">
        <w:rPr>
          <w:sz w:val="20"/>
          <w:szCs w:val="20"/>
        </w:rPr>
        <w:t>predigester</w:t>
      </w:r>
      <w:proofErr w:type="spellEnd"/>
      <w:r w:rsidRPr="0070661A">
        <w:rPr>
          <w:sz w:val="20"/>
          <w:szCs w:val="20"/>
        </w:rPr>
        <w:t xml:space="preserve"> 2</w:t>
      </w:r>
    </w:p>
    <w:tbl>
      <w:tblPr>
        <w:tblW w:w="5000" w:type="pct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392"/>
        <w:gridCol w:w="379"/>
        <w:gridCol w:w="397"/>
        <w:gridCol w:w="397"/>
        <w:gridCol w:w="384"/>
        <w:gridCol w:w="370"/>
        <w:gridCol w:w="410"/>
        <w:gridCol w:w="410"/>
        <w:gridCol w:w="357"/>
        <w:gridCol w:w="357"/>
        <w:gridCol w:w="412"/>
        <w:gridCol w:w="664"/>
        <w:gridCol w:w="457"/>
        <w:gridCol w:w="2370"/>
      </w:tblGrid>
      <w:tr w:rsidR="00A45188" w:rsidRPr="0070661A" w:rsidTr="002F12AD">
        <w:trPr>
          <w:trHeight w:val="20"/>
        </w:trPr>
        <w:tc>
          <w:tcPr>
            <w:tcW w:w="804" w:type="pct"/>
            <w:vMerge w:val="restart"/>
          </w:tcPr>
          <w:p w:rsidR="00A45188" w:rsidRPr="0070661A" w:rsidRDefault="00A45188" w:rsidP="002F12AD">
            <w:pPr>
              <w:spacing w:line="360" w:lineRule="auto"/>
              <w:ind w:hanging="2"/>
              <w:jc w:val="both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Culture No.</w:t>
            </w:r>
          </w:p>
        </w:tc>
        <w:tc>
          <w:tcPr>
            <w:tcW w:w="2914" w:type="pct"/>
            <w:gridSpan w:val="13"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Tests</w:t>
            </w:r>
          </w:p>
        </w:tc>
        <w:tc>
          <w:tcPr>
            <w:tcW w:w="1282" w:type="pct"/>
            <w:vMerge w:val="restart"/>
          </w:tcPr>
          <w:p w:rsidR="00A45188" w:rsidRPr="0070661A" w:rsidRDefault="00A45188" w:rsidP="002F12AD">
            <w:pPr>
              <w:keepNext/>
              <w:spacing w:line="360" w:lineRule="auto"/>
              <w:ind w:hanging="2"/>
              <w:jc w:val="both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Identification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vMerge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H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I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J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K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tabs>
                <w:tab w:val="left" w:pos="1620"/>
              </w:tabs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1282" w:type="pct"/>
            <w:vMerge/>
            <w:hideMark/>
          </w:tcPr>
          <w:p w:rsidR="00A45188" w:rsidRPr="0070661A" w:rsidRDefault="00A45188" w:rsidP="002F12AD">
            <w:pPr>
              <w:keepNext/>
              <w:spacing w:line="360" w:lineRule="auto"/>
              <w:ind w:leftChars="0" w:left="0" w:firstLineChars="0" w:firstLine="0"/>
              <w:jc w:val="both"/>
              <w:outlineLvl w:val="9"/>
              <w:rPr>
                <w:b/>
                <w:sz w:val="20"/>
                <w:szCs w:val="20"/>
              </w:rPr>
            </w:pP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5.82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keepNext/>
              <w:spacing w:line="360" w:lineRule="auto"/>
              <w:ind w:leftChars="0" w:left="0" w:firstLineChars="0" w:firstLine="0"/>
              <w:jc w:val="both"/>
              <w:outlineLvl w:val="9"/>
              <w:rPr>
                <w:i/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licheniformis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5.85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PII3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7.88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PII4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5.20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proofErr w:type="spellStart"/>
            <w:r w:rsidRPr="0070661A">
              <w:rPr>
                <w:i/>
                <w:sz w:val="20"/>
                <w:szCs w:val="20"/>
              </w:rPr>
              <w:t>B.firmus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PII5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5.27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thuringenesis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PII6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5.18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cereus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PII7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5.33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cereus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PII8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5.87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PII9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5.28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PII10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7.24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PII11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6.69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PII12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5.05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cereus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PII13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7.08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sphaericus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PII14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6.14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pumilus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PII15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6.99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licheniformis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PII16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5.89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PII17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5.33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thuringenesis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PII18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5.22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 xml:space="preserve">B. </w:t>
            </w:r>
            <w:proofErr w:type="spellStart"/>
            <w:r w:rsidRPr="0070661A">
              <w:rPr>
                <w:i/>
                <w:sz w:val="20"/>
                <w:szCs w:val="20"/>
              </w:rPr>
              <w:t>thuringenesis</w:t>
            </w:r>
            <w:proofErr w:type="spellEnd"/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PII19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6.51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licheniformis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PII20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5.21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licheniformis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PII21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6.47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PII22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5.31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megaterium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PII23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6.13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  <w:tr w:rsidR="00A45188" w:rsidRPr="0070661A" w:rsidTr="002F12AD">
        <w:trPr>
          <w:trHeight w:val="20"/>
        </w:trPr>
        <w:tc>
          <w:tcPr>
            <w:tcW w:w="804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b/>
                <w:sz w:val="20"/>
                <w:szCs w:val="20"/>
              </w:rPr>
              <w:t>PII24</w:t>
            </w:r>
          </w:p>
        </w:tc>
        <w:tc>
          <w:tcPr>
            <w:tcW w:w="21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15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8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00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22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9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-</w:t>
            </w:r>
          </w:p>
        </w:tc>
        <w:tc>
          <w:tcPr>
            <w:tcW w:w="359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6.05</w:t>
            </w:r>
          </w:p>
        </w:tc>
        <w:tc>
          <w:tcPr>
            <w:tcW w:w="247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sz w:val="20"/>
                <w:szCs w:val="20"/>
              </w:rPr>
              <w:t>+</w:t>
            </w:r>
          </w:p>
        </w:tc>
        <w:tc>
          <w:tcPr>
            <w:tcW w:w="1282" w:type="pct"/>
            <w:hideMark/>
          </w:tcPr>
          <w:p w:rsidR="00A45188" w:rsidRPr="0070661A" w:rsidRDefault="00A45188" w:rsidP="002F12AD">
            <w:pPr>
              <w:spacing w:line="360" w:lineRule="auto"/>
              <w:ind w:leftChars="0" w:left="0" w:firstLineChars="0" w:firstLine="0"/>
              <w:jc w:val="both"/>
              <w:outlineLvl w:val="9"/>
              <w:rPr>
                <w:sz w:val="20"/>
                <w:szCs w:val="20"/>
              </w:rPr>
            </w:pPr>
            <w:r w:rsidRPr="0070661A">
              <w:rPr>
                <w:i/>
                <w:sz w:val="20"/>
                <w:szCs w:val="20"/>
              </w:rPr>
              <w:t>B. subtilis</w:t>
            </w:r>
          </w:p>
        </w:tc>
      </w:tr>
    </w:tbl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t xml:space="preserve">Note: + </w:t>
      </w:r>
      <w:r w:rsidRPr="0070661A">
        <w:rPr>
          <w:sz w:val="20"/>
          <w:szCs w:val="20"/>
        </w:rPr>
        <w:t>indicates growth/positive result, - indicates no growth/negative result.</w:t>
      </w: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b/>
          <w:sz w:val="20"/>
          <w:szCs w:val="20"/>
        </w:rPr>
        <w:t>A</w:t>
      </w:r>
      <w:r w:rsidRPr="0070661A">
        <w:rPr>
          <w:sz w:val="20"/>
          <w:szCs w:val="20"/>
        </w:rPr>
        <w:t xml:space="preserve">-Catalase test, </w:t>
      </w:r>
      <w:r w:rsidRPr="0070661A">
        <w:rPr>
          <w:b/>
          <w:sz w:val="20"/>
          <w:szCs w:val="20"/>
        </w:rPr>
        <w:t>B</w:t>
      </w:r>
      <w:r w:rsidRPr="0070661A">
        <w:rPr>
          <w:sz w:val="20"/>
          <w:szCs w:val="20"/>
        </w:rPr>
        <w:t>-</w:t>
      </w:r>
      <w:proofErr w:type="spellStart"/>
      <w:r w:rsidRPr="0070661A">
        <w:rPr>
          <w:sz w:val="20"/>
          <w:szCs w:val="20"/>
        </w:rPr>
        <w:t>Voges</w:t>
      </w:r>
      <w:proofErr w:type="spellEnd"/>
      <w:r w:rsidRPr="0070661A">
        <w:rPr>
          <w:sz w:val="20"/>
          <w:szCs w:val="20"/>
        </w:rPr>
        <w:t xml:space="preserve"> </w:t>
      </w:r>
      <w:proofErr w:type="spellStart"/>
      <w:r w:rsidRPr="0070661A">
        <w:rPr>
          <w:sz w:val="20"/>
          <w:szCs w:val="20"/>
        </w:rPr>
        <w:t>Proskauer</w:t>
      </w:r>
      <w:proofErr w:type="spellEnd"/>
      <w:r w:rsidRPr="0070661A">
        <w:rPr>
          <w:sz w:val="20"/>
          <w:szCs w:val="20"/>
        </w:rPr>
        <w:t xml:space="preserve"> test, </w:t>
      </w:r>
      <w:r w:rsidRPr="0070661A">
        <w:rPr>
          <w:b/>
          <w:sz w:val="20"/>
          <w:szCs w:val="20"/>
        </w:rPr>
        <w:t>C</w:t>
      </w:r>
      <w:r w:rsidRPr="0070661A">
        <w:rPr>
          <w:sz w:val="20"/>
          <w:szCs w:val="20"/>
        </w:rPr>
        <w:t xml:space="preserve">- Growth in anaerobic agar, </w:t>
      </w:r>
      <w:r w:rsidRPr="0070661A">
        <w:rPr>
          <w:b/>
          <w:sz w:val="20"/>
          <w:szCs w:val="20"/>
        </w:rPr>
        <w:t>D</w:t>
      </w:r>
      <w:r w:rsidRPr="0070661A">
        <w:rPr>
          <w:sz w:val="20"/>
          <w:szCs w:val="20"/>
        </w:rPr>
        <w:t xml:space="preserve">- Growth at 50°C, </w:t>
      </w:r>
      <w:r w:rsidRPr="0070661A">
        <w:rPr>
          <w:b/>
          <w:sz w:val="20"/>
          <w:szCs w:val="20"/>
        </w:rPr>
        <w:t>E</w:t>
      </w:r>
      <w:r w:rsidRPr="0070661A">
        <w:rPr>
          <w:sz w:val="20"/>
          <w:szCs w:val="20"/>
        </w:rPr>
        <w:t xml:space="preserve">-Growth in 7% </w:t>
      </w:r>
      <w:proofErr w:type="spellStart"/>
      <w:r w:rsidRPr="0070661A">
        <w:rPr>
          <w:sz w:val="20"/>
          <w:szCs w:val="20"/>
        </w:rPr>
        <w:t>NaCl</w:t>
      </w:r>
      <w:proofErr w:type="spellEnd"/>
      <w:r w:rsidRPr="0070661A">
        <w:rPr>
          <w:sz w:val="20"/>
          <w:szCs w:val="20"/>
        </w:rPr>
        <w:t xml:space="preserve">, </w:t>
      </w:r>
      <w:r w:rsidRPr="0070661A">
        <w:rPr>
          <w:b/>
          <w:sz w:val="20"/>
          <w:szCs w:val="20"/>
        </w:rPr>
        <w:t>F</w:t>
      </w:r>
      <w:r w:rsidRPr="0070661A">
        <w:rPr>
          <w:sz w:val="20"/>
          <w:szCs w:val="20"/>
        </w:rPr>
        <w:t xml:space="preserve">- Acid and gas from glucose, </w:t>
      </w:r>
      <w:r w:rsidRPr="0070661A">
        <w:rPr>
          <w:b/>
          <w:sz w:val="20"/>
          <w:szCs w:val="20"/>
        </w:rPr>
        <w:t>G</w:t>
      </w:r>
      <w:r w:rsidRPr="0070661A">
        <w:rPr>
          <w:sz w:val="20"/>
          <w:szCs w:val="20"/>
        </w:rPr>
        <w:t xml:space="preserve">- Nitrate reduction test, </w:t>
      </w:r>
      <w:r w:rsidRPr="0070661A">
        <w:rPr>
          <w:b/>
          <w:sz w:val="20"/>
          <w:szCs w:val="20"/>
        </w:rPr>
        <w:t>H</w:t>
      </w:r>
      <w:r w:rsidRPr="0070661A">
        <w:rPr>
          <w:sz w:val="20"/>
          <w:szCs w:val="20"/>
        </w:rPr>
        <w:t>-</w:t>
      </w:r>
      <w:proofErr w:type="spellStart"/>
      <w:r w:rsidRPr="0070661A">
        <w:rPr>
          <w:sz w:val="20"/>
          <w:szCs w:val="20"/>
        </w:rPr>
        <w:t>Parasporal</w:t>
      </w:r>
      <w:proofErr w:type="spellEnd"/>
      <w:r w:rsidRPr="0070661A">
        <w:rPr>
          <w:sz w:val="20"/>
          <w:szCs w:val="20"/>
        </w:rPr>
        <w:t xml:space="preserve"> bodies, </w:t>
      </w:r>
      <w:r w:rsidRPr="0070661A">
        <w:rPr>
          <w:b/>
          <w:sz w:val="20"/>
          <w:szCs w:val="20"/>
        </w:rPr>
        <w:t>I</w:t>
      </w:r>
      <w:r w:rsidRPr="0070661A">
        <w:rPr>
          <w:sz w:val="20"/>
          <w:szCs w:val="20"/>
        </w:rPr>
        <w:t xml:space="preserve">- Hydrolysis of starch, </w:t>
      </w:r>
      <w:r w:rsidRPr="0070661A">
        <w:rPr>
          <w:b/>
          <w:sz w:val="20"/>
          <w:szCs w:val="20"/>
        </w:rPr>
        <w:t>J</w:t>
      </w:r>
      <w:r w:rsidRPr="0070661A">
        <w:rPr>
          <w:sz w:val="20"/>
          <w:szCs w:val="20"/>
        </w:rPr>
        <w:t xml:space="preserve">-Growth at 65°C, </w:t>
      </w:r>
      <w:r w:rsidRPr="0070661A">
        <w:rPr>
          <w:b/>
          <w:sz w:val="20"/>
          <w:szCs w:val="20"/>
        </w:rPr>
        <w:t>K</w:t>
      </w:r>
      <w:r w:rsidRPr="0070661A">
        <w:rPr>
          <w:sz w:val="20"/>
          <w:szCs w:val="20"/>
        </w:rPr>
        <w:t xml:space="preserve">-Rod breadth 1μ or more, </w:t>
      </w:r>
      <w:r w:rsidRPr="0070661A">
        <w:rPr>
          <w:b/>
          <w:sz w:val="20"/>
          <w:szCs w:val="20"/>
        </w:rPr>
        <w:t>L</w:t>
      </w:r>
      <w:r w:rsidRPr="0070661A">
        <w:rPr>
          <w:sz w:val="20"/>
          <w:szCs w:val="20"/>
        </w:rPr>
        <w:t xml:space="preserve">-pH in VP broth &lt;6.0, </w:t>
      </w:r>
      <w:r w:rsidRPr="0070661A">
        <w:rPr>
          <w:b/>
          <w:sz w:val="20"/>
          <w:szCs w:val="20"/>
        </w:rPr>
        <w:t>M</w:t>
      </w:r>
      <w:r w:rsidRPr="0070661A">
        <w:rPr>
          <w:sz w:val="20"/>
          <w:szCs w:val="20"/>
        </w:rPr>
        <w:t>-Hydrolysis of casein</w:t>
      </w: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="0" w:hanging="3"/>
      </w:pPr>
    </w:p>
    <w:p w:rsidR="00A45188" w:rsidRDefault="00A45188" w:rsidP="002F12AD">
      <w:pPr>
        <w:spacing w:line="360" w:lineRule="auto"/>
        <w:ind w:left="0" w:hanging="3"/>
      </w:pPr>
    </w:p>
    <w:p w:rsidR="00A45188" w:rsidRDefault="00A45188" w:rsidP="002F12AD">
      <w:pPr>
        <w:spacing w:line="360" w:lineRule="auto"/>
        <w:ind w:left="0" w:hanging="3"/>
      </w:pPr>
    </w:p>
    <w:p w:rsidR="00F17049" w:rsidRPr="00A322DA" w:rsidRDefault="00F17049" w:rsidP="002F12AD">
      <w:pPr>
        <w:spacing w:line="360" w:lineRule="auto"/>
        <w:ind w:leftChars="0" w:left="0" w:firstLineChars="0" w:firstLine="0"/>
        <w:outlineLvl w:val="9"/>
        <w:rPr>
          <w:sz w:val="20"/>
          <w:szCs w:val="20"/>
        </w:rPr>
      </w:pPr>
    </w:p>
    <w:p w:rsidR="00BF2071" w:rsidRPr="00A322DA" w:rsidRDefault="00BF2071" w:rsidP="002F12AD">
      <w:pPr>
        <w:spacing w:line="360" w:lineRule="auto"/>
        <w:ind w:hanging="2"/>
        <w:rPr>
          <w:sz w:val="20"/>
          <w:szCs w:val="20"/>
        </w:rPr>
      </w:pPr>
    </w:p>
    <w:p w:rsidR="000A3D71" w:rsidRPr="00A322DA" w:rsidRDefault="000A3D71" w:rsidP="002F12AD">
      <w:pPr>
        <w:spacing w:line="360" w:lineRule="auto"/>
        <w:ind w:hanging="2"/>
        <w:rPr>
          <w:sz w:val="20"/>
          <w:szCs w:val="20"/>
        </w:rPr>
      </w:pPr>
      <w:r w:rsidRPr="00A322DA">
        <w:rPr>
          <w:rFonts w:eastAsia="Arial"/>
          <w:noProof/>
          <w:sz w:val="20"/>
          <w:szCs w:val="20"/>
          <w:lang w:val="en-IN" w:eastAsia="en-IN"/>
        </w:rPr>
        <w:lastRenderedPageBreak/>
        <w:drawing>
          <wp:inline distT="0" distB="0" distL="114300" distR="114300" wp14:anchorId="14F039D0" wp14:editId="5EE69443">
            <wp:extent cx="4573270" cy="4991735"/>
            <wp:effectExtent l="0" t="0" r="0" b="0"/>
            <wp:docPr id="1462" name="image3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4991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3D71" w:rsidRDefault="000A3D71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  <w:r w:rsidRPr="00A322DA">
        <w:rPr>
          <w:b/>
          <w:sz w:val="20"/>
          <w:szCs w:val="20"/>
        </w:rPr>
        <w:t>Fig. 1</w:t>
      </w:r>
      <w:r w:rsidRPr="00A322DA">
        <w:rPr>
          <w:sz w:val="20"/>
          <w:szCs w:val="20"/>
        </w:rPr>
        <w:t xml:space="preserve"> Genetic map of T/A vector</w:t>
      </w: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b/>
          <w:sz w:val="20"/>
          <w:szCs w:val="20"/>
        </w:rPr>
      </w:pPr>
      <w:r w:rsidRPr="0070661A">
        <w:rPr>
          <w:noProof/>
          <w:sz w:val="20"/>
          <w:szCs w:val="20"/>
          <w:lang w:val="en-IN" w:eastAsia="en-IN"/>
        </w:rPr>
        <w:drawing>
          <wp:inline distT="0" distB="0" distL="0" distR="0" wp14:anchorId="4ED2B4EB" wp14:editId="04736867">
            <wp:extent cx="6116526" cy="547777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13" t="12304" r="27068" b="11996"/>
                    <a:stretch/>
                  </pic:blipFill>
                  <pic:spPr bwMode="auto">
                    <a:xfrm>
                      <a:off x="0" y="0"/>
                      <a:ext cx="6123246" cy="548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88" w:rsidRPr="0070661A" w:rsidRDefault="00A45188" w:rsidP="002F12AD">
      <w:pPr>
        <w:spacing w:line="360" w:lineRule="auto"/>
        <w:ind w:leftChars="0" w:left="0" w:firstLineChars="0" w:firstLine="0"/>
        <w:jc w:val="both"/>
        <w:outlineLvl w:val="9"/>
        <w:rPr>
          <w:i/>
          <w:sz w:val="20"/>
          <w:szCs w:val="20"/>
        </w:rPr>
      </w:pPr>
      <w:proofErr w:type="gramStart"/>
      <w:r w:rsidRPr="0070661A">
        <w:rPr>
          <w:b/>
          <w:sz w:val="20"/>
          <w:szCs w:val="20"/>
        </w:rPr>
        <w:t>Fig.</w:t>
      </w:r>
      <w:proofErr w:type="gramEnd"/>
      <w:r w:rsidRPr="0070661A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2</w:t>
      </w:r>
      <w:r w:rsidRPr="0070661A">
        <w:rPr>
          <w:b/>
          <w:sz w:val="20"/>
          <w:szCs w:val="20"/>
        </w:rPr>
        <w:t xml:space="preserve">. </w:t>
      </w:r>
      <w:r w:rsidRPr="0070661A">
        <w:rPr>
          <w:sz w:val="20"/>
          <w:szCs w:val="20"/>
        </w:rPr>
        <w:t xml:space="preserve">Gram staining of isolates from </w:t>
      </w:r>
      <w:proofErr w:type="spellStart"/>
      <w:r w:rsidRPr="0070661A">
        <w:rPr>
          <w:sz w:val="20"/>
          <w:szCs w:val="20"/>
        </w:rPr>
        <w:t>predigester</w:t>
      </w:r>
      <w:proofErr w:type="spellEnd"/>
      <w:r w:rsidRPr="0070661A">
        <w:rPr>
          <w:sz w:val="20"/>
          <w:szCs w:val="20"/>
        </w:rPr>
        <w:t xml:space="preserve"> (a)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silvestris</w:t>
      </w:r>
      <w:proofErr w:type="spellEnd"/>
      <w:r w:rsidRPr="0070661A">
        <w:rPr>
          <w:sz w:val="20"/>
          <w:szCs w:val="20"/>
        </w:rPr>
        <w:t xml:space="preserve"> (b)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thuringenesis</w:t>
      </w:r>
      <w:proofErr w:type="spellEnd"/>
      <w:r w:rsidRPr="0070661A">
        <w:rPr>
          <w:i/>
          <w:sz w:val="20"/>
          <w:szCs w:val="20"/>
        </w:rPr>
        <w:t xml:space="preserve"> </w:t>
      </w:r>
      <w:r w:rsidRPr="0070661A">
        <w:rPr>
          <w:sz w:val="20"/>
          <w:szCs w:val="20"/>
        </w:rPr>
        <w:t xml:space="preserve">(c)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firmus</w:t>
      </w:r>
      <w:proofErr w:type="spellEnd"/>
      <w:r w:rsidRPr="0070661A">
        <w:rPr>
          <w:i/>
          <w:sz w:val="20"/>
          <w:szCs w:val="20"/>
        </w:rPr>
        <w:t xml:space="preserve"> </w:t>
      </w:r>
      <w:r w:rsidRPr="0070661A">
        <w:rPr>
          <w:sz w:val="20"/>
          <w:szCs w:val="20"/>
        </w:rPr>
        <w:t>(d)</w:t>
      </w:r>
      <w:r w:rsidRPr="0070661A">
        <w:rPr>
          <w:i/>
          <w:sz w:val="20"/>
          <w:szCs w:val="20"/>
        </w:rPr>
        <w:t xml:space="preserve"> B. licheniformis </w:t>
      </w:r>
      <w:r w:rsidRPr="0070661A">
        <w:rPr>
          <w:sz w:val="20"/>
          <w:szCs w:val="20"/>
        </w:rPr>
        <w:t xml:space="preserve">(e) </w:t>
      </w:r>
      <w:r w:rsidRPr="0070661A">
        <w:rPr>
          <w:i/>
          <w:sz w:val="20"/>
          <w:szCs w:val="20"/>
        </w:rPr>
        <w:t xml:space="preserve">B </w:t>
      </w:r>
      <w:proofErr w:type="spellStart"/>
      <w:r w:rsidRPr="0070661A">
        <w:rPr>
          <w:i/>
          <w:sz w:val="20"/>
          <w:szCs w:val="20"/>
        </w:rPr>
        <w:t>pumilus</w:t>
      </w:r>
      <w:proofErr w:type="spellEnd"/>
      <w:r w:rsidRPr="0070661A">
        <w:rPr>
          <w:sz w:val="20"/>
          <w:szCs w:val="20"/>
        </w:rPr>
        <w:t xml:space="preserve"> (f) </w:t>
      </w:r>
      <w:r w:rsidRPr="0070661A">
        <w:rPr>
          <w:i/>
          <w:sz w:val="20"/>
          <w:szCs w:val="20"/>
        </w:rPr>
        <w:t>B .cereus</w:t>
      </w:r>
      <w:r w:rsidRPr="0070661A">
        <w:rPr>
          <w:sz w:val="20"/>
          <w:szCs w:val="20"/>
        </w:rPr>
        <w:t xml:space="preserve"> and phase contrast micrographs showing spores of (g)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thuringenesis</w:t>
      </w:r>
      <w:proofErr w:type="spellEnd"/>
      <w:r w:rsidRPr="0070661A">
        <w:rPr>
          <w:i/>
          <w:sz w:val="20"/>
          <w:szCs w:val="20"/>
        </w:rPr>
        <w:t xml:space="preserve"> </w:t>
      </w:r>
      <w:r w:rsidRPr="0070661A">
        <w:rPr>
          <w:sz w:val="20"/>
          <w:szCs w:val="20"/>
        </w:rPr>
        <w:t xml:space="preserve">(h) </w:t>
      </w:r>
      <w:r w:rsidRPr="0070661A">
        <w:rPr>
          <w:i/>
          <w:sz w:val="20"/>
          <w:szCs w:val="20"/>
        </w:rPr>
        <w:t xml:space="preserve">B. megaterium </w:t>
      </w:r>
      <w:r w:rsidRPr="0070661A">
        <w:rPr>
          <w:sz w:val="20"/>
          <w:szCs w:val="20"/>
        </w:rPr>
        <w:t xml:space="preserve">(i)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silvestris</w:t>
      </w:r>
      <w:proofErr w:type="spellEnd"/>
    </w:p>
    <w:p w:rsidR="00A45188" w:rsidRDefault="00A45188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266680" w:rsidRDefault="00266680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266680" w:rsidRDefault="00266680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p w:rsidR="00266680" w:rsidRPr="0070661A" w:rsidRDefault="00266680" w:rsidP="002F12AD">
      <w:pPr>
        <w:spacing w:line="360" w:lineRule="auto"/>
        <w:ind w:leftChars="0" w:left="0" w:firstLineChars="0" w:firstLine="0"/>
        <w:jc w:val="both"/>
        <w:outlineLvl w:val="9"/>
        <w:rPr>
          <w:sz w:val="20"/>
          <w:szCs w:val="20"/>
        </w:rPr>
      </w:pPr>
      <w:r w:rsidRPr="0070661A">
        <w:rPr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5A78E067" wp14:editId="6A45B6F7">
            <wp:extent cx="5931393" cy="2190197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05" t="39595" r="19866" b="17495"/>
                    <a:stretch/>
                  </pic:blipFill>
                  <pic:spPr bwMode="auto">
                    <a:xfrm>
                      <a:off x="0" y="0"/>
                      <a:ext cx="5927691" cy="218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680" w:rsidRPr="0070661A" w:rsidRDefault="00266680" w:rsidP="002F12AD">
      <w:pPr>
        <w:spacing w:line="360" w:lineRule="auto"/>
        <w:ind w:hanging="2"/>
        <w:jc w:val="both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Fig.</w:t>
      </w:r>
      <w:proofErr w:type="gramEnd"/>
      <w:r>
        <w:rPr>
          <w:b/>
          <w:sz w:val="20"/>
          <w:szCs w:val="20"/>
        </w:rPr>
        <w:t xml:space="preserve">  3</w:t>
      </w:r>
      <w:r w:rsidRPr="0070661A">
        <w:rPr>
          <w:b/>
          <w:sz w:val="20"/>
          <w:szCs w:val="20"/>
        </w:rPr>
        <w:t xml:space="preserve">. </w:t>
      </w:r>
      <w:proofErr w:type="spellStart"/>
      <w:r w:rsidRPr="0070661A">
        <w:rPr>
          <w:sz w:val="20"/>
          <w:szCs w:val="20"/>
        </w:rPr>
        <w:t>Ziehl</w:t>
      </w:r>
      <w:proofErr w:type="spellEnd"/>
      <w:r w:rsidRPr="0070661A">
        <w:rPr>
          <w:sz w:val="20"/>
          <w:szCs w:val="20"/>
        </w:rPr>
        <w:t xml:space="preserve"> </w:t>
      </w:r>
      <w:proofErr w:type="spellStart"/>
      <w:r w:rsidRPr="0070661A">
        <w:rPr>
          <w:sz w:val="20"/>
          <w:szCs w:val="20"/>
        </w:rPr>
        <w:t>Neelsen</w:t>
      </w:r>
      <w:proofErr w:type="spellEnd"/>
      <w:r w:rsidRPr="0070661A">
        <w:rPr>
          <w:sz w:val="20"/>
          <w:szCs w:val="20"/>
        </w:rPr>
        <w:t xml:space="preserve"> staining technique showing (a) </w:t>
      </w:r>
      <w:proofErr w:type="spellStart"/>
      <w:r w:rsidRPr="0070661A">
        <w:rPr>
          <w:sz w:val="20"/>
          <w:szCs w:val="20"/>
        </w:rPr>
        <w:t>parasporal</w:t>
      </w:r>
      <w:proofErr w:type="spellEnd"/>
      <w:r w:rsidRPr="0070661A">
        <w:rPr>
          <w:sz w:val="20"/>
          <w:szCs w:val="20"/>
        </w:rPr>
        <w:t xml:space="preserve"> bodies attached to the spores in </w:t>
      </w:r>
      <w:r w:rsidRPr="0070661A">
        <w:rPr>
          <w:i/>
          <w:sz w:val="20"/>
          <w:szCs w:val="20"/>
        </w:rPr>
        <w:t xml:space="preserve">B. </w:t>
      </w:r>
      <w:proofErr w:type="spellStart"/>
      <w:r w:rsidRPr="0070661A">
        <w:rPr>
          <w:i/>
          <w:sz w:val="20"/>
          <w:szCs w:val="20"/>
        </w:rPr>
        <w:t>thuringenesis</w:t>
      </w:r>
      <w:proofErr w:type="spellEnd"/>
      <w:r w:rsidRPr="0070661A">
        <w:rPr>
          <w:sz w:val="20"/>
          <w:szCs w:val="20"/>
        </w:rPr>
        <w:t xml:space="preserve"> and (b) their absence in </w:t>
      </w:r>
      <w:r w:rsidRPr="0070661A">
        <w:rPr>
          <w:i/>
          <w:sz w:val="20"/>
          <w:szCs w:val="20"/>
        </w:rPr>
        <w:t>B. cereus</w:t>
      </w:r>
    </w:p>
    <w:p w:rsidR="00266680" w:rsidRPr="00A322DA" w:rsidRDefault="00266680" w:rsidP="002F12AD">
      <w:pPr>
        <w:spacing w:line="360" w:lineRule="auto"/>
        <w:ind w:leftChars="0" w:left="2" w:hanging="2"/>
        <w:jc w:val="both"/>
        <w:outlineLvl w:val="9"/>
        <w:rPr>
          <w:sz w:val="20"/>
          <w:szCs w:val="20"/>
        </w:rPr>
      </w:pPr>
    </w:p>
    <w:sectPr w:rsidR="00266680" w:rsidRPr="00A322DA" w:rsidSect="00EB2126">
      <w:pgSz w:w="11906" w:h="16838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49"/>
    <w:rsid w:val="000A3D71"/>
    <w:rsid w:val="00266680"/>
    <w:rsid w:val="002F12AD"/>
    <w:rsid w:val="00301A67"/>
    <w:rsid w:val="0046034B"/>
    <w:rsid w:val="006A106C"/>
    <w:rsid w:val="006E2D93"/>
    <w:rsid w:val="007C0995"/>
    <w:rsid w:val="00A322DA"/>
    <w:rsid w:val="00A45188"/>
    <w:rsid w:val="00BF2071"/>
    <w:rsid w:val="00C27BF9"/>
    <w:rsid w:val="00E25C3E"/>
    <w:rsid w:val="00EB2126"/>
    <w:rsid w:val="00F1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49"/>
    <w:pPr>
      <w:suppressAutoHyphens/>
      <w:spacing w:after="0" w:line="1" w:lineRule="atLeast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qFormat/>
    <w:rsid w:val="00F17049"/>
    <w:pPr>
      <w:keepNext/>
      <w:spacing w:before="100" w:beforeAutospacing="1" w:after="100" w:afterAutospacing="1" w:line="360" w:lineRule="auto"/>
      <w:ind w:left="360"/>
      <w:jc w:val="both"/>
    </w:pPr>
    <w:rPr>
      <w:b/>
      <w:b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7049"/>
    <w:rPr>
      <w:rFonts w:ascii="Times New Roman" w:eastAsia="Times New Roman" w:hAnsi="Times New Roman" w:cs="Times New Roman"/>
      <w:b/>
      <w:bCs/>
      <w:color w:val="0000FF"/>
      <w:position w:val="-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D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D71"/>
    <w:rPr>
      <w:rFonts w:ascii="Tahoma" w:eastAsia="Times New Roman" w:hAnsi="Tahoma" w:cs="Tahoma"/>
      <w:position w:val="-1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A45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A45188"/>
    <w:rPr>
      <w:color w:val="0000FF"/>
      <w:w w:val="100"/>
      <w:position w:val="1"/>
      <w:u w:val="single"/>
      <w:effect w:val="none"/>
      <w:vertAlign w:val="baseline"/>
      <w:em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49"/>
    <w:pPr>
      <w:suppressAutoHyphens/>
      <w:spacing w:after="0" w:line="1" w:lineRule="atLeast"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qFormat/>
    <w:rsid w:val="00F17049"/>
    <w:pPr>
      <w:keepNext/>
      <w:spacing w:before="100" w:beforeAutospacing="1" w:after="100" w:afterAutospacing="1" w:line="360" w:lineRule="auto"/>
      <w:ind w:left="360"/>
      <w:jc w:val="both"/>
    </w:pPr>
    <w:rPr>
      <w:b/>
      <w:b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7049"/>
    <w:rPr>
      <w:rFonts w:ascii="Times New Roman" w:eastAsia="Times New Roman" w:hAnsi="Times New Roman" w:cs="Times New Roman"/>
      <w:b/>
      <w:bCs/>
      <w:color w:val="0000FF"/>
      <w:position w:val="-1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D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D71"/>
    <w:rPr>
      <w:rFonts w:ascii="Tahoma" w:eastAsia="Times New Roman" w:hAnsi="Tahoma" w:cs="Tahoma"/>
      <w:position w:val="-1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A45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nhideWhenUsed/>
    <w:rsid w:val="00A45188"/>
    <w:rPr>
      <w:color w:val="0000FF"/>
      <w:w w:val="100"/>
      <w:position w:val="1"/>
      <w:u w:val="single"/>
      <w:effect w:val="none"/>
      <w:vertAlign w:val="baseline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orcid.org/0000-0002-6664-6707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haradkale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hubhada009@gmail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2021-03-19T18:40:00Z</cp:lastPrinted>
  <dcterms:created xsi:type="dcterms:W3CDTF">2021-03-19T17:59:00Z</dcterms:created>
  <dcterms:modified xsi:type="dcterms:W3CDTF">2021-03-19T18:40:00Z</dcterms:modified>
</cp:coreProperties>
</file>