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53" w:rsidRPr="00464E2E" w:rsidRDefault="00464E2E" w:rsidP="00DA1B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4E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Disclosure of the Conflict of Interest</w:t>
      </w:r>
    </w:p>
    <w:p w:rsidR="00022209" w:rsidRPr="00464E2E" w:rsidRDefault="00464E2E" w:rsidP="00464E2E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C624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All authors declare that</w:t>
      </w:r>
      <w:r w:rsidR="00C624C3" w:rsidRPr="00C624C3">
        <w:rPr>
          <w:rFonts w:ascii="Times New Roman" w:hAnsi="Times New Roman" w:cs="Times New Roman" w:hint="eastAsia"/>
          <w:color w:val="auto"/>
          <w:sz w:val="28"/>
          <w:szCs w:val="28"/>
          <w:shd w:val="clear" w:color="auto" w:fill="FFFFFF"/>
        </w:rPr>
        <w:t xml:space="preserve"> </w:t>
      </w:r>
      <w:r w:rsidR="00C624C3" w:rsidRPr="00C624C3">
        <w:rPr>
          <w:rFonts w:ascii="Segoe UI" w:hAnsi="Segoe UI" w:cs="Segoe UI"/>
          <w:color w:val="auto"/>
          <w:shd w:val="clear" w:color="auto" w:fill="FCFCFC"/>
        </w:rPr>
        <w:t>they have no conflict of interes</w:t>
      </w:r>
      <w:r w:rsidR="00C624C3">
        <w:rPr>
          <w:rFonts w:ascii="Segoe UI" w:hAnsi="Segoe UI" w:cs="Segoe UI"/>
          <w:color w:val="333333"/>
          <w:shd w:val="clear" w:color="auto" w:fill="FCFCFC"/>
        </w:rPr>
        <w:t>t.</w:t>
      </w:r>
    </w:p>
    <w:sectPr w:rsidR="00022209" w:rsidRPr="00464E2E" w:rsidSect="0002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23" w:rsidRDefault="00563A23" w:rsidP="00DA1B53">
      <w:r>
        <w:separator/>
      </w:r>
    </w:p>
  </w:endnote>
  <w:endnote w:type="continuationSeparator" w:id="0">
    <w:p w:rsidR="00563A23" w:rsidRDefault="00563A23" w:rsidP="00DA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23" w:rsidRDefault="00563A23" w:rsidP="00DA1B53">
      <w:r>
        <w:separator/>
      </w:r>
    </w:p>
  </w:footnote>
  <w:footnote w:type="continuationSeparator" w:id="0">
    <w:p w:rsidR="00563A23" w:rsidRDefault="00563A23" w:rsidP="00DA1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B53"/>
    <w:rsid w:val="00022209"/>
    <w:rsid w:val="00464E2E"/>
    <w:rsid w:val="00563A23"/>
    <w:rsid w:val="00992956"/>
    <w:rsid w:val="00C304A0"/>
    <w:rsid w:val="00C624C3"/>
    <w:rsid w:val="00CC7ABF"/>
    <w:rsid w:val="00DA1B53"/>
    <w:rsid w:val="00D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宋体"/>
        <w:color w:val="222222"/>
        <w:sz w:val="27"/>
        <w:szCs w:val="27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2020-05-18T07:05:00Z</dcterms:created>
  <dcterms:modified xsi:type="dcterms:W3CDTF">2020-05-18T07:33:00Z</dcterms:modified>
</cp:coreProperties>
</file>