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43D" w:rsidRPr="008E74F4" w:rsidRDefault="00E9339D"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1:</w:t>
      </w:r>
      <w:r w:rsidRPr="008E74F4">
        <w:rPr>
          <w:rFonts w:ascii="Times New Roman" w:hAnsi="Times New Roman" w:cs="Times New Roman"/>
          <w:b/>
          <w:bCs/>
          <w:color w:val="00387D"/>
          <w:sz w:val="24"/>
          <w:szCs w:val="24"/>
          <w:lang w:val="en-US"/>
        </w:rPr>
        <w:t xml:space="preserve"> Descriptive title identifying the study design, population, interventions, and, if applicable, trial acronym</w:t>
      </w:r>
    </w:p>
    <w:p w:rsidR="00E9339D" w:rsidRDefault="00E9339D"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 xml:space="preserve">Laparoscopic versus open distal pancreatectomy (LAPOP), study protocol for a single </w:t>
      </w:r>
      <w:proofErr w:type="spellStart"/>
      <w:r w:rsidRPr="008E74F4">
        <w:rPr>
          <w:rFonts w:ascii="Times New Roman" w:hAnsi="Times New Roman" w:cs="Times New Roman"/>
          <w:sz w:val="24"/>
          <w:szCs w:val="24"/>
          <w:lang w:val="en-US"/>
        </w:rPr>
        <w:t>centre</w:t>
      </w:r>
      <w:proofErr w:type="spellEnd"/>
      <w:r w:rsidRPr="008E74F4">
        <w:rPr>
          <w:rFonts w:ascii="Times New Roman" w:hAnsi="Times New Roman" w:cs="Times New Roman"/>
          <w:sz w:val="24"/>
          <w:szCs w:val="24"/>
          <w:lang w:val="en-US"/>
        </w:rPr>
        <w:t>, non-blinded randomized controlled trial</w:t>
      </w:r>
    </w:p>
    <w:p w:rsidR="006F68DC" w:rsidRPr="008E74F4" w:rsidRDefault="006F68DC"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1 of the manuscript</w:t>
      </w:r>
    </w:p>
    <w:p w:rsidR="00E9339D" w:rsidRPr="008E74F4" w:rsidRDefault="00E9339D" w:rsidP="009D3239">
      <w:pPr>
        <w:spacing w:after="0" w:line="360" w:lineRule="auto"/>
        <w:rPr>
          <w:rFonts w:ascii="Times New Roman" w:hAnsi="Times New Roman" w:cs="Times New Roman"/>
          <w:sz w:val="24"/>
          <w:szCs w:val="24"/>
          <w:lang w:val="en-US"/>
        </w:rPr>
      </w:pPr>
    </w:p>
    <w:p w:rsidR="00E9339D" w:rsidRPr="008E74F4" w:rsidRDefault="00E9339D"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2a:</w:t>
      </w:r>
      <w:r w:rsidRPr="008E74F4">
        <w:rPr>
          <w:rFonts w:ascii="Times New Roman" w:hAnsi="Times New Roman" w:cs="Times New Roman"/>
          <w:b/>
          <w:bCs/>
          <w:color w:val="00387D"/>
          <w:sz w:val="24"/>
          <w:szCs w:val="24"/>
          <w:lang w:val="en-US"/>
        </w:rPr>
        <w:t xml:space="preserve"> Trial identifier and registry name. If not yet registered, name of intended registry</w:t>
      </w:r>
    </w:p>
    <w:p w:rsidR="00E9339D" w:rsidRDefault="00E9339D"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Registration: ISRCTN:26912858, date of registration 28/9 2015</w:t>
      </w:r>
    </w:p>
    <w:p w:rsidR="006F68DC" w:rsidRPr="008E74F4" w:rsidRDefault="006F68DC"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2 of the manuscript</w:t>
      </w:r>
    </w:p>
    <w:p w:rsidR="00E9339D" w:rsidRPr="008E74F4" w:rsidRDefault="00E9339D" w:rsidP="009D3239">
      <w:pPr>
        <w:spacing w:after="0" w:line="360" w:lineRule="auto"/>
        <w:rPr>
          <w:rFonts w:ascii="Times New Roman" w:hAnsi="Times New Roman" w:cs="Times New Roman"/>
          <w:sz w:val="24"/>
          <w:szCs w:val="24"/>
          <w:lang w:val="en-US"/>
        </w:rPr>
      </w:pPr>
    </w:p>
    <w:p w:rsidR="00E9339D" w:rsidRPr="008E74F4" w:rsidRDefault="00E9339D"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2b:</w:t>
      </w:r>
      <w:r w:rsidRPr="008E74F4">
        <w:rPr>
          <w:rFonts w:ascii="Times New Roman" w:hAnsi="Times New Roman" w:cs="Times New Roman"/>
          <w:b/>
          <w:bCs/>
          <w:color w:val="00387D"/>
          <w:sz w:val="24"/>
          <w:szCs w:val="24"/>
          <w:lang w:val="en-US"/>
        </w:rPr>
        <w:t xml:space="preserve"> All items from the World Health Organization Trial Registration Data Set</w:t>
      </w:r>
    </w:p>
    <w:tbl>
      <w:tblPr>
        <w:tblW w:w="5000" w:type="pct"/>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2969"/>
        <w:gridCol w:w="6087"/>
      </w:tblGrid>
      <w:tr w:rsidR="009E55D5" w:rsidRPr="008E74F4" w:rsidTr="00FE402D">
        <w:trPr>
          <w:tblHeader/>
        </w:trPr>
        <w:tc>
          <w:tcPr>
            <w:tcW w:w="1639"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bottom"/>
            <w:hideMark/>
          </w:tcPr>
          <w:p w:rsidR="009E55D5" w:rsidRPr="008E74F4" w:rsidRDefault="009E55D5" w:rsidP="009D3239">
            <w:pPr>
              <w:spacing w:after="0" w:line="360" w:lineRule="auto"/>
              <w:rPr>
                <w:rFonts w:ascii="Times New Roman" w:eastAsia="Times New Roman" w:hAnsi="Times New Roman" w:cs="Times New Roman"/>
                <w:b/>
                <w:bCs/>
                <w:color w:val="333333"/>
                <w:sz w:val="24"/>
                <w:szCs w:val="24"/>
                <w:lang w:eastAsia="sv-SE"/>
              </w:rPr>
            </w:pPr>
            <w:r w:rsidRPr="008E74F4">
              <w:rPr>
                <w:rFonts w:ascii="Times New Roman" w:eastAsia="Times New Roman" w:hAnsi="Times New Roman" w:cs="Times New Roman"/>
                <w:b/>
                <w:bCs/>
                <w:color w:val="333333"/>
                <w:sz w:val="24"/>
                <w:szCs w:val="24"/>
                <w:lang w:eastAsia="sv-SE"/>
              </w:rPr>
              <w:t xml:space="preserve">Data </w:t>
            </w:r>
            <w:proofErr w:type="spellStart"/>
            <w:r w:rsidRPr="008E74F4">
              <w:rPr>
                <w:rFonts w:ascii="Times New Roman" w:eastAsia="Times New Roman" w:hAnsi="Times New Roman" w:cs="Times New Roman"/>
                <w:b/>
                <w:bCs/>
                <w:color w:val="333333"/>
                <w:sz w:val="24"/>
                <w:szCs w:val="24"/>
                <w:lang w:eastAsia="sv-SE"/>
              </w:rPr>
              <w:t>category</w:t>
            </w:r>
            <w:proofErr w:type="spellEnd"/>
          </w:p>
        </w:tc>
        <w:tc>
          <w:tcPr>
            <w:tcW w:w="3361"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bottom"/>
            <w:hideMark/>
          </w:tcPr>
          <w:p w:rsidR="009E55D5" w:rsidRPr="008E74F4" w:rsidRDefault="009E55D5" w:rsidP="009D3239">
            <w:pPr>
              <w:spacing w:after="0" w:line="360" w:lineRule="auto"/>
              <w:rPr>
                <w:rFonts w:ascii="Times New Roman" w:eastAsia="Times New Roman" w:hAnsi="Times New Roman" w:cs="Times New Roman"/>
                <w:b/>
                <w:bCs/>
                <w:color w:val="333333"/>
                <w:sz w:val="24"/>
                <w:szCs w:val="24"/>
                <w:lang w:eastAsia="sv-SE"/>
              </w:rPr>
            </w:pPr>
            <w:r w:rsidRPr="008E74F4">
              <w:rPr>
                <w:rFonts w:ascii="Times New Roman" w:eastAsia="Times New Roman" w:hAnsi="Times New Roman" w:cs="Times New Roman"/>
                <w:b/>
                <w:bCs/>
                <w:color w:val="333333"/>
                <w:sz w:val="24"/>
                <w:szCs w:val="24"/>
                <w:lang w:eastAsia="sv-SE"/>
              </w:rPr>
              <w:t>Information</w:t>
            </w:r>
            <w:hyperlink r:id="rId4" w:anchor="32" w:tgtFrame="_blank" w:history="1">
              <w:r w:rsidRPr="008E74F4">
                <w:rPr>
                  <w:rFonts w:ascii="Times New Roman" w:eastAsia="Times New Roman" w:hAnsi="Times New Roman" w:cs="Times New Roman"/>
                  <w:b/>
                  <w:bCs/>
                  <w:color w:val="4169E1"/>
                  <w:sz w:val="24"/>
                  <w:szCs w:val="24"/>
                  <w:u w:val="single"/>
                  <w:vertAlign w:val="superscript"/>
                  <w:lang w:eastAsia="sv-SE"/>
                </w:rPr>
                <w:t>32</w:t>
              </w:r>
            </w:hyperlink>
          </w:p>
        </w:tc>
      </w:tr>
      <w:tr w:rsidR="009E55D5" w:rsidRPr="006F68DC"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val="en-US" w:eastAsia="sv-SE"/>
              </w:rPr>
            </w:pPr>
            <w:r w:rsidRPr="008E74F4">
              <w:rPr>
                <w:rFonts w:ascii="Times New Roman" w:eastAsia="Times New Roman" w:hAnsi="Times New Roman" w:cs="Times New Roman"/>
                <w:color w:val="333333"/>
                <w:sz w:val="24"/>
                <w:szCs w:val="24"/>
                <w:lang w:val="en-US" w:eastAsia="sv-SE"/>
              </w:rPr>
              <w:t>Primary registry and trial identifying number</w:t>
            </w:r>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Default="00FE402D" w:rsidP="009D3239">
            <w:pPr>
              <w:spacing w:after="0" w:line="360" w:lineRule="auto"/>
              <w:rPr>
                <w:rStyle w:val="complextitleprimary"/>
                <w:rFonts w:ascii="Times New Roman" w:hAnsi="Times New Roman" w:cs="Times New Roman"/>
                <w:color w:val="000000" w:themeColor="text1"/>
                <w:sz w:val="24"/>
                <w:szCs w:val="24"/>
              </w:rPr>
            </w:pPr>
            <w:r w:rsidRPr="008E74F4">
              <w:rPr>
                <w:rFonts w:ascii="Times New Roman" w:eastAsia="Times New Roman" w:hAnsi="Times New Roman" w:cs="Times New Roman"/>
                <w:color w:val="000000" w:themeColor="text1"/>
                <w:sz w:val="24"/>
                <w:szCs w:val="24"/>
                <w:lang w:eastAsia="sv-SE"/>
              </w:rPr>
              <w:t>www.isrctn.com</w:t>
            </w:r>
            <w:r w:rsidR="009E55D5" w:rsidRPr="008E74F4">
              <w:rPr>
                <w:rFonts w:ascii="Times New Roman" w:eastAsia="Times New Roman" w:hAnsi="Times New Roman" w:cs="Times New Roman"/>
                <w:color w:val="000000" w:themeColor="text1"/>
                <w:sz w:val="24"/>
                <w:szCs w:val="24"/>
                <w:lang w:eastAsia="sv-SE"/>
              </w:rPr>
              <w:br/>
            </w:r>
            <w:r w:rsidRPr="008E74F4">
              <w:rPr>
                <w:rStyle w:val="complextitleprimary"/>
                <w:rFonts w:ascii="Times New Roman" w:hAnsi="Times New Roman" w:cs="Times New Roman"/>
                <w:color w:val="000000" w:themeColor="text1"/>
                <w:sz w:val="24"/>
                <w:szCs w:val="24"/>
              </w:rPr>
              <w:t>ISRCTN26912858</w:t>
            </w:r>
          </w:p>
          <w:p w:rsidR="006F68DC" w:rsidRPr="006F68DC" w:rsidRDefault="006F68DC" w:rsidP="009D3239">
            <w:pPr>
              <w:spacing w:after="0" w:line="360" w:lineRule="auto"/>
              <w:rPr>
                <w:rFonts w:ascii="Times New Roman" w:eastAsia="Times New Roman" w:hAnsi="Times New Roman" w:cs="Times New Roman"/>
                <w:color w:val="000000" w:themeColor="text1"/>
                <w:sz w:val="24"/>
                <w:szCs w:val="24"/>
                <w:lang w:val="en-US" w:eastAsia="sv-SE"/>
              </w:rPr>
            </w:pPr>
            <w:r w:rsidRPr="006F68DC">
              <w:rPr>
                <w:rFonts w:ascii="Times New Roman" w:eastAsia="Times New Roman" w:hAnsi="Times New Roman" w:cs="Times New Roman"/>
                <w:color w:val="000000" w:themeColor="text1"/>
                <w:sz w:val="24"/>
                <w:szCs w:val="24"/>
                <w:lang w:val="en-US" w:eastAsia="sv-SE"/>
              </w:rPr>
              <w:t xml:space="preserve">Found on page </w:t>
            </w:r>
            <w:r>
              <w:rPr>
                <w:rFonts w:ascii="Times New Roman" w:eastAsia="Times New Roman" w:hAnsi="Times New Roman" w:cs="Times New Roman"/>
                <w:color w:val="000000" w:themeColor="text1"/>
                <w:sz w:val="24"/>
                <w:szCs w:val="24"/>
                <w:lang w:val="en-US" w:eastAsia="sv-SE"/>
              </w:rPr>
              <w:t>2</w:t>
            </w:r>
            <w:r w:rsidRPr="006F68DC">
              <w:rPr>
                <w:rFonts w:ascii="Times New Roman" w:eastAsia="Times New Roman" w:hAnsi="Times New Roman" w:cs="Times New Roman"/>
                <w:color w:val="000000" w:themeColor="text1"/>
                <w:sz w:val="24"/>
                <w:szCs w:val="24"/>
                <w:lang w:val="en-US" w:eastAsia="sv-SE"/>
              </w:rPr>
              <w:t xml:space="preserve"> of t</w:t>
            </w:r>
            <w:r>
              <w:rPr>
                <w:rFonts w:ascii="Times New Roman" w:eastAsia="Times New Roman" w:hAnsi="Times New Roman" w:cs="Times New Roman"/>
                <w:color w:val="000000" w:themeColor="text1"/>
                <w:sz w:val="24"/>
                <w:szCs w:val="24"/>
                <w:lang w:val="en-US" w:eastAsia="sv-SE"/>
              </w:rPr>
              <w:t>he manuscript</w:t>
            </w:r>
          </w:p>
        </w:tc>
      </w:tr>
      <w:tr w:rsidR="009E55D5" w:rsidRPr="006F68DC"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val="en-US" w:eastAsia="sv-SE"/>
              </w:rPr>
            </w:pPr>
            <w:r w:rsidRPr="008E74F4">
              <w:rPr>
                <w:rFonts w:ascii="Times New Roman" w:eastAsia="Times New Roman" w:hAnsi="Times New Roman" w:cs="Times New Roman"/>
                <w:color w:val="333333"/>
                <w:sz w:val="24"/>
                <w:szCs w:val="24"/>
                <w:lang w:val="en-US" w:eastAsia="sv-SE"/>
              </w:rPr>
              <w:t>Date of registration in primary registry</w:t>
            </w:r>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Default="00FE402D" w:rsidP="009D3239">
            <w:pPr>
              <w:spacing w:after="0" w:line="360" w:lineRule="auto"/>
              <w:rPr>
                <w:rFonts w:ascii="Times New Roman" w:eastAsia="Times New Roman" w:hAnsi="Times New Roman" w:cs="Times New Roman"/>
                <w:color w:val="333333"/>
                <w:sz w:val="24"/>
                <w:szCs w:val="24"/>
                <w:lang w:eastAsia="sv-SE"/>
              </w:rPr>
            </w:pPr>
            <w:r w:rsidRPr="008E74F4">
              <w:rPr>
                <w:rFonts w:ascii="Times New Roman" w:eastAsia="Times New Roman" w:hAnsi="Times New Roman" w:cs="Times New Roman"/>
                <w:color w:val="333333"/>
                <w:sz w:val="24"/>
                <w:szCs w:val="24"/>
                <w:lang w:eastAsia="sv-SE"/>
              </w:rPr>
              <w:t xml:space="preserve">28 </w:t>
            </w:r>
            <w:proofErr w:type="gramStart"/>
            <w:r w:rsidRPr="008E74F4">
              <w:rPr>
                <w:rFonts w:ascii="Times New Roman" w:eastAsia="Times New Roman" w:hAnsi="Times New Roman" w:cs="Times New Roman"/>
                <w:color w:val="333333"/>
                <w:sz w:val="24"/>
                <w:szCs w:val="24"/>
                <w:lang w:eastAsia="sv-SE"/>
              </w:rPr>
              <w:t>September</w:t>
            </w:r>
            <w:proofErr w:type="gramEnd"/>
            <w:r w:rsidR="009E55D5" w:rsidRPr="008E74F4">
              <w:rPr>
                <w:rFonts w:ascii="Times New Roman" w:eastAsia="Times New Roman" w:hAnsi="Times New Roman" w:cs="Times New Roman"/>
                <w:color w:val="333333"/>
                <w:sz w:val="24"/>
                <w:szCs w:val="24"/>
                <w:lang w:eastAsia="sv-SE"/>
              </w:rPr>
              <w:t>, 201</w:t>
            </w:r>
            <w:r w:rsidRPr="008E74F4">
              <w:rPr>
                <w:rFonts w:ascii="Times New Roman" w:eastAsia="Times New Roman" w:hAnsi="Times New Roman" w:cs="Times New Roman"/>
                <w:color w:val="333333"/>
                <w:sz w:val="24"/>
                <w:szCs w:val="24"/>
                <w:lang w:eastAsia="sv-SE"/>
              </w:rPr>
              <w:t>5</w:t>
            </w:r>
          </w:p>
          <w:p w:rsidR="006F68DC" w:rsidRPr="006F68DC" w:rsidRDefault="006F68DC" w:rsidP="009D3239">
            <w:pPr>
              <w:spacing w:after="0" w:line="360" w:lineRule="auto"/>
              <w:rPr>
                <w:rFonts w:ascii="Times New Roman" w:eastAsia="Times New Roman" w:hAnsi="Times New Roman" w:cs="Times New Roman"/>
                <w:color w:val="333333"/>
                <w:sz w:val="24"/>
                <w:szCs w:val="24"/>
                <w:lang w:val="en-US" w:eastAsia="sv-SE"/>
              </w:rPr>
            </w:pPr>
            <w:r w:rsidRPr="006F68DC">
              <w:rPr>
                <w:rFonts w:ascii="Times New Roman" w:eastAsia="Times New Roman" w:hAnsi="Times New Roman" w:cs="Times New Roman"/>
                <w:color w:val="000000" w:themeColor="text1"/>
                <w:sz w:val="24"/>
                <w:szCs w:val="24"/>
                <w:lang w:val="en-US" w:eastAsia="sv-SE"/>
              </w:rPr>
              <w:t xml:space="preserve">Found on page </w:t>
            </w:r>
            <w:r>
              <w:rPr>
                <w:rFonts w:ascii="Times New Roman" w:eastAsia="Times New Roman" w:hAnsi="Times New Roman" w:cs="Times New Roman"/>
                <w:color w:val="000000" w:themeColor="text1"/>
                <w:sz w:val="24"/>
                <w:szCs w:val="24"/>
                <w:lang w:val="en-US" w:eastAsia="sv-SE"/>
              </w:rPr>
              <w:t>2</w:t>
            </w:r>
            <w:r w:rsidRPr="006F68DC">
              <w:rPr>
                <w:rFonts w:ascii="Times New Roman" w:eastAsia="Times New Roman" w:hAnsi="Times New Roman" w:cs="Times New Roman"/>
                <w:color w:val="000000" w:themeColor="text1"/>
                <w:sz w:val="24"/>
                <w:szCs w:val="24"/>
                <w:lang w:val="en-US" w:eastAsia="sv-SE"/>
              </w:rPr>
              <w:t xml:space="preserve"> of t</w:t>
            </w:r>
            <w:r>
              <w:rPr>
                <w:rFonts w:ascii="Times New Roman" w:eastAsia="Times New Roman" w:hAnsi="Times New Roman" w:cs="Times New Roman"/>
                <w:color w:val="000000" w:themeColor="text1"/>
                <w:sz w:val="24"/>
                <w:szCs w:val="24"/>
                <w:lang w:val="en-US" w:eastAsia="sv-SE"/>
              </w:rPr>
              <w:t>he manuscript</w:t>
            </w:r>
          </w:p>
        </w:tc>
      </w:tr>
      <w:tr w:rsidR="009E55D5" w:rsidRPr="008E74F4"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proofErr w:type="spellStart"/>
            <w:r w:rsidRPr="008E74F4">
              <w:rPr>
                <w:rFonts w:ascii="Times New Roman" w:eastAsia="Times New Roman" w:hAnsi="Times New Roman" w:cs="Times New Roman"/>
                <w:color w:val="333333"/>
                <w:sz w:val="24"/>
                <w:szCs w:val="24"/>
                <w:lang w:eastAsia="sv-SE"/>
              </w:rPr>
              <w:t>Secondary</w:t>
            </w:r>
            <w:proofErr w:type="spellEnd"/>
            <w:r w:rsidRPr="008E74F4">
              <w:rPr>
                <w:rFonts w:ascii="Times New Roman" w:eastAsia="Times New Roman" w:hAnsi="Times New Roman" w:cs="Times New Roman"/>
                <w:color w:val="333333"/>
                <w:sz w:val="24"/>
                <w:szCs w:val="24"/>
                <w:lang w:eastAsia="sv-SE"/>
              </w:rPr>
              <w:t xml:space="preserve"> </w:t>
            </w:r>
            <w:proofErr w:type="spellStart"/>
            <w:r w:rsidRPr="008E74F4">
              <w:rPr>
                <w:rFonts w:ascii="Times New Roman" w:eastAsia="Times New Roman" w:hAnsi="Times New Roman" w:cs="Times New Roman"/>
                <w:color w:val="333333"/>
                <w:sz w:val="24"/>
                <w:szCs w:val="24"/>
                <w:lang w:eastAsia="sv-SE"/>
              </w:rPr>
              <w:t>identifying</w:t>
            </w:r>
            <w:proofErr w:type="spellEnd"/>
            <w:r w:rsidRPr="008E74F4">
              <w:rPr>
                <w:rFonts w:ascii="Times New Roman" w:eastAsia="Times New Roman" w:hAnsi="Times New Roman" w:cs="Times New Roman"/>
                <w:color w:val="333333"/>
                <w:sz w:val="24"/>
                <w:szCs w:val="24"/>
                <w:lang w:eastAsia="sv-SE"/>
              </w:rPr>
              <w:t xml:space="preserve"> </w:t>
            </w:r>
            <w:proofErr w:type="spellStart"/>
            <w:r w:rsidRPr="008E74F4">
              <w:rPr>
                <w:rFonts w:ascii="Times New Roman" w:eastAsia="Times New Roman" w:hAnsi="Times New Roman" w:cs="Times New Roman"/>
                <w:color w:val="333333"/>
                <w:sz w:val="24"/>
                <w:szCs w:val="24"/>
                <w:lang w:eastAsia="sv-SE"/>
              </w:rPr>
              <w:t>numbers</w:t>
            </w:r>
            <w:proofErr w:type="spellEnd"/>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FE402D" w:rsidP="009D3239">
            <w:pPr>
              <w:spacing w:after="0" w:line="360" w:lineRule="auto"/>
              <w:rPr>
                <w:rFonts w:ascii="Times New Roman" w:eastAsia="Times New Roman" w:hAnsi="Times New Roman" w:cs="Times New Roman"/>
                <w:color w:val="333333"/>
                <w:sz w:val="24"/>
                <w:szCs w:val="24"/>
                <w:lang w:eastAsia="sv-SE"/>
              </w:rPr>
            </w:pPr>
            <w:proofErr w:type="spellStart"/>
            <w:r w:rsidRPr="008E74F4">
              <w:rPr>
                <w:rFonts w:ascii="Times New Roman" w:eastAsia="Times New Roman" w:hAnsi="Times New Roman" w:cs="Times New Roman"/>
                <w:color w:val="333333"/>
                <w:sz w:val="24"/>
                <w:szCs w:val="24"/>
                <w:lang w:eastAsia="sv-SE"/>
              </w:rPr>
              <w:t>None</w:t>
            </w:r>
            <w:proofErr w:type="spellEnd"/>
          </w:p>
        </w:tc>
      </w:tr>
      <w:tr w:rsidR="009E55D5" w:rsidRPr="006F68DC"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val="en-US" w:eastAsia="sv-SE"/>
              </w:rPr>
            </w:pPr>
            <w:r w:rsidRPr="008E74F4">
              <w:rPr>
                <w:rFonts w:ascii="Times New Roman" w:eastAsia="Times New Roman" w:hAnsi="Times New Roman" w:cs="Times New Roman"/>
                <w:color w:val="333333"/>
                <w:sz w:val="24"/>
                <w:szCs w:val="24"/>
                <w:lang w:val="en-US" w:eastAsia="sv-SE"/>
              </w:rPr>
              <w:t>Source(s) of monetary or material support</w:t>
            </w:r>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402D" w:rsidRDefault="00FE402D" w:rsidP="009D3239">
            <w:pPr>
              <w:spacing w:after="0" w:line="360" w:lineRule="auto"/>
              <w:rPr>
                <w:rFonts w:ascii="Times New Roman" w:hAnsi="Times New Roman" w:cs="Times New Roman"/>
                <w:sz w:val="24"/>
                <w:szCs w:val="24"/>
                <w:lang w:val="en-US"/>
              </w:rPr>
            </w:pPr>
            <w:r w:rsidRPr="008E74F4">
              <w:rPr>
                <w:rFonts w:ascii="Times New Roman" w:eastAsia="Times New Roman" w:hAnsi="Times New Roman" w:cs="Times New Roman"/>
                <w:color w:val="333333"/>
                <w:sz w:val="24"/>
                <w:szCs w:val="24"/>
                <w:lang w:val="en-US" w:eastAsia="sv-SE"/>
              </w:rPr>
              <w:t xml:space="preserve">The County </w:t>
            </w:r>
            <w:proofErr w:type="spellStart"/>
            <w:r w:rsidRPr="008E74F4">
              <w:rPr>
                <w:rFonts w:ascii="Times New Roman" w:eastAsia="Times New Roman" w:hAnsi="Times New Roman" w:cs="Times New Roman"/>
                <w:color w:val="333333"/>
                <w:sz w:val="24"/>
                <w:szCs w:val="24"/>
                <w:lang w:val="en-US" w:eastAsia="sv-SE"/>
              </w:rPr>
              <w:t>Counicil</w:t>
            </w:r>
            <w:proofErr w:type="spellEnd"/>
            <w:r w:rsidRPr="008E74F4">
              <w:rPr>
                <w:rFonts w:ascii="Times New Roman" w:eastAsia="Times New Roman" w:hAnsi="Times New Roman" w:cs="Times New Roman"/>
                <w:color w:val="333333"/>
                <w:sz w:val="24"/>
                <w:szCs w:val="24"/>
                <w:lang w:val="en-US" w:eastAsia="sv-SE"/>
              </w:rPr>
              <w:t xml:space="preserve"> of </w:t>
            </w:r>
            <w:proofErr w:type="spellStart"/>
            <w:r w:rsidRPr="008E74F4">
              <w:rPr>
                <w:rFonts w:ascii="Times New Roman" w:eastAsia="Times New Roman" w:hAnsi="Times New Roman" w:cs="Times New Roman"/>
                <w:color w:val="333333"/>
                <w:sz w:val="24"/>
                <w:szCs w:val="24"/>
                <w:lang w:val="en-US" w:eastAsia="sv-SE"/>
              </w:rPr>
              <w:t>Östergötland</w:t>
            </w:r>
            <w:proofErr w:type="spellEnd"/>
            <w:r w:rsidRPr="008E74F4">
              <w:rPr>
                <w:rFonts w:ascii="Times New Roman" w:eastAsia="Times New Roman" w:hAnsi="Times New Roman" w:cs="Times New Roman"/>
                <w:color w:val="333333"/>
                <w:sz w:val="24"/>
                <w:szCs w:val="24"/>
                <w:lang w:val="en-US" w:eastAsia="sv-SE"/>
              </w:rPr>
              <w:t xml:space="preserve">, </w:t>
            </w:r>
            <w:r w:rsidR="007E5BD7" w:rsidRPr="006354D2">
              <w:rPr>
                <w:rFonts w:ascii="Times New Roman" w:eastAsia="Times New Roman" w:hAnsi="Times New Roman" w:cs="Times New Roman"/>
                <w:sz w:val="24"/>
                <w:szCs w:val="24"/>
                <w:lang w:val="en-GB"/>
              </w:rPr>
              <w:t xml:space="preserve">a grant was received from the </w:t>
            </w:r>
            <w:r w:rsidR="007E5BD7" w:rsidRPr="00425B70">
              <w:rPr>
                <w:rFonts w:ascii="Times New Roman" w:hAnsi="Times New Roman" w:cs="Times New Roman"/>
                <w:sz w:val="24"/>
                <w:szCs w:val="24"/>
                <w:lang w:val="en-US"/>
              </w:rPr>
              <w:t>Medical Research Council of Southeast Sweden</w:t>
            </w:r>
          </w:p>
          <w:p w:rsidR="006F68DC" w:rsidRPr="008E74F4" w:rsidRDefault="006F68DC" w:rsidP="009D3239">
            <w:pPr>
              <w:spacing w:after="0" w:line="360" w:lineRule="auto"/>
              <w:rPr>
                <w:rFonts w:ascii="Times New Roman" w:eastAsia="Times New Roman" w:hAnsi="Times New Roman" w:cs="Times New Roman"/>
                <w:color w:val="333333"/>
                <w:sz w:val="24"/>
                <w:szCs w:val="24"/>
                <w:lang w:val="en-US" w:eastAsia="sv-SE"/>
              </w:rPr>
            </w:pPr>
            <w:r>
              <w:rPr>
                <w:rFonts w:ascii="Times New Roman" w:eastAsia="Times New Roman" w:hAnsi="Times New Roman" w:cs="Times New Roman"/>
                <w:color w:val="333333"/>
                <w:sz w:val="24"/>
                <w:szCs w:val="24"/>
                <w:lang w:val="en-US" w:eastAsia="sv-SE"/>
              </w:rPr>
              <w:t>Found on page 9 of the manuscript</w:t>
            </w:r>
          </w:p>
        </w:tc>
      </w:tr>
      <w:tr w:rsidR="009E55D5" w:rsidRPr="006F68DC"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proofErr w:type="spellStart"/>
            <w:r w:rsidRPr="008E74F4">
              <w:rPr>
                <w:rFonts w:ascii="Times New Roman" w:eastAsia="Times New Roman" w:hAnsi="Times New Roman" w:cs="Times New Roman"/>
                <w:color w:val="333333"/>
                <w:sz w:val="24"/>
                <w:szCs w:val="24"/>
                <w:lang w:eastAsia="sv-SE"/>
              </w:rPr>
              <w:t>Primary</w:t>
            </w:r>
            <w:proofErr w:type="spellEnd"/>
            <w:r w:rsidRPr="008E74F4">
              <w:rPr>
                <w:rFonts w:ascii="Times New Roman" w:eastAsia="Times New Roman" w:hAnsi="Times New Roman" w:cs="Times New Roman"/>
                <w:color w:val="333333"/>
                <w:sz w:val="24"/>
                <w:szCs w:val="24"/>
                <w:lang w:eastAsia="sv-SE"/>
              </w:rPr>
              <w:t xml:space="preserve"> sponsor</w:t>
            </w:r>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Default="00FE402D" w:rsidP="009D3239">
            <w:pPr>
              <w:spacing w:after="0" w:line="360" w:lineRule="auto"/>
              <w:rPr>
                <w:rFonts w:ascii="Times New Roman" w:eastAsia="Times New Roman" w:hAnsi="Times New Roman" w:cs="Times New Roman"/>
                <w:color w:val="333333"/>
                <w:sz w:val="24"/>
                <w:szCs w:val="24"/>
                <w:lang w:val="en-US" w:eastAsia="sv-SE"/>
              </w:rPr>
            </w:pPr>
            <w:bookmarkStart w:id="0" w:name="_Hlk528919123"/>
            <w:r w:rsidRPr="008E74F4">
              <w:rPr>
                <w:rFonts w:ascii="Times New Roman" w:eastAsia="Times New Roman" w:hAnsi="Times New Roman" w:cs="Times New Roman"/>
                <w:color w:val="333333"/>
                <w:sz w:val="24"/>
                <w:szCs w:val="24"/>
                <w:lang w:val="en-US" w:eastAsia="sv-SE"/>
              </w:rPr>
              <w:t xml:space="preserve">The County </w:t>
            </w:r>
            <w:proofErr w:type="spellStart"/>
            <w:r w:rsidRPr="008E74F4">
              <w:rPr>
                <w:rFonts w:ascii="Times New Roman" w:eastAsia="Times New Roman" w:hAnsi="Times New Roman" w:cs="Times New Roman"/>
                <w:color w:val="333333"/>
                <w:sz w:val="24"/>
                <w:szCs w:val="24"/>
                <w:lang w:val="en-US" w:eastAsia="sv-SE"/>
              </w:rPr>
              <w:t>Counicil</w:t>
            </w:r>
            <w:proofErr w:type="spellEnd"/>
            <w:r w:rsidRPr="008E74F4">
              <w:rPr>
                <w:rFonts w:ascii="Times New Roman" w:eastAsia="Times New Roman" w:hAnsi="Times New Roman" w:cs="Times New Roman"/>
                <w:color w:val="333333"/>
                <w:sz w:val="24"/>
                <w:szCs w:val="24"/>
                <w:lang w:val="en-US" w:eastAsia="sv-SE"/>
              </w:rPr>
              <w:t xml:space="preserve"> of </w:t>
            </w:r>
            <w:proofErr w:type="spellStart"/>
            <w:r w:rsidRPr="008E74F4">
              <w:rPr>
                <w:rFonts w:ascii="Times New Roman" w:eastAsia="Times New Roman" w:hAnsi="Times New Roman" w:cs="Times New Roman"/>
                <w:color w:val="333333"/>
                <w:sz w:val="24"/>
                <w:szCs w:val="24"/>
                <w:lang w:val="en-US" w:eastAsia="sv-SE"/>
              </w:rPr>
              <w:t>Östergötland</w:t>
            </w:r>
            <w:bookmarkEnd w:id="0"/>
            <w:proofErr w:type="spellEnd"/>
          </w:p>
          <w:p w:rsidR="006F68DC" w:rsidRPr="008E74F4" w:rsidRDefault="006F68DC" w:rsidP="009D3239">
            <w:pPr>
              <w:spacing w:after="0" w:line="360" w:lineRule="auto"/>
              <w:rPr>
                <w:rFonts w:ascii="Times New Roman" w:eastAsia="Times New Roman" w:hAnsi="Times New Roman" w:cs="Times New Roman"/>
                <w:color w:val="333333"/>
                <w:sz w:val="24"/>
                <w:szCs w:val="24"/>
                <w:lang w:val="en-US" w:eastAsia="sv-SE"/>
              </w:rPr>
            </w:pPr>
            <w:r>
              <w:rPr>
                <w:rFonts w:ascii="Times New Roman" w:eastAsia="Times New Roman" w:hAnsi="Times New Roman" w:cs="Times New Roman"/>
                <w:color w:val="333333"/>
                <w:sz w:val="24"/>
                <w:szCs w:val="24"/>
                <w:lang w:val="en-US" w:eastAsia="sv-SE"/>
              </w:rPr>
              <w:t>Found on page 9 of the manuscript</w:t>
            </w:r>
          </w:p>
        </w:tc>
      </w:tr>
      <w:tr w:rsidR="009E55D5" w:rsidRPr="008E74F4"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proofErr w:type="spellStart"/>
            <w:r w:rsidRPr="008E74F4">
              <w:rPr>
                <w:rFonts w:ascii="Times New Roman" w:eastAsia="Times New Roman" w:hAnsi="Times New Roman" w:cs="Times New Roman"/>
                <w:color w:val="333333"/>
                <w:sz w:val="24"/>
                <w:szCs w:val="24"/>
                <w:lang w:eastAsia="sv-SE"/>
              </w:rPr>
              <w:t>Secondary</w:t>
            </w:r>
            <w:proofErr w:type="spellEnd"/>
            <w:r w:rsidRPr="008E74F4">
              <w:rPr>
                <w:rFonts w:ascii="Times New Roman" w:eastAsia="Times New Roman" w:hAnsi="Times New Roman" w:cs="Times New Roman"/>
                <w:color w:val="333333"/>
                <w:sz w:val="24"/>
                <w:szCs w:val="24"/>
                <w:lang w:eastAsia="sv-SE"/>
              </w:rPr>
              <w:t xml:space="preserve"> sponsor(s)</w:t>
            </w:r>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FE402D" w:rsidP="009D3239">
            <w:pPr>
              <w:spacing w:after="0" w:line="360" w:lineRule="auto"/>
              <w:rPr>
                <w:rFonts w:ascii="Times New Roman" w:eastAsia="Times New Roman" w:hAnsi="Times New Roman" w:cs="Times New Roman"/>
                <w:color w:val="333333"/>
                <w:sz w:val="24"/>
                <w:szCs w:val="24"/>
                <w:lang w:val="en-US" w:eastAsia="sv-SE"/>
              </w:rPr>
            </w:pPr>
            <w:r w:rsidRPr="008E74F4">
              <w:rPr>
                <w:rFonts w:ascii="Times New Roman" w:eastAsia="Times New Roman" w:hAnsi="Times New Roman" w:cs="Times New Roman"/>
                <w:color w:val="333333"/>
                <w:sz w:val="24"/>
                <w:szCs w:val="24"/>
                <w:lang w:val="en-US" w:eastAsia="sv-SE"/>
              </w:rPr>
              <w:t>None</w:t>
            </w:r>
          </w:p>
        </w:tc>
      </w:tr>
      <w:tr w:rsidR="009E55D5" w:rsidRPr="006F68DC"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r w:rsidRPr="008E74F4">
              <w:rPr>
                <w:rFonts w:ascii="Times New Roman" w:eastAsia="Times New Roman" w:hAnsi="Times New Roman" w:cs="Times New Roman"/>
                <w:color w:val="333333"/>
                <w:sz w:val="24"/>
                <w:szCs w:val="24"/>
                <w:lang w:eastAsia="sv-SE"/>
              </w:rPr>
              <w:t xml:space="preserve">Contact for public </w:t>
            </w:r>
            <w:proofErr w:type="spellStart"/>
            <w:r w:rsidRPr="008E74F4">
              <w:rPr>
                <w:rFonts w:ascii="Times New Roman" w:eastAsia="Times New Roman" w:hAnsi="Times New Roman" w:cs="Times New Roman"/>
                <w:color w:val="333333"/>
                <w:sz w:val="24"/>
                <w:szCs w:val="24"/>
                <w:lang w:eastAsia="sv-SE"/>
              </w:rPr>
              <w:t>queries</w:t>
            </w:r>
            <w:proofErr w:type="spellEnd"/>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6F68DC" w:rsidRDefault="00FE402D" w:rsidP="009D3239">
            <w:pPr>
              <w:spacing w:after="0" w:line="360" w:lineRule="auto"/>
              <w:rPr>
                <w:rFonts w:ascii="Times New Roman" w:eastAsia="Times New Roman" w:hAnsi="Times New Roman" w:cs="Times New Roman"/>
                <w:color w:val="333333"/>
                <w:sz w:val="24"/>
                <w:szCs w:val="24"/>
                <w:lang w:val="en-US" w:eastAsia="sv-SE"/>
              </w:rPr>
            </w:pPr>
            <w:r w:rsidRPr="006F68DC">
              <w:rPr>
                <w:rFonts w:ascii="Times New Roman" w:eastAsia="Times New Roman" w:hAnsi="Times New Roman" w:cs="Times New Roman"/>
                <w:i/>
                <w:iCs/>
                <w:color w:val="333333"/>
                <w:sz w:val="24"/>
                <w:szCs w:val="24"/>
                <w:lang w:val="en-US" w:eastAsia="sv-SE"/>
              </w:rPr>
              <w:t>Bergthor Björnsson</w:t>
            </w:r>
            <w:r w:rsidR="009E55D5" w:rsidRPr="006F68DC">
              <w:rPr>
                <w:rFonts w:ascii="Times New Roman" w:eastAsia="Times New Roman" w:hAnsi="Times New Roman" w:cs="Times New Roman"/>
                <w:color w:val="333333"/>
                <w:sz w:val="24"/>
                <w:szCs w:val="24"/>
                <w:lang w:val="en-US" w:eastAsia="sv-SE"/>
              </w:rPr>
              <w:t xml:space="preserve">, MD, </w:t>
            </w:r>
            <w:r w:rsidRPr="006F68DC">
              <w:rPr>
                <w:rFonts w:ascii="Times New Roman" w:eastAsia="Times New Roman" w:hAnsi="Times New Roman" w:cs="Times New Roman"/>
                <w:color w:val="333333"/>
                <w:sz w:val="24"/>
                <w:szCs w:val="24"/>
                <w:lang w:val="en-US" w:eastAsia="sv-SE"/>
              </w:rPr>
              <w:t>PhD, +46703766890,</w:t>
            </w:r>
            <w:r w:rsidR="009E55D5" w:rsidRPr="006F68DC">
              <w:rPr>
                <w:rFonts w:ascii="Times New Roman" w:eastAsia="Times New Roman" w:hAnsi="Times New Roman" w:cs="Times New Roman"/>
                <w:color w:val="333333"/>
                <w:sz w:val="24"/>
                <w:szCs w:val="24"/>
                <w:lang w:val="en-US" w:eastAsia="sv-SE"/>
              </w:rPr>
              <w:t xml:space="preserve"> </w:t>
            </w:r>
            <w:hyperlink r:id="rId5" w:history="1">
              <w:r w:rsidR="006F68DC" w:rsidRPr="006F68DC">
                <w:rPr>
                  <w:rStyle w:val="Hyperlnk"/>
                  <w:rFonts w:ascii="Times New Roman" w:eastAsia="Times New Roman" w:hAnsi="Times New Roman" w:cs="Times New Roman"/>
                  <w:sz w:val="24"/>
                  <w:szCs w:val="24"/>
                  <w:lang w:val="en-US" w:eastAsia="sv-SE"/>
                </w:rPr>
                <w:t>bergthor.bjornsson@liu.se</w:t>
              </w:r>
            </w:hyperlink>
          </w:p>
          <w:p w:rsidR="006F68DC" w:rsidRPr="006F68DC" w:rsidRDefault="006F68DC" w:rsidP="009D3239">
            <w:pPr>
              <w:spacing w:after="0" w:line="360" w:lineRule="auto"/>
              <w:rPr>
                <w:rFonts w:ascii="Times New Roman" w:eastAsia="Times New Roman" w:hAnsi="Times New Roman" w:cs="Times New Roman"/>
                <w:color w:val="333333"/>
                <w:sz w:val="24"/>
                <w:szCs w:val="24"/>
                <w:lang w:val="en-US" w:eastAsia="sv-SE"/>
              </w:rPr>
            </w:pPr>
            <w:r w:rsidRPr="006F68DC">
              <w:rPr>
                <w:rFonts w:ascii="Times New Roman" w:eastAsia="Times New Roman" w:hAnsi="Times New Roman" w:cs="Times New Roman"/>
                <w:color w:val="333333"/>
                <w:sz w:val="24"/>
                <w:szCs w:val="24"/>
                <w:lang w:val="en-US" w:eastAsia="sv-SE"/>
              </w:rPr>
              <w:lastRenderedPageBreak/>
              <w:t>Found on</w:t>
            </w:r>
            <w:r>
              <w:rPr>
                <w:rFonts w:ascii="Times New Roman" w:eastAsia="Times New Roman" w:hAnsi="Times New Roman" w:cs="Times New Roman"/>
                <w:color w:val="333333"/>
                <w:sz w:val="24"/>
                <w:szCs w:val="24"/>
                <w:lang w:val="en-US" w:eastAsia="sv-SE"/>
              </w:rPr>
              <w:t xml:space="preserve"> page 1 of the manuscript</w:t>
            </w:r>
          </w:p>
        </w:tc>
      </w:tr>
      <w:tr w:rsidR="009E55D5" w:rsidRPr="006F68DC"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r w:rsidRPr="008E74F4">
              <w:rPr>
                <w:rFonts w:ascii="Times New Roman" w:eastAsia="Times New Roman" w:hAnsi="Times New Roman" w:cs="Times New Roman"/>
                <w:color w:val="333333"/>
                <w:sz w:val="24"/>
                <w:szCs w:val="24"/>
                <w:lang w:eastAsia="sv-SE"/>
              </w:rPr>
              <w:lastRenderedPageBreak/>
              <w:t xml:space="preserve">Contact for </w:t>
            </w:r>
            <w:proofErr w:type="spellStart"/>
            <w:r w:rsidRPr="008E74F4">
              <w:rPr>
                <w:rFonts w:ascii="Times New Roman" w:eastAsia="Times New Roman" w:hAnsi="Times New Roman" w:cs="Times New Roman"/>
                <w:color w:val="333333"/>
                <w:sz w:val="24"/>
                <w:szCs w:val="24"/>
                <w:lang w:eastAsia="sv-SE"/>
              </w:rPr>
              <w:t>scientific</w:t>
            </w:r>
            <w:proofErr w:type="spellEnd"/>
            <w:r w:rsidRPr="008E74F4">
              <w:rPr>
                <w:rFonts w:ascii="Times New Roman" w:eastAsia="Times New Roman" w:hAnsi="Times New Roman" w:cs="Times New Roman"/>
                <w:color w:val="333333"/>
                <w:sz w:val="24"/>
                <w:szCs w:val="24"/>
                <w:lang w:eastAsia="sv-SE"/>
              </w:rPr>
              <w:t xml:space="preserve"> </w:t>
            </w:r>
            <w:proofErr w:type="spellStart"/>
            <w:r w:rsidRPr="008E74F4">
              <w:rPr>
                <w:rFonts w:ascii="Times New Roman" w:eastAsia="Times New Roman" w:hAnsi="Times New Roman" w:cs="Times New Roman"/>
                <w:color w:val="333333"/>
                <w:sz w:val="24"/>
                <w:szCs w:val="24"/>
                <w:lang w:eastAsia="sv-SE"/>
              </w:rPr>
              <w:t>queries</w:t>
            </w:r>
            <w:proofErr w:type="spellEnd"/>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6F68DC" w:rsidRDefault="00FE402D" w:rsidP="009D3239">
            <w:pPr>
              <w:spacing w:after="0" w:line="360" w:lineRule="auto"/>
              <w:rPr>
                <w:rFonts w:ascii="Times New Roman" w:eastAsia="Times New Roman" w:hAnsi="Times New Roman" w:cs="Times New Roman"/>
                <w:color w:val="333333"/>
                <w:sz w:val="24"/>
                <w:szCs w:val="24"/>
                <w:lang w:val="en-US" w:eastAsia="sv-SE"/>
              </w:rPr>
            </w:pPr>
            <w:r w:rsidRPr="006F68DC">
              <w:rPr>
                <w:rFonts w:ascii="Times New Roman" w:eastAsia="Times New Roman" w:hAnsi="Times New Roman" w:cs="Times New Roman"/>
                <w:i/>
                <w:iCs/>
                <w:color w:val="333333"/>
                <w:sz w:val="24"/>
                <w:szCs w:val="24"/>
                <w:lang w:val="en-US" w:eastAsia="sv-SE"/>
              </w:rPr>
              <w:t>Bergthor Björnsson</w:t>
            </w:r>
            <w:r w:rsidRPr="006F68DC">
              <w:rPr>
                <w:rFonts w:ascii="Times New Roman" w:eastAsia="Times New Roman" w:hAnsi="Times New Roman" w:cs="Times New Roman"/>
                <w:color w:val="333333"/>
                <w:sz w:val="24"/>
                <w:szCs w:val="24"/>
                <w:lang w:val="en-US" w:eastAsia="sv-SE"/>
              </w:rPr>
              <w:t xml:space="preserve">, MD, PhD, +46703766890, </w:t>
            </w:r>
            <w:hyperlink r:id="rId6" w:history="1">
              <w:r w:rsidR="006F68DC" w:rsidRPr="006F68DC">
                <w:rPr>
                  <w:rStyle w:val="Hyperlnk"/>
                  <w:rFonts w:ascii="Times New Roman" w:eastAsia="Times New Roman" w:hAnsi="Times New Roman" w:cs="Times New Roman"/>
                  <w:sz w:val="24"/>
                  <w:szCs w:val="24"/>
                  <w:lang w:val="en-US" w:eastAsia="sv-SE"/>
                </w:rPr>
                <w:t>bergthor.bjornsson@liu.se</w:t>
              </w:r>
            </w:hyperlink>
          </w:p>
          <w:p w:rsidR="006F68DC" w:rsidRPr="008E74F4" w:rsidRDefault="006F68DC" w:rsidP="009D3239">
            <w:pPr>
              <w:spacing w:after="0" w:line="360" w:lineRule="auto"/>
              <w:rPr>
                <w:rFonts w:ascii="Times New Roman" w:eastAsia="Times New Roman" w:hAnsi="Times New Roman" w:cs="Times New Roman"/>
                <w:color w:val="333333"/>
                <w:sz w:val="24"/>
                <w:szCs w:val="24"/>
                <w:lang w:val="en-US" w:eastAsia="sv-SE"/>
              </w:rPr>
            </w:pPr>
            <w:r w:rsidRPr="006F68DC">
              <w:rPr>
                <w:rFonts w:ascii="Times New Roman" w:eastAsia="Times New Roman" w:hAnsi="Times New Roman" w:cs="Times New Roman"/>
                <w:color w:val="333333"/>
                <w:sz w:val="24"/>
                <w:szCs w:val="24"/>
                <w:lang w:val="en-US" w:eastAsia="sv-SE"/>
              </w:rPr>
              <w:t>Found on</w:t>
            </w:r>
            <w:r>
              <w:rPr>
                <w:rFonts w:ascii="Times New Roman" w:eastAsia="Times New Roman" w:hAnsi="Times New Roman" w:cs="Times New Roman"/>
                <w:color w:val="333333"/>
                <w:sz w:val="24"/>
                <w:szCs w:val="24"/>
                <w:lang w:val="en-US" w:eastAsia="sv-SE"/>
              </w:rPr>
              <w:t xml:space="preserve"> page 1 of the manuscript</w:t>
            </w:r>
          </w:p>
        </w:tc>
      </w:tr>
      <w:tr w:rsidR="009E55D5" w:rsidRPr="006F68DC"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r w:rsidRPr="008E74F4">
              <w:rPr>
                <w:rFonts w:ascii="Times New Roman" w:eastAsia="Times New Roman" w:hAnsi="Times New Roman" w:cs="Times New Roman"/>
                <w:color w:val="333333"/>
                <w:sz w:val="24"/>
                <w:szCs w:val="24"/>
                <w:lang w:eastAsia="sv-SE"/>
              </w:rPr>
              <w:t xml:space="preserve">Public </w:t>
            </w:r>
            <w:proofErr w:type="spellStart"/>
            <w:r w:rsidRPr="008E74F4">
              <w:rPr>
                <w:rFonts w:ascii="Times New Roman" w:eastAsia="Times New Roman" w:hAnsi="Times New Roman" w:cs="Times New Roman"/>
                <w:color w:val="333333"/>
                <w:sz w:val="24"/>
                <w:szCs w:val="24"/>
                <w:lang w:eastAsia="sv-SE"/>
              </w:rPr>
              <w:t>title</w:t>
            </w:r>
            <w:proofErr w:type="spellEnd"/>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Default="00FE402D" w:rsidP="009D3239">
            <w:pPr>
              <w:spacing w:after="0" w:line="360" w:lineRule="auto"/>
              <w:rPr>
                <w:rFonts w:ascii="Times New Roman" w:hAnsi="Times New Roman" w:cs="Times New Roman"/>
                <w:color w:val="333333"/>
                <w:sz w:val="24"/>
                <w:szCs w:val="24"/>
                <w:lang w:val="en-US"/>
              </w:rPr>
            </w:pPr>
            <w:r w:rsidRPr="008E74F4">
              <w:rPr>
                <w:rFonts w:ascii="Times New Roman" w:hAnsi="Times New Roman" w:cs="Times New Roman"/>
                <w:color w:val="333333"/>
                <w:sz w:val="24"/>
                <w:szCs w:val="24"/>
                <w:lang w:val="en-US"/>
              </w:rPr>
              <w:t>Comparison of laparoscopic and open distal pancreatectomy</w:t>
            </w:r>
          </w:p>
          <w:p w:rsidR="006F68DC" w:rsidRPr="008E74F4" w:rsidRDefault="006F68DC" w:rsidP="009D3239">
            <w:pPr>
              <w:spacing w:after="0" w:line="360" w:lineRule="auto"/>
              <w:rPr>
                <w:rFonts w:ascii="Times New Roman" w:eastAsia="Times New Roman" w:hAnsi="Times New Roman" w:cs="Times New Roman"/>
                <w:color w:val="333333"/>
                <w:sz w:val="24"/>
                <w:szCs w:val="24"/>
                <w:lang w:val="en-US" w:eastAsia="sv-SE"/>
              </w:rPr>
            </w:pPr>
            <w:r>
              <w:rPr>
                <w:rFonts w:ascii="Times New Roman" w:eastAsia="Times New Roman" w:hAnsi="Times New Roman" w:cs="Times New Roman"/>
                <w:color w:val="333333"/>
                <w:sz w:val="24"/>
                <w:szCs w:val="24"/>
                <w:lang w:val="en-US" w:eastAsia="sv-SE"/>
              </w:rPr>
              <w:t>Not provided in the manuscript</w:t>
            </w:r>
          </w:p>
        </w:tc>
      </w:tr>
      <w:tr w:rsidR="009E55D5" w:rsidRPr="006F68DC"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proofErr w:type="spellStart"/>
            <w:r w:rsidRPr="008E74F4">
              <w:rPr>
                <w:rFonts w:ascii="Times New Roman" w:eastAsia="Times New Roman" w:hAnsi="Times New Roman" w:cs="Times New Roman"/>
                <w:color w:val="333333"/>
                <w:sz w:val="24"/>
                <w:szCs w:val="24"/>
                <w:lang w:eastAsia="sv-SE"/>
              </w:rPr>
              <w:t>Scientific</w:t>
            </w:r>
            <w:proofErr w:type="spellEnd"/>
            <w:r w:rsidRPr="008E74F4">
              <w:rPr>
                <w:rFonts w:ascii="Times New Roman" w:eastAsia="Times New Roman" w:hAnsi="Times New Roman" w:cs="Times New Roman"/>
                <w:color w:val="333333"/>
                <w:sz w:val="24"/>
                <w:szCs w:val="24"/>
                <w:lang w:eastAsia="sv-SE"/>
              </w:rPr>
              <w:t xml:space="preserve"> </w:t>
            </w:r>
            <w:proofErr w:type="spellStart"/>
            <w:r w:rsidRPr="008E74F4">
              <w:rPr>
                <w:rFonts w:ascii="Times New Roman" w:eastAsia="Times New Roman" w:hAnsi="Times New Roman" w:cs="Times New Roman"/>
                <w:color w:val="333333"/>
                <w:sz w:val="24"/>
                <w:szCs w:val="24"/>
                <w:lang w:eastAsia="sv-SE"/>
              </w:rPr>
              <w:t>title</w:t>
            </w:r>
            <w:proofErr w:type="spellEnd"/>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Default="00FE402D" w:rsidP="009D3239">
            <w:pPr>
              <w:spacing w:after="0" w:line="360" w:lineRule="auto"/>
              <w:rPr>
                <w:rFonts w:ascii="Times New Roman" w:hAnsi="Times New Roman" w:cs="Times New Roman"/>
                <w:sz w:val="24"/>
                <w:szCs w:val="24"/>
                <w:lang w:val="en-US"/>
              </w:rPr>
            </w:pPr>
            <w:bookmarkStart w:id="1" w:name="_Hlk526604049"/>
            <w:r w:rsidRPr="008E74F4">
              <w:rPr>
                <w:rFonts w:ascii="Times New Roman" w:hAnsi="Times New Roman" w:cs="Times New Roman"/>
                <w:sz w:val="24"/>
                <w:szCs w:val="24"/>
                <w:lang w:val="en-US"/>
              </w:rPr>
              <w:t xml:space="preserve">Laparoscopic versus open distal pancreatectomy (LAPOP), study protocol for a single </w:t>
            </w:r>
            <w:proofErr w:type="spellStart"/>
            <w:r w:rsidRPr="008E74F4">
              <w:rPr>
                <w:rFonts w:ascii="Times New Roman" w:hAnsi="Times New Roman" w:cs="Times New Roman"/>
                <w:sz w:val="24"/>
                <w:szCs w:val="24"/>
                <w:lang w:val="en-US"/>
              </w:rPr>
              <w:t>centre</w:t>
            </w:r>
            <w:proofErr w:type="spellEnd"/>
            <w:r w:rsidRPr="008E74F4">
              <w:rPr>
                <w:rFonts w:ascii="Times New Roman" w:hAnsi="Times New Roman" w:cs="Times New Roman"/>
                <w:sz w:val="24"/>
                <w:szCs w:val="24"/>
                <w:lang w:val="en-US"/>
              </w:rPr>
              <w:t>, non-blinded randomized controlled trial</w:t>
            </w:r>
            <w:bookmarkEnd w:id="1"/>
          </w:p>
          <w:p w:rsidR="006F68DC" w:rsidRPr="008E74F4" w:rsidRDefault="006F68DC"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1 of the manuscript</w:t>
            </w:r>
          </w:p>
        </w:tc>
      </w:tr>
      <w:tr w:rsidR="009E55D5" w:rsidRPr="00F2144E"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proofErr w:type="spellStart"/>
            <w:r w:rsidRPr="008E74F4">
              <w:rPr>
                <w:rFonts w:ascii="Times New Roman" w:eastAsia="Times New Roman" w:hAnsi="Times New Roman" w:cs="Times New Roman"/>
                <w:color w:val="333333"/>
                <w:sz w:val="24"/>
                <w:szCs w:val="24"/>
                <w:lang w:eastAsia="sv-SE"/>
              </w:rPr>
              <w:t>Countries</w:t>
            </w:r>
            <w:proofErr w:type="spellEnd"/>
            <w:r w:rsidRPr="008E74F4">
              <w:rPr>
                <w:rFonts w:ascii="Times New Roman" w:eastAsia="Times New Roman" w:hAnsi="Times New Roman" w:cs="Times New Roman"/>
                <w:color w:val="333333"/>
                <w:sz w:val="24"/>
                <w:szCs w:val="24"/>
                <w:lang w:eastAsia="sv-SE"/>
              </w:rPr>
              <w:t xml:space="preserve"> of </w:t>
            </w:r>
            <w:proofErr w:type="spellStart"/>
            <w:r w:rsidRPr="008E74F4">
              <w:rPr>
                <w:rFonts w:ascii="Times New Roman" w:eastAsia="Times New Roman" w:hAnsi="Times New Roman" w:cs="Times New Roman"/>
                <w:color w:val="333333"/>
                <w:sz w:val="24"/>
                <w:szCs w:val="24"/>
                <w:lang w:eastAsia="sv-SE"/>
              </w:rPr>
              <w:t>recruitment</w:t>
            </w:r>
            <w:proofErr w:type="spellEnd"/>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Default="00FE402D" w:rsidP="009D3239">
            <w:pPr>
              <w:spacing w:after="0" w:line="360" w:lineRule="auto"/>
              <w:rPr>
                <w:rFonts w:ascii="Times New Roman" w:eastAsia="Times New Roman" w:hAnsi="Times New Roman" w:cs="Times New Roman"/>
                <w:color w:val="333333"/>
                <w:sz w:val="24"/>
                <w:szCs w:val="24"/>
                <w:lang w:eastAsia="sv-SE"/>
              </w:rPr>
            </w:pPr>
            <w:r w:rsidRPr="008E74F4">
              <w:rPr>
                <w:rFonts w:ascii="Times New Roman" w:eastAsia="Times New Roman" w:hAnsi="Times New Roman" w:cs="Times New Roman"/>
                <w:color w:val="333333"/>
                <w:sz w:val="24"/>
                <w:szCs w:val="24"/>
                <w:lang w:eastAsia="sv-SE"/>
              </w:rPr>
              <w:t>Sweden</w:t>
            </w:r>
          </w:p>
          <w:p w:rsidR="00F2144E" w:rsidRPr="00F2144E" w:rsidRDefault="00F2144E" w:rsidP="009D3239">
            <w:pPr>
              <w:spacing w:after="0" w:line="360" w:lineRule="auto"/>
              <w:rPr>
                <w:rFonts w:ascii="Times New Roman" w:eastAsia="Times New Roman" w:hAnsi="Times New Roman" w:cs="Times New Roman"/>
                <w:color w:val="333333"/>
                <w:sz w:val="24"/>
                <w:szCs w:val="24"/>
                <w:lang w:val="en-US" w:eastAsia="sv-SE"/>
              </w:rPr>
            </w:pPr>
            <w:proofErr w:type="spellStart"/>
            <w:r>
              <w:rPr>
                <w:rFonts w:ascii="Times New Roman" w:hAnsi="Times New Roman" w:cs="Times New Roman"/>
                <w:sz w:val="24"/>
                <w:szCs w:val="24"/>
                <w:lang w:val="en-US"/>
              </w:rPr>
              <w:t>ound</w:t>
            </w:r>
            <w:proofErr w:type="spellEnd"/>
            <w:r>
              <w:rPr>
                <w:rFonts w:ascii="Times New Roman" w:hAnsi="Times New Roman" w:cs="Times New Roman"/>
                <w:sz w:val="24"/>
                <w:szCs w:val="24"/>
                <w:lang w:val="en-US"/>
              </w:rPr>
              <w:t xml:space="preserve"> on page 1 of the manuscript</w:t>
            </w:r>
          </w:p>
        </w:tc>
      </w:tr>
      <w:tr w:rsidR="009E55D5" w:rsidRPr="006F68DC"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val="en-US" w:eastAsia="sv-SE"/>
              </w:rPr>
            </w:pPr>
            <w:r w:rsidRPr="008E74F4">
              <w:rPr>
                <w:rFonts w:ascii="Times New Roman" w:eastAsia="Times New Roman" w:hAnsi="Times New Roman" w:cs="Times New Roman"/>
                <w:color w:val="333333"/>
                <w:sz w:val="24"/>
                <w:szCs w:val="24"/>
                <w:lang w:val="en-US" w:eastAsia="sv-SE"/>
              </w:rPr>
              <w:t>Health condition(s) or problem(s) studied</w:t>
            </w:r>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44E" w:rsidRDefault="00FE402D" w:rsidP="009D3239">
            <w:pPr>
              <w:spacing w:after="0" w:line="360" w:lineRule="auto"/>
              <w:rPr>
                <w:rFonts w:ascii="Times New Roman" w:eastAsia="Times New Roman" w:hAnsi="Times New Roman" w:cs="Times New Roman"/>
                <w:color w:val="333333"/>
                <w:sz w:val="24"/>
                <w:szCs w:val="24"/>
                <w:lang w:val="en-US" w:eastAsia="sv-SE"/>
              </w:rPr>
            </w:pPr>
            <w:r w:rsidRPr="008E74F4">
              <w:rPr>
                <w:rFonts w:ascii="Times New Roman" w:eastAsia="Times New Roman" w:hAnsi="Times New Roman" w:cs="Times New Roman"/>
                <w:color w:val="333333"/>
                <w:sz w:val="24"/>
                <w:szCs w:val="24"/>
                <w:lang w:val="en-US" w:eastAsia="sv-SE"/>
              </w:rPr>
              <w:t>Tumors in the pancreatic body and tail</w:t>
            </w:r>
          </w:p>
          <w:p w:rsidR="00F2144E" w:rsidRPr="008E74F4" w:rsidRDefault="00F2144E" w:rsidP="009D3239">
            <w:pPr>
              <w:spacing w:after="0" w:line="360" w:lineRule="auto"/>
              <w:rPr>
                <w:rFonts w:ascii="Times New Roman" w:eastAsia="Times New Roman" w:hAnsi="Times New Roman" w:cs="Times New Roman"/>
                <w:color w:val="333333"/>
                <w:sz w:val="24"/>
                <w:szCs w:val="24"/>
                <w:lang w:val="en-US" w:eastAsia="sv-SE"/>
              </w:rPr>
            </w:pPr>
            <w:r>
              <w:rPr>
                <w:rFonts w:ascii="Times New Roman" w:eastAsia="Times New Roman" w:hAnsi="Times New Roman" w:cs="Times New Roman"/>
                <w:color w:val="333333"/>
                <w:sz w:val="24"/>
                <w:szCs w:val="24"/>
                <w:lang w:val="en-US" w:eastAsia="sv-SE"/>
              </w:rPr>
              <w:t>Found on page 3 of the manuscript</w:t>
            </w:r>
          </w:p>
        </w:tc>
      </w:tr>
      <w:tr w:rsidR="009E55D5" w:rsidRPr="006F68DC"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r w:rsidRPr="008E74F4">
              <w:rPr>
                <w:rFonts w:ascii="Times New Roman" w:eastAsia="Times New Roman" w:hAnsi="Times New Roman" w:cs="Times New Roman"/>
                <w:color w:val="333333"/>
                <w:sz w:val="24"/>
                <w:szCs w:val="24"/>
                <w:lang w:eastAsia="sv-SE"/>
              </w:rPr>
              <w:t>Intervention(s)</w:t>
            </w:r>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402D" w:rsidRDefault="00FE402D" w:rsidP="009D3239">
            <w:pPr>
              <w:spacing w:after="0" w:line="360" w:lineRule="auto"/>
              <w:rPr>
                <w:rFonts w:ascii="Times New Roman" w:eastAsia="Times New Roman" w:hAnsi="Times New Roman" w:cs="Times New Roman"/>
                <w:color w:val="333333"/>
                <w:sz w:val="24"/>
                <w:szCs w:val="24"/>
                <w:lang w:val="en-US" w:eastAsia="sv-SE"/>
              </w:rPr>
            </w:pPr>
            <w:r w:rsidRPr="008E74F4">
              <w:rPr>
                <w:rFonts w:ascii="Times New Roman" w:eastAsia="Times New Roman" w:hAnsi="Times New Roman" w:cs="Times New Roman"/>
                <w:color w:val="333333"/>
                <w:sz w:val="24"/>
                <w:szCs w:val="24"/>
                <w:lang w:val="en-US" w:eastAsia="sv-SE"/>
              </w:rPr>
              <w:t>Study group: laparoscopic distal pancreatectomy, control group: open distal pancreatectomy</w:t>
            </w:r>
          </w:p>
          <w:p w:rsidR="00F2144E" w:rsidRPr="008E74F4" w:rsidRDefault="00F2144E" w:rsidP="009D3239">
            <w:pPr>
              <w:spacing w:after="0" w:line="360" w:lineRule="auto"/>
              <w:rPr>
                <w:rFonts w:ascii="Times New Roman" w:eastAsia="Times New Roman" w:hAnsi="Times New Roman" w:cs="Times New Roman"/>
                <w:color w:val="333333"/>
                <w:sz w:val="24"/>
                <w:szCs w:val="24"/>
                <w:lang w:val="en-US" w:eastAsia="sv-SE"/>
              </w:rPr>
            </w:pPr>
            <w:r>
              <w:rPr>
                <w:rFonts w:ascii="Times New Roman" w:eastAsia="Times New Roman" w:hAnsi="Times New Roman" w:cs="Times New Roman"/>
                <w:color w:val="333333"/>
                <w:sz w:val="24"/>
                <w:szCs w:val="24"/>
                <w:lang w:val="en-US" w:eastAsia="sv-SE"/>
              </w:rPr>
              <w:t>Found on pages 5-6 of the manuscript</w:t>
            </w:r>
          </w:p>
        </w:tc>
      </w:tr>
      <w:tr w:rsidR="009E55D5" w:rsidRPr="006F68DC"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val="en-US" w:eastAsia="sv-SE"/>
              </w:rPr>
            </w:pPr>
            <w:r w:rsidRPr="008E74F4">
              <w:rPr>
                <w:rFonts w:ascii="Times New Roman" w:eastAsia="Times New Roman" w:hAnsi="Times New Roman" w:cs="Times New Roman"/>
                <w:color w:val="333333"/>
                <w:sz w:val="24"/>
                <w:szCs w:val="24"/>
                <w:lang w:val="en-US" w:eastAsia="sv-SE"/>
              </w:rPr>
              <w:t>Key inclusion and exclusion criteria</w:t>
            </w:r>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Default="009E55D5" w:rsidP="009D3239">
            <w:pPr>
              <w:spacing w:after="0" w:line="360" w:lineRule="auto"/>
              <w:rPr>
                <w:rFonts w:ascii="Times New Roman" w:eastAsia="Times New Roman" w:hAnsi="Times New Roman" w:cs="Times New Roman"/>
                <w:color w:val="333333"/>
                <w:sz w:val="24"/>
                <w:szCs w:val="24"/>
                <w:lang w:val="en-US" w:eastAsia="sv-SE"/>
              </w:rPr>
            </w:pPr>
            <w:r w:rsidRPr="008E74F4">
              <w:rPr>
                <w:rFonts w:ascii="Times New Roman" w:eastAsia="Times New Roman" w:hAnsi="Times New Roman" w:cs="Times New Roman"/>
                <w:color w:val="333333"/>
                <w:sz w:val="24"/>
                <w:szCs w:val="24"/>
                <w:lang w:val="en-US" w:eastAsia="sv-SE"/>
              </w:rPr>
              <w:t>Ages eligible for study: ≥18 years</w:t>
            </w:r>
            <w:r w:rsidRPr="008E74F4">
              <w:rPr>
                <w:rFonts w:ascii="Times New Roman" w:eastAsia="Times New Roman" w:hAnsi="Times New Roman" w:cs="Times New Roman"/>
                <w:color w:val="333333"/>
                <w:sz w:val="24"/>
                <w:szCs w:val="24"/>
                <w:lang w:val="en-US" w:eastAsia="sv-SE"/>
              </w:rPr>
              <w:br/>
              <w:t>Sexes eligible for study: both</w:t>
            </w:r>
            <w:r w:rsidRPr="008E74F4">
              <w:rPr>
                <w:rFonts w:ascii="Times New Roman" w:eastAsia="Times New Roman" w:hAnsi="Times New Roman" w:cs="Times New Roman"/>
                <w:color w:val="333333"/>
                <w:sz w:val="24"/>
                <w:szCs w:val="24"/>
                <w:lang w:val="en-US" w:eastAsia="sv-SE"/>
              </w:rPr>
              <w:br/>
              <w:t>Accepts healthy volunteers: no</w:t>
            </w:r>
            <w:r w:rsidRPr="008E74F4">
              <w:rPr>
                <w:rFonts w:ascii="Times New Roman" w:eastAsia="Times New Roman" w:hAnsi="Times New Roman" w:cs="Times New Roman"/>
                <w:color w:val="333333"/>
                <w:sz w:val="24"/>
                <w:szCs w:val="24"/>
                <w:lang w:val="en-US" w:eastAsia="sv-SE"/>
              </w:rPr>
              <w:br/>
              <w:t xml:space="preserve">Inclusion criteria: adult patient (≥ 18 years), </w:t>
            </w:r>
            <w:r w:rsidR="00FE402D" w:rsidRPr="008E74F4">
              <w:rPr>
                <w:rFonts w:ascii="Times New Roman" w:eastAsia="Times New Roman" w:hAnsi="Times New Roman" w:cs="Times New Roman"/>
                <w:color w:val="333333"/>
                <w:sz w:val="24"/>
                <w:szCs w:val="24"/>
                <w:lang w:val="en-US" w:eastAsia="sv-SE"/>
              </w:rPr>
              <w:t>with tumor in the body or tail of the pancreas requiring surgical resection</w:t>
            </w:r>
            <w:r w:rsidRPr="008E74F4">
              <w:rPr>
                <w:rFonts w:ascii="Times New Roman" w:eastAsia="Times New Roman" w:hAnsi="Times New Roman" w:cs="Times New Roman"/>
                <w:color w:val="333333"/>
                <w:sz w:val="24"/>
                <w:szCs w:val="24"/>
                <w:lang w:val="en-US" w:eastAsia="sv-SE"/>
              </w:rPr>
              <w:br/>
              <w:t xml:space="preserve">Exclusion criteria: </w:t>
            </w:r>
            <w:r w:rsidR="00FE402D" w:rsidRPr="008E74F4">
              <w:rPr>
                <w:rFonts w:ascii="Times New Roman" w:eastAsia="Times New Roman" w:hAnsi="Times New Roman" w:cs="Times New Roman"/>
                <w:color w:val="333333"/>
                <w:sz w:val="24"/>
                <w:szCs w:val="24"/>
                <w:lang w:val="en-US" w:eastAsia="sv-SE"/>
              </w:rPr>
              <w:t xml:space="preserve">pregnancy/lactation, </w:t>
            </w:r>
            <w:r w:rsidR="00224AF7" w:rsidRPr="008E74F4">
              <w:rPr>
                <w:rFonts w:ascii="Times New Roman" w:eastAsia="Times New Roman" w:hAnsi="Times New Roman" w:cs="Times New Roman"/>
                <w:color w:val="333333"/>
                <w:sz w:val="24"/>
                <w:szCs w:val="24"/>
                <w:lang w:val="en-US" w:eastAsia="sv-SE"/>
              </w:rPr>
              <w:t>need of extended resection of other organs than the pancreas/spleen, unfit for surgery, unable to give informed consent</w:t>
            </w:r>
          </w:p>
          <w:p w:rsidR="00F2144E" w:rsidRPr="008E74F4" w:rsidRDefault="00F2144E" w:rsidP="009D3239">
            <w:pPr>
              <w:spacing w:after="0" w:line="360" w:lineRule="auto"/>
              <w:rPr>
                <w:rFonts w:ascii="Times New Roman" w:eastAsia="Times New Roman" w:hAnsi="Times New Roman" w:cs="Times New Roman"/>
                <w:color w:val="333333"/>
                <w:sz w:val="24"/>
                <w:szCs w:val="24"/>
                <w:lang w:val="en-US" w:eastAsia="sv-SE"/>
              </w:rPr>
            </w:pPr>
            <w:r>
              <w:rPr>
                <w:rFonts w:ascii="Times New Roman" w:eastAsia="Times New Roman" w:hAnsi="Times New Roman" w:cs="Times New Roman"/>
                <w:color w:val="333333"/>
                <w:sz w:val="24"/>
                <w:szCs w:val="24"/>
                <w:lang w:val="en-US" w:eastAsia="sv-SE"/>
              </w:rPr>
              <w:t>Found on page 4 of the manuscript</w:t>
            </w:r>
          </w:p>
        </w:tc>
      </w:tr>
      <w:tr w:rsidR="009E55D5" w:rsidRPr="006F68DC"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proofErr w:type="spellStart"/>
            <w:r w:rsidRPr="008E74F4">
              <w:rPr>
                <w:rFonts w:ascii="Times New Roman" w:eastAsia="Times New Roman" w:hAnsi="Times New Roman" w:cs="Times New Roman"/>
                <w:color w:val="333333"/>
                <w:sz w:val="24"/>
                <w:szCs w:val="24"/>
                <w:lang w:eastAsia="sv-SE"/>
              </w:rPr>
              <w:lastRenderedPageBreak/>
              <w:t>Study</w:t>
            </w:r>
            <w:proofErr w:type="spellEnd"/>
            <w:r w:rsidRPr="008E74F4">
              <w:rPr>
                <w:rFonts w:ascii="Times New Roman" w:eastAsia="Times New Roman" w:hAnsi="Times New Roman" w:cs="Times New Roman"/>
                <w:color w:val="333333"/>
                <w:sz w:val="24"/>
                <w:szCs w:val="24"/>
                <w:lang w:eastAsia="sv-SE"/>
              </w:rPr>
              <w:t xml:space="preserve"> </w:t>
            </w:r>
            <w:proofErr w:type="spellStart"/>
            <w:r w:rsidRPr="008E74F4">
              <w:rPr>
                <w:rFonts w:ascii="Times New Roman" w:eastAsia="Times New Roman" w:hAnsi="Times New Roman" w:cs="Times New Roman"/>
                <w:color w:val="333333"/>
                <w:sz w:val="24"/>
                <w:szCs w:val="24"/>
                <w:lang w:eastAsia="sv-SE"/>
              </w:rPr>
              <w:t>type</w:t>
            </w:r>
            <w:proofErr w:type="spellEnd"/>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Default="009E55D5" w:rsidP="009D3239">
            <w:pPr>
              <w:spacing w:after="0" w:line="360" w:lineRule="auto"/>
              <w:rPr>
                <w:rFonts w:ascii="Times New Roman" w:eastAsia="Times New Roman" w:hAnsi="Times New Roman" w:cs="Times New Roman"/>
                <w:color w:val="333333"/>
                <w:sz w:val="24"/>
                <w:szCs w:val="24"/>
                <w:lang w:val="en-US" w:eastAsia="sv-SE"/>
              </w:rPr>
            </w:pPr>
            <w:r w:rsidRPr="008E74F4">
              <w:rPr>
                <w:rFonts w:ascii="Times New Roman" w:eastAsia="Times New Roman" w:hAnsi="Times New Roman" w:cs="Times New Roman"/>
                <w:color w:val="333333"/>
                <w:sz w:val="24"/>
                <w:szCs w:val="24"/>
                <w:lang w:val="en-US" w:eastAsia="sv-SE"/>
              </w:rPr>
              <w:t>Interventional</w:t>
            </w:r>
            <w:r w:rsidRPr="008E74F4">
              <w:rPr>
                <w:rFonts w:ascii="Times New Roman" w:eastAsia="Times New Roman" w:hAnsi="Times New Roman" w:cs="Times New Roman"/>
                <w:color w:val="333333"/>
                <w:sz w:val="24"/>
                <w:szCs w:val="24"/>
                <w:lang w:val="en-US" w:eastAsia="sv-SE"/>
              </w:rPr>
              <w:br/>
              <w:t>Allocation: randomized</w:t>
            </w:r>
            <w:r w:rsidRPr="008E74F4">
              <w:rPr>
                <w:rFonts w:ascii="Times New Roman" w:eastAsia="Times New Roman" w:hAnsi="Times New Roman" w:cs="Times New Roman"/>
                <w:color w:val="333333"/>
                <w:sz w:val="24"/>
                <w:szCs w:val="24"/>
                <w:lang w:val="en-US" w:eastAsia="sv-SE"/>
              </w:rPr>
              <w:br/>
              <w:t>Intervention model: parallel assignment</w:t>
            </w:r>
            <w:r w:rsidRPr="008E74F4">
              <w:rPr>
                <w:rFonts w:ascii="Times New Roman" w:eastAsia="Times New Roman" w:hAnsi="Times New Roman" w:cs="Times New Roman"/>
                <w:color w:val="333333"/>
                <w:sz w:val="24"/>
                <w:szCs w:val="24"/>
                <w:lang w:val="en-US" w:eastAsia="sv-SE"/>
              </w:rPr>
              <w:br/>
            </w:r>
            <w:r w:rsidR="00224AF7" w:rsidRPr="008E74F4">
              <w:rPr>
                <w:rFonts w:ascii="Times New Roman" w:eastAsia="Times New Roman" w:hAnsi="Times New Roman" w:cs="Times New Roman"/>
                <w:color w:val="333333"/>
                <w:sz w:val="24"/>
                <w:szCs w:val="24"/>
                <w:lang w:val="en-US" w:eastAsia="sv-SE"/>
              </w:rPr>
              <w:t>M</w:t>
            </w:r>
            <w:r w:rsidRPr="008E74F4">
              <w:rPr>
                <w:rFonts w:ascii="Times New Roman" w:eastAsia="Times New Roman" w:hAnsi="Times New Roman" w:cs="Times New Roman"/>
                <w:color w:val="333333"/>
                <w:sz w:val="24"/>
                <w:szCs w:val="24"/>
                <w:lang w:val="en-US" w:eastAsia="sv-SE"/>
              </w:rPr>
              <w:t xml:space="preserve">asking: </w:t>
            </w:r>
            <w:r w:rsidR="00224AF7" w:rsidRPr="008E74F4">
              <w:rPr>
                <w:rFonts w:ascii="Times New Roman" w:eastAsia="Times New Roman" w:hAnsi="Times New Roman" w:cs="Times New Roman"/>
                <w:color w:val="333333"/>
                <w:sz w:val="24"/>
                <w:szCs w:val="24"/>
                <w:lang w:val="en-US" w:eastAsia="sv-SE"/>
              </w:rPr>
              <w:t>none</w:t>
            </w:r>
          </w:p>
          <w:p w:rsidR="00F2144E" w:rsidRPr="008E74F4" w:rsidRDefault="00F2144E" w:rsidP="009D3239">
            <w:pPr>
              <w:spacing w:after="0" w:line="360" w:lineRule="auto"/>
              <w:rPr>
                <w:rFonts w:ascii="Times New Roman" w:eastAsia="Times New Roman" w:hAnsi="Times New Roman" w:cs="Times New Roman"/>
                <w:color w:val="333333"/>
                <w:sz w:val="24"/>
                <w:szCs w:val="24"/>
                <w:lang w:val="en-US" w:eastAsia="sv-SE"/>
              </w:rPr>
            </w:pPr>
            <w:r>
              <w:rPr>
                <w:rFonts w:ascii="Times New Roman" w:eastAsia="Times New Roman" w:hAnsi="Times New Roman" w:cs="Times New Roman"/>
                <w:color w:val="333333"/>
                <w:sz w:val="24"/>
                <w:szCs w:val="24"/>
                <w:lang w:val="en-US" w:eastAsia="sv-SE"/>
              </w:rPr>
              <w:t>Found on page 3 of the manuscript</w:t>
            </w:r>
          </w:p>
        </w:tc>
      </w:tr>
      <w:tr w:rsidR="009E55D5" w:rsidRPr="00F2144E"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r w:rsidRPr="008E74F4">
              <w:rPr>
                <w:rFonts w:ascii="Times New Roman" w:eastAsia="Times New Roman" w:hAnsi="Times New Roman" w:cs="Times New Roman"/>
                <w:color w:val="333333"/>
                <w:sz w:val="24"/>
                <w:szCs w:val="24"/>
                <w:lang w:eastAsia="sv-SE"/>
              </w:rPr>
              <w:t xml:space="preserve">Date of </w:t>
            </w:r>
            <w:proofErr w:type="spellStart"/>
            <w:r w:rsidRPr="008E74F4">
              <w:rPr>
                <w:rFonts w:ascii="Times New Roman" w:eastAsia="Times New Roman" w:hAnsi="Times New Roman" w:cs="Times New Roman"/>
                <w:color w:val="333333"/>
                <w:sz w:val="24"/>
                <w:szCs w:val="24"/>
                <w:lang w:eastAsia="sv-SE"/>
              </w:rPr>
              <w:t>first</w:t>
            </w:r>
            <w:proofErr w:type="spellEnd"/>
            <w:r w:rsidRPr="008E74F4">
              <w:rPr>
                <w:rFonts w:ascii="Times New Roman" w:eastAsia="Times New Roman" w:hAnsi="Times New Roman" w:cs="Times New Roman"/>
                <w:color w:val="333333"/>
                <w:sz w:val="24"/>
                <w:szCs w:val="24"/>
                <w:lang w:eastAsia="sv-SE"/>
              </w:rPr>
              <w:t xml:space="preserve"> </w:t>
            </w:r>
            <w:proofErr w:type="spellStart"/>
            <w:r w:rsidRPr="008E74F4">
              <w:rPr>
                <w:rFonts w:ascii="Times New Roman" w:eastAsia="Times New Roman" w:hAnsi="Times New Roman" w:cs="Times New Roman"/>
                <w:color w:val="333333"/>
                <w:sz w:val="24"/>
                <w:szCs w:val="24"/>
                <w:lang w:eastAsia="sv-SE"/>
              </w:rPr>
              <w:t>enrolment</w:t>
            </w:r>
            <w:proofErr w:type="spellEnd"/>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Default="00CB6FAE" w:rsidP="009D3239">
            <w:pPr>
              <w:spacing w:after="0" w:line="360" w:lineRule="auto"/>
              <w:rPr>
                <w:rFonts w:ascii="Times New Roman" w:eastAsia="Times New Roman" w:hAnsi="Times New Roman" w:cs="Times New Roman"/>
                <w:color w:val="333333"/>
                <w:sz w:val="24"/>
                <w:szCs w:val="24"/>
                <w:lang w:eastAsia="sv-SE"/>
              </w:rPr>
            </w:pPr>
            <w:r w:rsidRPr="00CB6FAE">
              <w:rPr>
                <w:rFonts w:ascii="Times New Roman" w:eastAsia="Times New Roman" w:hAnsi="Times New Roman" w:cs="Times New Roman"/>
                <w:color w:val="333333"/>
                <w:sz w:val="24"/>
                <w:szCs w:val="24"/>
                <w:lang w:eastAsia="sv-SE"/>
              </w:rPr>
              <w:t>5/11 2015</w:t>
            </w:r>
          </w:p>
          <w:p w:rsidR="00F2144E" w:rsidRPr="00F2144E" w:rsidRDefault="00F2144E" w:rsidP="009D3239">
            <w:pPr>
              <w:spacing w:after="0" w:line="360" w:lineRule="auto"/>
              <w:rPr>
                <w:rFonts w:ascii="Times New Roman" w:eastAsia="Times New Roman" w:hAnsi="Times New Roman" w:cs="Times New Roman"/>
                <w:color w:val="333333"/>
                <w:sz w:val="24"/>
                <w:szCs w:val="24"/>
                <w:lang w:val="en-US" w:eastAsia="sv-SE"/>
              </w:rPr>
            </w:pPr>
            <w:r w:rsidRPr="00F2144E">
              <w:rPr>
                <w:rFonts w:ascii="Times New Roman" w:eastAsia="Times New Roman" w:hAnsi="Times New Roman" w:cs="Times New Roman"/>
                <w:color w:val="333333"/>
                <w:sz w:val="24"/>
                <w:szCs w:val="24"/>
                <w:lang w:val="en-US" w:eastAsia="sv-SE"/>
              </w:rPr>
              <w:t xml:space="preserve">Found on page </w:t>
            </w:r>
            <w:r w:rsidR="002A2D68">
              <w:rPr>
                <w:rFonts w:ascii="Times New Roman" w:eastAsia="Times New Roman" w:hAnsi="Times New Roman" w:cs="Times New Roman"/>
                <w:color w:val="333333"/>
                <w:sz w:val="24"/>
                <w:szCs w:val="24"/>
                <w:lang w:val="en-US" w:eastAsia="sv-SE"/>
              </w:rPr>
              <w:t>9</w:t>
            </w:r>
            <w:r w:rsidRPr="00F2144E">
              <w:rPr>
                <w:rFonts w:ascii="Times New Roman" w:eastAsia="Times New Roman" w:hAnsi="Times New Roman" w:cs="Times New Roman"/>
                <w:color w:val="333333"/>
                <w:sz w:val="24"/>
                <w:szCs w:val="24"/>
                <w:lang w:val="en-US" w:eastAsia="sv-SE"/>
              </w:rPr>
              <w:t xml:space="preserve"> of t</w:t>
            </w:r>
            <w:r>
              <w:rPr>
                <w:rFonts w:ascii="Times New Roman" w:eastAsia="Times New Roman" w:hAnsi="Times New Roman" w:cs="Times New Roman"/>
                <w:color w:val="333333"/>
                <w:sz w:val="24"/>
                <w:szCs w:val="24"/>
                <w:lang w:val="en-US" w:eastAsia="sv-SE"/>
              </w:rPr>
              <w:t>he manuscript</w:t>
            </w:r>
          </w:p>
        </w:tc>
      </w:tr>
      <w:tr w:rsidR="009E55D5" w:rsidRPr="00F2144E"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r w:rsidRPr="008E74F4">
              <w:rPr>
                <w:rFonts w:ascii="Times New Roman" w:eastAsia="Times New Roman" w:hAnsi="Times New Roman" w:cs="Times New Roman"/>
                <w:color w:val="333333"/>
                <w:sz w:val="24"/>
                <w:szCs w:val="24"/>
                <w:lang w:eastAsia="sv-SE"/>
              </w:rPr>
              <w:t xml:space="preserve">Target </w:t>
            </w:r>
            <w:proofErr w:type="spellStart"/>
            <w:r w:rsidRPr="008E74F4">
              <w:rPr>
                <w:rFonts w:ascii="Times New Roman" w:eastAsia="Times New Roman" w:hAnsi="Times New Roman" w:cs="Times New Roman"/>
                <w:color w:val="333333"/>
                <w:sz w:val="24"/>
                <w:szCs w:val="24"/>
                <w:lang w:eastAsia="sv-SE"/>
              </w:rPr>
              <w:t>sample</w:t>
            </w:r>
            <w:proofErr w:type="spellEnd"/>
            <w:r w:rsidRPr="008E74F4">
              <w:rPr>
                <w:rFonts w:ascii="Times New Roman" w:eastAsia="Times New Roman" w:hAnsi="Times New Roman" w:cs="Times New Roman"/>
                <w:color w:val="333333"/>
                <w:sz w:val="24"/>
                <w:szCs w:val="24"/>
                <w:lang w:eastAsia="sv-SE"/>
              </w:rPr>
              <w:t xml:space="preserve"> </w:t>
            </w:r>
            <w:proofErr w:type="spellStart"/>
            <w:r w:rsidRPr="008E74F4">
              <w:rPr>
                <w:rFonts w:ascii="Times New Roman" w:eastAsia="Times New Roman" w:hAnsi="Times New Roman" w:cs="Times New Roman"/>
                <w:color w:val="333333"/>
                <w:sz w:val="24"/>
                <w:szCs w:val="24"/>
                <w:lang w:eastAsia="sv-SE"/>
              </w:rPr>
              <w:t>size</w:t>
            </w:r>
            <w:proofErr w:type="spellEnd"/>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Default="00224AF7" w:rsidP="009D3239">
            <w:pPr>
              <w:spacing w:after="0" w:line="360" w:lineRule="auto"/>
              <w:rPr>
                <w:rFonts w:ascii="Times New Roman" w:eastAsia="Times New Roman" w:hAnsi="Times New Roman" w:cs="Times New Roman"/>
                <w:color w:val="333333"/>
                <w:sz w:val="24"/>
                <w:szCs w:val="24"/>
                <w:lang w:eastAsia="sv-SE"/>
              </w:rPr>
            </w:pPr>
            <w:r w:rsidRPr="008E74F4">
              <w:rPr>
                <w:rFonts w:ascii="Times New Roman" w:eastAsia="Times New Roman" w:hAnsi="Times New Roman" w:cs="Times New Roman"/>
                <w:color w:val="333333"/>
                <w:sz w:val="24"/>
                <w:szCs w:val="24"/>
                <w:lang w:eastAsia="sv-SE"/>
              </w:rPr>
              <w:t>60</w:t>
            </w:r>
          </w:p>
          <w:p w:rsidR="00F2144E" w:rsidRPr="00F2144E" w:rsidRDefault="00F2144E" w:rsidP="009D3239">
            <w:pPr>
              <w:spacing w:after="0" w:line="360" w:lineRule="auto"/>
              <w:rPr>
                <w:rFonts w:ascii="Times New Roman" w:eastAsia="Times New Roman" w:hAnsi="Times New Roman" w:cs="Times New Roman"/>
                <w:color w:val="333333"/>
                <w:sz w:val="24"/>
                <w:szCs w:val="24"/>
                <w:lang w:val="en-US" w:eastAsia="sv-SE"/>
              </w:rPr>
            </w:pPr>
            <w:r w:rsidRPr="00F2144E">
              <w:rPr>
                <w:rFonts w:ascii="Times New Roman" w:eastAsia="Times New Roman" w:hAnsi="Times New Roman" w:cs="Times New Roman"/>
                <w:color w:val="333333"/>
                <w:sz w:val="24"/>
                <w:szCs w:val="24"/>
                <w:lang w:val="en-US" w:eastAsia="sv-SE"/>
              </w:rPr>
              <w:t xml:space="preserve">Found on pages 4 and </w:t>
            </w:r>
            <w:r w:rsidR="002A2D68">
              <w:rPr>
                <w:rFonts w:ascii="Times New Roman" w:eastAsia="Times New Roman" w:hAnsi="Times New Roman" w:cs="Times New Roman"/>
                <w:color w:val="333333"/>
                <w:sz w:val="24"/>
                <w:szCs w:val="24"/>
                <w:lang w:val="en-US" w:eastAsia="sv-SE"/>
              </w:rPr>
              <w:t>9</w:t>
            </w:r>
            <w:r w:rsidRPr="00F2144E">
              <w:rPr>
                <w:rFonts w:ascii="Times New Roman" w:eastAsia="Times New Roman" w:hAnsi="Times New Roman" w:cs="Times New Roman"/>
                <w:color w:val="333333"/>
                <w:sz w:val="24"/>
                <w:szCs w:val="24"/>
                <w:lang w:val="en-US" w:eastAsia="sv-SE"/>
              </w:rPr>
              <w:t xml:space="preserve"> o</w:t>
            </w:r>
            <w:r>
              <w:rPr>
                <w:rFonts w:ascii="Times New Roman" w:eastAsia="Times New Roman" w:hAnsi="Times New Roman" w:cs="Times New Roman"/>
                <w:color w:val="333333"/>
                <w:sz w:val="24"/>
                <w:szCs w:val="24"/>
                <w:lang w:val="en-US" w:eastAsia="sv-SE"/>
              </w:rPr>
              <w:t>f the manuscript</w:t>
            </w:r>
          </w:p>
        </w:tc>
      </w:tr>
      <w:tr w:rsidR="009E55D5" w:rsidRPr="00F2144E"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proofErr w:type="spellStart"/>
            <w:r w:rsidRPr="008E74F4">
              <w:rPr>
                <w:rFonts w:ascii="Times New Roman" w:eastAsia="Times New Roman" w:hAnsi="Times New Roman" w:cs="Times New Roman"/>
                <w:color w:val="333333"/>
                <w:sz w:val="24"/>
                <w:szCs w:val="24"/>
                <w:lang w:eastAsia="sv-SE"/>
              </w:rPr>
              <w:t>Recruitment</w:t>
            </w:r>
            <w:proofErr w:type="spellEnd"/>
            <w:r w:rsidRPr="008E74F4">
              <w:rPr>
                <w:rFonts w:ascii="Times New Roman" w:eastAsia="Times New Roman" w:hAnsi="Times New Roman" w:cs="Times New Roman"/>
                <w:color w:val="333333"/>
                <w:sz w:val="24"/>
                <w:szCs w:val="24"/>
                <w:lang w:eastAsia="sv-SE"/>
              </w:rPr>
              <w:t xml:space="preserve"> status</w:t>
            </w:r>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Default="009E55D5" w:rsidP="009D3239">
            <w:pPr>
              <w:spacing w:after="0" w:line="360" w:lineRule="auto"/>
              <w:rPr>
                <w:rFonts w:ascii="Times New Roman" w:eastAsia="Times New Roman" w:hAnsi="Times New Roman" w:cs="Times New Roman"/>
                <w:color w:val="333333"/>
                <w:sz w:val="24"/>
                <w:szCs w:val="24"/>
                <w:lang w:eastAsia="sv-SE"/>
              </w:rPr>
            </w:pPr>
            <w:proofErr w:type="spellStart"/>
            <w:r w:rsidRPr="008E74F4">
              <w:rPr>
                <w:rFonts w:ascii="Times New Roman" w:eastAsia="Times New Roman" w:hAnsi="Times New Roman" w:cs="Times New Roman"/>
                <w:color w:val="333333"/>
                <w:sz w:val="24"/>
                <w:szCs w:val="24"/>
                <w:lang w:eastAsia="sv-SE"/>
              </w:rPr>
              <w:t>Recruiting</w:t>
            </w:r>
            <w:proofErr w:type="spellEnd"/>
          </w:p>
          <w:p w:rsidR="00F2144E" w:rsidRPr="00F2144E" w:rsidRDefault="00F2144E" w:rsidP="009D3239">
            <w:pPr>
              <w:spacing w:after="0" w:line="360" w:lineRule="auto"/>
              <w:rPr>
                <w:rFonts w:ascii="Times New Roman" w:eastAsia="Times New Roman" w:hAnsi="Times New Roman" w:cs="Times New Roman"/>
                <w:color w:val="333333"/>
                <w:sz w:val="24"/>
                <w:szCs w:val="24"/>
                <w:lang w:val="en-US" w:eastAsia="sv-SE"/>
              </w:rPr>
            </w:pPr>
            <w:r w:rsidRPr="00F2144E">
              <w:rPr>
                <w:rFonts w:ascii="Times New Roman" w:eastAsia="Times New Roman" w:hAnsi="Times New Roman" w:cs="Times New Roman"/>
                <w:color w:val="333333"/>
                <w:sz w:val="24"/>
                <w:szCs w:val="24"/>
                <w:lang w:val="en-US" w:eastAsia="sv-SE"/>
              </w:rPr>
              <w:t xml:space="preserve">Found on page </w:t>
            </w:r>
            <w:r w:rsidR="002A2D68">
              <w:rPr>
                <w:rFonts w:ascii="Times New Roman" w:eastAsia="Times New Roman" w:hAnsi="Times New Roman" w:cs="Times New Roman"/>
                <w:color w:val="333333"/>
                <w:sz w:val="24"/>
                <w:szCs w:val="24"/>
                <w:lang w:val="en-US" w:eastAsia="sv-SE"/>
              </w:rPr>
              <w:t>9</w:t>
            </w:r>
            <w:r w:rsidRPr="00F2144E">
              <w:rPr>
                <w:rFonts w:ascii="Times New Roman" w:eastAsia="Times New Roman" w:hAnsi="Times New Roman" w:cs="Times New Roman"/>
                <w:color w:val="333333"/>
                <w:sz w:val="24"/>
                <w:szCs w:val="24"/>
                <w:lang w:val="en-US" w:eastAsia="sv-SE"/>
              </w:rPr>
              <w:t xml:space="preserve"> o</w:t>
            </w:r>
            <w:r>
              <w:rPr>
                <w:rFonts w:ascii="Times New Roman" w:eastAsia="Times New Roman" w:hAnsi="Times New Roman" w:cs="Times New Roman"/>
                <w:color w:val="333333"/>
                <w:sz w:val="24"/>
                <w:szCs w:val="24"/>
                <w:lang w:val="en-US" w:eastAsia="sv-SE"/>
              </w:rPr>
              <w:t>f the manuscript</w:t>
            </w:r>
          </w:p>
        </w:tc>
      </w:tr>
      <w:tr w:rsidR="009E55D5" w:rsidRPr="00F2144E" w:rsidTr="00FE402D">
        <w:tc>
          <w:tcPr>
            <w:tcW w:w="163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proofErr w:type="spellStart"/>
            <w:r w:rsidRPr="008E74F4">
              <w:rPr>
                <w:rFonts w:ascii="Times New Roman" w:eastAsia="Times New Roman" w:hAnsi="Times New Roman" w:cs="Times New Roman"/>
                <w:color w:val="333333"/>
                <w:sz w:val="24"/>
                <w:szCs w:val="24"/>
                <w:lang w:eastAsia="sv-SE"/>
              </w:rPr>
              <w:t>Primary</w:t>
            </w:r>
            <w:proofErr w:type="spellEnd"/>
            <w:r w:rsidRPr="008E74F4">
              <w:rPr>
                <w:rFonts w:ascii="Times New Roman" w:eastAsia="Times New Roman" w:hAnsi="Times New Roman" w:cs="Times New Roman"/>
                <w:color w:val="333333"/>
                <w:sz w:val="24"/>
                <w:szCs w:val="24"/>
                <w:lang w:eastAsia="sv-SE"/>
              </w:rPr>
              <w:t xml:space="preserve"> </w:t>
            </w:r>
            <w:proofErr w:type="spellStart"/>
            <w:r w:rsidRPr="008E74F4">
              <w:rPr>
                <w:rFonts w:ascii="Times New Roman" w:eastAsia="Times New Roman" w:hAnsi="Times New Roman" w:cs="Times New Roman"/>
                <w:color w:val="333333"/>
                <w:sz w:val="24"/>
                <w:szCs w:val="24"/>
                <w:lang w:eastAsia="sv-SE"/>
              </w:rPr>
              <w:t>outcome</w:t>
            </w:r>
            <w:proofErr w:type="spellEnd"/>
            <w:r w:rsidRPr="008E74F4">
              <w:rPr>
                <w:rFonts w:ascii="Times New Roman" w:eastAsia="Times New Roman" w:hAnsi="Times New Roman" w:cs="Times New Roman"/>
                <w:color w:val="333333"/>
                <w:sz w:val="24"/>
                <w:szCs w:val="24"/>
                <w:lang w:eastAsia="sv-SE"/>
              </w:rPr>
              <w:t>(s)</w:t>
            </w:r>
          </w:p>
        </w:tc>
        <w:tc>
          <w:tcPr>
            <w:tcW w:w="3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E55D5" w:rsidRDefault="00224AF7" w:rsidP="009D3239">
            <w:pPr>
              <w:spacing w:after="0" w:line="360" w:lineRule="auto"/>
              <w:rPr>
                <w:rFonts w:ascii="Times New Roman" w:eastAsia="Times New Roman" w:hAnsi="Times New Roman" w:cs="Times New Roman"/>
                <w:color w:val="333333"/>
                <w:sz w:val="24"/>
                <w:szCs w:val="24"/>
                <w:lang w:val="en-US" w:eastAsia="sv-SE"/>
              </w:rPr>
            </w:pPr>
            <w:r w:rsidRPr="008E74F4">
              <w:rPr>
                <w:rFonts w:ascii="Times New Roman" w:eastAsia="Times New Roman" w:hAnsi="Times New Roman" w:cs="Times New Roman"/>
                <w:color w:val="333333"/>
                <w:sz w:val="24"/>
                <w:szCs w:val="24"/>
                <w:lang w:val="en-US" w:eastAsia="sv-SE"/>
              </w:rPr>
              <w:t xml:space="preserve">Hospital </w:t>
            </w:r>
            <w:proofErr w:type="gramStart"/>
            <w:r w:rsidRPr="008E74F4">
              <w:rPr>
                <w:rFonts w:ascii="Times New Roman" w:eastAsia="Times New Roman" w:hAnsi="Times New Roman" w:cs="Times New Roman"/>
                <w:color w:val="333333"/>
                <w:sz w:val="24"/>
                <w:szCs w:val="24"/>
                <w:lang w:val="en-US" w:eastAsia="sv-SE"/>
              </w:rPr>
              <w:t>stay</w:t>
            </w:r>
            <w:proofErr w:type="gramEnd"/>
          </w:p>
          <w:p w:rsidR="00F2144E" w:rsidRPr="008E74F4" w:rsidRDefault="00F2144E" w:rsidP="009D3239">
            <w:pPr>
              <w:spacing w:after="0" w:line="360" w:lineRule="auto"/>
              <w:rPr>
                <w:rFonts w:ascii="Times New Roman" w:eastAsia="Times New Roman" w:hAnsi="Times New Roman" w:cs="Times New Roman"/>
                <w:color w:val="333333"/>
                <w:sz w:val="24"/>
                <w:szCs w:val="24"/>
                <w:lang w:val="en-US" w:eastAsia="sv-SE"/>
              </w:rPr>
            </w:pPr>
            <w:r>
              <w:rPr>
                <w:rFonts w:ascii="Times New Roman" w:eastAsia="Times New Roman" w:hAnsi="Times New Roman" w:cs="Times New Roman"/>
                <w:color w:val="333333"/>
                <w:sz w:val="24"/>
                <w:szCs w:val="24"/>
                <w:lang w:val="en-US" w:eastAsia="sv-SE"/>
              </w:rPr>
              <w:t>Found on page 6 of the manuscript</w:t>
            </w:r>
          </w:p>
        </w:tc>
      </w:tr>
      <w:tr w:rsidR="009E55D5" w:rsidRPr="00F2144E" w:rsidTr="00FE402D">
        <w:tc>
          <w:tcPr>
            <w:tcW w:w="1639" w:type="pct"/>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9E55D5" w:rsidRPr="008E74F4" w:rsidRDefault="009E55D5" w:rsidP="009D3239">
            <w:pPr>
              <w:spacing w:after="0" w:line="360" w:lineRule="auto"/>
              <w:rPr>
                <w:rFonts w:ascii="Times New Roman" w:eastAsia="Times New Roman" w:hAnsi="Times New Roman" w:cs="Times New Roman"/>
                <w:color w:val="333333"/>
                <w:sz w:val="24"/>
                <w:szCs w:val="24"/>
                <w:lang w:eastAsia="sv-SE"/>
              </w:rPr>
            </w:pPr>
            <w:proofErr w:type="spellStart"/>
            <w:r w:rsidRPr="008E74F4">
              <w:rPr>
                <w:rFonts w:ascii="Times New Roman" w:eastAsia="Times New Roman" w:hAnsi="Times New Roman" w:cs="Times New Roman"/>
                <w:color w:val="333333"/>
                <w:sz w:val="24"/>
                <w:szCs w:val="24"/>
                <w:lang w:eastAsia="sv-SE"/>
              </w:rPr>
              <w:t>Key</w:t>
            </w:r>
            <w:proofErr w:type="spellEnd"/>
            <w:r w:rsidRPr="008E74F4">
              <w:rPr>
                <w:rFonts w:ascii="Times New Roman" w:eastAsia="Times New Roman" w:hAnsi="Times New Roman" w:cs="Times New Roman"/>
                <w:color w:val="333333"/>
                <w:sz w:val="24"/>
                <w:szCs w:val="24"/>
                <w:lang w:eastAsia="sv-SE"/>
              </w:rPr>
              <w:t xml:space="preserve"> </w:t>
            </w:r>
            <w:proofErr w:type="spellStart"/>
            <w:r w:rsidRPr="008E74F4">
              <w:rPr>
                <w:rFonts w:ascii="Times New Roman" w:eastAsia="Times New Roman" w:hAnsi="Times New Roman" w:cs="Times New Roman"/>
                <w:color w:val="333333"/>
                <w:sz w:val="24"/>
                <w:szCs w:val="24"/>
                <w:lang w:eastAsia="sv-SE"/>
              </w:rPr>
              <w:t>secondary</w:t>
            </w:r>
            <w:proofErr w:type="spellEnd"/>
            <w:r w:rsidRPr="008E74F4">
              <w:rPr>
                <w:rFonts w:ascii="Times New Roman" w:eastAsia="Times New Roman" w:hAnsi="Times New Roman" w:cs="Times New Roman"/>
                <w:color w:val="333333"/>
                <w:sz w:val="24"/>
                <w:szCs w:val="24"/>
                <w:lang w:eastAsia="sv-SE"/>
              </w:rPr>
              <w:t xml:space="preserve"> </w:t>
            </w:r>
            <w:proofErr w:type="spellStart"/>
            <w:r w:rsidRPr="008E74F4">
              <w:rPr>
                <w:rFonts w:ascii="Times New Roman" w:eastAsia="Times New Roman" w:hAnsi="Times New Roman" w:cs="Times New Roman"/>
                <w:color w:val="333333"/>
                <w:sz w:val="24"/>
                <w:szCs w:val="24"/>
                <w:lang w:eastAsia="sv-SE"/>
              </w:rPr>
              <w:t>outcomes</w:t>
            </w:r>
            <w:proofErr w:type="spellEnd"/>
          </w:p>
        </w:tc>
        <w:tc>
          <w:tcPr>
            <w:tcW w:w="3361" w:type="pct"/>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9E55D5" w:rsidRDefault="00224AF7" w:rsidP="009D3239">
            <w:pPr>
              <w:spacing w:after="0" w:line="360" w:lineRule="auto"/>
              <w:rPr>
                <w:rFonts w:ascii="Times New Roman" w:eastAsia="Times New Roman" w:hAnsi="Times New Roman" w:cs="Times New Roman"/>
                <w:color w:val="333333"/>
                <w:sz w:val="24"/>
                <w:szCs w:val="24"/>
                <w:lang w:val="en-US" w:eastAsia="sv-SE"/>
              </w:rPr>
            </w:pPr>
            <w:r w:rsidRPr="008E74F4">
              <w:rPr>
                <w:rFonts w:ascii="Times New Roman" w:eastAsia="Times New Roman" w:hAnsi="Times New Roman" w:cs="Times New Roman"/>
                <w:color w:val="333333"/>
                <w:sz w:val="24"/>
                <w:szCs w:val="24"/>
                <w:lang w:val="en-US" w:eastAsia="sv-SE"/>
              </w:rPr>
              <w:t>Functional recovery</w:t>
            </w:r>
          </w:p>
          <w:p w:rsidR="00F2144E" w:rsidRPr="008E74F4" w:rsidRDefault="00F2144E" w:rsidP="009D3239">
            <w:pPr>
              <w:spacing w:after="0" w:line="360" w:lineRule="auto"/>
              <w:rPr>
                <w:rFonts w:ascii="Times New Roman" w:eastAsia="Times New Roman" w:hAnsi="Times New Roman" w:cs="Times New Roman"/>
                <w:color w:val="333333"/>
                <w:sz w:val="24"/>
                <w:szCs w:val="24"/>
                <w:lang w:val="en-US" w:eastAsia="sv-SE"/>
              </w:rPr>
            </w:pPr>
            <w:r>
              <w:rPr>
                <w:rFonts w:ascii="Times New Roman" w:eastAsia="Times New Roman" w:hAnsi="Times New Roman" w:cs="Times New Roman"/>
                <w:color w:val="333333"/>
                <w:sz w:val="24"/>
                <w:szCs w:val="24"/>
                <w:lang w:val="en-US" w:eastAsia="sv-SE"/>
              </w:rPr>
              <w:t>Found on page 6 of the manuscript</w:t>
            </w:r>
          </w:p>
        </w:tc>
      </w:tr>
    </w:tbl>
    <w:p w:rsidR="009E55D5" w:rsidRPr="008E74F4" w:rsidRDefault="009E55D5" w:rsidP="009D3239">
      <w:pPr>
        <w:spacing w:after="0" w:line="360" w:lineRule="auto"/>
        <w:rPr>
          <w:rFonts w:ascii="Times New Roman" w:hAnsi="Times New Roman" w:cs="Times New Roman"/>
          <w:sz w:val="24"/>
          <w:szCs w:val="24"/>
          <w:lang w:val="en-US"/>
        </w:rPr>
      </w:pPr>
    </w:p>
    <w:p w:rsidR="00E9339D" w:rsidRPr="008E74F4" w:rsidRDefault="00E9339D" w:rsidP="009D3239">
      <w:pPr>
        <w:spacing w:after="0" w:line="360" w:lineRule="auto"/>
        <w:rPr>
          <w:rFonts w:ascii="Times New Roman" w:hAnsi="Times New Roman" w:cs="Times New Roman"/>
          <w:sz w:val="24"/>
          <w:szCs w:val="24"/>
          <w:lang w:val="en-US"/>
        </w:rPr>
      </w:pPr>
    </w:p>
    <w:p w:rsidR="00224AF7" w:rsidRPr="008E74F4" w:rsidRDefault="00A711DA" w:rsidP="009D3239">
      <w:pPr>
        <w:spacing w:after="0" w:line="360" w:lineRule="auto"/>
        <w:rPr>
          <w:rFonts w:ascii="Times New Roman" w:hAnsi="Times New Roman" w:cs="Times New Roman"/>
          <w:sz w:val="24"/>
          <w:szCs w:val="24"/>
          <w:lang w:val="en-US"/>
        </w:rPr>
      </w:pPr>
      <w:r w:rsidRPr="008E74F4">
        <w:rPr>
          <w:rStyle w:val="Stark"/>
          <w:rFonts w:ascii="Times New Roman" w:hAnsi="Times New Roman" w:cs="Times New Roman"/>
          <w:color w:val="00387D"/>
          <w:sz w:val="24"/>
          <w:szCs w:val="24"/>
          <w:lang w:val="en-US"/>
        </w:rPr>
        <w:t>Item 3:</w:t>
      </w:r>
      <w:r w:rsidRPr="008E74F4">
        <w:rPr>
          <w:rFonts w:ascii="Times New Roman" w:hAnsi="Times New Roman" w:cs="Times New Roman"/>
          <w:b/>
          <w:bCs/>
          <w:color w:val="00387D"/>
          <w:sz w:val="24"/>
          <w:szCs w:val="24"/>
          <w:lang w:val="en-US"/>
        </w:rPr>
        <w:t xml:space="preserve"> Date and version identifier</w:t>
      </w:r>
    </w:p>
    <w:p w:rsidR="00E9339D" w:rsidRDefault="00A711DA"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2015-09-13</w:t>
      </w:r>
      <w:r w:rsidR="007C33E5">
        <w:rPr>
          <w:rFonts w:ascii="Times New Roman" w:hAnsi="Times New Roman" w:cs="Times New Roman"/>
          <w:sz w:val="24"/>
          <w:szCs w:val="24"/>
          <w:lang w:val="en-US"/>
        </w:rPr>
        <w:t>, version 1.1</w:t>
      </w:r>
    </w:p>
    <w:p w:rsidR="007C33E5" w:rsidRPr="008E74F4" w:rsidRDefault="007C33E5"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Found on page </w:t>
      </w:r>
      <w:r w:rsidR="002A2D68">
        <w:rPr>
          <w:rFonts w:ascii="Times New Roman" w:hAnsi="Times New Roman" w:cs="Times New Roman"/>
          <w:sz w:val="24"/>
          <w:szCs w:val="24"/>
          <w:lang w:val="en-US"/>
        </w:rPr>
        <w:t>9</w:t>
      </w:r>
      <w:r>
        <w:rPr>
          <w:rFonts w:ascii="Times New Roman" w:hAnsi="Times New Roman" w:cs="Times New Roman"/>
          <w:sz w:val="24"/>
          <w:szCs w:val="24"/>
          <w:lang w:val="en-US"/>
        </w:rPr>
        <w:t xml:space="preserve"> of the manuscript</w:t>
      </w:r>
    </w:p>
    <w:p w:rsidR="00A711DA" w:rsidRPr="008E74F4" w:rsidRDefault="00A711DA" w:rsidP="009D3239">
      <w:pPr>
        <w:spacing w:after="0" w:line="360" w:lineRule="auto"/>
        <w:rPr>
          <w:rFonts w:ascii="Times New Roman" w:hAnsi="Times New Roman" w:cs="Times New Roman"/>
          <w:sz w:val="24"/>
          <w:szCs w:val="24"/>
          <w:lang w:val="en-US"/>
        </w:rPr>
      </w:pPr>
    </w:p>
    <w:p w:rsidR="00A711DA" w:rsidRPr="008E74F4" w:rsidRDefault="00A711DA" w:rsidP="009D3239">
      <w:pPr>
        <w:spacing w:after="0" w:line="360" w:lineRule="auto"/>
        <w:rPr>
          <w:rFonts w:ascii="Times New Roman" w:hAnsi="Times New Roman" w:cs="Times New Roman"/>
          <w:sz w:val="24"/>
          <w:szCs w:val="24"/>
          <w:lang w:val="en-US"/>
        </w:rPr>
      </w:pPr>
      <w:r w:rsidRPr="008E74F4">
        <w:rPr>
          <w:rStyle w:val="Stark"/>
          <w:rFonts w:ascii="Times New Roman" w:hAnsi="Times New Roman" w:cs="Times New Roman"/>
          <w:color w:val="00387D"/>
          <w:sz w:val="24"/>
          <w:szCs w:val="24"/>
          <w:lang w:val="en-US"/>
        </w:rPr>
        <w:t>Item 4:</w:t>
      </w:r>
      <w:r w:rsidRPr="008E74F4">
        <w:rPr>
          <w:rFonts w:ascii="Times New Roman" w:hAnsi="Times New Roman" w:cs="Times New Roman"/>
          <w:b/>
          <w:bCs/>
          <w:color w:val="00387D"/>
          <w:sz w:val="24"/>
          <w:szCs w:val="24"/>
          <w:lang w:val="en-US"/>
        </w:rPr>
        <w:t xml:space="preserve"> Sources and types of financial, material, and other support.</w:t>
      </w:r>
    </w:p>
    <w:p w:rsidR="00A711DA" w:rsidRDefault="00A711DA" w:rsidP="009D3239">
      <w:pPr>
        <w:widowControl w:val="0"/>
        <w:tabs>
          <w:tab w:val="left" w:pos="0"/>
        </w:tabs>
        <w:autoSpaceDE w:val="0"/>
        <w:autoSpaceDN w:val="0"/>
        <w:spacing w:after="0" w:line="360" w:lineRule="auto"/>
        <w:rPr>
          <w:rFonts w:ascii="Times New Roman" w:hAnsi="Times New Roman" w:cs="Times New Roman"/>
          <w:sz w:val="24"/>
          <w:szCs w:val="24"/>
          <w:lang w:val="en-US"/>
        </w:rPr>
      </w:pPr>
      <w:r w:rsidRPr="008E74F4">
        <w:rPr>
          <w:rFonts w:ascii="Times New Roman" w:eastAsia="Times New Roman" w:hAnsi="Times New Roman" w:cs="Times New Roman"/>
          <w:sz w:val="24"/>
          <w:szCs w:val="24"/>
          <w:lang w:val="en-GB"/>
        </w:rPr>
        <w:t xml:space="preserve">The LAPOP study is investigator initiated, </w:t>
      </w:r>
      <w:r w:rsidR="007C33E5" w:rsidRPr="00DD404B">
        <w:rPr>
          <w:rFonts w:ascii="Times New Roman" w:eastAsia="Times New Roman" w:hAnsi="Times New Roman" w:cs="Times New Roman"/>
          <w:sz w:val="24"/>
          <w:szCs w:val="24"/>
          <w:lang w:val="en-GB"/>
        </w:rPr>
        <w:t xml:space="preserve">a grant was received from the </w:t>
      </w:r>
      <w:r w:rsidR="007C33E5" w:rsidRPr="00DD404B">
        <w:rPr>
          <w:rFonts w:ascii="Times New Roman" w:hAnsi="Times New Roman" w:cs="Times New Roman"/>
          <w:sz w:val="24"/>
          <w:szCs w:val="24"/>
          <w:lang w:val="en-US"/>
        </w:rPr>
        <w:t>Medical Research Council of Southeast Sweden</w:t>
      </w:r>
    </w:p>
    <w:p w:rsidR="007C33E5" w:rsidRPr="008E74F4" w:rsidRDefault="007C33E5"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Found on page 9 of the manuscript</w:t>
      </w:r>
    </w:p>
    <w:p w:rsidR="00E9339D" w:rsidRPr="008E74F4" w:rsidRDefault="00E9339D" w:rsidP="009D3239">
      <w:pPr>
        <w:spacing w:after="0" w:line="360" w:lineRule="auto"/>
        <w:rPr>
          <w:rFonts w:ascii="Times New Roman" w:hAnsi="Times New Roman" w:cs="Times New Roman"/>
          <w:sz w:val="24"/>
          <w:szCs w:val="24"/>
          <w:lang w:val="en-GB"/>
        </w:rPr>
      </w:pPr>
    </w:p>
    <w:p w:rsidR="00A711DA" w:rsidRDefault="00A711DA" w:rsidP="009D3239">
      <w:pPr>
        <w:spacing w:after="0" w:line="360" w:lineRule="auto"/>
        <w:rPr>
          <w:rFonts w:ascii="Times New Roman" w:hAnsi="Times New Roman" w:cs="Times New Roman"/>
          <w:sz w:val="24"/>
          <w:szCs w:val="24"/>
          <w:lang w:val="en-GB"/>
        </w:rPr>
      </w:pPr>
    </w:p>
    <w:p w:rsidR="009D3239" w:rsidRPr="008E74F4" w:rsidRDefault="009D3239" w:rsidP="009D3239">
      <w:pPr>
        <w:spacing w:after="0" w:line="360" w:lineRule="auto"/>
        <w:rPr>
          <w:rFonts w:ascii="Times New Roman" w:hAnsi="Times New Roman" w:cs="Times New Roman"/>
          <w:sz w:val="24"/>
          <w:szCs w:val="24"/>
          <w:lang w:val="en-GB"/>
        </w:rPr>
      </w:pPr>
    </w:p>
    <w:p w:rsidR="00A711DA" w:rsidRPr="008E74F4" w:rsidRDefault="00A711DA" w:rsidP="009D3239">
      <w:pPr>
        <w:spacing w:after="0" w:line="360" w:lineRule="auto"/>
        <w:rPr>
          <w:rFonts w:ascii="Times New Roman" w:hAnsi="Times New Roman" w:cs="Times New Roman"/>
          <w:sz w:val="24"/>
          <w:szCs w:val="24"/>
          <w:lang w:val="en-US"/>
        </w:rPr>
      </w:pPr>
      <w:r w:rsidRPr="008E74F4">
        <w:rPr>
          <w:rStyle w:val="Stark"/>
          <w:rFonts w:ascii="Times New Roman" w:hAnsi="Times New Roman" w:cs="Times New Roman"/>
          <w:color w:val="00387D"/>
          <w:sz w:val="24"/>
          <w:szCs w:val="24"/>
          <w:lang w:val="en-US"/>
        </w:rPr>
        <w:lastRenderedPageBreak/>
        <w:t>Item 5a</w:t>
      </w:r>
      <w:r w:rsidRPr="008E74F4">
        <w:rPr>
          <w:rFonts w:ascii="Times New Roman" w:hAnsi="Times New Roman" w:cs="Times New Roman"/>
          <w:b/>
          <w:bCs/>
          <w:color w:val="00387D"/>
          <w:sz w:val="24"/>
          <w:szCs w:val="24"/>
          <w:lang w:val="en-US"/>
        </w:rPr>
        <w:t>: Names, affiliations, and roles of protocol contributors</w:t>
      </w:r>
    </w:p>
    <w:p w:rsidR="007C33E5" w:rsidRPr="00784333" w:rsidRDefault="007C33E5" w:rsidP="009D3239">
      <w:pPr>
        <w:widowControl w:val="0"/>
        <w:tabs>
          <w:tab w:val="left" w:pos="570"/>
        </w:tabs>
        <w:autoSpaceDE w:val="0"/>
        <w:autoSpaceDN w:val="0"/>
        <w:spacing w:after="0" w:line="360" w:lineRule="auto"/>
        <w:rPr>
          <w:rFonts w:ascii="Times New Roman" w:eastAsia="Times New Roman" w:hAnsi="Times New Roman" w:cs="Times New Roman"/>
          <w:sz w:val="24"/>
          <w:szCs w:val="24"/>
          <w:lang w:val="en-GB"/>
        </w:rPr>
      </w:pPr>
      <w:bookmarkStart w:id="2" w:name="_Hlk526619739"/>
      <w:r w:rsidRPr="00784333">
        <w:rPr>
          <w:rFonts w:ascii="Times New Roman" w:eastAsia="Times New Roman" w:hAnsi="Times New Roman" w:cs="Times New Roman"/>
          <w:sz w:val="24"/>
          <w:szCs w:val="24"/>
          <w:lang w:val="en-GB"/>
        </w:rPr>
        <w:t xml:space="preserve">BB initiated the study, drafted the protocol and the manuscript. </w:t>
      </w:r>
      <w:proofErr w:type="gramStart"/>
      <w:r>
        <w:rPr>
          <w:rFonts w:ascii="Times New Roman" w:eastAsia="Times New Roman" w:hAnsi="Times New Roman" w:cs="Times New Roman"/>
          <w:sz w:val="24"/>
          <w:szCs w:val="24"/>
          <w:lang w:val="en-GB"/>
        </w:rPr>
        <w:t>BB,PS</w:t>
      </w:r>
      <w:proofErr w:type="gramEnd"/>
      <w:r>
        <w:rPr>
          <w:rFonts w:ascii="Times New Roman" w:eastAsia="Times New Roman" w:hAnsi="Times New Roman" w:cs="Times New Roman"/>
          <w:sz w:val="24"/>
          <w:szCs w:val="24"/>
          <w:lang w:val="en-GB"/>
        </w:rPr>
        <w:t>,ALL,CH and TG</w:t>
      </w:r>
      <w:r w:rsidRPr="00784333">
        <w:rPr>
          <w:rFonts w:ascii="Times New Roman" w:eastAsia="Times New Roman" w:hAnsi="Times New Roman" w:cs="Times New Roman"/>
          <w:sz w:val="24"/>
          <w:szCs w:val="24"/>
          <w:lang w:val="en-GB"/>
        </w:rPr>
        <w:t xml:space="preserve"> contributed to the final design of the study. BB performed sample size calculations. </w:t>
      </w:r>
      <w:proofErr w:type="gramStart"/>
      <w:r>
        <w:rPr>
          <w:rFonts w:ascii="Times New Roman" w:eastAsia="Times New Roman" w:hAnsi="Times New Roman" w:cs="Times New Roman"/>
          <w:sz w:val="24"/>
          <w:szCs w:val="24"/>
          <w:lang w:val="en-GB"/>
        </w:rPr>
        <w:t>BB,PS</w:t>
      </w:r>
      <w:proofErr w:type="gramEnd"/>
      <w:r>
        <w:rPr>
          <w:rFonts w:ascii="Times New Roman" w:eastAsia="Times New Roman" w:hAnsi="Times New Roman" w:cs="Times New Roman"/>
          <w:sz w:val="24"/>
          <w:szCs w:val="24"/>
          <w:lang w:val="en-GB"/>
        </w:rPr>
        <w:t>,ALL,CH and TG</w:t>
      </w:r>
      <w:r w:rsidRPr="00784333">
        <w:rPr>
          <w:rFonts w:ascii="Times New Roman" w:eastAsia="Times New Roman" w:hAnsi="Times New Roman" w:cs="Times New Roman"/>
          <w:sz w:val="24"/>
          <w:szCs w:val="24"/>
          <w:lang w:val="en-GB"/>
        </w:rPr>
        <w:t xml:space="preserve"> will contribute to data sampling and analysis. </w:t>
      </w:r>
      <w:r>
        <w:rPr>
          <w:rFonts w:ascii="Times New Roman" w:eastAsia="Times New Roman" w:hAnsi="Times New Roman" w:cs="Times New Roman"/>
          <w:sz w:val="24"/>
          <w:szCs w:val="24"/>
          <w:lang w:val="en-GB"/>
        </w:rPr>
        <w:t>BB wrote the manuscript, PS, ALL, CH and TG</w:t>
      </w:r>
      <w:r w:rsidRPr="00784333">
        <w:rPr>
          <w:rFonts w:ascii="Times New Roman" w:eastAsia="Times New Roman" w:hAnsi="Times New Roman" w:cs="Times New Roman"/>
          <w:sz w:val="24"/>
          <w:szCs w:val="24"/>
          <w:lang w:val="en-GB"/>
        </w:rPr>
        <w:t xml:space="preserve"> have critically reviewed the manuscript and are fully aware of the publication.</w:t>
      </w:r>
    </w:p>
    <w:bookmarkEnd w:id="2"/>
    <w:p w:rsidR="007C33E5" w:rsidRDefault="007C33E5" w:rsidP="009D3239">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Found on page 9 of the manuscript</w:t>
      </w:r>
    </w:p>
    <w:p w:rsidR="007C33E5" w:rsidRPr="008E74F4" w:rsidRDefault="007C33E5" w:rsidP="009D3239">
      <w:pPr>
        <w:spacing w:after="0" w:line="360" w:lineRule="auto"/>
        <w:rPr>
          <w:rFonts w:ascii="Times New Roman" w:hAnsi="Times New Roman" w:cs="Times New Roman"/>
          <w:sz w:val="24"/>
          <w:szCs w:val="24"/>
          <w:lang w:val="en-GB"/>
        </w:rPr>
      </w:pPr>
    </w:p>
    <w:p w:rsidR="006C11E3" w:rsidRPr="008E74F4" w:rsidRDefault="006C11E3"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5b:</w:t>
      </w:r>
      <w:r w:rsidRPr="008E74F4">
        <w:rPr>
          <w:rFonts w:ascii="Times New Roman" w:hAnsi="Times New Roman" w:cs="Times New Roman"/>
          <w:b/>
          <w:bCs/>
          <w:color w:val="00387D"/>
          <w:sz w:val="24"/>
          <w:szCs w:val="24"/>
          <w:lang w:val="en-US"/>
        </w:rPr>
        <w:t xml:space="preserve"> Name and contact information for the trial sponsor</w:t>
      </w:r>
    </w:p>
    <w:p w:rsidR="006C11E3" w:rsidRDefault="006C11E3"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US"/>
        </w:rPr>
      </w:pPr>
      <w:bookmarkStart w:id="3" w:name="_Hlk528920345"/>
      <w:r w:rsidRPr="008E74F4">
        <w:rPr>
          <w:rFonts w:ascii="Times New Roman" w:eastAsia="Times New Roman" w:hAnsi="Times New Roman" w:cs="Times New Roman"/>
          <w:sz w:val="24"/>
          <w:szCs w:val="24"/>
        </w:rPr>
        <w:t xml:space="preserve">Region Östergötland, c/o dr. </w:t>
      </w:r>
      <w:r w:rsidRPr="008E74F4">
        <w:rPr>
          <w:rFonts w:ascii="Times New Roman" w:eastAsia="Times New Roman" w:hAnsi="Times New Roman" w:cs="Times New Roman"/>
          <w:sz w:val="24"/>
          <w:szCs w:val="24"/>
          <w:lang w:val="en-US"/>
        </w:rPr>
        <w:t xml:space="preserve">Bärbel Jung, Linköping University Hospital Surgical clinic. </w:t>
      </w:r>
      <w:proofErr w:type="spellStart"/>
      <w:r w:rsidRPr="008E74F4">
        <w:rPr>
          <w:rFonts w:ascii="Times New Roman" w:eastAsia="Times New Roman" w:hAnsi="Times New Roman" w:cs="Times New Roman"/>
          <w:sz w:val="24"/>
          <w:szCs w:val="24"/>
          <w:lang w:val="en-US"/>
        </w:rPr>
        <w:t>Garnesonvägen</w:t>
      </w:r>
      <w:proofErr w:type="spellEnd"/>
      <w:r w:rsidRPr="008E74F4">
        <w:rPr>
          <w:rFonts w:ascii="Times New Roman" w:eastAsia="Times New Roman" w:hAnsi="Times New Roman" w:cs="Times New Roman"/>
          <w:sz w:val="24"/>
          <w:szCs w:val="24"/>
          <w:lang w:val="en-US"/>
        </w:rPr>
        <w:t xml:space="preserve"> </w:t>
      </w:r>
      <w:r w:rsidR="007C33E5">
        <w:rPr>
          <w:rFonts w:ascii="Times New Roman" w:eastAsia="Times New Roman" w:hAnsi="Times New Roman" w:cs="Times New Roman"/>
          <w:sz w:val="24"/>
          <w:szCs w:val="24"/>
          <w:lang w:val="en-US"/>
        </w:rPr>
        <w:t>58185 Linköping, Sweden</w:t>
      </w:r>
      <w:r w:rsidRPr="008E74F4">
        <w:rPr>
          <w:rFonts w:ascii="Times New Roman" w:eastAsia="Times New Roman" w:hAnsi="Times New Roman" w:cs="Times New Roman"/>
          <w:sz w:val="24"/>
          <w:szCs w:val="24"/>
          <w:lang w:val="en-US"/>
        </w:rPr>
        <w:t>.</w:t>
      </w:r>
    </w:p>
    <w:p w:rsidR="007C33E5" w:rsidRPr="008E74F4" w:rsidRDefault="007C33E5"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Found on page 9 of the manuscript</w:t>
      </w:r>
    </w:p>
    <w:bookmarkEnd w:id="3"/>
    <w:p w:rsidR="002B598C" w:rsidRDefault="002B598C" w:rsidP="009D3239">
      <w:pPr>
        <w:widowControl w:val="0"/>
        <w:tabs>
          <w:tab w:val="left" w:pos="570"/>
        </w:tabs>
        <w:autoSpaceDE w:val="0"/>
        <w:autoSpaceDN w:val="0"/>
        <w:spacing w:after="0" w:line="360" w:lineRule="auto"/>
        <w:ind w:left="570" w:hanging="570"/>
        <w:rPr>
          <w:rStyle w:val="Stark"/>
          <w:rFonts w:ascii="Times New Roman" w:hAnsi="Times New Roman" w:cs="Times New Roman"/>
          <w:color w:val="00387D"/>
          <w:sz w:val="24"/>
          <w:szCs w:val="24"/>
          <w:lang w:val="en-US"/>
        </w:rPr>
      </w:pPr>
    </w:p>
    <w:p w:rsidR="009D3239" w:rsidRPr="008E74F4" w:rsidRDefault="009D3239" w:rsidP="009D3239">
      <w:pPr>
        <w:widowControl w:val="0"/>
        <w:tabs>
          <w:tab w:val="left" w:pos="570"/>
        </w:tabs>
        <w:autoSpaceDE w:val="0"/>
        <w:autoSpaceDN w:val="0"/>
        <w:spacing w:after="0" w:line="360" w:lineRule="auto"/>
        <w:ind w:left="570" w:hanging="570"/>
        <w:rPr>
          <w:rStyle w:val="Stark"/>
          <w:rFonts w:ascii="Times New Roman" w:hAnsi="Times New Roman" w:cs="Times New Roman"/>
          <w:color w:val="00387D"/>
          <w:sz w:val="24"/>
          <w:szCs w:val="24"/>
          <w:lang w:val="en-US"/>
        </w:rPr>
      </w:pPr>
    </w:p>
    <w:p w:rsidR="002B598C" w:rsidRPr="008E74F4" w:rsidRDefault="002B598C"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US"/>
        </w:rPr>
      </w:pPr>
      <w:r w:rsidRPr="008E74F4">
        <w:rPr>
          <w:rStyle w:val="Stark"/>
          <w:rFonts w:ascii="Times New Roman" w:hAnsi="Times New Roman" w:cs="Times New Roman"/>
          <w:color w:val="00387D"/>
          <w:sz w:val="24"/>
          <w:szCs w:val="24"/>
          <w:lang w:val="en-US"/>
        </w:rPr>
        <w:t>Item 5c</w:t>
      </w:r>
      <w:r w:rsidRPr="008E74F4">
        <w:rPr>
          <w:rFonts w:ascii="Times New Roman" w:hAnsi="Times New Roman" w:cs="Times New Roman"/>
          <w:b/>
          <w:bCs/>
          <w:color w:val="00387D"/>
          <w:sz w:val="24"/>
          <w:szCs w:val="24"/>
          <w:lang w:val="en-US"/>
        </w:rPr>
        <w:t>: 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p w:rsidR="006C11E3" w:rsidRDefault="002B598C" w:rsidP="009D3239">
      <w:pPr>
        <w:spacing w:after="0" w:line="360" w:lineRule="auto"/>
        <w:rPr>
          <w:rFonts w:ascii="Times New Roman" w:hAnsi="Times New Roman" w:cs="Times New Roman"/>
          <w:color w:val="000000"/>
          <w:sz w:val="24"/>
          <w:szCs w:val="24"/>
          <w:lang w:val="en-US"/>
        </w:rPr>
      </w:pPr>
      <w:bookmarkStart w:id="4" w:name="_Hlk528920400"/>
      <w:r w:rsidRPr="008E74F4">
        <w:rPr>
          <w:rFonts w:ascii="Times New Roman" w:hAnsi="Times New Roman" w:cs="Times New Roman"/>
          <w:color w:val="000000"/>
          <w:sz w:val="24"/>
          <w:szCs w:val="24"/>
          <w:lang w:val="en-US"/>
        </w:rPr>
        <w:t>The funding source had no role in the design of this study and will not have any role during its execution, analyses, interpretation of the data, or decision to submit results.</w:t>
      </w:r>
    </w:p>
    <w:p w:rsidR="007C33E5" w:rsidRPr="008E74F4" w:rsidRDefault="007C33E5" w:rsidP="009D3239">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Found on page 9 of the manuscript</w:t>
      </w:r>
    </w:p>
    <w:bookmarkEnd w:id="4"/>
    <w:p w:rsidR="002B598C" w:rsidRPr="008E74F4" w:rsidRDefault="002B598C" w:rsidP="009D3239">
      <w:pPr>
        <w:spacing w:after="0" w:line="360" w:lineRule="auto"/>
        <w:rPr>
          <w:rFonts w:ascii="Times New Roman" w:hAnsi="Times New Roman" w:cs="Times New Roman"/>
          <w:sz w:val="24"/>
          <w:szCs w:val="24"/>
          <w:lang w:val="en-US"/>
        </w:rPr>
      </w:pPr>
    </w:p>
    <w:p w:rsidR="002B598C" w:rsidRPr="008E74F4" w:rsidRDefault="002B598C"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5d</w:t>
      </w:r>
      <w:r w:rsidRPr="008E74F4">
        <w:rPr>
          <w:rFonts w:ascii="Times New Roman" w:hAnsi="Times New Roman" w:cs="Times New Roman"/>
          <w:b/>
          <w:bCs/>
          <w:color w:val="00387D"/>
          <w:sz w:val="24"/>
          <w:szCs w:val="24"/>
          <w:lang w:val="en-US"/>
        </w:rPr>
        <w:t xml:space="preserve">: Composition, roles, and responsibilities of the coordinating </w:t>
      </w:r>
      <w:proofErr w:type="spellStart"/>
      <w:r w:rsidRPr="008E74F4">
        <w:rPr>
          <w:rFonts w:ascii="Times New Roman" w:hAnsi="Times New Roman" w:cs="Times New Roman"/>
          <w:b/>
          <w:bCs/>
          <w:color w:val="00387D"/>
          <w:sz w:val="24"/>
          <w:szCs w:val="24"/>
          <w:lang w:val="en-US"/>
        </w:rPr>
        <w:t>centre</w:t>
      </w:r>
      <w:proofErr w:type="spellEnd"/>
      <w:r w:rsidRPr="008E74F4">
        <w:rPr>
          <w:rFonts w:ascii="Times New Roman" w:hAnsi="Times New Roman" w:cs="Times New Roman"/>
          <w:b/>
          <w:bCs/>
          <w:color w:val="00387D"/>
          <w:sz w:val="24"/>
          <w:szCs w:val="24"/>
          <w:lang w:val="en-US"/>
        </w:rPr>
        <w:t>, steering committee, endpoint adjudication committee, data management team, and other individuals or groups overseeing the trial, if applicable (see</w:t>
      </w:r>
      <w:hyperlink r:id="rId7" w:history="1">
        <w:r w:rsidRPr="008E74F4">
          <w:rPr>
            <w:rStyle w:val="Hyperlnk"/>
            <w:rFonts w:ascii="Times New Roman" w:hAnsi="Times New Roman" w:cs="Times New Roman"/>
            <w:b/>
            <w:bCs/>
            <w:color w:val="4169E1"/>
            <w:sz w:val="24"/>
            <w:szCs w:val="24"/>
            <w:lang w:val="en-US"/>
          </w:rPr>
          <w:t xml:space="preserve"> Item 21a</w:t>
        </w:r>
      </w:hyperlink>
      <w:r w:rsidRPr="008E74F4">
        <w:rPr>
          <w:rFonts w:ascii="Times New Roman" w:hAnsi="Times New Roman" w:cs="Times New Roman"/>
          <w:b/>
          <w:bCs/>
          <w:color w:val="00387D"/>
          <w:sz w:val="24"/>
          <w:szCs w:val="24"/>
          <w:lang w:val="en-US"/>
        </w:rPr>
        <w:t xml:space="preserve"> for Data Monitoring Committee)</w:t>
      </w:r>
    </w:p>
    <w:p w:rsidR="002B598C" w:rsidRDefault="002B598C"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 xml:space="preserve">Due to the small size of the LAPOP study and the single </w:t>
      </w:r>
      <w:r w:rsidR="007C33E5" w:rsidRPr="008E74F4">
        <w:rPr>
          <w:rFonts w:ascii="Times New Roman" w:hAnsi="Times New Roman" w:cs="Times New Roman"/>
          <w:sz w:val="24"/>
          <w:szCs w:val="24"/>
          <w:lang w:val="en-US"/>
        </w:rPr>
        <w:t>center</w:t>
      </w:r>
      <w:r w:rsidRPr="008E74F4">
        <w:rPr>
          <w:rFonts w:ascii="Times New Roman" w:hAnsi="Times New Roman" w:cs="Times New Roman"/>
          <w:sz w:val="24"/>
          <w:szCs w:val="24"/>
          <w:lang w:val="en-US"/>
        </w:rPr>
        <w:t xml:space="preserve"> design no committees have been appointed but all listed authors are included in the necessary discussions and decisions.</w:t>
      </w:r>
    </w:p>
    <w:p w:rsidR="007C33E5" w:rsidRPr="008E74F4" w:rsidRDefault="007C33E5"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2B598C" w:rsidRPr="008E74F4" w:rsidRDefault="002B598C" w:rsidP="009D3239">
      <w:pPr>
        <w:spacing w:after="0" w:line="360" w:lineRule="auto"/>
        <w:rPr>
          <w:rFonts w:ascii="Times New Roman" w:hAnsi="Times New Roman" w:cs="Times New Roman"/>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2B598C" w:rsidRPr="008E74F4" w:rsidRDefault="002B598C"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lastRenderedPageBreak/>
        <w:t>Item 6a:</w:t>
      </w:r>
      <w:r w:rsidRPr="008E74F4">
        <w:rPr>
          <w:rFonts w:ascii="Times New Roman" w:hAnsi="Times New Roman" w:cs="Times New Roman"/>
          <w:b/>
          <w:bCs/>
          <w:color w:val="00387D"/>
          <w:sz w:val="24"/>
          <w:szCs w:val="24"/>
          <w:lang w:val="en-US"/>
        </w:rPr>
        <w:t xml:space="preserve"> Description of research question and justification for undertaking the trial, including summary of relevant studies (published and unpublished) examining benefits and harms for each intervention.</w:t>
      </w:r>
    </w:p>
    <w:p w:rsidR="002B598C" w:rsidRDefault="002B598C"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Included in the “Background” chapter of the manuscript</w:t>
      </w:r>
    </w:p>
    <w:p w:rsidR="007C33E5" w:rsidRPr="008E74F4" w:rsidRDefault="007C33E5"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3 of the manuscript</w:t>
      </w:r>
    </w:p>
    <w:p w:rsidR="006E5800" w:rsidRPr="008E74F4" w:rsidRDefault="006E5800" w:rsidP="009D3239">
      <w:pPr>
        <w:spacing w:after="0" w:line="360" w:lineRule="auto"/>
        <w:rPr>
          <w:rFonts w:ascii="Times New Roman" w:hAnsi="Times New Roman" w:cs="Times New Roman"/>
          <w:sz w:val="24"/>
          <w:szCs w:val="24"/>
          <w:lang w:val="en-US"/>
        </w:rPr>
      </w:pPr>
    </w:p>
    <w:p w:rsidR="006E5800" w:rsidRPr="008E74F4" w:rsidRDefault="006E5800"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6b</w:t>
      </w:r>
      <w:r w:rsidRPr="008E74F4">
        <w:rPr>
          <w:rFonts w:ascii="Times New Roman" w:hAnsi="Times New Roman" w:cs="Times New Roman"/>
          <w:b/>
          <w:bCs/>
          <w:color w:val="00387D"/>
          <w:sz w:val="24"/>
          <w:szCs w:val="24"/>
          <w:lang w:val="en-US"/>
        </w:rPr>
        <w:t>: Explanation for choice of comparators</w:t>
      </w:r>
    </w:p>
    <w:p w:rsidR="006E5800" w:rsidRDefault="006E5800"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Described in the manuscript, the only available comparator is used in this study</w:t>
      </w:r>
    </w:p>
    <w:p w:rsidR="003C2DF8" w:rsidRPr="008E74F4" w:rsidRDefault="003C2DF8"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3 of the manuscript</w:t>
      </w:r>
    </w:p>
    <w:p w:rsidR="006E5800" w:rsidRPr="008E74F4" w:rsidRDefault="006E5800" w:rsidP="009D3239">
      <w:pPr>
        <w:spacing w:after="0" w:line="360" w:lineRule="auto"/>
        <w:rPr>
          <w:rFonts w:ascii="Times New Roman" w:hAnsi="Times New Roman" w:cs="Times New Roman"/>
          <w:sz w:val="24"/>
          <w:szCs w:val="24"/>
          <w:lang w:val="en-US"/>
        </w:rPr>
      </w:pPr>
    </w:p>
    <w:p w:rsidR="006E5800" w:rsidRPr="008E74F4" w:rsidRDefault="006E5800"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 xml:space="preserve">Item 7: </w:t>
      </w:r>
      <w:r w:rsidRPr="008E74F4">
        <w:rPr>
          <w:rFonts w:ascii="Times New Roman" w:hAnsi="Times New Roman" w:cs="Times New Roman"/>
          <w:b/>
          <w:bCs/>
          <w:color w:val="00387D"/>
          <w:sz w:val="24"/>
          <w:szCs w:val="24"/>
          <w:lang w:val="en-US"/>
        </w:rPr>
        <w:t>Specific objectives or hypotheses</w:t>
      </w:r>
    </w:p>
    <w:p w:rsidR="00913A9C" w:rsidRDefault="00913A9C"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Included in the manuscript</w:t>
      </w:r>
    </w:p>
    <w:p w:rsidR="003C2DF8" w:rsidRPr="008E74F4" w:rsidRDefault="003C2DF8"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6 of the manuscript</w:t>
      </w:r>
    </w:p>
    <w:p w:rsidR="00913A9C" w:rsidRPr="008E74F4" w:rsidRDefault="00913A9C" w:rsidP="009D3239">
      <w:pPr>
        <w:spacing w:after="0" w:line="360" w:lineRule="auto"/>
        <w:rPr>
          <w:rFonts w:ascii="Times New Roman" w:hAnsi="Times New Roman" w:cs="Times New Roman"/>
          <w:sz w:val="24"/>
          <w:szCs w:val="24"/>
          <w:lang w:val="en-US"/>
        </w:rPr>
      </w:pPr>
    </w:p>
    <w:p w:rsidR="00913A9C" w:rsidRPr="008E74F4" w:rsidRDefault="00913A9C"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8:</w:t>
      </w:r>
      <w:r w:rsidRPr="008E74F4">
        <w:rPr>
          <w:rFonts w:ascii="Times New Roman" w:hAnsi="Times New Roman" w:cs="Times New Roman"/>
          <w:b/>
          <w:bCs/>
          <w:color w:val="00387D"/>
          <w:sz w:val="24"/>
          <w:szCs w:val="24"/>
          <w:lang w:val="en-US"/>
        </w:rPr>
        <w:t xml:space="preserve"> Description of trial design including type of trial (e.g., parallel group, crossover, factorial, single group), allocation ratio, and framework (e.g., superiority, equivalence, non-inferiority, exploratory)</w:t>
      </w:r>
    </w:p>
    <w:p w:rsidR="00913A9C" w:rsidRDefault="00913A9C"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 xml:space="preserve">“The LAPOP study is a randomized controlled </w:t>
      </w:r>
      <w:r w:rsidR="003C2DF8" w:rsidRPr="00784333">
        <w:rPr>
          <w:rFonts w:ascii="Times New Roman" w:hAnsi="Times New Roman" w:cs="Times New Roman"/>
          <w:sz w:val="24"/>
          <w:szCs w:val="24"/>
          <w:lang w:val="en-US"/>
        </w:rPr>
        <w:t>non-blinded</w:t>
      </w:r>
      <w:r w:rsidR="003C2DF8">
        <w:rPr>
          <w:rFonts w:ascii="Times New Roman" w:hAnsi="Times New Roman" w:cs="Times New Roman"/>
          <w:sz w:val="24"/>
          <w:szCs w:val="24"/>
          <w:lang w:val="en-US"/>
        </w:rPr>
        <w:t xml:space="preserve"> parallel assignment</w:t>
      </w:r>
      <w:r w:rsidR="003C2DF8" w:rsidRPr="00784333">
        <w:rPr>
          <w:rFonts w:ascii="Times New Roman" w:hAnsi="Times New Roman" w:cs="Times New Roman"/>
          <w:sz w:val="24"/>
          <w:szCs w:val="24"/>
          <w:lang w:val="en-US"/>
        </w:rPr>
        <w:t xml:space="preserve"> </w:t>
      </w:r>
      <w:r w:rsidRPr="008E74F4">
        <w:rPr>
          <w:rFonts w:ascii="Times New Roman" w:hAnsi="Times New Roman" w:cs="Times New Roman"/>
          <w:sz w:val="24"/>
          <w:szCs w:val="24"/>
          <w:lang w:val="en-US"/>
        </w:rPr>
        <w:t>single-center superiority trial…”</w:t>
      </w:r>
    </w:p>
    <w:p w:rsidR="003C2DF8" w:rsidRPr="008E74F4" w:rsidRDefault="003C2DF8"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3 of the manuscript</w:t>
      </w:r>
    </w:p>
    <w:p w:rsidR="00913A9C" w:rsidRPr="008E74F4" w:rsidRDefault="00913A9C" w:rsidP="009D3239">
      <w:pPr>
        <w:spacing w:after="0" w:line="360" w:lineRule="auto"/>
        <w:rPr>
          <w:rFonts w:ascii="Times New Roman" w:hAnsi="Times New Roman" w:cs="Times New Roman"/>
          <w:sz w:val="24"/>
          <w:szCs w:val="24"/>
          <w:lang w:val="en-US"/>
        </w:rPr>
      </w:pPr>
    </w:p>
    <w:p w:rsidR="00913A9C" w:rsidRPr="008E74F4" w:rsidRDefault="00913A9C"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9:</w:t>
      </w:r>
      <w:r w:rsidRPr="008E74F4">
        <w:rPr>
          <w:rFonts w:ascii="Times New Roman" w:hAnsi="Times New Roman" w:cs="Times New Roman"/>
          <w:b/>
          <w:bCs/>
          <w:color w:val="00387D"/>
          <w:sz w:val="24"/>
          <w:szCs w:val="24"/>
          <w:lang w:val="en-US"/>
        </w:rPr>
        <w:t xml:space="preserve"> Description of study settings (e.g., community clinic, academic hospital) and list of countries where data will be collected. Reference to where list of study sites can be obtained.</w:t>
      </w:r>
    </w:p>
    <w:p w:rsidR="00913A9C" w:rsidRDefault="00913A9C"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The study is conducted at Linköping University Hospital, Sweden.</w:t>
      </w:r>
    </w:p>
    <w:p w:rsidR="007A3D9C" w:rsidRPr="008E74F4" w:rsidRDefault="007A3D9C"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3 of the manuscript</w:t>
      </w:r>
    </w:p>
    <w:p w:rsidR="00913A9C" w:rsidRPr="008E74F4" w:rsidRDefault="00913A9C" w:rsidP="009D3239">
      <w:pPr>
        <w:spacing w:after="0" w:line="360" w:lineRule="auto"/>
        <w:rPr>
          <w:rFonts w:ascii="Times New Roman" w:hAnsi="Times New Roman" w:cs="Times New Roman"/>
          <w:sz w:val="24"/>
          <w:szCs w:val="24"/>
          <w:lang w:val="en-US"/>
        </w:rPr>
      </w:pPr>
    </w:p>
    <w:p w:rsidR="00913A9C" w:rsidRPr="008E74F4" w:rsidRDefault="00913A9C"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10:</w:t>
      </w:r>
      <w:r w:rsidRPr="008E74F4">
        <w:rPr>
          <w:rFonts w:ascii="Times New Roman" w:hAnsi="Times New Roman" w:cs="Times New Roman"/>
          <w:b/>
          <w:bCs/>
          <w:color w:val="00387D"/>
          <w:sz w:val="24"/>
          <w:szCs w:val="24"/>
          <w:lang w:val="en-US"/>
        </w:rPr>
        <w:t xml:space="preserve"> Inclusion and exclusion criteria for participants. If applicable, eligibility criteria for study </w:t>
      </w:r>
      <w:proofErr w:type="spellStart"/>
      <w:r w:rsidRPr="008E74F4">
        <w:rPr>
          <w:rFonts w:ascii="Times New Roman" w:hAnsi="Times New Roman" w:cs="Times New Roman"/>
          <w:b/>
          <w:bCs/>
          <w:color w:val="00387D"/>
          <w:sz w:val="24"/>
          <w:szCs w:val="24"/>
          <w:lang w:val="en-US"/>
        </w:rPr>
        <w:t>centres</w:t>
      </w:r>
      <w:proofErr w:type="spellEnd"/>
      <w:r w:rsidRPr="008E74F4">
        <w:rPr>
          <w:rFonts w:ascii="Times New Roman" w:hAnsi="Times New Roman" w:cs="Times New Roman"/>
          <w:b/>
          <w:bCs/>
          <w:color w:val="00387D"/>
          <w:sz w:val="24"/>
          <w:szCs w:val="24"/>
          <w:lang w:val="en-US"/>
        </w:rPr>
        <w:t xml:space="preserve"> and individuals who will perform the interventions (e.g., surgeons, psychotherapists)</w:t>
      </w:r>
    </w:p>
    <w:p w:rsidR="00913A9C" w:rsidRPr="008E74F4" w:rsidRDefault="00913A9C"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The inclusion criteria for the LAPOP study are set as follows:</w:t>
      </w:r>
    </w:p>
    <w:p w:rsidR="00913A9C" w:rsidRPr="008E74F4" w:rsidRDefault="00913A9C" w:rsidP="009D3239">
      <w:pPr>
        <w:widowControl w:val="0"/>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Patients with lesion in the body or tail of the pancreas demanding surgery (indication set by multidisciplinary conference).</w:t>
      </w:r>
    </w:p>
    <w:p w:rsidR="00913A9C" w:rsidRPr="008E74F4" w:rsidRDefault="00913A9C" w:rsidP="009D3239">
      <w:pPr>
        <w:widowControl w:val="0"/>
        <w:autoSpaceDE w:val="0"/>
        <w:autoSpaceDN w:val="0"/>
        <w:spacing w:after="0" w:line="360" w:lineRule="auto"/>
        <w:ind w:left="567" w:hanging="567"/>
        <w:rPr>
          <w:rFonts w:ascii="Times New Roman" w:eastAsia="Times New Roman" w:hAnsi="Times New Roman" w:cs="Times New Roman"/>
          <w:bCs/>
          <w:sz w:val="24"/>
          <w:szCs w:val="24"/>
          <w:lang w:val="en-GB"/>
        </w:rPr>
      </w:pPr>
      <w:r w:rsidRPr="008E74F4">
        <w:rPr>
          <w:rFonts w:ascii="Times New Roman" w:eastAsia="Times New Roman" w:hAnsi="Times New Roman" w:cs="Times New Roman"/>
          <w:bCs/>
          <w:sz w:val="24"/>
          <w:szCs w:val="24"/>
          <w:lang w:val="en-GB"/>
        </w:rPr>
        <w:t>Operable patient (as the local preoperatively evaluation dictates).</w:t>
      </w:r>
    </w:p>
    <w:p w:rsidR="00913A9C" w:rsidRPr="008E74F4" w:rsidRDefault="00913A9C" w:rsidP="009D3239">
      <w:pPr>
        <w:widowControl w:val="0"/>
        <w:autoSpaceDE w:val="0"/>
        <w:autoSpaceDN w:val="0"/>
        <w:spacing w:after="0" w:line="360" w:lineRule="auto"/>
        <w:ind w:left="567" w:hanging="567"/>
        <w:rPr>
          <w:rFonts w:ascii="Times New Roman" w:eastAsia="Times New Roman" w:hAnsi="Times New Roman" w:cs="Times New Roman"/>
          <w:sz w:val="24"/>
          <w:szCs w:val="24"/>
          <w:lang w:val="en-GB"/>
        </w:rPr>
      </w:pPr>
      <w:r w:rsidRPr="008E74F4">
        <w:rPr>
          <w:rFonts w:ascii="Times New Roman" w:eastAsia="Times New Roman" w:hAnsi="Times New Roman" w:cs="Times New Roman"/>
          <w:bCs/>
          <w:sz w:val="24"/>
          <w:szCs w:val="24"/>
          <w:lang w:val="en-GB"/>
        </w:rPr>
        <w:lastRenderedPageBreak/>
        <w:t>Possibility to achieve R0-resection without resection of additional organs (besides the spleen)</w:t>
      </w:r>
    </w:p>
    <w:p w:rsidR="00913A9C" w:rsidRPr="008E74F4" w:rsidRDefault="00913A9C" w:rsidP="009D3239">
      <w:pPr>
        <w:widowControl w:val="0"/>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Patients with performance status 0-2 according to WHO scale.</w:t>
      </w:r>
    </w:p>
    <w:p w:rsidR="00913A9C" w:rsidRPr="008E74F4" w:rsidRDefault="00913A9C" w:rsidP="009D3239">
      <w:pPr>
        <w:widowControl w:val="0"/>
        <w:autoSpaceDE w:val="0"/>
        <w:autoSpaceDN w:val="0"/>
        <w:spacing w:after="0" w:line="360" w:lineRule="auto"/>
        <w:rPr>
          <w:rFonts w:ascii="Times New Roman" w:eastAsia="Times New Roman" w:hAnsi="Times New Roman" w:cs="Times New Roman"/>
          <w:sz w:val="24"/>
          <w:szCs w:val="24"/>
          <w:lang w:val="en-US"/>
        </w:rPr>
      </w:pPr>
      <w:r w:rsidRPr="008E74F4">
        <w:rPr>
          <w:rFonts w:ascii="Times New Roman" w:eastAsia="Times New Roman" w:hAnsi="Times New Roman" w:cs="Times New Roman"/>
          <w:sz w:val="24"/>
          <w:szCs w:val="24"/>
          <w:lang w:val="en-GB"/>
        </w:rPr>
        <w:t>Written informed consent.</w:t>
      </w:r>
    </w:p>
    <w:p w:rsidR="00913A9C" w:rsidRPr="008E74F4" w:rsidRDefault="00913A9C" w:rsidP="009D3239">
      <w:pPr>
        <w:widowControl w:val="0"/>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Age &gt; 18 years</w:t>
      </w:r>
    </w:p>
    <w:p w:rsidR="00913A9C" w:rsidRPr="008E74F4" w:rsidRDefault="00913A9C" w:rsidP="009D3239">
      <w:pPr>
        <w:widowControl w:val="0"/>
        <w:autoSpaceDE w:val="0"/>
        <w:autoSpaceDN w:val="0"/>
        <w:spacing w:after="0" w:line="360" w:lineRule="auto"/>
        <w:rPr>
          <w:rFonts w:ascii="Times New Roman" w:eastAsia="Times New Roman" w:hAnsi="Times New Roman" w:cs="Times New Roman"/>
          <w:sz w:val="24"/>
          <w:szCs w:val="24"/>
          <w:lang w:val="en-US"/>
        </w:rPr>
      </w:pPr>
    </w:p>
    <w:p w:rsidR="00913A9C" w:rsidRPr="008E74F4" w:rsidRDefault="00913A9C" w:rsidP="009D3239">
      <w:pPr>
        <w:widowControl w:val="0"/>
        <w:autoSpaceDE w:val="0"/>
        <w:autoSpaceDN w:val="0"/>
        <w:spacing w:after="0" w:line="360" w:lineRule="auto"/>
        <w:rPr>
          <w:rFonts w:ascii="Times New Roman" w:eastAsia="Times New Roman" w:hAnsi="Times New Roman" w:cs="Times New Roman"/>
          <w:sz w:val="24"/>
          <w:szCs w:val="24"/>
          <w:lang w:val="en-US"/>
        </w:rPr>
      </w:pPr>
      <w:r w:rsidRPr="008E74F4">
        <w:rPr>
          <w:rFonts w:ascii="Times New Roman" w:eastAsia="Times New Roman" w:hAnsi="Times New Roman" w:cs="Times New Roman"/>
          <w:sz w:val="24"/>
          <w:szCs w:val="24"/>
          <w:lang w:val="en-US"/>
        </w:rPr>
        <w:t>The following exclusion criteria apply:</w:t>
      </w:r>
    </w:p>
    <w:p w:rsidR="00913A9C" w:rsidRPr="008E74F4" w:rsidRDefault="00913A9C" w:rsidP="009D3239">
      <w:pPr>
        <w:widowControl w:val="0"/>
        <w:autoSpaceDE w:val="0"/>
        <w:autoSpaceDN w:val="0"/>
        <w:spacing w:after="0" w:line="360" w:lineRule="auto"/>
        <w:rPr>
          <w:rFonts w:ascii="Times New Roman" w:eastAsia="Times New Roman" w:hAnsi="Times New Roman" w:cs="Times New Roman"/>
          <w:color w:val="000000"/>
          <w:sz w:val="24"/>
          <w:szCs w:val="24"/>
          <w:lang w:val="en-GB"/>
        </w:rPr>
      </w:pPr>
      <w:r w:rsidRPr="008E74F4">
        <w:rPr>
          <w:rFonts w:ascii="Times New Roman" w:eastAsia="Times New Roman" w:hAnsi="Times New Roman" w:cs="Times New Roman"/>
          <w:sz w:val="24"/>
          <w:szCs w:val="24"/>
          <w:lang w:val="en-GB"/>
        </w:rPr>
        <w:t xml:space="preserve">Pregnancy and/or lactation. </w:t>
      </w:r>
    </w:p>
    <w:p w:rsidR="00913A9C" w:rsidRPr="008E74F4" w:rsidRDefault="00913A9C" w:rsidP="009D3239">
      <w:pPr>
        <w:widowControl w:val="0"/>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Patients being unable to comply with the protocol for reasons of language or cognitive function.</w:t>
      </w:r>
    </w:p>
    <w:p w:rsidR="00913A9C" w:rsidRPr="008E74F4" w:rsidRDefault="00913A9C" w:rsidP="009D3239">
      <w:pPr>
        <w:widowControl w:val="0"/>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Preoperatively defined need to resect other organs than pancreas and spleen.</w:t>
      </w:r>
    </w:p>
    <w:p w:rsidR="00913A9C" w:rsidRDefault="00913A9C" w:rsidP="009D3239">
      <w:pPr>
        <w:widowControl w:val="0"/>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Preoperatively defined division line of pancreas to the right of the</w:t>
      </w:r>
      <w:r w:rsidR="008A1673">
        <w:rPr>
          <w:rFonts w:ascii="Times New Roman" w:eastAsia="Times New Roman" w:hAnsi="Times New Roman" w:cs="Times New Roman"/>
          <w:sz w:val="24"/>
          <w:szCs w:val="24"/>
          <w:lang w:val="en-GB"/>
        </w:rPr>
        <w:t xml:space="preserve"> superior mesenteric vein</w:t>
      </w:r>
    </w:p>
    <w:p w:rsidR="007A3D9C" w:rsidRPr="008E74F4" w:rsidRDefault="007A3D9C" w:rsidP="009D3239">
      <w:pPr>
        <w:widowControl w:val="0"/>
        <w:autoSpaceDE w:val="0"/>
        <w:autoSpaceDN w:val="0"/>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Found on page 4 of the manuscript</w:t>
      </w:r>
    </w:p>
    <w:p w:rsidR="00913A9C" w:rsidRPr="008E74F4" w:rsidRDefault="00913A9C" w:rsidP="009D3239">
      <w:pPr>
        <w:spacing w:after="0" w:line="360" w:lineRule="auto"/>
        <w:rPr>
          <w:rFonts w:ascii="Times New Roman" w:hAnsi="Times New Roman" w:cs="Times New Roman"/>
          <w:sz w:val="24"/>
          <w:szCs w:val="24"/>
          <w:lang w:val="en-GB"/>
        </w:rPr>
      </w:pPr>
    </w:p>
    <w:p w:rsidR="00913A9C" w:rsidRPr="008E74F4" w:rsidRDefault="00913A9C" w:rsidP="009D3239">
      <w:pPr>
        <w:spacing w:after="0" w:line="360" w:lineRule="auto"/>
        <w:rPr>
          <w:rFonts w:ascii="Times New Roman" w:hAnsi="Times New Roman" w:cs="Times New Roman"/>
          <w:sz w:val="24"/>
          <w:szCs w:val="24"/>
          <w:lang w:val="en-GB"/>
        </w:rPr>
      </w:pPr>
    </w:p>
    <w:p w:rsidR="00913A9C" w:rsidRPr="008E74F4" w:rsidRDefault="00913A9C"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11a:</w:t>
      </w:r>
      <w:r w:rsidRPr="008E74F4">
        <w:rPr>
          <w:rFonts w:ascii="Times New Roman" w:hAnsi="Times New Roman" w:cs="Times New Roman"/>
          <w:b/>
          <w:bCs/>
          <w:color w:val="00387D"/>
          <w:sz w:val="24"/>
          <w:szCs w:val="24"/>
          <w:lang w:val="en-US"/>
        </w:rPr>
        <w:t xml:space="preserve"> Interventions for each group with </w:t>
      </w:r>
      <w:proofErr w:type="gramStart"/>
      <w:r w:rsidRPr="008E74F4">
        <w:rPr>
          <w:rFonts w:ascii="Times New Roman" w:hAnsi="Times New Roman" w:cs="Times New Roman"/>
          <w:b/>
          <w:bCs/>
          <w:color w:val="00387D"/>
          <w:sz w:val="24"/>
          <w:szCs w:val="24"/>
          <w:lang w:val="en-US"/>
        </w:rPr>
        <w:t>sufficient</w:t>
      </w:r>
      <w:proofErr w:type="gramEnd"/>
      <w:r w:rsidRPr="008E74F4">
        <w:rPr>
          <w:rFonts w:ascii="Times New Roman" w:hAnsi="Times New Roman" w:cs="Times New Roman"/>
          <w:b/>
          <w:bCs/>
          <w:color w:val="00387D"/>
          <w:sz w:val="24"/>
          <w:szCs w:val="24"/>
          <w:lang w:val="en-US"/>
        </w:rPr>
        <w:t xml:space="preserve"> detail to allow replication, including how and when they will be administered</w:t>
      </w:r>
    </w:p>
    <w:p w:rsidR="00913A9C" w:rsidRPr="008E74F4" w:rsidRDefault="00913A9C" w:rsidP="009D3239">
      <w:pPr>
        <w:widowControl w:val="0"/>
        <w:tabs>
          <w:tab w:val="left" w:pos="570"/>
        </w:tabs>
        <w:autoSpaceDE w:val="0"/>
        <w:autoSpaceDN w:val="0"/>
        <w:spacing w:after="0" w:line="360" w:lineRule="auto"/>
        <w:ind w:left="570" w:hanging="570"/>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LDP (treatment group)</w:t>
      </w:r>
    </w:p>
    <w:p w:rsidR="00913A9C" w:rsidRPr="008E74F4" w:rsidRDefault="00913A9C"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 xml:space="preserve">In </w:t>
      </w:r>
      <w:proofErr w:type="gramStart"/>
      <w:r w:rsidRPr="008E74F4">
        <w:rPr>
          <w:rFonts w:ascii="Times New Roman" w:eastAsia="Times New Roman" w:hAnsi="Times New Roman" w:cs="Times New Roman"/>
          <w:sz w:val="24"/>
          <w:szCs w:val="24"/>
          <w:lang w:val="en-GB"/>
        </w:rPr>
        <w:t>general</w:t>
      </w:r>
      <w:proofErr w:type="gramEnd"/>
      <w:r w:rsidRPr="008E74F4">
        <w:rPr>
          <w:rFonts w:ascii="Times New Roman" w:eastAsia="Times New Roman" w:hAnsi="Times New Roman" w:cs="Times New Roman"/>
          <w:sz w:val="24"/>
          <w:szCs w:val="24"/>
          <w:lang w:val="en-GB"/>
        </w:rPr>
        <w:t xml:space="preserve"> </w:t>
      </w:r>
      <w:proofErr w:type="spellStart"/>
      <w:r w:rsidRPr="008E74F4">
        <w:rPr>
          <w:rFonts w:ascii="Times New Roman" w:eastAsia="Times New Roman" w:hAnsi="Times New Roman" w:cs="Times New Roman"/>
          <w:sz w:val="24"/>
          <w:szCs w:val="24"/>
          <w:lang w:val="en-GB"/>
        </w:rPr>
        <w:t>anesthesia</w:t>
      </w:r>
      <w:proofErr w:type="spellEnd"/>
      <w:r w:rsidRPr="008E74F4">
        <w:rPr>
          <w:rFonts w:ascii="Times New Roman" w:eastAsia="Times New Roman" w:hAnsi="Times New Roman" w:cs="Times New Roman"/>
          <w:sz w:val="24"/>
          <w:szCs w:val="24"/>
          <w:lang w:val="en-GB"/>
        </w:rPr>
        <w:t xml:space="preserve"> with the patient in the supine position 4 trocars are placed; above the umbilicus (12 mm), in the lateral part of the left rectus abdominis muscle (12 mm), to the left of the xiphoid process (5 mm) and in the left flank (5 mm). The surgeon and assisting surgeon (controlling the camera) stand on the </w:t>
      </w:r>
      <w:proofErr w:type="gramStart"/>
      <w:r w:rsidRPr="008E74F4">
        <w:rPr>
          <w:rFonts w:ascii="Times New Roman" w:eastAsia="Times New Roman" w:hAnsi="Times New Roman" w:cs="Times New Roman"/>
          <w:sz w:val="24"/>
          <w:szCs w:val="24"/>
          <w:lang w:val="en-GB"/>
        </w:rPr>
        <w:t>patients  right</w:t>
      </w:r>
      <w:proofErr w:type="gramEnd"/>
      <w:r w:rsidRPr="008E74F4">
        <w:rPr>
          <w:rFonts w:ascii="Times New Roman" w:eastAsia="Times New Roman" w:hAnsi="Times New Roman" w:cs="Times New Roman"/>
          <w:sz w:val="24"/>
          <w:szCs w:val="24"/>
          <w:lang w:val="en-GB"/>
        </w:rPr>
        <w:t xml:space="preserve"> side.</w:t>
      </w:r>
    </w:p>
    <w:p w:rsidR="00913A9C" w:rsidRPr="008E74F4" w:rsidRDefault="00913A9C"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 xml:space="preserve">The left colonic flexure is mobilized and the </w:t>
      </w:r>
      <w:proofErr w:type="spellStart"/>
      <w:r w:rsidRPr="008E74F4">
        <w:rPr>
          <w:rFonts w:ascii="Times New Roman" w:eastAsia="Times New Roman" w:hAnsi="Times New Roman" w:cs="Times New Roman"/>
          <w:sz w:val="24"/>
          <w:szCs w:val="24"/>
          <w:lang w:val="en-GB"/>
        </w:rPr>
        <w:t>splenocolic</w:t>
      </w:r>
      <w:proofErr w:type="spellEnd"/>
      <w:r w:rsidRPr="008E74F4">
        <w:rPr>
          <w:rFonts w:ascii="Times New Roman" w:eastAsia="Times New Roman" w:hAnsi="Times New Roman" w:cs="Times New Roman"/>
          <w:sz w:val="24"/>
          <w:szCs w:val="24"/>
          <w:lang w:val="en-GB"/>
        </w:rPr>
        <w:t xml:space="preserve"> ligament divided, after that the omental bursa is </w:t>
      </w:r>
      <w:proofErr w:type="gramStart"/>
      <w:r w:rsidRPr="008E74F4">
        <w:rPr>
          <w:rFonts w:ascii="Times New Roman" w:eastAsia="Times New Roman" w:hAnsi="Times New Roman" w:cs="Times New Roman"/>
          <w:sz w:val="24"/>
          <w:szCs w:val="24"/>
          <w:lang w:val="en-GB"/>
        </w:rPr>
        <w:t>opened</w:t>
      </w:r>
      <w:proofErr w:type="gramEnd"/>
      <w:r w:rsidRPr="008E74F4">
        <w:rPr>
          <w:rFonts w:ascii="Times New Roman" w:eastAsia="Times New Roman" w:hAnsi="Times New Roman" w:cs="Times New Roman"/>
          <w:sz w:val="24"/>
          <w:szCs w:val="24"/>
          <w:lang w:val="en-GB"/>
        </w:rPr>
        <w:t xml:space="preserve"> and the stomach completely mobilized, including the short gastric vessels. The lesion in the pancreas is identified with or without the help of ultrasonography. The inferior border of the pancreas is dissected and if found appropriate a band is placed around the pancreas between the lesion and the spleen. To the right of the lesion a band is placed around the pancreas (and the splenic vein if splenectomy is intended). Before dividing the </w:t>
      </w:r>
      <w:proofErr w:type="gramStart"/>
      <w:r w:rsidRPr="008E74F4">
        <w:rPr>
          <w:rFonts w:ascii="Times New Roman" w:eastAsia="Times New Roman" w:hAnsi="Times New Roman" w:cs="Times New Roman"/>
          <w:sz w:val="24"/>
          <w:szCs w:val="24"/>
          <w:lang w:val="en-GB"/>
        </w:rPr>
        <w:t>pancreas</w:t>
      </w:r>
      <w:proofErr w:type="gramEnd"/>
      <w:r w:rsidRPr="008E74F4">
        <w:rPr>
          <w:rFonts w:ascii="Times New Roman" w:eastAsia="Times New Roman" w:hAnsi="Times New Roman" w:cs="Times New Roman"/>
          <w:sz w:val="24"/>
          <w:szCs w:val="24"/>
          <w:lang w:val="en-GB"/>
        </w:rPr>
        <w:t xml:space="preserve"> the splenic artery is identified and secured with Hem-o-lock clips (Teleflex Medical, </w:t>
      </w:r>
      <w:proofErr w:type="spellStart"/>
      <w:r w:rsidRPr="008E74F4">
        <w:rPr>
          <w:rFonts w:ascii="Times New Roman" w:eastAsia="Times New Roman" w:hAnsi="Times New Roman" w:cs="Times New Roman"/>
          <w:sz w:val="24"/>
          <w:szCs w:val="24"/>
          <w:lang w:val="en-GB"/>
        </w:rPr>
        <w:t>Weck</w:t>
      </w:r>
      <w:proofErr w:type="spellEnd"/>
      <w:r w:rsidRPr="008E74F4">
        <w:rPr>
          <w:rFonts w:ascii="Times New Roman" w:eastAsia="Times New Roman" w:hAnsi="Times New Roman" w:cs="Times New Roman"/>
          <w:sz w:val="24"/>
          <w:szCs w:val="24"/>
          <w:lang w:val="en-GB"/>
        </w:rPr>
        <w:t xml:space="preserve"> Drive, Research Triangle Park, NC, USA). In case of spleen preserving </w:t>
      </w:r>
      <w:proofErr w:type="gramStart"/>
      <w:r w:rsidRPr="008E74F4">
        <w:rPr>
          <w:rFonts w:ascii="Times New Roman" w:eastAsia="Times New Roman" w:hAnsi="Times New Roman" w:cs="Times New Roman"/>
          <w:sz w:val="24"/>
          <w:szCs w:val="24"/>
          <w:lang w:val="en-GB"/>
        </w:rPr>
        <w:t>procedure</w:t>
      </w:r>
      <w:proofErr w:type="gramEnd"/>
      <w:r w:rsidRPr="008E74F4">
        <w:rPr>
          <w:rFonts w:ascii="Times New Roman" w:eastAsia="Times New Roman" w:hAnsi="Times New Roman" w:cs="Times New Roman"/>
          <w:sz w:val="24"/>
          <w:szCs w:val="24"/>
          <w:lang w:val="en-GB"/>
        </w:rPr>
        <w:t xml:space="preserve"> the splenic artery is dissected from the pancreas and left intact. </w:t>
      </w:r>
      <w:proofErr w:type="gramStart"/>
      <w:r w:rsidRPr="008E74F4">
        <w:rPr>
          <w:rFonts w:ascii="Times New Roman" w:eastAsia="Times New Roman" w:hAnsi="Times New Roman" w:cs="Times New Roman"/>
          <w:sz w:val="24"/>
          <w:szCs w:val="24"/>
          <w:lang w:val="en-GB"/>
        </w:rPr>
        <w:t>In order to</w:t>
      </w:r>
      <w:proofErr w:type="gramEnd"/>
      <w:r w:rsidRPr="008E74F4">
        <w:rPr>
          <w:rFonts w:ascii="Times New Roman" w:eastAsia="Times New Roman" w:hAnsi="Times New Roman" w:cs="Times New Roman"/>
          <w:sz w:val="24"/>
          <w:szCs w:val="24"/>
          <w:lang w:val="en-GB"/>
        </w:rPr>
        <w:t xml:space="preserve"> improve visibility of the superior border of the pancreas the stomach is sutured to the anterior abdominal wall. Depending on the preoperative assessment lymphadenectomy is performed as indicated for pancreatic adenocarcinoma. The pancreas is divided using linear stapler with cartridge size based the </w:t>
      </w:r>
      <w:proofErr w:type="spellStart"/>
      <w:r w:rsidRPr="008E74F4">
        <w:rPr>
          <w:rFonts w:ascii="Times New Roman" w:eastAsia="Times New Roman" w:hAnsi="Times New Roman" w:cs="Times New Roman"/>
          <w:sz w:val="24"/>
          <w:szCs w:val="24"/>
          <w:lang w:val="en-GB"/>
        </w:rPr>
        <w:t>the</w:t>
      </w:r>
      <w:proofErr w:type="spellEnd"/>
      <w:r w:rsidRPr="008E74F4">
        <w:rPr>
          <w:rFonts w:ascii="Times New Roman" w:eastAsia="Times New Roman" w:hAnsi="Times New Roman" w:cs="Times New Roman"/>
          <w:sz w:val="24"/>
          <w:szCs w:val="24"/>
          <w:lang w:val="en-GB"/>
        </w:rPr>
        <w:t xml:space="preserve"> thickness of the pancreas. A slow compression and division </w:t>
      </w:r>
      <w:proofErr w:type="gramStart"/>
      <w:r w:rsidRPr="008E74F4">
        <w:rPr>
          <w:rFonts w:ascii="Times New Roman" w:eastAsia="Times New Roman" w:hAnsi="Times New Roman" w:cs="Times New Roman"/>
          <w:sz w:val="24"/>
          <w:szCs w:val="24"/>
          <w:lang w:val="en-GB"/>
        </w:rPr>
        <w:t>is</w:t>
      </w:r>
      <w:proofErr w:type="gramEnd"/>
      <w:r w:rsidRPr="008E74F4">
        <w:rPr>
          <w:rFonts w:ascii="Times New Roman" w:eastAsia="Times New Roman" w:hAnsi="Times New Roman" w:cs="Times New Roman"/>
          <w:sz w:val="24"/>
          <w:szCs w:val="24"/>
          <w:lang w:val="en-GB"/>
        </w:rPr>
        <w:t xml:space="preserve"> </w:t>
      </w:r>
      <w:r w:rsidRPr="008E74F4">
        <w:rPr>
          <w:rFonts w:ascii="Times New Roman" w:eastAsia="Times New Roman" w:hAnsi="Times New Roman" w:cs="Times New Roman"/>
          <w:sz w:val="24"/>
          <w:szCs w:val="24"/>
          <w:lang w:val="en-GB"/>
        </w:rPr>
        <w:lastRenderedPageBreak/>
        <w:t>applied in order to reduce risk of rupture of the pancreas along the stapling line. Following division of the pancreas the resection as carried out in a medial to lateral direction. The surgical specimen is placed in a plastic bag and retrieved through enlargement of the trocar incision above the umbilicus. A 24 Ch passive drain is placed through the trocar incision in the left flank with the tip in front of the pancreatic transection line.</w:t>
      </w:r>
    </w:p>
    <w:p w:rsidR="00913A9C" w:rsidRPr="008E74F4" w:rsidRDefault="00913A9C" w:rsidP="009D3239">
      <w:pPr>
        <w:widowControl w:val="0"/>
        <w:tabs>
          <w:tab w:val="left" w:pos="570"/>
        </w:tabs>
        <w:autoSpaceDE w:val="0"/>
        <w:autoSpaceDN w:val="0"/>
        <w:spacing w:after="0" w:line="360" w:lineRule="auto"/>
        <w:ind w:left="570" w:hanging="570"/>
        <w:rPr>
          <w:rFonts w:ascii="Times New Roman" w:eastAsia="Times New Roman" w:hAnsi="Times New Roman" w:cs="Times New Roman"/>
          <w:sz w:val="24"/>
          <w:szCs w:val="24"/>
          <w:lang w:val="en-GB"/>
        </w:rPr>
      </w:pPr>
    </w:p>
    <w:p w:rsidR="00913A9C" w:rsidRPr="008E74F4" w:rsidRDefault="00913A9C"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ODP (control group)</w:t>
      </w:r>
    </w:p>
    <w:p w:rsidR="00913A9C" w:rsidRDefault="00913A9C"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After a midline laparotomy and placement of retractors the resection is carried out essentially as described above. The stomach is retracted with retractor instead of sutures and the splenic artery is suture ligated instead of the use of clips. No attempt is made to dissect around the pancreas between the lesion and the spleen as antegrade resection is applied. The division of the pancreas is performed in the same manner as in the LDP group and drain is placed in the same way.</w:t>
      </w:r>
    </w:p>
    <w:p w:rsidR="007A3D9C" w:rsidRPr="008E74F4" w:rsidRDefault="007A3D9C"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Found on pages 5-6 of the manuscript</w:t>
      </w:r>
    </w:p>
    <w:p w:rsidR="00913A9C" w:rsidRPr="008E74F4" w:rsidRDefault="00913A9C" w:rsidP="009D3239">
      <w:pPr>
        <w:spacing w:after="0" w:line="360" w:lineRule="auto"/>
        <w:rPr>
          <w:rFonts w:ascii="Times New Roman" w:hAnsi="Times New Roman" w:cs="Times New Roman"/>
          <w:sz w:val="24"/>
          <w:szCs w:val="24"/>
          <w:lang w:val="en-GB"/>
        </w:rPr>
      </w:pPr>
    </w:p>
    <w:p w:rsidR="00F62575" w:rsidRPr="008E74F4" w:rsidRDefault="00F62575"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11b:</w:t>
      </w:r>
      <w:r w:rsidRPr="008E74F4">
        <w:rPr>
          <w:rFonts w:ascii="Times New Roman" w:hAnsi="Times New Roman" w:cs="Times New Roman"/>
          <w:b/>
          <w:bCs/>
          <w:color w:val="00387D"/>
          <w:sz w:val="24"/>
          <w:szCs w:val="24"/>
          <w:lang w:val="en-US"/>
        </w:rPr>
        <w:t xml:space="preserve"> Criteria for discontinuing or modifying allocated interventions for a given trial participant (e.g., drug dose change in response to harms, participant request, or improving/worsening disease)</w:t>
      </w:r>
    </w:p>
    <w:p w:rsidR="00F62575" w:rsidRDefault="00F62575"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Patients allocated to the laparoscopic group may undergo conversion to open surgery if the surgeon finds it appropriate. This is not subject to criteria and the case will be handled as intention to treat in the results of the study</w:t>
      </w:r>
    </w:p>
    <w:p w:rsidR="007A3D9C" w:rsidRPr="008E74F4" w:rsidRDefault="007A3D9C"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6 of the manuscript</w:t>
      </w:r>
    </w:p>
    <w:p w:rsidR="00F62575" w:rsidRPr="008E74F4" w:rsidRDefault="00F62575" w:rsidP="009D3239">
      <w:pPr>
        <w:spacing w:after="0" w:line="360" w:lineRule="auto"/>
        <w:rPr>
          <w:rFonts w:ascii="Times New Roman" w:hAnsi="Times New Roman" w:cs="Times New Roman"/>
          <w:sz w:val="24"/>
          <w:szCs w:val="24"/>
          <w:lang w:val="en-US"/>
        </w:rPr>
      </w:pPr>
    </w:p>
    <w:p w:rsidR="00F62575" w:rsidRPr="008E74F4" w:rsidRDefault="00F62575" w:rsidP="009D3239">
      <w:pPr>
        <w:spacing w:after="0" w:line="360" w:lineRule="auto"/>
        <w:rPr>
          <w:rFonts w:ascii="Times New Roman" w:hAnsi="Times New Roman" w:cs="Times New Roman"/>
          <w:sz w:val="24"/>
          <w:szCs w:val="24"/>
          <w:lang w:val="en-US"/>
        </w:rPr>
      </w:pPr>
      <w:r w:rsidRPr="008E74F4">
        <w:rPr>
          <w:rStyle w:val="Stark"/>
          <w:rFonts w:ascii="Times New Roman" w:hAnsi="Times New Roman" w:cs="Times New Roman"/>
          <w:color w:val="00387D"/>
          <w:sz w:val="24"/>
          <w:szCs w:val="24"/>
          <w:lang w:val="en-US"/>
        </w:rPr>
        <w:t>Item 11c:</w:t>
      </w:r>
      <w:r w:rsidRPr="008E74F4">
        <w:rPr>
          <w:rFonts w:ascii="Times New Roman" w:hAnsi="Times New Roman" w:cs="Times New Roman"/>
          <w:b/>
          <w:bCs/>
          <w:color w:val="00387D"/>
          <w:sz w:val="24"/>
          <w:szCs w:val="24"/>
          <w:lang w:val="en-US"/>
        </w:rPr>
        <w:t xml:space="preserve"> Strategies to improve adherence to intervention protocols, and any procedures for monitoring adherence (e.g., drug tablet return; laboratory tests)</w:t>
      </w:r>
    </w:p>
    <w:p w:rsidR="00737B26" w:rsidRDefault="00F62575"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 xml:space="preserve">As the patients are allocated to treatment that is given under general anesthesia this is not applicable. For the follow up, </w:t>
      </w:r>
      <w:proofErr w:type="gramStart"/>
      <w:r w:rsidRPr="008E74F4">
        <w:rPr>
          <w:rFonts w:ascii="Times New Roman" w:hAnsi="Times New Roman" w:cs="Times New Roman"/>
          <w:sz w:val="24"/>
          <w:szCs w:val="24"/>
          <w:lang w:val="en-US"/>
        </w:rPr>
        <w:t>in particular the</w:t>
      </w:r>
      <w:proofErr w:type="gramEnd"/>
      <w:r w:rsidRPr="008E74F4">
        <w:rPr>
          <w:rFonts w:ascii="Times New Roman" w:hAnsi="Times New Roman" w:cs="Times New Roman"/>
          <w:sz w:val="24"/>
          <w:szCs w:val="24"/>
          <w:lang w:val="en-US"/>
        </w:rPr>
        <w:t xml:space="preserve"> quality of life questioners research nurse will contact the participants telephonically if the questioners are not returned.</w:t>
      </w:r>
    </w:p>
    <w:p w:rsidR="00737B26" w:rsidRPr="008E74F4" w:rsidRDefault="00737B26"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w:t>
      </w:r>
      <w:r w:rsidR="002A2D68">
        <w:rPr>
          <w:rFonts w:ascii="Times New Roman" w:hAnsi="Times New Roman" w:cs="Times New Roman"/>
          <w:sz w:val="24"/>
          <w:szCs w:val="24"/>
          <w:lang w:val="en-US"/>
        </w:rPr>
        <w:t xml:space="preserve">e </w:t>
      </w:r>
      <w:r>
        <w:rPr>
          <w:rFonts w:ascii="Times New Roman" w:hAnsi="Times New Roman" w:cs="Times New Roman"/>
          <w:sz w:val="24"/>
          <w:szCs w:val="24"/>
          <w:lang w:val="en-US"/>
        </w:rPr>
        <w:t>7 of the manuscript</w:t>
      </w:r>
    </w:p>
    <w:p w:rsidR="00F62575" w:rsidRPr="008E74F4" w:rsidRDefault="00F62575" w:rsidP="009D3239">
      <w:pPr>
        <w:spacing w:after="0" w:line="360" w:lineRule="auto"/>
        <w:rPr>
          <w:rFonts w:ascii="Times New Roman" w:hAnsi="Times New Roman" w:cs="Times New Roman"/>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F62575" w:rsidRPr="008E74F4" w:rsidRDefault="00F62575"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lastRenderedPageBreak/>
        <w:t>Item 11d:</w:t>
      </w:r>
      <w:r w:rsidRPr="008E74F4">
        <w:rPr>
          <w:rFonts w:ascii="Times New Roman" w:hAnsi="Times New Roman" w:cs="Times New Roman"/>
          <w:b/>
          <w:bCs/>
          <w:color w:val="00387D"/>
          <w:sz w:val="24"/>
          <w:szCs w:val="24"/>
          <w:lang w:val="en-US"/>
        </w:rPr>
        <w:t xml:space="preserve"> Relevant concomitant care and interventions that are permitted or prohibited during the trial.</w:t>
      </w:r>
    </w:p>
    <w:p w:rsidR="00F62575" w:rsidRDefault="00F62575"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As the study intervention is one surgical intervention this item is not applicable.</w:t>
      </w:r>
    </w:p>
    <w:p w:rsidR="00737B26" w:rsidRPr="008E74F4" w:rsidRDefault="00737B26"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F62575" w:rsidRPr="008E74F4" w:rsidRDefault="00F62575" w:rsidP="009D3239">
      <w:pPr>
        <w:spacing w:after="0" w:line="360" w:lineRule="auto"/>
        <w:rPr>
          <w:rFonts w:ascii="Times New Roman" w:hAnsi="Times New Roman" w:cs="Times New Roman"/>
          <w:sz w:val="24"/>
          <w:szCs w:val="24"/>
          <w:lang w:val="en-US"/>
        </w:rPr>
      </w:pPr>
    </w:p>
    <w:p w:rsidR="00F62575" w:rsidRPr="008E74F4" w:rsidRDefault="00737B26" w:rsidP="009D3239">
      <w:pPr>
        <w:spacing w:after="0" w:line="360" w:lineRule="auto"/>
        <w:rPr>
          <w:rFonts w:ascii="Times New Roman" w:hAnsi="Times New Roman" w:cs="Times New Roman"/>
          <w:b/>
          <w:bCs/>
          <w:color w:val="00387D"/>
          <w:sz w:val="24"/>
          <w:szCs w:val="24"/>
          <w:lang w:val="en-US"/>
        </w:rPr>
      </w:pPr>
      <w:r>
        <w:rPr>
          <w:rStyle w:val="Stark"/>
          <w:rFonts w:ascii="Times New Roman" w:hAnsi="Times New Roman" w:cs="Times New Roman"/>
          <w:color w:val="00387D"/>
          <w:sz w:val="24"/>
          <w:szCs w:val="24"/>
          <w:lang w:val="en-US"/>
        </w:rPr>
        <w:t>I</w:t>
      </w:r>
      <w:r w:rsidR="00F62575" w:rsidRPr="008E74F4">
        <w:rPr>
          <w:rStyle w:val="Stark"/>
          <w:rFonts w:ascii="Times New Roman" w:hAnsi="Times New Roman" w:cs="Times New Roman"/>
          <w:color w:val="00387D"/>
          <w:sz w:val="24"/>
          <w:szCs w:val="24"/>
          <w:lang w:val="en-US"/>
        </w:rPr>
        <w:t>tem 12:</w:t>
      </w:r>
      <w:r w:rsidR="00F62575" w:rsidRPr="008E74F4">
        <w:rPr>
          <w:rFonts w:ascii="Times New Roman" w:hAnsi="Times New Roman" w:cs="Times New Roman"/>
          <w:b/>
          <w:bCs/>
          <w:color w:val="00387D"/>
          <w:sz w:val="24"/>
          <w:szCs w:val="24"/>
          <w:lang w:val="en-US"/>
        </w:rPr>
        <w:t xml:space="preserve"> 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p w:rsidR="00F62575" w:rsidRPr="008E74F4" w:rsidRDefault="00F62575"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Study outcomes</w:t>
      </w:r>
    </w:p>
    <w:p w:rsidR="00F62575" w:rsidRPr="008E74F4" w:rsidRDefault="00F62575"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The primary outcome variable of the LAPOP study is hospital stay defined as the number of days spent in the hospital after surgery. The study hypothesis is that LDP results in shorter hospital stay than ODP.</w:t>
      </w:r>
    </w:p>
    <w:p w:rsidR="00F62575" w:rsidRDefault="00F62575" w:rsidP="009D3239">
      <w:pPr>
        <w:widowControl w:val="0"/>
        <w:tabs>
          <w:tab w:val="left" w:pos="0"/>
        </w:tabs>
        <w:autoSpaceDE w:val="0"/>
        <w:autoSpaceDN w:val="0"/>
        <w:spacing w:after="0" w:line="360" w:lineRule="auto"/>
        <w:rPr>
          <w:rFonts w:ascii="Times New Roman" w:eastAsia="Times New Roman" w:hAnsi="Times New Roman" w:cs="Times New Roman"/>
          <w:bCs/>
          <w:sz w:val="24"/>
          <w:szCs w:val="24"/>
          <w:lang w:val="en-US"/>
        </w:rPr>
      </w:pPr>
      <w:r w:rsidRPr="008E74F4">
        <w:rPr>
          <w:rFonts w:ascii="Times New Roman" w:eastAsia="Times New Roman" w:hAnsi="Times New Roman" w:cs="Times New Roman"/>
          <w:sz w:val="24"/>
          <w:szCs w:val="24"/>
          <w:lang w:val="en-GB"/>
        </w:rPr>
        <w:t xml:space="preserve">Secondary outcomes include functional recovery (key secondary outcome) defined as the number of days needed to reach </w:t>
      </w:r>
      <w:r w:rsidRPr="008E74F4">
        <w:rPr>
          <w:rFonts w:ascii="Times New Roman" w:eastAsia="Times New Roman" w:hAnsi="Times New Roman" w:cs="Times New Roman"/>
          <w:bCs/>
          <w:sz w:val="24"/>
          <w:szCs w:val="24"/>
          <w:lang w:val="en-US"/>
        </w:rPr>
        <w:t xml:space="preserve">no need for intravenous drug administration or fluids as well ambulatory patient able to perform ADL. This does not exclude discharge with drains or urinary catheters. Other secondary outcomes are perioperative bleeding, use of pain medications, complications (according to Clavien </w:t>
      </w:r>
      <w:proofErr w:type="spellStart"/>
      <w:r w:rsidRPr="008E74F4">
        <w:rPr>
          <w:rFonts w:ascii="Times New Roman" w:eastAsia="Times New Roman" w:hAnsi="Times New Roman" w:cs="Times New Roman"/>
          <w:bCs/>
          <w:sz w:val="24"/>
          <w:szCs w:val="24"/>
          <w:lang w:val="en-US"/>
        </w:rPr>
        <w:t>Dindo</w:t>
      </w:r>
      <w:proofErr w:type="spellEnd"/>
      <w:r w:rsidRPr="008E74F4">
        <w:rPr>
          <w:rFonts w:ascii="Times New Roman" w:eastAsia="Times New Roman" w:hAnsi="Times New Roman" w:cs="Times New Roman"/>
          <w:bCs/>
          <w:sz w:val="24"/>
          <w:szCs w:val="24"/>
          <w:lang w:val="en-US"/>
        </w:rPr>
        <w:t xml:space="preserve"> classification), the frequency of postoperative pancreatic fistula, quality of life and, lymph node harvesting, R0 frequency and cost.</w:t>
      </w:r>
    </w:p>
    <w:p w:rsidR="00737B26" w:rsidRPr="008E74F4" w:rsidRDefault="00737B26" w:rsidP="009D3239">
      <w:pPr>
        <w:widowControl w:val="0"/>
        <w:tabs>
          <w:tab w:val="left" w:pos="0"/>
        </w:tabs>
        <w:autoSpaceDE w:val="0"/>
        <w:autoSpaceDN w:val="0"/>
        <w:spacing w:after="0" w:line="36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Found on page 7 of the manuscript</w:t>
      </w:r>
    </w:p>
    <w:p w:rsidR="00F62575" w:rsidRPr="008E74F4" w:rsidRDefault="00F62575" w:rsidP="009D3239">
      <w:pPr>
        <w:spacing w:after="0" w:line="360" w:lineRule="auto"/>
        <w:rPr>
          <w:rFonts w:ascii="Times New Roman" w:hAnsi="Times New Roman" w:cs="Times New Roman"/>
          <w:sz w:val="24"/>
          <w:szCs w:val="24"/>
          <w:lang w:val="en-US"/>
        </w:rPr>
      </w:pPr>
    </w:p>
    <w:p w:rsidR="00F62575" w:rsidRPr="008E74F4" w:rsidRDefault="00F62575" w:rsidP="009D3239">
      <w:pPr>
        <w:spacing w:after="0" w:line="360" w:lineRule="auto"/>
        <w:rPr>
          <w:rFonts w:ascii="Times New Roman" w:hAnsi="Times New Roman" w:cs="Times New Roman"/>
          <w:sz w:val="24"/>
          <w:szCs w:val="24"/>
          <w:lang w:val="en-US"/>
        </w:rPr>
      </w:pPr>
    </w:p>
    <w:p w:rsidR="00CB6FAE" w:rsidRDefault="00CB6FAE" w:rsidP="009D3239">
      <w:pPr>
        <w:spacing w:after="0" w:line="360" w:lineRule="auto"/>
        <w:rPr>
          <w:rStyle w:val="Stark"/>
          <w:rFonts w:ascii="Times New Roman" w:hAnsi="Times New Roman" w:cs="Times New Roman"/>
          <w:color w:val="00387D"/>
          <w:sz w:val="24"/>
          <w:szCs w:val="24"/>
          <w:lang w:val="en-US"/>
        </w:rPr>
      </w:pPr>
      <w:r>
        <w:rPr>
          <w:rStyle w:val="Stark"/>
          <w:rFonts w:ascii="Times New Roman" w:hAnsi="Times New Roman" w:cs="Times New Roman"/>
          <w:color w:val="00387D"/>
          <w:sz w:val="24"/>
          <w:szCs w:val="24"/>
          <w:lang w:val="en-US"/>
        </w:rPr>
        <w:br w:type="page"/>
      </w:r>
    </w:p>
    <w:p w:rsidR="00067AA2" w:rsidRPr="008E74F4" w:rsidRDefault="00067AA2" w:rsidP="009D3239">
      <w:pPr>
        <w:spacing w:after="0" w:line="360" w:lineRule="auto"/>
        <w:rPr>
          <w:rFonts w:ascii="Times New Roman" w:hAnsi="Times New Roman" w:cs="Times New Roman"/>
          <w:sz w:val="24"/>
          <w:szCs w:val="24"/>
          <w:lang w:val="en-US"/>
        </w:rPr>
      </w:pPr>
      <w:r w:rsidRPr="008E74F4">
        <w:rPr>
          <w:rStyle w:val="Stark"/>
          <w:rFonts w:ascii="Times New Roman" w:hAnsi="Times New Roman" w:cs="Times New Roman"/>
          <w:color w:val="00387D"/>
          <w:sz w:val="24"/>
          <w:szCs w:val="24"/>
          <w:lang w:val="en-US"/>
        </w:rPr>
        <w:lastRenderedPageBreak/>
        <w:t>Item 13:</w:t>
      </w:r>
      <w:r w:rsidRPr="008E74F4">
        <w:rPr>
          <w:rFonts w:ascii="Times New Roman" w:hAnsi="Times New Roman" w:cs="Times New Roman"/>
          <w:b/>
          <w:bCs/>
          <w:color w:val="00387D"/>
          <w:sz w:val="24"/>
          <w:szCs w:val="24"/>
          <w:lang w:val="en-US"/>
        </w:rPr>
        <w:t xml:space="preserve"> Time schedule of enrolment, interventions (including any run-ins and washouts), assessments, and visits for participants. </w:t>
      </w:r>
      <w:r w:rsidRPr="00CB6FAE">
        <w:rPr>
          <w:rFonts w:ascii="Times New Roman" w:hAnsi="Times New Roman" w:cs="Times New Roman"/>
          <w:b/>
          <w:bCs/>
          <w:color w:val="00387D"/>
          <w:sz w:val="24"/>
          <w:szCs w:val="24"/>
          <w:lang w:val="en-US"/>
        </w:rPr>
        <w:t>A schematic diagram is highly recommended</w:t>
      </w:r>
    </w:p>
    <w:p w:rsidR="00CB6FAE" w:rsidRPr="008E74F4" w:rsidRDefault="00CB6FAE" w:rsidP="009D3239">
      <w:pPr>
        <w:spacing w:after="0" w:line="360" w:lineRule="auto"/>
        <w:rPr>
          <w:rFonts w:ascii="Times New Roman" w:hAnsi="Times New Roman" w:cs="Times New Roman"/>
          <w:sz w:val="24"/>
          <w:szCs w:val="24"/>
          <w:lang w:val="en-US"/>
        </w:rPr>
      </w:pPr>
      <w:r w:rsidRPr="00CB6FAE">
        <w:rPr>
          <w:rFonts w:ascii="Times New Roman" w:hAnsi="Times New Roman" w:cs="Times New Roman"/>
          <w:noProof/>
          <w:sz w:val="24"/>
          <w:szCs w:val="24"/>
          <w:lang w:val="en-US"/>
        </w:rPr>
        <w:tab/>
      </w:r>
    </w:p>
    <w:tbl>
      <w:tblPr>
        <w:tblW w:w="7160" w:type="dxa"/>
        <w:tblCellMar>
          <w:left w:w="70" w:type="dxa"/>
          <w:right w:w="70" w:type="dxa"/>
        </w:tblCellMar>
        <w:tblLook w:val="04A0" w:firstRow="1" w:lastRow="0" w:firstColumn="1" w:lastColumn="0" w:noHBand="0" w:noVBand="1"/>
      </w:tblPr>
      <w:tblGrid>
        <w:gridCol w:w="2315"/>
        <w:gridCol w:w="564"/>
        <w:gridCol w:w="563"/>
        <w:gridCol w:w="563"/>
        <w:gridCol w:w="563"/>
        <w:gridCol w:w="563"/>
        <w:gridCol w:w="563"/>
        <w:gridCol w:w="563"/>
        <w:gridCol w:w="563"/>
        <w:gridCol w:w="563"/>
        <w:gridCol w:w="563"/>
        <w:gridCol w:w="563"/>
        <w:gridCol w:w="563"/>
      </w:tblGrid>
      <w:tr w:rsidR="00CB6FAE" w:rsidRPr="00737B26" w:rsidTr="008E7AFB">
        <w:trPr>
          <w:trHeight w:val="1704"/>
        </w:trPr>
        <w:tc>
          <w:tcPr>
            <w:tcW w:w="236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sz w:val="24"/>
                <w:szCs w:val="24"/>
                <w:lang w:val="en-US" w:eastAsia="sv-SE"/>
              </w:rPr>
            </w:pPr>
          </w:p>
        </w:tc>
        <w:tc>
          <w:tcPr>
            <w:tcW w:w="400" w:type="dxa"/>
            <w:tcBorders>
              <w:top w:val="nil"/>
              <w:left w:val="nil"/>
              <w:bottom w:val="nil"/>
              <w:right w:val="nil"/>
            </w:tcBorders>
            <w:shd w:val="clear" w:color="auto" w:fill="auto"/>
            <w:noWrap/>
            <w:textDirection w:val="btLr"/>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MTB</w:t>
            </w:r>
          </w:p>
        </w:tc>
        <w:tc>
          <w:tcPr>
            <w:tcW w:w="400" w:type="dxa"/>
            <w:tcBorders>
              <w:top w:val="nil"/>
              <w:left w:val="nil"/>
              <w:bottom w:val="nil"/>
              <w:right w:val="nil"/>
            </w:tcBorders>
            <w:shd w:val="clear" w:color="auto" w:fill="auto"/>
            <w:noWrap/>
            <w:textDirection w:val="btLr"/>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proofErr w:type="spellStart"/>
            <w:r w:rsidRPr="00737B26">
              <w:rPr>
                <w:rFonts w:ascii="Times New Roman" w:eastAsia="Times New Roman" w:hAnsi="Times New Roman" w:cs="Times New Roman"/>
                <w:color w:val="000000"/>
                <w:sz w:val="24"/>
                <w:szCs w:val="24"/>
                <w:lang w:eastAsia="sv-SE"/>
              </w:rPr>
              <w:t>Outpatient</w:t>
            </w:r>
            <w:proofErr w:type="spellEnd"/>
            <w:r w:rsidRPr="00737B26">
              <w:rPr>
                <w:rFonts w:ascii="Times New Roman" w:eastAsia="Times New Roman" w:hAnsi="Times New Roman" w:cs="Times New Roman"/>
                <w:color w:val="000000"/>
                <w:sz w:val="24"/>
                <w:szCs w:val="24"/>
                <w:lang w:eastAsia="sv-SE"/>
              </w:rPr>
              <w:t xml:space="preserve"> </w:t>
            </w:r>
            <w:proofErr w:type="spellStart"/>
            <w:r w:rsidRPr="00737B26">
              <w:rPr>
                <w:rFonts w:ascii="Times New Roman" w:eastAsia="Times New Roman" w:hAnsi="Times New Roman" w:cs="Times New Roman"/>
                <w:color w:val="000000"/>
                <w:sz w:val="24"/>
                <w:szCs w:val="24"/>
                <w:lang w:eastAsia="sv-SE"/>
              </w:rPr>
              <w:t>clinic</w:t>
            </w:r>
            <w:proofErr w:type="spellEnd"/>
          </w:p>
        </w:tc>
        <w:tc>
          <w:tcPr>
            <w:tcW w:w="400" w:type="dxa"/>
            <w:tcBorders>
              <w:top w:val="nil"/>
              <w:left w:val="nil"/>
              <w:bottom w:val="nil"/>
              <w:right w:val="nil"/>
            </w:tcBorders>
            <w:shd w:val="clear" w:color="auto" w:fill="auto"/>
            <w:noWrap/>
            <w:textDirection w:val="btLr"/>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proofErr w:type="spellStart"/>
            <w:r w:rsidRPr="00737B26">
              <w:rPr>
                <w:rFonts w:ascii="Times New Roman" w:eastAsia="Times New Roman" w:hAnsi="Times New Roman" w:cs="Times New Roman"/>
                <w:color w:val="000000"/>
                <w:sz w:val="24"/>
                <w:szCs w:val="24"/>
                <w:lang w:eastAsia="sv-SE"/>
              </w:rPr>
              <w:t>Surgery</w:t>
            </w:r>
            <w:proofErr w:type="spellEnd"/>
          </w:p>
        </w:tc>
        <w:tc>
          <w:tcPr>
            <w:tcW w:w="400" w:type="dxa"/>
            <w:tcBorders>
              <w:top w:val="nil"/>
              <w:left w:val="nil"/>
              <w:bottom w:val="nil"/>
              <w:right w:val="nil"/>
            </w:tcBorders>
            <w:shd w:val="clear" w:color="auto" w:fill="auto"/>
            <w:noWrap/>
            <w:textDirection w:val="btLr"/>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POD1</w:t>
            </w:r>
          </w:p>
        </w:tc>
        <w:tc>
          <w:tcPr>
            <w:tcW w:w="400" w:type="dxa"/>
            <w:tcBorders>
              <w:top w:val="nil"/>
              <w:left w:val="nil"/>
              <w:bottom w:val="nil"/>
              <w:right w:val="nil"/>
            </w:tcBorders>
            <w:shd w:val="clear" w:color="auto" w:fill="auto"/>
            <w:noWrap/>
            <w:textDirection w:val="btLr"/>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POD2</w:t>
            </w:r>
          </w:p>
        </w:tc>
        <w:tc>
          <w:tcPr>
            <w:tcW w:w="400" w:type="dxa"/>
            <w:tcBorders>
              <w:top w:val="nil"/>
              <w:left w:val="nil"/>
              <w:bottom w:val="nil"/>
              <w:right w:val="nil"/>
            </w:tcBorders>
            <w:shd w:val="clear" w:color="auto" w:fill="auto"/>
            <w:noWrap/>
            <w:textDirection w:val="btLr"/>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POD3…</w:t>
            </w:r>
          </w:p>
        </w:tc>
        <w:tc>
          <w:tcPr>
            <w:tcW w:w="400" w:type="dxa"/>
            <w:tcBorders>
              <w:top w:val="nil"/>
              <w:left w:val="nil"/>
              <w:bottom w:val="nil"/>
              <w:right w:val="nil"/>
            </w:tcBorders>
            <w:shd w:val="clear" w:color="auto" w:fill="auto"/>
            <w:noWrap/>
            <w:textDirection w:val="btLr"/>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Discharge</w:t>
            </w:r>
          </w:p>
        </w:tc>
        <w:tc>
          <w:tcPr>
            <w:tcW w:w="400" w:type="dxa"/>
            <w:tcBorders>
              <w:top w:val="nil"/>
              <w:left w:val="nil"/>
              <w:bottom w:val="nil"/>
              <w:right w:val="nil"/>
            </w:tcBorders>
            <w:shd w:val="clear" w:color="auto" w:fill="auto"/>
            <w:noWrap/>
            <w:textDirection w:val="btLr"/>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proofErr w:type="gramStart"/>
            <w:r w:rsidRPr="00737B26">
              <w:rPr>
                <w:rFonts w:ascii="Times New Roman" w:eastAsia="Times New Roman" w:hAnsi="Times New Roman" w:cs="Times New Roman"/>
                <w:color w:val="000000"/>
                <w:sz w:val="24"/>
                <w:szCs w:val="24"/>
                <w:lang w:eastAsia="sv-SE"/>
              </w:rPr>
              <w:t>4-6</w:t>
            </w:r>
            <w:proofErr w:type="gramEnd"/>
            <w:r w:rsidRPr="00737B26">
              <w:rPr>
                <w:rFonts w:ascii="Times New Roman" w:eastAsia="Times New Roman" w:hAnsi="Times New Roman" w:cs="Times New Roman"/>
                <w:color w:val="000000"/>
                <w:sz w:val="24"/>
                <w:szCs w:val="24"/>
                <w:lang w:eastAsia="sv-SE"/>
              </w:rPr>
              <w:t xml:space="preserve"> </w:t>
            </w:r>
            <w:proofErr w:type="spellStart"/>
            <w:r w:rsidRPr="00737B26">
              <w:rPr>
                <w:rFonts w:ascii="Times New Roman" w:eastAsia="Times New Roman" w:hAnsi="Times New Roman" w:cs="Times New Roman"/>
                <w:color w:val="000000"/>
                <w:sz w:val="24"/>
                <w:szCs w:val="24"/>
                <w:lang w:eastAsia="sv-SE"/>
              </w:rPr>
              <w:t>weeks</w:t>
            </w:r>
            <w:proofErr w:type="spellEnd"/>
            <w:r w:rsidRPr="00737B26">
              <w:rPr>
                <w:rFonts w:ascii="Times New Roman" w:eastAsia="Times New Roman" w:hAnsi="Times New Roman" w:cs="Times New Roman"/>
                <w:color w:val="000000"/>
                <w:sz w:val="24"/>
                <w:szCs w:val="24"/>
                <w:lang w:eastAsia="sv-SE"/>
              </w:rPr>
              <w:t xml:space="preserve"> </w:t>
            </w:r>
            <w:proofErr w:type="spellStart"/>
            <w:r w:rsidRPr="00737B26">
              <w:rPr>
                <w:rFonts w:ascii="Times New Roman" w:eastAsia="Times New Roman" w:hAnsi="Times New Roman" w:cs="Times New Roman"/>
                <w:color w:val="000000"/>
                <w:sz w:val="24"/>
                <w:szCs w:val="24"/>
                <w:lang w:eastAsia="sv-SE"/>
              </w:rPr>
              <w:t>postop</w:t>
            </w:r>
            <w:proofErr w:type="spellEnd"/>
          </w:p>
        </w:tc>
        <w:tc>
          <w:tcPr>
            <w:tcW w:w="400" w:type="dxa"/>
            <w:tcBorders>
              <w:top w:val="nil"/>
              <w:left w:val="nil"/>
              <w:bottom w:val="nil"/>
              <w:right w:val="nil"/>
            </w:tcBorders>
            <w:shd w:val="clear" w:color="auto" w:fill="auto"/>
            <w:noWrap/>
            <w:textDirection w:val="btLr"/>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POD90</w:t>
            </w:r>
          </w:p>
        </w:tc>
        <w:tc>
          <w:tcPr>
            <w:tcW w:w="400" w:type="dxa"/>
            <w:tcBorders>
              <w:top w:val="nil"/>
              <w:left w:val="nil"/>
              <w:bottom w:val="nil"/>
              <w:right w:val="nil"/>
            </w:tcBorders>
            <w:shd w:val="clear" w:color="auto" w:fill="auto"/>
            <w:noWrap/>
            <w:textDirection w:val="btLr"/>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 xml:space="preserve">6 </w:t>
            </w:r>
            <w:proofErr w:type="spellStart"/>
            <w:r w:rsidRPr="00737B26">
              <w:rPr>
                <w:rFonts w:ascii="Times New Roman" w:eastAsia="Times New Roman" w:hAnsi="Times New Roman" w:cs="Times New Roman"/>
                <w:color w:val="000000"/>
                <w:sz w:val="24"/>
                <w:szCs w:val="24"/>
                <w:lang w:eastAsia="sv-SE"/>
              </w:rPr>
              <w:t>months</w:t>
            </w:r>
            <w:proofErr w:type="spellEnd"/>
            <w:r w:rsidRPr="00737B26">
              <w:rPr>
                <w:rFonts w:ascii="Times New Roman" w:eastAsia="Times New Roman" w:hAnsi="Times New Roman" w:cs="Times New Roman"/>
                <w:color w:val="000000"/>
                <w:sz w:val="24"/>
                <w:szCs w:val="24"/>
                <w:lang w:eastAsia="sv-SE"/>
              </w:rPr>
              <w:t xml:space="preserve"> </w:t>
            </w:r>
            <w:proofErr w:type="spellStart"/>
            <w:r w:rsidRPr="00737B26">
              <w:rPr>
                <w:rFonts w:ascii="Times New Roman" w:eastAsia="Times New Roman" w:hAnsi="Times New Roman" w:cs="Times New Roman"/>
                <w:color w:val="000000"/>
                <w:sz w:val="24"/>
                <w:szCs w:val="24"/>
                <w:lang w:eastAsia="sv-SE"/>
              </w:rPr>
              <w:t>postop</w:t>
            </w:r>
            <w:proofErr w:type="spellEnd"/>
          </w:p>
        </w:tc>
        <w:tc>
          <w:tcPr>
            <w:tcW w:w="400" w:type="dxa"/>
            <w:tcBorders>
              <w:top w:val="nil"/>
              <w:left w:val="nil"/>
              <w:bottom w:val="nil"/>
              <w:right w:val="nil"/>
            </w:tcBorders>
            <w:shd w:val="clear" w:color="auto" w:fill="auto"/>
            <w:noWrap/>
            <w:textDirection w:val="btLr"/>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 xml:space="preserve">12 </w:t>
            </w:r>
            <w:proofErr w:type="spellStart"/>
            <w:r w:rsidRPr="00737B26">
              <w:rPr>
                <w:rFonts w:ascii="Times New Roman" w:eastAsia="Times New Roman" w:hAnsi="Times New Roman" w:cs="Times New Roman"/>
                <w:color w:val="000000"/>
                <w:sz w:val="24"/>
                <w:szCs w:val="24"/>
                <w:lang w:eastAsia="sv-SE"/>
              </w:rPr>
              <w:t>months</w:t>
            </w:r>
            <w:proofErr w:type="spellEnd"/>
            <w:r w:rsidRPr="00737B26">
              <w:rPr>
                <w:rFonts w:ascii="Times New Roman" w:eastAsia="Times New Roman" w:hAnsi="Times New Roman" w:cs="Times New Roman"/>
                <w:color w:val="000000"/>
                <w:sz w:val="24"/>
                <w:szCs w:val="24"/>
                <w:lang w:eastAsia="sv-SE"/>
              </w:rPr>
              <w:t xml:space="preserve"> </w:t>
            </w:r>
            <w:proofErr w:type="spellStart"/>
            <w:r w:rsidRPr="00737B26">
              <w:rPr>
                <w:rFonts w:ascii="Times New Roman" w:eastAsia="Times New Roman" w:hAnsi="Times New Roman" w:cs="Times New Roman"/>
                <w:color w:val="000000"/>
                <w:sz w:val="24"/>
                <w:szCs w:val="24"/>
                <w:lang w:eastAsia="sv-SE"/>
              </w:rPr>
              <w:t>postop</w:t>
            </w:r>
            <w:proofErr w:type="spellEnd"/>
          </w:p>
        </w:tc>
        <w:tc>
          <w:tcPr>
            <w:tcW w:w="400" w:type="dxa"/>
            <w:tcBorders>
              <w:top w:val="nil"/>
              <w:left w:val="nil"/>
              <w:bottom w:val="nil"/>
              <w:right w:val="nil"/>
            </w:tcBorders>
            <w:shd w:val="clear" w:color="auto" w:fill="auto"/>
            <w:noWrap/>
            <w:textDirection w:val="btLr"/>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 xml:space="preserve">24 </w:t>
            </w:r>
            <w:proofErr w:type="spellStart"/>
            <w:r w:rsidRPr="00737B26">
              <w:rPr>
                <w:rFonts w:ascii="Times New Roman" w:eastAsia="Times New Roman" w:hAnsi="Times New Roman" w:cs="Times New Roman"/>
                <w:color w:val="000000"/>
                <w:sz w:val="24"/>
                <w:szCs w:val="24"/>
                <w:lang w:eastAsia="sv-SE"/>
              </w:rPr>
              <w:t>months</w:t>
            </w:r>
            <w:proofErr w:type="spellEnd"/>
            <w:r w:rsidRPr="00737B26">
              <w:rPr>
                <w:rFonts w:ascii="Times New Roman" w:eastAsia="Times New Roman" w:hAnsi="Times New Roman" w:cs="Times New Roman"/>
                <w:color w:val="000000"/>
                <w:sz w:val="24"/>
                <w:szCs w:val="24"/>
                <w:lang w:eastAsia="sv-SE"/>
              </w:rPr>
              <w:t xml:space="preserve"> </w:t>
            </w:r>
            <w:proofErr w:type="spellStart"/>
            <w:r w:rsidRPr="00737B26">
              <w:rPr>
                <w:rFonts w:ascii="Times New Roman" w:eastAsia="Times New Roman" w:hAnsi="Times New Roman" w:cs="Times New Roman"/>
                <w:color w:val="000000"/>
                <w:sz w:val="24"/>
                <w:szCs w:val="24"/>
                <w:lang w:eastAsia="sv-SE"/>
              </w:rPr>
              <w:t>postop</w:t>
            </w:r>
            <w:proofErr w:type="spellEnd"/>
          </w:p>
        </w:tc>
      </w:tr>
      <w:tr w:rsidR="00CB6FAE" w:rsidRPr="00737B26" w:rsidTr="008E7AFB">
        <w:trPr>
          <w:trHeight w:val="288"/>
        </w:trPr>
        <w:tc>
          <w:tcPr>
            <w:tcW w:w="236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 xml:space="preserve">Screening for </w:t>
            </w:r>
            <w:proofErr w:type="spellStart"/>
            <w:r w:rsidRPr="00737B26">
              <w:rPr>
                <w:rFonts w:ascii="Times New Roman" w:eastAsia="Times New Roman" w:hAnsi="Times New Roman" w:cs="Times New Roman"/>
                <w:color w:val="000000"/>
                <w:sz w:val="24"/>
                <w:szCs w:val="24"/>
                <w:lang w:eastAsia="sv-SE"/>
              </w:rPr>
              <w:t>eligibility</w:t>
            </w:r>
            <w:proofErr w:type="spellEnd"/>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r>
      <w:tr w:rsidR="00CB6FAE" w:rsidRPr="00737B26" w:rsidTr="008E7AFB">
        <w:trPr>
          <w:trHeight w:val="288"/>
        </w:trPr>
        <w:tc>
          <w:tcPr>
            <w:tcW w:w="236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color w:val="000000"/>
                <w:sz w:val="24"/>
                <w:szCs w:val="24"/>
                <w:lang w:eastAsia="sv-SE"/>
              </w:rPr>
            </w:pPr>
            <w:proofErr w:type="spellStart"/>
            <w:r w:rsidRPr="00737B26">
              <w:rPr>
                <w:rFonts w:ascii="Times New Roman" w:eastAsia="Times New Roman" w:hAnsi="Times New Roman" w:cs="Times New Roman"/>
                <w:color w:val="000000"/>
                <w:sz w:val="24"/>
                <w:szCs w:val="24"/>
                <w:lang w:eastAsia="sv-SE"/>
              </w:rPr>
              <w:t>Informed</w:t>
            </w:r>
            <w:proofErr w:type="spellEnd"/>
            <w:r w:rsidRPr="00737B26">
              <w:rPr>
                <w:rFonts w:ascii="Times New Roman" w:eastAsia="Times New Roman" w:hAnsi="Times New Roman" w:cs="Times New Roman"/>
                <w:color w:val="000000"/>
                <w:sz w:val="24"/>
                <w:szCs w:val="24"/>
                <w:lang w:eastAsia="sv-SE"/>
              </w:rPr>
              <w:t xml:space="preserve"> </w:t>
            </w:r>
            <w:proofErr w:type="spellStart"/>
            <w:r w:rsidRPr="00737B26">
              <w:rPr>
                <w:rFonts w:ascii="Times New Roman" w:eastAsia="Times New Roman" w:hAnsi="Times New Roman" w:cs="Times New Roman"/>
                <w:color w:val="000000"/>
                <w:sz w:val="24"/>
                <w:szCs w:val="24"/>
                <w:lang w:eastAsia="sv-SE"/>
              </w:rPr>
              <w:t>consent</w:t>
            </w:r>
            <w:proofErr w:type="spellEnd"/>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r>
      <w:tr w:rsidR="00CB6FAE" w:rsidRPr="00737B26" w:rsidTr="008E7AFB">
        <w:trPr>
          <w:trHeight w:val="288"/>
        </w:trPr>
        <w:tc>
          <w:tcPr>
            <w:tcW w:w="236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color w:val="000000"/>
                <w:sz w:val="24"/>
                <w:szCs w:val="24"/>
                <w:lang w:eastAsia="sv-SE"/>
              </w:rPr>
            </w:pPr>
            <w:proofErr w:type="spellStart"/>
            <w:r w:rsidRPr="00737B26">
              <w:rPr>
                <w:rFonts w:ascii="Times New Roman" w:eastAsia="Times New Roman" w:hAnsi="Times New Roman" w:cs="Times New Roman"/>
                <w:color w:val="000000"/>
                <w:sz w:val="24"/>
                <w:szCs w:val="24"/>
                <w:lang w:eastAsia="sv-SE"/>
              </w:rPr>
              <w:t>Randomisation</w:t>
            </w:r>
            <w:proofErr w:type="spellEnd"/>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r>
      <w:tr w:rsidR="00CB6FAE" w:rsidRPr="00737B26" w:rsidTr="008E7AFB">
        <w:trPr>
          <w:trHeight w:val="288"/>
        </w:trPr>
        <w:tc>
          <w:tcPr>
            <w:tcW w:w="236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color w:val="000000"/>
                <w:sz w:val="24"/>
                <w:szCs w:val="24"/>
                <w:lang w:eastAsia="sv-SE"/>
              </w:rPr>
            </w:pPr>
            <w:proofErr w:type="spellStart"/>
            <w:r w:rsidRPr="00737B26">
              <w:rPr>
                <w:rFonts w:ascii="Times New Roman" w:eastAsia="Times New Roman" w:hAnsi="Times New Roman" w:cs="Times New Roman"/>
                <w:color w:val="000000"/>
                <w:sz w:val="24"/>
                <w:szCs w:val="24"/>
                <w:lang w:eastAsia="sv-SE"/>
              </w:rPr>
              <w:t>Baseline</w:t>
            </w:r>
            <w:proofErr w:type="spellEnd"/>
            <w:r w:rsidRPr="00737B26">
              <w:rPr>
                <w:rFonts w:ascii="Times New Roman" w:eastAsia="Times New Roman" w:hAnsi="Times New Roman" w:cs="Times New Roman"/>
                <w:color w:val="000000"/>
                <w:sz w:val="24"/>
                <w:szCs w:val="24"/>
                <w:lang w:eastAsia="sv-SE"/>
              </w:rPr>
              <w:t xml:space="preserve"> </w:t>
            </w:r>
            <w:proofErr w:type="spellStart"/>
            <w:r w:rsidRPr="00737B26">
              <w:rPr>
                <w:rFonts w:ascii="Times New Roman" w:eastAsia="Times New Roman" w:hAnsi="Times New Roman" w:cs="Times New Roman"/>
                <w:color w:val="000000"/>
                <w:sz w:val="24"/>
                <w:szCs w:val="24"/>
                <w:lang w:eastAsia="sv-SE"/>
              </w:rPr>
              <w:t>characteristics</w:t>
            </w:r>
            <w:proofErr w:type="spellEnd"/>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r>
      <w:tr w:rsidR="00CB6FAE" w:rsidRPr="00737B26" w:rsidTr="008E7AFB">
        <w:trPr>
          <w:trHeight w:val="288"/>
        </w:trPr>
        <w:tc>
          <w:tcPr>
            <w:tcW w:w="236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color w:val="000000"/>
                <w:sz w:val="24"/>
                <w:szCs w:val="24"/>
                <w:lang w:eastAsia="sv-SE"/>
              </w:rPr>
            </w:pPr>
            <w:proofErr w:type="spellStart"/>
            <w:r w:rsidRPr="00737B26">
              <w:rPr>
                <w:rFonts w:ascii="Times New Roman" w:eastAsia="Times New Roman" w:hAnsi="Times New Roman" w:cs="Times New Roman"/>
                <w:color w:val="000000"/>
                <w:sz w:val="24"/>
                <w:szCs w:val="24"/>
                <w:lang w:eastAsia="sv-SE"/>
              </w:rPr>
              <w:t>Intraop</w:t>
            </w:r>
            <w:proofErr w:type="spellEnd"/>
            <w:r w:rsidRPr="00737B26">
              <w:rPr>
                <w:rFonts w:ascii="Times New Roman" w:eastAsia="Times New Roman" w:hAnsi="Times New Roman" w:cs="Times New Roman"/>
                <w:color w:val="000000"/>
                <w:sz w:val="24"/>
                <w:szCs w:val="24"/>
                <w:lang w:eastAsia="sv-SE"/>
              </w:rPr>
              <w:t xml:space="preserve"> </w:t>
            </w:r>
            <w:proofErr w:type="spellStart"/>
            <w:r w:rsidRPr="00737B26">
              <w:rPr>
                <w:rFonts w:ascii="Times New Roman" w:eastAsia="Times New Roman" w:hAnsi="Times New Roman" w:cs="Times New Roman"/>
                <w:color w:val="000000"/>
                <w:sz w:val="24"/>
                <w:szCs w:val="24"/>
                <w:lang w:eastAsia="sv-SE"/>
              </w:rPr>
              <w:t>outcomes</w:t>
            </w:r>
            <w:proofErr w:type="spellEnd"/>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r>
      <w:tr w:rsidR="00CB6FAE" w:rsidRPr="00737B26" w:rsidTr="008E7AFB">
        <w:trPr>
          <w:trHeight w:val="288"/>
        </w:trPr>
        <w:tc>
          <w:tcPr>
            <w:tcW w:w="236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 xml:space="preserve">Post </w:t>
            </w:r>
            <w:proofErr w:type="spellStart"/>
            <w:r w:rsidRPr="00737B26">
              <w:rPr>
                <w:rFonts w:ascii="Times New Roman" w:eastAsia="Times New Roman" w:hAnsi="Times New Roman" w:cs="Times New Roman"/>
                <w:color w:val="000000"/>
                <w:sz w:val="24"/>
                <w:szCs w:val="24"/>
                <w:lang w:eastAsia="sv-SE"/>
              </w:rPr>
              <w:t>op</w:t>
            </w:r>
            <w:proofErr w:type="spellEnd"/>
            <w:r w:rsidRPr="00737B26">
              <w:rPr>
                <w:rFonts w:ascii="Times New Roman" w:eastAsia="Times New Roman" w:hAnsi="Times New Roman" w:cs="Times New Roman"/>
                <w:color w:val="000000"/>
                <w:sz w:val="24"/>
                <w:szCs w:val="24"/>
                <w:lang w:eastAsia="sv-SE"/>
              </w:rPr>
              <w:t xml:space="preserve"> </w:t>
            </w:r>
            <w:proofErr w:type="spellStart"/>
            <w:r w:rsidRPr="00737B26">
              <w:rPr>
                <w:rFonts w:ascii="Times New Roman" w:eastAsia="Times New Roman" w:hAnsi="Times New Roman" w:cs="Times New Roman"/>
                <w:color w:val="000000"/>
                <w:sz w:val="24"/>
                <w:szCs w:val="24"/>
                <w:lang w:eastAsia="sv-SE"/>
              </w:rPr>
              <w:t>outcomes</w:t>
            </w:r>
            <w:proofErr w:type="spellEnd"/>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r>
      <w:tr w:rsidR="00CB6FAE" w:rsidRPr="00737B26" w:rsidTr="008E7AFB">
        <w:trPr>
          <w:trHeight w:val="288"/>
        </w:trPr>
        <w:tc>
          <w:tcPr>
            <w:tcW w:w="236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 xml:space="preserve">QOL </w:t>
            </w:r>
            <w:proofErr w:type="spellStart"/>
            <w:r w:rsidRPr="00737B26">
              <w:rPr>
                <w:rFonts w:ascii="Times New Roman" w:eastAsia="Times New Roman" w:hAnsi="Times New Roman" w:cs="Times New Roman"/>
                <w:color w:val="000000"/>
                <w:sz w:val="24"/>
                <w:szCs w:val="24"/>
                <w:lang w:eastAsia="sv-SE"/>
              </w:rPr>
              <w:t>assessment</w:t>
            </w:r>
            <w:proofErr w:type="spellEnd"/>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c>
          <w:tcPr>
            <w:tcW w:w="400" w:type="dxa"/>
            <w:tcBorders>
              <w:top w:val="nil"/>
              <w:left w:val="nil"/>
              <w:bottom w:val="nil"/>
              <w:right w:val="nil"/>
            </w:tcBorders>
            <w:shd w:val="clear" w:color="auto" w:fill="auto"/>
            <w:noWrap/>
            <w:vAlign w:val="bottom"/>
            <w:hideMark/>
          </w:tcPr>
          <w:p w:rsidR="00CB6FAE" w:rsidRPr="00737B26" w:rsidRDefault="00CB6FAE" w:rsidP="009D3239">
            <w:pPr>
              <w:spacing w:after="0" w:line="360" w:lineRule="auto"/>
              <w:jc w:val="center"/>
              <w:rPr>
                <w:rFonts w:ascii="Times New Roman" w:eastAsia="Times New Roman" w:hAnsi="Times New Roman" w:cs="Times New Roman"/>
                <w:color w:val="000000"/>
                <w:sz w:val="24"/>
                <w:szCs w:val="24"/>
                <w:lang w:eastAsia="sv-SE"/>
              </w:rPr>
            </w:pPr>
            <w:r w:rsidRPr="00737B26">
              <w:rPr>
                <w:rFonts w:ascii="Times New Roman" w:eastAsia="Times New Roman" w:hAnsi="Times New Roman" w:cs="Times New Roman"/>
                <w:color w:val="000000"/>
                <w:sz w:val="24"/>
                <w:szCs w:val="24"/>
                <w:lang w:eastAsia="sv-SE"/>
              </w:rPr>
              <w:t>x</w:t>
            </w:r>
          </w:p>
        </w:tc>
      </w:tr>
    </w:tbl>
    <w:p w:rsidR="00067AA2" w:rsidRPr="00737B26" w:rsidRDefault="00067AA2" w:rsidP="009D3239">
      <w:pPr>
        <w:spacing w:after="0" w:line="360" w:lineRule="auto"/>
        <w:rPr>
          <w:rFonts w:ascii="Times New Roman" w:hAnsi="Times New Roman" w:cs="Times New Roman"/>
          <w:sz w:val="24"/>
          <w:szCs w:val="24"/>
          <w:lang w:val="en-US"/>
        </w:rPr>
      </w:pPr>
    </w:p>
    <w:p w:rsidR="00737B26" w:rsidRPr="008E74F4" w:rsidRDefault="00737B26"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Found </w:t>
      </w:r>
      <w:r w:rsidR="002A2D68">
        <w:rPr>
          <w:rFonts w:ascii="Times New Roman" w:hAnsi="Times New Roman" w:cs="Times New Roman"/>
          <w:sz w:val="24"/>
          <w:szCs w:val="24"/>
          <w:lang w:val="en-US"/>
        </w:rPr>
        <w:t>as an additional file</w:t>
      </w: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F62575" w:rsidRPr="008E74F4" w:rsidRDefault="00067AA2"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14:</w:t>
      </w:r>
      <w:r w:rsidRPr="008E74F4">
        <w:rPr>
          <w:rFonts w:ascii="Times New Roman" w:hAnsi="Times New Roman" w:cs="Times New Roman"/>
          <w:b/>
          <w:bCs/>
          <w:color w:val="00387D"/>
          <w:sz w:val="24"/>
          <w:szCs w:val="24"/>
          <w:lang w:val="en-US"/>
        </w:rPr>
        <w:t xml:space="preserve"> Estimated number of participants needed to achieve study objectives and how it was determined, including clinical and statistical assumptions supporting any sample size calculations.</w:t>
      </w:r>
    </w:p>
    <w:p w:rsidR="00067AA2" w:rsidRPr="008E74F4" w:rsidRDefault="00067AA2" w:rsidP="009D3239">
      <w:pPr>
        <w:widowControl w:val="0"/>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 xml:space="preserve">The sample size considerations are based on the primary endpoint hospital stay in an intention to treat manner. One sided power calculation is used as none of the previous publications indicates inferiority for LDP. Assumed mean hospital stay is 5 and 7.5 days for laparoscopic respective open operations. The standard deviation is 3,5 and with type I error = 0.05 and </w:t>
      </w:r>
      <w:proofErr w:type="gramStart"/>
      <w:r w:rsidRPr="008E74F4">
        <w:rPr>
          <w:rFonts w:ascii="Times New Roman" w:eastAsia="Times New Roman" w:hAnsi="Times New Roman" w:cs="Times New Roman"/>
          <w:sz w:val="24"/>
          <w:szCs w:val="24"/>
          <w:lang w:val="en-GB"/>
        </w:rPr>
        <w:t>a 0.8 power 25 patients</w:t>
      </w:r>
      <w:proofErr w:type="gramEnd"/>
      <w:r w:rsidRPr="008E74F4">
        <w:rPr>
          <w:rFonts w:ascii="Times New Roman" w:eastAsia="Times New Roman" w:hAnsi="Times New Roman" w:cs="Times New Roman"/>
          <w:sz w:val="24"/>
          <w:szCs w:val="24"/>
          <w:lang w:val="en-GB"/>
        </w:rPr>
        <w:t xml:space="preserve"> are needed in each group.</w:t>
      </w:r>
    </w:p>
    <w:p w:rsidR="00067AA2" w:rsidRPr="008E74F4" w:rsidRDefault="00067AA2" w:rsidP="009D3239">
      <w:pPr>
        <w:widowControl w:val="0"/>
        <w:autoSpaceDE w:val="0"/>
        <w:autoSpaceDN w:val="0"/>
        <w:spacing w:after="0" w:line="360" w:lineRule="auto"/>
        <w:rPr>
          <w:rFonts w:ascii="Times New Roman" w:eastAsia="Times New Roman" w:hAnsi="Times New Roman" w:cs="Times New Roman"/>
          <w:color w:val="FF0000"/>
          <w:sz w:val="24"/>
          <w:szCs w:val="24"/>
          <w:lang w:val="en-US"/>
        </w:rPr>
      </w:pPr>
      <w:r w:rsidRPr="008E74F4">
        <w:rPr>
          <w:rFonts w:ascii="Times New Roman" w:eastAsia="Times New Roman" w:hAnsi="Times New Roman" w:cs="Times New Roman"/>
          <w:sz w:val="24"/>
          <w:szCs w:val="24"/>
          <w:lang w:val="en-GB"/>
        </w:rPr>
        <w:t xml:space="preserve">The sample size is calculated based on </w:t>
      </w:r>
      <w:proofErr w:type="spellStart"/>
      <w:proofErr w:type="gramStart"/>
      <w:r w:rsidRPr="008E74F4">
        <w:rPr>
          <w:rFonts w:ascii="Times New Roman" w:eastAsia="Times New Roman" w:hAnsi="Times New Roman" w:cs="Times New Roman"/>
          <w:sz w:val="24"/>
          <w:szCs w:val="24"/>
          <w:lang w:val="en-GB"/>
        </w:rPr>
        <w:t>a</w:t>
      </w:r>
      <w:proofErr w:type="spellEnd"/>
      <w:proofErr w:type="gramEnd"/>
      <w:r w:rsidRPr="008E74F4">
        <w:rPr>
          <w:rFonts w:ascii="Times New Roman" w:eastAsia="Times New Roman" w:hAnsi="Times New Roman" w:cs="Times New Roman"/>
          <w:sz w:val="24"/>
          <w:szCs w:val="24"/>
          <w:lang w:val="en-GB"/>
        </w:rPr>
        <w:t xml:space="preserve"> expected conversion rate of 20%</w:t>
      </w:r>
      <w:r w:rsidRPr="008E74F4">
        <w:rPr>
          <w:rFonts w:ascii="Times New Roman" w:eastAsia="Times New Roman" w:hAnsi="Times New Roman" w:cs="Times New Roman"/>
          <w:color w:val="FF0000"/>
          <w:sz w:val="24"/>
          <w:szCs w:val="24"/>
          <w:lang w:val="en-US"/>
        </w:rPr>
        <w:t xml:space="preserve"> </w:t>
      </w:r>
    </w:p>
    <w:p w:rsidR="00067AA2" w:rsidRDefault="00067AA2" w:rsidP="009D3239">
      <w:pPr>
        <w:widowControl w:val="0"/>
        <w:autoSpaceDE w:val="0"/>
        <w:autoSpaceDN w:val="0"/>
        <w:spacing w:after="0" w:line="360" w:lineRule="auto"/>
        <w:rPr>
          <w:rFonts w:ascii="Times New Roman" w:eastAsia="Times New Roman" w:hAnsi="Times New Roman" w:cs="Times New Roman"/>
          <w:color w:val="000000" w:themeColor="text1"/>
          <w:sz w:val="24"/>
          <w:szCs w:val="24"/>
          <w:lang w:val="en-US"/>
        </w:rPr>
      </w:pPr>
      <w:r w:rsidRPr="008E74F4">
        <w:rPr>
          <w:rFonts w:ascii="Times New Roman" w:eastAsia="Times New Roman" w:hAnsi="Times New Roman" w:cs="Times New Roman"/>
          <w:color w:val="000000" w:themeColor="text1"/>
          <w:sz w:val="24"/>
          <w:szCs w:val="24"/>
          <w:lang w:val="en-US"/>
        </w:rPr>
        <w:t xml:space="preserve">Due to possible drop-outs 30 patients will be </w:t>
      </w:r>
      <w:proofErr w:type="spellStart"/>
      <w:r w:rsidRPr="008E74F4">
        <w:rPr>
          <w:rFonts w:ascii="Times New Roman" w:eastAsia="Times New Roman" w:hAnsi="Times New Roman" w:cs="Times New Roman"/>
          <w:color w:val="000000" w:themeColor="text1"/>
          <w:sz w:val="24"/>
          <w:szCs w:val="24"/>
          <w:lang w:val="en-US"/>
        </w:rPr>
        <w:t>inculded</w:t>
      </w:r>
      <w:proofErr w:type="spellEnd"/>
      <w:r w:rsidRPr="008E74F4">
        <w:rPr>
          <w:rFonts w:ascii="Times New Roman" w:eastAsia="Times New Roman" w:hAnsi="Times New Roman" w:cs="Times New Roman"/>
          <w:color w:val="000000" w:themeColor="text1"/>
          <w:sz w:val="24"/>
          <w:szCs w:val="24"/>
          <w:lang w:val="en-US"/>
        </w:rPr>
        <w:t xml:space="preserve"> in each group.</w:t>
      </w:r>
    </w:p>
    <w:p w:rsidR="00737B26" w:rsidRPr="008E74F4" w:rsidRDefault="00737B26" w:rsidP="009D3239">
      <w:pPr>
        <w:widowControl w:val="0"/>
        <w:autoSpaceDE w:val="0"/>
        <w:autoSpaceDN w:val="0"/>
        <w:spacing w:after="0" w:line="36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Found on page 4 of the manuscript</w:t>
      </w:r>
    </w:p>
    <w:p w:rsidR="00067AA2" w:rsidRPr="008E74F4" w:rsidRDefault="00067AA2" w:rsidP="009D3239">
      <w:pPr>
        <w:spacing w:after="0" w:line="360" w:lineRule="auto"/>
        <w:rPr>
          <w:rFonts w:ascii="Times New Roman" w:hAnsi="Times New Roman" w:cs="Times New Roman"/>
          <w:sz w:val="24"/>
          <w:szCs w:val="24"/>
          <w:lang w:val="en-US"/>
        </w:rPr>
      </w:pPr>
    </w:p>
    <w:p w:rsidR="00067AA2" w:rsidRPr="008E74F4" w:rsidRDefault="00067AA2" w:rsidP="009D3239">
      <w:pPr>
        <w:spacing w:after="0" w:line="360" w:lineRule="auto"/>
        <w:rPr>
          <w:rFonts w:ascii="Times New Roman" w:hAnsi="Times New Roman" w:cs="Times New Roman"/>
          <w:sz w:val="24"/>
          <w:szCs w:val="24"/>
          <w:lang w:val="en-US"/>
        </w:rPr>
      </w:pPr>
    </w:p>
    <w:p w:rsidR="00067AA2" w:rsidRPr="008E74F4" w:rsidRDefault="00067AA2"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lastRenderedPageBreak/>
        <w:t>Item 15:</w:t>
      </w:r>
      <w:r w:rsidRPr="008E74F4">
        <w:rPr>
          <w:rFonts w:ascii="Times New Roman" w:hAnsi="Times New Roman" w:cs="Times New Roman"/>
          <w:b/>
          <w:bCs/>
          <w:color w:val="00387D"/>
          <w:sz w:val="24"/>
          <w:szCs w:val="24"/>
          <w:lang w:val="en-US"/>
        </w:rPr>
        <w:t xml:space="preserve"> Strategies for achieving adequate participant enrolment to reach target sample size.</w:t>
      </w:r>
    </w:p>
    <w:p w:rsidR="00067AA2" w:rsidRDefault="00067AA2"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All patients with tumors in the body and the tail of the pancreas in the South-East health district in Sweden are presented on the MDB (Multidisciplinary board) at the study site. Here eligibility screening is performed.</w:t>
      </w:r>
    </w:p>
    <w:p w:rsidR="007A3D9C" w:rsidRPr="008E74F4" w:rsidRDefault="007A3D9C"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3 of the manuscript</w:t>
      </w:r>
    </w:p>
    <w:p w:rsidR="00805692" w:rsidRPr="008E74F4" w:rsidRDefault="00805692" w:rsidP="009D3239">
      <w:pPr>
        <w:spacing w:after="0" w:line="360" w:lineRule="auto"/>
        <w:rPr>
          <w:rFonts w:ascii="Times New Roman" w:hAnsi="Times New Roman" w:cs="Times New Roman"/>
          <w:sz w:val="24"/>
          <w:szCs w:val="24"/>
          <w:lang w:val="en-US"/>
        </w:rPr>
      </w:pPr>
    </w:p>
    <w:p w:rsidR="00805692" w:rsidRPr="008E74F4" w:rsidRDefault="00805692"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16a:</w:t>
      </w:r>
      <w:r w:rsidRPr="008E74F4">
        <w:rPr>
          <w:rFonts w:ascii="Times New Roman" w:hAnsi="Times New Roman" w:cs="Times New Roman"/>
          <w:b/>
          <w:bCs/>
          <w:color w:val="00387D"/>
          <w:sz w:val="24"/>
          <w:szCs w:val="24"/>
          <w:lang w:val="en-US"/>
        </w:rPr>
        <w:t xml:space="preserve"> 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w:t>
      </w:r>
      <w:proofErr w:type="spellStart"/>
      <w:r w:rsidRPr="008E74F4">
        <w:rPr>
          <w:rFonts w:ascii="Times New Roman" w:hAnsi="Times New Roman" w:cs="Times New Roman"/>
          <w:b/>
          <w:bCs/>
          <w:color w:val="00387D"/>
          <w:sz w:val="24"/>
          <w:szCs w:val="24"/>
          <w:lang w:val="en-US"/>
        </w:rPr>
        <w:t>enrol</w:t>
      </w:r>
      <w:proofErr w:type="spellEnd"/>
      <w:r w:rsidRPr="008E74F4">
        <w:rPr>
          <w:rFonts w:ascii="Times New Roman" w:hAnsi="Times New Roman" w:cs="Times New Roman"/>
          <w:b/>
          <w:bCs/>
          <w:color w:val="00387D"/>
          <w:sz w:val="24"/>
          <w:szCs w:val="24"/>
          <w:lang w:val="en-US"/>
        </w:rPr>
        <w:t xml:space="preserve"> participants or assign interventions.</w:t>
      </w:r>
    </w:p>
    <w:p w:rsidR="005F28F2" w:rsidRDefault="005F28F2"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GB"/>
        </w:rPr>
      </w:pPr>
      <w:bookmarkStart w:id="5" w:name="_Hlk526711987"/>
      <w:r w:rsidRPr="008E74F4">
        <w:rPr>
          <w:rFonts w:ascii="Times New Roman" w:eastAsia="Times New Roman" w:hAnsi="Times New Roman" w:cs="Times New Roman"/>
          <w:sz w:val="24"/>
          <w:szCs w:val="24"/>
          <w:lang w:val="en-GB"/>
        </w:rPr>
        <w:t xml:space="preserve">Randomisation will be performed with computer-generated random numbers in block of 10 (5:5). The randomisation is done by a research nurse that does not participate in the patient care. </w:t>
      </w:r>
    </w:p>
    <w:p w:rsidR="00737B26" w:rsidRPr="008E74F4" w:rsidRDefault="00737B26"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Found on pages 4-5 of the manuscript</w:t>
      </w:r>
    </w:p>
    <w:bookmarkEnd w:id="5"/>
    <w:p w:rsidR="00805692" w:rsidRPr="008E74F4" w:rsidRDefault="00805692" w:rsidP="009D3239">
      <w:pPr>
        <w:spacing w:after="0" w:line="360" w:lineRule="auto"/>
        <w:rPr>
          <w:rFonts w:ascii="Times New Roman" w:hAnsi="Times New Roman" w:cs="Times New Roman"/>
          <w:sz w:val="24"/>
          <w:szCs w:val="24"/>
          <w:lang w:val="en-GB"/>
        </w:rPr>
      </w:pPr>
    </w:p>
    <w:p w:rsidR="005F28F2" w:rsidRPr="008E74F4" w:rsidRDefault="005F28F2"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16b:</w:t>
      </w:r>
      <w:r w:rsidRPr="008E74F4">
        <w:rPr>
          <w:rFonts w:ascii="Times New Roman" w:hAnsi="Times New Roman" w:cs="Times New Roman"/>
          <w:b/>
          <w:bCs/>
          <w:color w:val="00387D"/>
          <w:sz w:val="24"/>
          <w:szCs w:val="24"/>
          <w:lang w:val="en-US"/>
        </w:rPr>
        <w:t xml:space="preserve"> Mechanism of implementing the allocation sequence (e.g., central telephone; sequentially numbered, opaque, sealed envelopes), describing any steps to conceal the sequence until interventions are assigned.</w:t>
      </w:r>
    </w:p>
    <w:p w:rsidR="005F28F2" w:rsidRDefault="005F28F2"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Study group allocation will depend upon the contents of sealed opaque envelopes generated in this manner, opened after the patient inclusion.</w:t>
      </w:r>
    </w:p>
    <w:p w:rsidR="00737B26" w:rsidRPr="008E74F4" w:rsidRDefault="00737B26" w:rsidP="009D3239">
      <w:pPr>
        <w:widowControl w:val="0"/>
        <w:tabs>
          <w:tab w:val="left" w:pos="0"/>
        </w:tabs>
        <w:autoSpaceDE w:val="0"/>
        <w:autoSpaceDN w:val="0"/>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Found on page 5 of the manuscript</w:t>
      </w:r>
    </w:p>
    <w:p w:rsidR="005F28F2" w:rsidRPr="008E74F4" w:rsidRDefault="005F28F2" w:rsidP="009D3239">
      <w:pPr>
        <w:spacing w:after="0" w:line="360" w:lineRule="auto"/>
        <w:rPr>
          <w:rFonts w:ascii="Times New Roman" w:hAnsi="Times New Roman" w:cs="Times New Roman"/>
          <w:sz w:val="24"/>
          <w:szCs w:val="24"/>
          <w:lang w:val="en-GB"/>
        </w:rPr>
      </w:pPr>
    </w:p>
    <w:p w:rsidR="005F28F2" w:rsidRPr="008E74F4" w:rsidRDefault="005F28F2" w:rsidP="009D3239">
      <w:pPr>
        <w:spacing w:after="0" w:line="360" w:lineRule="auto"/>
        <w:rPr>
          <w:rFonts w:ascii="Times New Roman" w:hAnsi="Times New Roman" w:cs="Times New Roman"/>
          <w:sz w:val="24"/>
          <w:szCs w:val="24"/>
          <w:lang w:val="en-GB"/>
        </w:rPr>
      </w:pPr>
    </w:p>
    <w:p w:rsidR="005F28F2" w:rsidRPr="008E74F4" w:rsidRDefault="005F28F2" w:rsidP="009D3239">
      <w:pPr>
        <w:spacing w:after="0" w:line="360" w:lineRule="auto"/>
        <w:rPr>
          <w:rFonts w:ascii="Times New Roman" w:hAnsi="Times New Roman" w:cs="Times New Roman"/>
          <w:sz w:val="24"/>
          <w:szCs w:val="24"/>
          <w:lang w:val="en-US"/>
        </w:rPr>
      </w:pPr>
      <w:r w:rsidRPr="008E74F4">
        <w:rPr>
          <w:rStyle w:val="Stark"/>
          <w:rFonts w:ascii="Times New Roman" w:hAnsi="Times New Roman" w:cs="Times New Roman"/>
          <w:color w:val="00387D"/>
          <w:sz w:val="24"/>
          <w:szCs w:val="24"/>
          <w:lang w:val="en-US"/>
        </w:rPr>
        <w:t>Item 16c:</w:t>
      </w:r>
      <w:r w:rsidRPr="008E74F4">
        <w:rPr>
          <w:rFonts w:ascii="Times New Roman" w:hAnsi="Times New Roman" w:cs="Times New Roman"/>
          <w:b/>
          <w:bCs/>
          <w:color w:val="00387D"/>
          <w:sz w:val="24"/>
          <w:szCs w:val="24"/>
          <w:lang w:val="en-US"/>
        </w:rPr>
        <w:t xml:space="preserve"> Who will generate the allocation sequence, who will </w:t>
      </w:r>
      <w:proofErr w:type="spellStart"/>
      <w:r w:rsidRPr="008E74F4">
        <w:rPr>
          <w:rFonts w:ascii="Times New Roman" w:hAnsi="Times New Roman" w:cs="Times New Roman"/>
          <w:b/>
          <w:bCs/>
          <w:color w:val="00387D"/>
          <w:sz w:val="24"/>
          <w:szCs w:val="24"/>
          <w:lang w:val="en-US"/>
        </w:rPr>
        <w:t>enrol</w:t>
      </w:r>
      <w:proofErr w:type="spellEnd"/>
      <w:r w:rsidRPr="008E74F4">
        <w:rPr>
          <w:rFonts w:ascii="Times New Roman" w:hAnsi="Times New Roman" w:cs="Times New Roman"/>
          <w:b/>
          <w:bCs/>
          <w:color w:val="00387D"/>
          <w:sz w:val="24"/>
          <w:szCs w:val="24"/>
          <w:lang w:val="en-US"/>
        </w:rPr>
        <w:t xml:space="preserve"> participants, and who will assign participants to interventions.</w:t>
      </w:r>
    </w:p>
    <w:p w:rsidR="00F62575" w:rsidRDefault="005F28F2"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The allocation is computer-generated by a research nurse, the patients are enrolled by surgeons. The next envelope (in numeric order) is opened when the patient has accepted to participate in the study.</w:t>
      </w:r>
    </w:p>
    <w:p w:rsidR="00737B26" w:rsidRPr="008E74F4" w:rsidRDefault="00737B26"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pages 4-5 of the manuscript</w:t>
      </w:r>
    </w:p>
    <w:p w:rsidR="005F28F2" w:rsidRPr="008E74F4" w:rsidRDefault="005F28F2" w:rsidP="009D3239">
      <w:pPr>
        <w:spacing w:after="0" w:line="360" w:lineRule="auto"/>
        <w:rPr>
          <w:rFonts w:ascii="Times New Roman" w:hAnsi="Times New Roman" w:cs="Times New Roman"/>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5F28F2" w:rsidRPr="008E74F4" w:rsidRDefault="005F28F2"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lastRenderedPageBreak/>
        <w:t>Item 17a:</w:t>
      </w:r>
      <w:r w:rsidRPr="008E74F4">
        <w:rPr>
          <w:rFonts w:ascii="Times New Roman" w:hAnsi="Times New Roman" w:cs="Times New Roman"/>
          <w:b/>
          <w:bCs/>
          <w:color w:val="00387D"/>
          <w:sz w:val="24"/>
          <w:szCs w:val="24"/>
          <w:lang w:val="en-US"/>
        </w:rPr>
        <w:t xml:space="preserve"> Who will be blinded after assignment to interventions (e.g., trial participants, care providers, outcome assessors, data analysts), and how.</w:t>
      </w:r>
    </w:p>
    <w:p w:rsidR="005F28F2" w:rsidRDefault="005F28F2"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The study is un-blinded</w:t>
      </w:r>
    </w:p>
    <w:p w:rsidR="00737B26" w:rsidRPr="008E74F4" w:rsidRDefault="00737B26"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3 of the manuscript</w:t>
      </w:r>
    </w:p>
    <w:p w:rsidR="005F28F2" w:rsidRPr="008E74F4" w:rsidRDefault="005F28F2" w:rsidP="009D3239">
      <w:pPr>
        <w:spacing w:after="0" w:line="360" w:lineRule="auto"/>
        <w:rPr>
          <w:rFonts w:ascii="Times New Roman" w:hAnsi="Times New Roman" w:cs="Times New Roman"/>
          <w:sz w:val="24"/>
          <w:szCs w:val="24"/>
          <w:lang w:val="en-US"/>
        </w:rPr>
      </w:pPr>
    </w:p>
    <w:p w:rsidR="005F28F2" w:rsidRPr="008E74F4" w:rsidRDefault="005F28F2"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17b:</w:t>
      </w:r>
      <w:r w:rsidRPr="008E74F4">
        <w:rPr>
          <w:rFonts w:ascii="Times New Roman" w:hAnsi="Times New Roman" w:cs="Times New Roman"/>
          <w:b/>
          <w:bCs/>
          <w:color w:val="00387D"/>
          <w:sz w:val="24"/>
          <w:szCs w:val="24"/>
          <w:lang w:val="en-US"/>
        </w:rPr>
        <w:t xml:space="preserve"> If blinded, circumstances under which unblinding is permissible, and procedure for revealing a participant’s allocated intervention during the trial.</w:t>
      </w:r>
    </w:p>
    <w:p w:rsidR="005F28F2" w:rsidRDefault="005F28F2"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Not applicable as the study is not blinded</w:t>
      </w:r>
    </w:p>
    <w:p w:rsidR="00737B26" w:rsidRPr="008E74F4" w:rsidRDefault="00737B26"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5F28F2" w:rsidRPr="008E74F4" w:rsidRDefault="003A17C4"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18a:</w:t>
      </w:r>
      <w:r w:rsidRPr="008E74F4">
        <w:rPr>
          <w:rFonts w:ascii="Times New Roman" w:hAnsi="Times New Roman" w:cs="Times New Roman"/>
          <w:b/>
          <w:bCs/>
          <w:color w:val="00387D"/>
          <w:sz w:val="24"/>
          <w:szCs w:val="24"/>
          <w:lang w:val="en-US"/>
        </w:rPr>
        <w:t xml:space="preserve"> 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p w:rsidR="009A55BA" w:rsidRDefault="009A55BA"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Outcomes based on laboratory values (pancreatic fistula) will be measured in accredited clinical laboratory at Linköping university hospital, the questioners used are validated and have been used in multiple previous studies.</w:t>
      </w:r>
    </w:p>
    <w:p w:rsidR="00737B26" w:rsidRPr="008E74F4" w:rsidRDefault="00737B26"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9A55BA" w:rsidRPr="008E74F4" w:rsidRDefault="009A55BA" w:rsidP="009D3239">
      <w:pPr>
        <w:spacing w:after="0" w:line="360" w:lineRule="auto"/>
        <w:rPr>
          <w:rFonts w:ascii="Times New Roman" w:hAnsi="Times New Roman" w:cs="Times New Roman"/>
          <w:sz w:val="24"/>
          <w:szCs w:val="24"/>
          <w:lang w:val="en-US"/>
        </w:rPr>
      </w:pPr>
    </w:p>
    <w:p w:rsidR="009A55BA" w:rsidRPr="008E74F4" w:rsidRDefault="009A55BA"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18b:</w:t>
      </w:r>
      <w:r w:rsidRPr="008E74F4">
        <w:rPr>
          <w:rFonts w:ascii="Times New Roman" w:hAnsi="Times New Roman" w:cs="Times New Roman"/>
          <w:b/>
          <w:bCs/>
          <w:color w:val="00387D"/>
          <w:sz w:val="24"/>
          <w:szCs w:val="24"/>
          <w:lang w:val="en-US"/>
        </w:rPr>
        <w:t xml:space="preserve"> Plans to promote participant retention and complete follow-up, including list of any outcome data to be collected for participants who discontinue or deviate from intervention protocols.</w:t>
      </w:r>
    </w:p>
    <w:p w:rsidR="009A55BA" w:rsidRDefault="009A55BA"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 xml:space="preserve">For the follow up, </w:t>
      </w:r>
      <w:proofErr w:type="gramStart"/>
      <w:r w:rsidRPr="008E74F4">
        <w:rPr>
          <w:rFonts w:ascii="Times New Roman" w:hAnsi="Times New Roman" w:cs="Times New Roman"/>
          <w:sz w:val="24"/>
          <w:szCs w:val="24"/>
          <w:lang w:val="en-US"/>
        </w:rPr>
        <w:t>in particular the</w:t>
      </w:r>
      <w:proofErr w:type="gramEnd"/>
      <w:r w:rsidRPr="008E74F4">
        <w:rPr>
          <w:rFonts w:ascii="Times New Roman" w:hAnsi="Times New Roman" w:cs="Times New Roman"/>
          <w:sz w:val="24"/>
          <w:szCs w:val="24"/>
          <w:lang w:val="en-US"/>
        </w:rPr>
        <w:t xml:space="preserve"> quality of life questioners research nurse will contact the participants telephonically if the questioners are not returned.</w:t>
      </w:r>
    </w:p>
    <w:p w:rsidR="00737B26" w:rsidRDefault="00737B26"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7 of the manuscript</w:t>
      </w:r>
    </w:p>
    <w:p w:rsidR="00737B26" w:rsidRPr="008E74F4" w:rsidRDefault="00737B26" w:rsidP="009D3239">
      <w:pPr>
        <w:spacing w:after="0" w:line="360" w:lineRule="auto"/>
        <w:rPr>
          <w:rFonts w:ascii="Times New Roman" w:hAnsi="Times New Roman" w:cs="Times New Roman"/>
          <w:sz w:val="24"/>
          <w:szCs w:val="24"/>
          <w:lang w:val="en-US"/>
        </w:rPr>
      </w:pPr>
    </w:p>
    <w:p w:rsidR="009A55BA" w:rsidRPr="008E74F4" w:rsidRDefault="009A55BA" w:rsidP="009D3239">
      <w:pPr>
        <w:spacing w:after="0" w:line="360" w:lineRule="auto"/>
        <w:rPr>
          <w:rFonts w:ascii="Times New Roman" w:hAnsi="Times New Roman" w:cs="Times New Roman"/>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9A55BA" w:rsidRPr="008E74F4" w:rsidRDefault="009A55BA"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lastRenderedPageBreak/>
        <w:t>Item 19:</w:t>
      </w:r>
      <w:r w:rsidRPr="008E74F4">
        <w:rPr>
          <w:rFonts w:ascii="Times New Roman" w:hAnsi="Times New Roman" w:cs="Times New Roman"/>
          <w:b/>
          <w:bCs/>
          <w:color w:val="00387D"/>
          <w:sz w:val="24"/>
          <w:szCs w:val="24"/>
          <w:lang w:val="en-US"/>
        </w:rPr>
        <w:t xml:space="preserve"> Plans for data entry, coding, security, and storage, including any related processes to promote data quality (e.g., double data entry; range checks for data values). Reference to where details of data management procedures can be found, if not in the protocol.</w:t>
      </w:r>
    </w:p>
    <w:p w:rsidR="009A55BA" w:rsidRDefault="009A55BA"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 xml:space="preserve">Data is collected on paper case report forms that are kept by </w:t>
      </w:r>
      <w:r w:rsidR="001B1497" w:rsidRPr="008E74F4">
        <w:rPr>
          <w:rFonts w:ascii="Times New Roman" w:hAnsi="Times New Roman" w:cs="Times New Roman"/>
          <w:sz w:val="24"/>
          <w:szCs w:val="24"/>
          <w:lang w:val="en-US"/>
        </w:rPr>
        <w:t>the principal investigator</w:t>
      </w:r>
      <w:r w:rsidRPr="008E74F4">
        <w:rPr>
          <w:rFonts w:ascii="Times New Roman" w:hAnsi="Times New Roman" w:cs="Times New Roman"/>
          <w:sz w:val="24"/>
          <w:szCs w:val="24"/>
          <w:lang w:val="en-US"/>
        </w:rPr>
        <w:t xml:space="preserve"> separate from a list of participants. At the end of 90 day follow up for the last included patient the data will be entered into a</w:t>
      </w:r>
      <w:r w:rsidR="001B1497" w:rsidRPr="008E74F4">
        <w:rPr>
          <w:rFonts w:ascii="Times New Roman" w:hAnsi="Times New Roman" w:cs="Times New Roman"/>
          <w:sz w:val="24"/>
          <w:szCs w:val="24"/>
          <w:lang w:val="en-US"/>
        </w:rPr>
        <w:t>n</w:t>
      </w:r>
      <w:r w:rsidRPr="008E74F4">
        <w:rPr>
          <w:rFonts w:ascii="Times New Roman" w:hAnsi="Times New Roman" w:cs="Times New Roman"/>
          <w:sz w:val="24"/>
          <w:szCs w:val="24"/>
          <w:lang w:val="en-US"/>
        </w:rPr>
        <w:t xml:space="preserve"> electronic database secured by password and without reference to the patients included. After last follow up (2 years) the list of participants will be destroyed.</w:t>
      </w:r>
    </w:p>
    <w:p w:rsidR="00737B26" w:rsidRPr="008E74F4" w:rsidRDefault="00737B26"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9A55BA" w:rsidRPr="008E74F4" w:rsidRDefault="009A55BA" w:rsidP="009D3239">
      <w:pPr>
        <w:spacing w:after="0" w:line="360" w:lineRule="auto"/>
        <w:rPr>
          <w:rFonts w:ascii="Times New Roman" w:hAnsi="Times New Roman" w:cs="Times New Roman"/>
          <w:sz w:val="24"/>
          <w:szCs w:val="24"/>
          <w:lang w:val="en-US"/>
        </w:rPr>
      </w:pPr>
    </w:p>
    <w:p w:rsidR="009A55BA" w:rsidRPr="008E74F4" w:rsidRDefault="009A55BA"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20a:</w:t>
      </w:r>
      <w:r w:rsidRPr="008E74F4">
        <w:rPr>
          <w:rFonts w:ascii="Times New Roman" w:hAnsi="Times New Roman" w:cs="Times New Roman"/>
          <w:b/>
          <w:bCs/>
          <w:color w:val="00387D"/>
          <w:sz w:val="24"/>
          <w:szCs w:val="24"/>
          <w:lang w:val="en-US"/>
        </w:rPr>
        <w:t xml:space="preserve"> Statistical methods for </w:t>
      </w:r>
      <w:proofErr w:type="spellStart"/>
      <w:r w:rsidRPr="008E74F4">
        <w:rPr>
          <w:rFonts w:ascii="Times New Roman" w:hAnsi="Times New Roman" w:cs="Times New Roman"/>
          <w:b/>
          <w:bCs/>
          <w:color w:val="00387D"/>
          <w:sz w:val="24"/>
          <w:szCs w:val="24"/>
          <w:lang w:val="en-US"/>
        </w:rPr>
        <w:t>analysing</w:t>
      </w:r>
      <w:proofErr w:type="spellEnd"/>
      <w:r w:rsidRPr="008E74F4">
        <w:rPr>
          <w:rFonts w:ascii="Times New Roman" w:hAnsi="Times New Roman" w:cs="Times New Roman"/>
          <w:b/>
          <w:bCs/>
          <w:color w:val="00387D"/>
          <w:sz w:val="24"/>
          <w:szCs w:val="24"/>
          <w:lang w:val="en-US"/>
        </w:rPr>
        <w:t xml:space="preserve"> primary and secondary outcomes. Reference to where other details of the statistical analysis plan can be found, if not in the protocol.</w:t>
      </w:r>
    </w:p>
    <w:p w:rsidR="00A25923" w:rsidRPr="008E74F4" w:rsidRDefault="00A25923" w:rsidP="009D3239">
      <w:pPr>
        <w:widowControl w:val="0"/>
        <w:autoSpaceDE w:val="0"/>
        <w:autoSpaceDN w:val="0"/>
        <w:spacing w:after="0" w:line="360" w:lineRule="auto"/>
        <w:rPr>
          <w:rFonts w:ascii="Times New Roman" w:eastAsia="Times New Roman" w:hAnsi="Times New Roman" w:cs="Times New Roman"/>
          <w:sz w:val="24"/>
          <w:szCs w:val="24"/>
          <w:lang w:val="en-GB"/>
        </w:rPr>
      </w:pPr>
      <w:bookmarkStart w:id="6" w:name="_Hlk528921754"/>
      <w:r w:rsidRPr="008E74F4">
        <w:rPr>
          <w:rFonts w:ascii="Times New Roman" w:eastAsia="Times New Roman" w:hAnsi="Times New Roman" w:cs="Times New Roman"/>
          <w:sz w:val="24"/>
          <w:szCs w:val="24"/>
          <w:lang w:val="en-US"/>
        </w:rPr>
        <w:t xml:space="preserve">The analyses will be based on </w:t>
      </w:r>
      <w:r w:rsidRPr="008E74F4">
        <w:rPr>
          <w:rFonts w:ascii="Times New Roman" w:eastAsia="Times New Roman" w:hAnsi="Times New Roman" w:cs="Times New Roman"/>
          <w:sz w:val="24"/>
          <w:szCs w:val="24"/>
          <w:lang w:val="en-GB"/>
        </w:rPr>
        <w:t>the intention to treat principle. Primary outcome and key secondary outcome will be tested with t-test. Demography, treatment and clinical data will be reported.</w:t>
      </w:r>
    </w:p>
    <w:p w:rsidR="00A25923" w:rsidRPr="008E74F4" w:rsidRDefault="00A25923" w:rsidP="009D3239">
      <w:pPr>
        <w:widowControl w:val="0"/>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 xml:space="preserve">Quality of life as measured by the EORTC QLQ-C30, EORTC PAN26 and EQ-5D will be analysed. </w:t>
      </w:r>
    </w:p>
    <w:p w:rsidR="00A25923" w:rsidRPr="008E74F4" w:rsidRDefault="00A25923" w:rsidP="009D3239">
      <w:pPr>
        <w:widowControl w:val="0"/>
        <w:autoSpaceDE w:val="0"/>
        <w:autoSpaceDN w:val="0"/>
        <w:spacing w:after="0" w:line="360" w:lineRule="auto"/>
        <w:rPr>
          <w:rFonts w:ascii="Times New Roman" w:eastAsia="Times New Roman" w:hAnsi="Times New Roman" w:cs="Times New Roman"/>
          <w:sz w:val="24"/>
          <w:szCs w:val="24"/>
          <w:lang w:val="en-GB"/>
        </w:rPr>
      </w:pPr>
      <w:r w:rsidRPr="008E74F4">
        <w:rPr>
          <w:rFonts w:ascii="Times New Roman" w:eastAsia="Times New Roman" w:hAnsi="Times New Roman" w:cs="Times New Roman"/>
          <w:sz w:val="24"/>
          <w:szCs w:val="24"/>
          <w:lang w:val="en-GB"/>
        </w:rPr>
        <w:t xml:space="preserve">Cost-benefit analysis will be performed with regards to the operation, postoperative complications and interventions, days in hospital, need for postoperative outpatient treatment, readmissions for complications, </w:t>
      </w:r>
      <w:proofErr w:type="spellStart"/>
      <w:r w:rsidRPr="008E74F4">
        <w:rPr>
          <w:rFonts w:ascii="Times New Roman" w:eastAsia="Times New Roman" w:hAnsi="Times New Roman" w:cs="Times New Roman"/>
          <w:sz w:val="24"/>
          <w:szCs w:val="24"/>
          <w:lang w:val="en-GB"/>
        </w:rPr>
        <w:t>tumor</w:t>
      </w:r>
      <w:proofErr w:type="spellEnd"/>
      <w:r w:rsidRPr="008E74F4">
        <w:rPr>
          <w:rFonts w:ascii="Times New Roman" w:eastAsia="Times New Roman" w:hAnsi="Times New Roman" w:cs="Times New Roman"/>
          <w:sz w:val="24"/>
          <w:szCs w:val="24"/>
          <w:lang w:val="en-GB"/>
        </w:rPr>
        <w:t xml:space="preserve"> recurrence. Cost for sick leave will be included.</w:t>
      </w:r>
    </w:p>
    <w:p w:rsidR="001E1B74"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7 of the manuscript</w:t>
      </w:r>
    </w:p>
    <w:bookmarkEnd w:id="6"/>
    <w:p w:rsidR="009D3239" w:rsidRDefault="009D3239" w:rsidP="009D3239">
      <w:pPr>
        <w:spacing w:after="0" w:line="360" w:lineRule="auto"/>
        <w:rPr>
          <w:rStyle w:val="Stark"/>
          <w:rFonts w:ascii="Times New Roman" w:hAnsi="Times New Roman" w:cs="Times New Roman"/>
          <w:color w:val="00387D"/>
          <w:sz w:val="24"/>
          <w:szCs w:val="24"/>
          <w:lang w:val="en-US"/>
        </w:rPr>
      </w:pPr>
    </w:p>
    <w:p w:rsidR="00A25923" w:rsidRPr="008E74F4" w:rsidRDefault="00A25923"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20b</w:t>
      </w:r>
      <w:r w:rsidRPr="008E74F4">
        <w:rPr>
          <w:rFonts w:ascii="Times New Roman" w:hAnsi="Times New Roman" w:cs="Times New Roman"/>
          <w:b/>
          <w:bCs/>
          <w:color w:val="00387D"/>
          <w:sz w:val="24"/>
          <w:szCs w:val="24"/>
          <w:lang w:val="en-US"/>
        </w:rPr>
        <w:t>: Methods for any additional analyses (e.g., subgroup and adjusted analyses).</w:t>
      </w:r>
    </w:p>
    <w:p w:rsidR="00A25923" w:rsidRDefault="00A25923"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Nu further analysis are planned.</w:t>
      </w:r>
    </w:p>
    <w:p w:rsidR="001E1B74"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A25923" w:rsidRPr="008E74F4" w:rsidRDefault="00A25923" w:rsidP="009D3239">
      <w:pPr>
        <w:spacing w:after="0" w:line="360" w:lineRule="auto"/>
        <w:rPr>
          <w:rFonts w:ascii="Times New Roman" w:hAnsi="Times New Roman" w:cs="Times New Roman"/>
          <w:sz w:val="24"/>
          <w:szCs w:val="24"/>
          <w:lang w:val="en-US"/>
        </w:rPr>
      </w:pPr>
    </w:p>
    <w:p w:rsidR="00A25923" w:rsidRPr="008E74F4" w:rsidRDefault="00A25923"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20c:</w:t>
      </w:r>
      <w:r w:rsidRPr="008E74F4">
        <w:rPr>
          <w:rFonts w:ascii="Times New Roman" w:hAnsi="Times New Roman" w:cs="Times New Roman"/>
          <w:b/>
          <w:bCs/>
          <w:color w:val="00387D"/>
          <w:sz w:val="24"/>
          <w:szCs w:val="24"/>
          <w:lang w:val="en-US"/>
        </w:rPr>
        <w:t xml:space="preserve"> Definition of analysis population relating to protocol non-adherence (e.g., as </w:t>
      </w:r>
      <w:proofErr w:type="spellStart"/>
      <w:r w:rsidRPr="008E74F4">
        <w:rPr>
          <w:rFonts w:ascii="Times New Roman" w:hAnsi="Times New Roman" w:cs="Times New Roman"/>
          <w:b/>
          <w:bCs/>
          <w:color w:val="00387D"/>
          <w:sz w:val="24"/>
          <w:szCs w:val="24"/>
          <w:lang w:val="en-US"/>
        </w:rPr>
        <w:t>randomised</w:t>
      </w:r>
      <w:proofErr w:type="spellEnd"/>
      <w:r w:rsidRPr="008E74F4">
        <w:rPr>
          <w:rFonts w:ascii="Times New Roman" w:hAnsi="Times New Roman" w:cs="Times New Roman"/>
          <w:b/>
          <w:bCs/>
          <w:color w:val="00387D"/>
          <w:sz w:val="24"/>
          <w:szCs w:val="24"/>
          <w:lang w:val="en-US"/>
        </w:rPr>
        <w:t xml:space="preserve"> analysis), and any statistical methods to handle missing data (e.g., multiple imputation).</w:t>
      </w:r>
    </w:p>
    <w:p w:rsidR="00A25923" w:rsidRDefault="00A25923"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Analysis will be done as intention to treat, missing data will be omitted from analysis</w:t>
      </w:r>
    </w:p>
    <w:p w:rsidR="001E1B74"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7 of the manuscript</w:t>
      </w:r>
    </w:p>
    <w:p w:rsidR="00A25923" w:rsidRPr="008E74F4" w:rsidRDefault="00A25923" w:rsidP="009D3239">
      <w:pPr>
        <w:spacing w:after="0" w:line="360" w:lineRule="auto"/>
        <w:rPr>
          <w:rFonts w:ascii="Times New Roman" w:hAnsi="Times New Roman" w:cs="Times New Roman"/>
          <w:sz w:val="24"/>
          <w:szCs w:val="24"/>
          <w:lang w:val="en-US"/>
        </w:rPr>
      </w:pPr>
    </w:p>
    <w:p w:rsidR="00A25923" w:rsidRPr="008E74F4" w:rsidRDefault="00A25923"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21a:</w:t>
      </w:r>
      <w:r w:rsidRPr="008E74F4">
        <w:rPr>
          <w:rFonts w:ascii="Times New Roman" w:hAnsi="Times New Roman" w:cs="Times New Roman"/>
          <w:b/>
          <w:bCs/>
          <w:color w:val="00387D"/>
          <w:sz w:val="24"/>
          <w:szCs w:val="24"/>
          <w:lang w:val="en-US"/>
        </w:rPr>
        <w:t xml:space="preserve"> Composition of data monitoring committee (DMC); summary of its role and reporting structure; statement of whether it is independent from the sponsor and </w:t>
      </w:r>
      <w:r w:rsidRPr="008E74F4">
        <w:rPr>
          <w:rFonts w:ascii="Times New Roman" w:hAnsi="Times New Roman" w:cs="Times New Roman"/>
          <w:b/>
          <w:bCs/>
          <w:color w:val="00387D"/>
          <w:sz w:val="24"/>
          <w:szCs w:val="24"/>
          <w:lang w:val="en-US"/>
        </w:rPr>
        <w:lastRenderedPageBreak/>
        <w:t>competing interests; and reference to where further details about its charter can be found, if not in the protocol. Alternatively, an explanation of why a DMC is not needed.</w:t>
      </w:r>
    </w:p>
    <w:p w:rsidR="00A25923" w:rsidRDefault="00A25923" w:rsidP="009D3239">
      <w:pPr>
        <w:spacing w:after="0" w:line="360" w:lineRule="auto"/>
        <w:rPr>
          <w:rFonts w:ascii="Times New Roman" w:hAnsi="Times New Roman" w:cs="Times New Roman"/>
          <w:sz w:val="24"/>
          <w:szCs w:val="24"/>
          <w:lang w:val="en-US"/>
        </w:rPr>
      </w:pPr>
      <w:bookmarkStart w:id="7" w:name="_Hlk528921855"/>
      <w:r w:rsidRPr="008E74F4">
        <w:rPr>
          <w:rFonts w:ascii="Times New Roman" w:hAnsi="Times New Roman" w:cs="Times New Roman"/>
          <w:sz w:val="24"/>
          <w:szCs w:val="24"/>
          <w:lang w:val="en-US"/>
        </w:rPr>
        <w:t>The study is done without DMC as the number of planned participants does not allow for meaningful interim analysis.</w:t>
      </w:r>
    </w:p>
    <w:p w:rsidR="001E1B7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7 of the manuscript</w:t>
      </w:r>
    </w:p>
    <w:bookmarkEnd w:id="7"/>
    <w:p w:rsidR="001E1B74" w:rsidRPr="008E74F4" w:rsidRDefault="001E1B74" w:rsidP="009D3239">
      <w:pPr>
        <w:spacing w:after="0" w:line="360" w:lineRule="auto"/>
        <w:rPr>
          <w:rFonts w:ascii="Times New Roman" w:hAnsi="Times New Roman" w:cs="Times New Roman"/>
          <w:sz w:val="24"/>
          <w:szCs w:val="24"/>
          <w:lang w:val="en-US"/>
        </w:rPr>
      </w:pPr>
    </w:p>
    <w:p w:rsidR="00A25923" w:rsidRPr="008E74F4" w:rsidRDefault="00A25923" w:rsidP="009D3239">
      <w:pPr>
        <w:spacing w:after="0" w:line="360" w:lineRule="auto"/>
        <w:rPr>
          <w:rFonts w:ascii="Times New Roman" w:hAnsi="Times New Roman" w:cs="Times New Roman"/>
          <w:sz w:val="24"/>
          <w:szCs w:val="24"/>
          <w:lang w:val="en-US"/>
        </w:rPr>
      </w:pPr>
    </w:p>
    <w:p w:rsidR="00A25923" w:rsidRPr="008E74F4" w:rsidRDefault="00A25923"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21b</w:t>
      </w:r>
      <w:r w:rsidRPr="008E74F4">
        <w:rPr>
          <w:rFonts w:ascii="Times New Roman" w:hAnsi="Times New Roman" w:cs="Times New Roman"/>
          <w:b/>
          <w:bCs/>
          <w:color w:val="00387D"/>
          <w:sz w:val="24"/>
          <w:szCs w:val="24"/>
          <w:lang w:val="en-US"/>
        </w:rPr>
        <w:t>: Description of any interim analyses and stopping guidelines, including who will have access to these interim results and make the final decision to terminate the trial.</w:t>
      </w:r>
    </w:p>
    <w:p w:rsidR="00A25923" w:rsidRDefault="00A25923"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No interim analysis is planned</w:t>
      </w:r>
    </w:p>
    <w:p w:rsidR="001E1B74"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7 of the manuscript</w:t>
      </w:r>
    </w:p>
    <w:p w:rsidR="00A25923" w:rsidRPr="008E74F4" w:rsidRDefault="00A25923" w:rsidP="009D3239">
      <w:pPr>
        <w:spacing w:after="0" w:line="360" w:lineRule="auto"/>
        <w:rPr>
          <w:rFonts w:ascii="Times New Roman" w:hAnsi="Times New Roman" w:cs="Times New Roman"/>
          <w:sz w:val="24"/>
          <w:szCs w:val="24"/>
          <w:lang w:val="en-US"/>
        </w:rPr>
      </w:pPr>
    </w:p>
    <w:p w:rsidR="00A25923" w:rsidRPr="008E74F4" w:rsidRDefault="00A25923"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22:</w:t>
      </w:r>
      <w:r w:rsidRPr="008E74F4">
        <w:rPr>
          <w:rFonts w:ascii="Times New Roman" w:hAnsi="Times New Roman" w:cs="Times New Roman"/>
          <w:b/>
          <w:bCs/>
          <w:color w:val="00387D"/>
          <w:sz w:val="24"/>
          <w:szCs w:val="24"/>
          <w:lang w:val="en-US"/>
        </w:rPr>
        <w:t xml:space="preserve"> Plans for collecting, assessing, reporting, and managing solicited and spontaneously reported adverse events and other unintended effects of trial interventions or trial conduct.</w:t>
      </w:r>
    </w:p>
    <w:p w:rsidR="00A25923" w:rsidRDefault="00A25923"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 xml:space="preserve">The study outcomes (secondary) includes complications as graded by the Clavien </w:t>
      </w:r>
      <w:proofErr w:type="spellStart"/>
      <w:r w:rsidRPr="008E74F4">
        <w:rPr>
          <w:rFonts w:ascii="Times New Roman" w:hAnsi="Times New Roman" w:cs="Times New Roman"/>
          <w:sz w:val="24"/>
          <w:szCs w:val="24"/>
          <w:lang w:val="en-US"/>
        </w:rPr>
        <w:t>Dindo</w:t>
      </w:r>
      <w:proofErr w:type="spellEnd"/>
      <w:r w:rsidRPr="008E74F4">
        <w:rPr>
          <w:rFonts w:ascii="Times New Roman" w:hAnsi="Times New Roman" w:cs="Times New Roman"/>
          <w:sz w:val="24"/>
          <w:szCs w:val="24"/>
          <w:lang w:val="en-US"/>
        </w:rPr>
        <w:t xml:space="preserve"> scale, these will be reported</w:t>
      </w:r>
    </w:p>
    <w:p w:rsidR="001E1B74"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7 of the manuscript</w:t>
      </w:r>
    </w:p>
    <w:p w:rsidR="00A25923" w:rsidRPr="008E74F4" w:rsidRDefault="00A25923" w:rsidP="009D3239">
      <w:pPr>
        <w:spacing w:after="0" w:line="360" w:lineRule="auto"/>
        <w:rPr>
          <w:rFonts w:ascii="Times New Roman" w:hAnsi="Times New Roman" w:cs="Times New Roman"/>
          <w:sz w:val="24"/>
          <w:szCs w:val="24"/>
          <w:lang w:val="en-US"/>
        </w:rPr>
      </w:pPr>
    </w:p>
    <w:p w:rsidR="00A25923" w:rsidRPr="008E74F4" w:rsidRDefault="00A25923"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23:</w:t>
      </w:r>
      <w:r w:rsidRPr="008E74F4">
        <w:rPr>
          <w:rFonts w:ascii="Times New Roman" w:hAnsi="Times New Roman" w:cs="Times New Roman"/>
          <w:b/>
          <w:bCs/>
          <w:color w:val="00387D"/>
          <w:sz w:val="24"/>
          <w:szCs w:val="24"/>
          <w:lang w:val="en-US"/>
        </w:rPr>
        <w:t xml:space="preserve"> Frequency and procedures for auditing trial conduct, if any, and whether the process will be independent from investigators and the sponsor.</w:t>
      </w:r>
    </w:p>
    <w:p w:rsidR="00A25923" w:rsidRDefault="00A25923"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The trial will not be audited</w:t>
      </w:r>
    </w:p>
    <w:p w:rsidR="001E1B74"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A25923" w:rsidRPr="008E74F4" w:rsidRDefault="00A25923" w:rsidP="009D3239">
      <w:pPr>
        <w:spacing w:after="0" w:line="360" w:lineRule="auto"/>
        <w:rPr>
          <w:rFonts w:ascii="Times New Roman" w:hAnsi="Times New Roman" w:cs="Times New Roman"/>
          <w:sz w:val="24"/>
          <w:szCs w:val="24"/>
          <w:lang w:val="en-US"/>
        </w:rPr>
      </w:pPr>
    </w:p>
    <w:p w:rsidR="00A25923" w:rsidRPr="008E74F4" w:rsidRDefault="00A25923"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24:</w:t>
      </w:r>
      <w:r w:rsidRPr="008E74F4">
        <w:rPr>
          <w:rFonts w:ascii="Times New Roman" w:hAnsi="Times New Roman" w:cs="Times New Roman"/>
          <w:b/>
          <w:bCs/>
          <w:color w:val="00387D"/>
          <w:sz w:val="24"/>
          <w:szCs w:val="24"/>
          <w:lang w:val="en-US"/>
        </w:rPr>
        <w:t xml:space="preserve"> Plans for seeking research ethics committee/institutional review board (REC/IRB) approval</w:t>
      </w:r>
    </w:p>
    <w:p w:rsidR="00A25923" w:rsidRDefault="00A25923"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 xml:space="preserve">The study protocol was approved by the regional ethics board </w:t>
      </w:r>
      <w:r w:rsidR="002D0666" w:rsidRPr="008E74F4">
        <w:rPr>
          <w:rFonts w:ascii="Times New Roman" w:hAnsi="Times New Roman" w:cs="Times New Roman"/>
          <w:sz w:val="24"/>
          <w:szCs w:val="24"/>
          <w:lang w:val="en-US"/>
        </w:rPr>
        <w:t>in Linköping on June 10</w:t>
      </w:r>
      <w:r w:rsidR="002D0666" w:rsidRPr="008E74F4">
        <w:rPr>
          <w:rFonts w:ascii="Times New Roman" w:hAnsi="Times New Roman" w:cs="Times New Roman"/>
          <w:sz w:val="24"/>
          <w:szCs w:val="24"/>
          <w:vertAlign w:val="superscript"/>
          <w:lang w:val="en-US"/>
        </w:rPr>
        <w:t>th</w:t>
      </w:r>
      <w:proofErr w:type="gramStart"/>
      <w:r w:rsidR="002D0666" w:rsidRPr="008E74F4">
        <w:rPr>
          <w:rFonts w:ascii="Times New Roman" w:hAnsi="Times New Roman" w:cs="Times New Roman"/>
          <w:sz w:val="24"/>
          <w:szCs w:val="24"/>
          <w:lang w:val="en-US"/>
        </w:rPr>
        <w:t xml:space="preserve"> 2015</w:t>
      </w:r>
      <w:proofErr w:type="gramEnd"/>
      <w:r w:rsidR="002D0666" w:rsidRPr="008E74F4">
        <w:rPr>
          <w:rFonts w:ascii="Times New Roman" w:hAnsi="Times New Roman" w:cs="Times New Roman"/>
          <w:sz w:val="24"/>
          <w:szCs w:val="24"/>
          <w:lang w:val="en-US"/>
        </w:rPr>
        <w:t>. The number assigned to the study is 2015/39-31</w:t>
      </w:r>
    </w:p>
    <w:p w:rsidR="001E1B74"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9 of the manuscript</w:t>
      </w:r>
    </w:p>
    <w:p w:rsidR="002D0666" w:rsidRPr="008E74F4" w:rsidRDefault="002D0666" w:rsidP="009D3239">
      <w:pPr>
        <w:spacing w:after="0" w:line="360" w:lineRule="auto"/>
        <w:rPr>
          <w:rFonts w:ascii="Times New Roman" w:hAnsi="Times New Roman" w:cs="Times New Roman"/>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9D3239" w:rsidRDefault="009D3239" w:rsidP="009D3239">
      <w:pPr>
        <w:spacing w:after="0" w:line="360" w:lineRule="auto"/>
        <w:rPr>
          <w:rStyle w:val="Stark"/>
          <w:rFonts w:ascii="Times New Roman" w:hAnsi="Times New Roman" w:cs="Times New Roman"/>
          <w:color w:val="00387D"/>
          <w:sz w:val="24"/>
          <w:szCs w:val="24"/>
          <w:lang w:val="en-US"/>
        </w:rPr>
      </w:pPr>
    </w:p>
    <w:p w:rsidR="002D0666" w:rsidRPr="008E74F4" w:rsidRDefault="002D0666"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lastRenderedPageBreak/>
        <w:t>Item 25:</w:t>
      </w:r>
      <w:r w:rsidRPr="008E74F4">
        <w:rPr>
          <w:rFonts w:ascii="Times New Roman" w:hAnsi="Times New Roman" w:cs="Times New Roman"/>
          <w:b/>
          <w:bCs/>
          <w:color w:val="00387D"/>
          <w:sz w:val="24"/>
          <w:szCs w:val="24"/>
          <w:lang w:val="en-US"/>
        </w:rPr>
        <w:t xml:space="preserve"> Plans for communicating important protocol modifications (e.g., changes to eligibility criteria, outcomes, analyses) to relevant parties (e.g., investigators, REC/IRBs, trial participants, trial registries, journals, regulators)</w:t>
      </w:r>
    </w:p>
    <w:p w:rsidR="002D0666" w:rsidRDefault="002D0666"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Any major change to the protocol will demand revision by the ethics board as a formal application and therefore such changes will be sent to the board.</w:t>
      </w:r>
    </w:p>
    <w:p w:rsidR="001E1B74"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2D0666" w:rsidRPr="008E74F4" w:rsidRDefault="002D0666" w:rsidP="009D3239">
      <w:pPr>
        <w:spacing w:after="0" w:line="360" w:lineRule="auto"/>
        <w:rPr>
          <w:rFonts w:ascii="Times New Roman" w:hAnsi="Times New Roman" w:cs="Times New Roman"/>
          <w:sz w:val="24"/>
          <w:szCs w:val="24"/>
          <w:lang w:val="en-US"/>
        </w:rPr>
      </w:pPr>
    </w:p>
    <w:p w:rsidR="002D0666" w:rsidRPr="008E74F4" w:rsidRDefault="002D0666"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26a:</w:t>
      </w:r>
      <w:r w:rsidRPr="008E74F4">
        <w:rPr>
          <w:rFonts w:ascii="Times New Roman" w:hAnsi="Times New Roman" w:cs="Times New Roman"/>
          <w:b/>
          <w:bCs/>
          <w:color w:val="00387D"/>
          <w:sz w:val="24"/>
          <w:szCs w:val="24"/>
          <w:lang w:val="en-US"/>
        </w:rPr>
        <w:t xml:space="preserve"> Who will obtain informed consent or assent from potential trial participants or </w:t>
      </w:r>
      <w:proofErr w:type="spellStart"/>
      <w:r w:rsidRPr="008E74F4">
        <w:rPr>
          <w:rFonts w:ascii="Times New Roman" w:hAnsi="Times New Roman" w:cs="Times New Roman"/>
          <w:b/>
          <w:bCs/>
          <w:color w:val="00387D"/>
          <w:sz w:val="24"/>
          <w:szCs w:val="24"/>
          <w:lang w:val="en-US"/>
        </w:rPr>
        <w:t>authorised</w:t>
      </w:r>
      <w:proofErr w:type="spellEnd"/>
      <w:r w:rsidRPr="008E74F4">
        <w:rPr>
          <w:rFonts w:ascii="Times New Roman" w:hAnsi="Times New Roman" w:cs="Times New Roman"/>
          <w:b/>
          <w:bCs/>
          <w:color w:val="00387D"/>
          <w:sz w:val="24"/>
          <w:szCs w:val="24"/>
          <w:lang w:val="en-US"/>
        </w:rPr>
        <w:t xml:space="preserve"> surrogates, and how </w:t>
      </w:r>
    </w:p>
    <w:p w:rsidR="001E1B74" w:rsidRDefault="002D0666" w:rsidP="009D3239">
      <w:pPr>
        <w:spacing w:after="0" w:line="360" w:lineRule="auto"/>
        <w:rPr>
          <w:rFonts w:ascii="Times New Roman" w:hAnsi="Times New Roman" w:cs="Times New Roman"/>
          <w:sz w:val="24"/>
          <w:szCs w:val="24"/>
          <w:lang w:val="en-US"/>
        </w:rPr>
      </w:pPr>
      <w:bookmarkStart w:id="8" w:name="_Hlk528922183"/>
      <w:r w:rsidRPr="008E74F4">
        <w:rPr>
          <w:rFonts w:ascii="Times New Roman" w:hAnsi="Times New Roman" w:cs="Times New Roman"/>
          <w:sz w:val="24"/>
          <w:szCs w:val="24"/>
          <w:lang w:val="en-US"/>
        </w:rPr>
        <w:t>Written and oral information about the study will be given by surgeon at the outpatient clinic and if the patient accepts to participate this is followed by a written informed consent</w:t>
      </w:r>
      <w:bookmarkEnd w:id="8"/>
      <w:r w:rsidRPr="008E74F4">
        <w:rPr>
          <w:rFonts w:ascii="Times New Roman" w:hAnsi="Times New Roman" w:cs="Times New Roman"/>
          <w:sz w:val="24"/>
          <w:szCs w:val="24"/>
          <w:lang w:val="en-US"/>
        </w:rPr>
        <w:t xml:space="preserve"> </w:t>
      </w:r>
    </w:p>
    <w:p w:rsidR="002D0666"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5 of the manuscript</w:t>
      </w:r>
      <w:r w:rsidR="002D0666" w:rsidRPr="008E74F4">
        <w:rPr>
          <w:rFonts w:ascii="Times New Roman" w:hAnsi="Times New Roman" w:cs="Times New Roman"/>
          <w:sz w:val="24"/>
          <w:szCs w:val="24"/>
          <w:lang w:val="en-US"/>
        </w:rPr>
        <w:t xml:space="preserve"> </w:t>
      </w:r>
    </w:p>
    <w:p w:rsidR="002D0666" w:rsidRPr="008E74F4" w:rsidRDefault="002D0666" w:rsidP="009D3239">
      <w:pPr>
        <w:spacing w:after="0" w:line="360" w:lineRule="auto"/>
        <w:rPr>
          <w:rFonts w:ascii="Times New Roman" w:hAnsi="Times New Roman" w:cs="Times New Roman"/>
          <w:sz w:val="24"/>
          <w:szCs w:val="24"/>
          <w:lang w:val="en-US"/>
        </w:rPr>
      </w:pPr>
    </w:p>
    <w:p w:rsidR="002D0666" w:rsidRPr="008E74F4" w:rsidRDefault="00D974CE"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26b:</w:t>
      </w:r>
      <w:r w:rsidRPr="008E74F4">
        <w:rPr>
          <w:rFonts w:ascii="Times New Roman" w:hAnsi="Times New Roman" w:cs="Times New Roman"/>
          <w:b/>
          <w:bCs/>
          <w:color w:val="00387D"/>
          <w:sz w:val="24"/>
          <w:szCs w:val="24"/>
          <w:lang w:val="en-US"/>
        </w:rPr>
        <w:t xml:space="preserve"> Additional consent provisions for collection and use of participant data and biological specimens in ancillary studies, if applicable.</w:t>
      </w:r>
    </w:p>
    <w:p w:rsidR="00D974CE" w:rsidRDefault="00D974CE"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The study questions are described above as primary and secondary outcomes, no other analys</w:t>
      </w:r>
      <w:r w:rsidR="001B1497" w:rsidRPr="008E74F4">
        <w:rPr>
          <w:rFonts w:ascii="Times New Roman" w:hAnsi="Times New Roman" w:cs="Times New Roman"/>
          <w:sz w:val="24"/>
          <w:szCs w:val="24"/>
          <w:lang w:val="en-US"/>
        </w:rPr>
        <w:t xml:space="preserve">is </w:t>
      </w:r>
      <w:proofErr w:type="gramStart"/>
      <w:r w:rsidR="001B1497" w:rsidRPr="008E74F4">
        <w:rPr>
          <w:rFonts w:ascii="Times New Roman" w:hAnsi="Times New Roman" w:cs="Times New Roman"/>
          <w:sz w:val="24"/>
          <w:szCs w:val="24"/>
          <w:lang w:val="en-US"/>
        </w:rPr>
        <w:t>are</w:t>
      </w:r>
      <w:proofErr w:type="gramEnd"/>
      <w:r w:rsidR="001B1497" w:rsidRPr="008E74F4">
        <w:rPr>
          <w:rFonts w:ascii="Times New Roman" w:hAnsi="Times New Roman" w:cs="Times New Roman"/>
          <w:sz w:val="24"/>
          <w:szCs w:val="24"/>
          <w:lang w:val="en-US"/>
        </w:rPr>
        <w:t xml:space="preserve"> planned</w:t>
      </w:r>
    </w:p>
    <w:p w:rsidR="001E1B74"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1B1497" w:rsidRPr="008E74F4" w:rsidRDefault="001B1497" w:rsidP="009D3239">
      <w:pPr>
        <w:spacing w:after="0" w:line="360" w:lineRule="auto"/>
        <w:rPr>
          <w:rFonts w:ascii="Times New Roman" w:hAnsi="Times New Roman" w:cs="Times New Roman"/>
          <w:sz w:val="24"/>
          <w:szCs w:val="24"/>
          <w:lang w:val="en-US"/>
        </w:rPr>
      </w:pPr>
    </w:p>
    <w:p w:rsidR="001B1497" w:rsidRPr="008E74F4" w:rsidRDefault="001B1497"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27:</w:t>
      </w:r>
      <w:r w:rsidRPr="008E74F4">
        <w:rPr>
          <w:rFonts w:ascii="Times New Roman" w:hAnsi="Times New Roman" w:cs="Times New Roman"/>
          <w:b/>
          <w:bCs/>
          <w:color w:val="00387D"/>
          <w:sz w:val="24"/>
          <w:szCs w:val="24"/>
          <w:lang w:val="en-US"/>
        </w:rPr>
        <w:t xml:space="preserve"> How personal information about potential and enrolled participants will be collected, shared, and maintained </w:t>
      </w:r>
      <w:proofErr w:type="gramStart"/>
      <w:r w:rsidRPr="008E74F4">
        <w:rPr>
          <w:rFonts w:ascii="Times New Roman" w:hAnsi="Times New Roman" w:cs="Times New Roman"/>
          <w:b/>
          <w:bCs/>
          <w:color w:val="00387D"/>
          <w:sz w:val="24"/>
          <w:szCs w:val="24"/>
          <w:lang w:val="en-US"/>
        </w:rPr>
        <w:t>in order to</w:t>
      </w:r>
      <w:proofErr w:type="gramEnd"/>
      <w:r w:rsidRPr="008E74F4">
        <w:rPr>
          <w:rFonts w:ascii="Times New Roman" w:hAnsi="Times New Roman" w:cs="Times New Roman"/>
          <w:b/>
          <w:bCs/>
          <w:color w:val="00387D"/>
          <w:sz w:val="24"/>
          <w:szCs w:val="24"/>
          <w:lang w:val="en-US"/>
        </w:rPr>
        <w:t xml:space="preserve"> protect confidentiality before, during, and after the trial.</w:t>
      </w:r>
    </w:p>
    <w:p w:rsidR="001B1497" w:rsidRDefault="001B1497"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In accordance with Swedish regulation for ethical approval for this study the information gathered will be stored by the responsible principal investigator and not disseminated further. All material is decoded with regards to individual patients and the key for this stored separately.</w:t>
      </w:r>
    </w:p>
    <w:p w:rsidR="001E1B74"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1B1497" w:rsidRPr="008E74F4" w:rsidRDefault="001B1497" w:rsidP="009D3239">
      <w:pPr>
        <w:spacing w:after="0" w:line="360" w:lineRule="auto"/>
        <w:rPr>
          <w:rFonts w:ascii="Times New Roman" w:hAnsi="Times New Roman" w:cs="Times New Roman"/>
          <w:sz w:val="24"/>
          <w:szCs w:val="24"/>
          <w:lang w:val="en-US"/>
        </w:rPr>
      </w:pPr>
    </w:p>
    <w:p w:rsidR="001B1497" w:rsidRPr="008E74F4" w:rsidRDefault="001B1497"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28:</w:t>
      </w:r>
      <w:r w:rsidRPr="008E74F4">
        <w:rPr>
          <w:rFonts w:ascii="Times New Roman" w:hAnsi="Times New Roman" w:cs="Times New Roman"/>
          <w:b/>
          <w:bCs/>
          <w:color w:val="00387D"/>
          <w:sz w:val="24"/>
          <w:szCs w:val="24"/>
          <w:lang w:val="en-US"/>
        </w:rPr>
        <w:t xml:space="preserve"> Financial and other competing interests for principal investigators for the overall trial and each study site.</w:t>
      </w:r>
    </w:p>
    <w:p w:rsidR="001B1497" w:rsidRDefault="001B1497"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None</w:t>
      </w:r>
    </w:p>
    <w:p w:rsidR="001E1B74"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9 of the manuscript</w:t>
      </w:r>
    </w:p>
    <w:p w:rsidR="001B1497" w:rsidRPr="008E74F4" w:rsidRDefault="001B1497" w:rsidP="009D3239">
      <w:pPr>
        <w:spacing w:after="0" w:line="360" w:lineRule="auto"/>
        <w:rPr>
          <w:rFonts w:ascii="Times New Roman" w:hAnsi="Times New Roman" w:cs="Times New Roman"/>
          <w:sz w:val="24"/>
          <w:szCs w:val="24"/>
          <w:lang w:val="en-US"/>
        </w:rPr>
      </w:pPr>
    </w:p>
    <w:p w:rsidR="001B1497" w:rsidRPr="008E74F4" w:rsidRDefault="001B1497"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lastRenderedPageBreak/>
        <w:t>Item 29:</w:t>
      </w:r>
      <w:r w:rsidRPr="008E74F4">
        <w:rPr>
          <w:rFonts w:ascii="Times New Roman" w:hAnsi="Times New Roman" w:cs="Times New Roman"/>
          <w:b/>
          <w:bCs/>
          <w:color w:val="00387D"/>
          <w:sz w:val="24"/>
          <w:szCs w:val="24"/>
          <w:lang w:val="en-US"/>
        </w:rPr>
        <w:t xml:space="preserve"> Statement of who will have access to the final trial dataset, and disclosure of contractual agreements that limit such access for investigators.</w:t>
      </w:r>
    </w:p>
    <w:p w:rsidR="001B1497" w:rsidRDefault="001B1497"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The principal investigator as those investigators listed in the ethical application will have access to the final dataset</w:t>
      </w:r>
    </w:p>
    <w:p w:rsidR="001E1B74"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1B1497" w:rsidRPr="008E74F4" w:rsidRDefault="001B1497" w:rsidP="009D3239">
      <w:pPr>
        <w:spacing w:after="0" w:line="360" w:lineRule="auto"/>
        <w:rPr>
          <w:rFonts w:ascii="Times New Roman" w:hAnsi="Times New Roman" w:cs="Times New Roman"/>
          <w:sz w:val="24"/>
          <w:szCs w:val="24"/>
          <w:lang w:val="en-US"/>
        </w:rPr>
      </w:pPr>
    </w:p>
    <w:p w:rsidR="001B1497" w:rsidRPr="008E74F4" w:rsidRDefault="001B1497"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30:</w:t>
      </w:r>
      <w:r w:rsidRPr="008E74F4">
        <w:rPr>
          <w:rFonts w:ascii="Times New Roman" w:hAnsi="Times New Roman" w:cs="Times New Roman"/>
          <w:b/>
          <w:bCs/>
          <w:color w:val="00387D"/>
          <w:sz w:val="24"/>
          <w:szCs w:val="24"/>
          <w:lang w:val="en-US"/>
        </w:rPr>
        <w:t xml:space="preserve"> Provisions, if any, for ancillary and post-trial care, and for compensation to those who suffer harm from trial participation.</w:t>
      </w:r>
    </w:p>
    <w:p w:rsidR="001B1497" w:rsidRDefault="001B1497"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None</w:t>
      </w:r>
    </w:p>
    <w:p w:rsidR="001E1B74" w:rsidRPr="008E74F4" w:rsidRDefault="001E1B74"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1B1497" w:rsidRPr="008E74F4" w:rsidRDefault="001B1497" w:rsidP="009D3239">
      <w:pPr>
        <w:spacing w:after="0" w:line="360" w:lineRule="auto"/>
        <w:rPr>
          <w:rFonts w:ascii="Times New Roman" w:hAnsi="Times New Roman" w:cs="Times New Roman"/>
          <w:sz w:val="24"/>
          <w:szCs w:val="24"/>
          <w:lang w:val="en-US"/>
        </w:rPr>
      </w:pPr>
    </w:p>
    <w:p w:rsidR="001B1497" w:rsidRPr="008E74F4" w:rsidRDefault="001B1497"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31a:</w:t>
      </w:r>
      <w:r w:rsidRPr="008E74F4">
        <w:rPr>
          <w:rFonts w:ascii="Times New Roman" w:hAnsi="Times New Roman" w:cs="Times New Roman"/>
          <w:b/>
          <w:bCs/>
          <w:color w:val="00387D"/>
          <w:sz w:val="24"/>
          <w:szCs w:val="24"/>
          <w:lang w:val="en-US"/>
        </w:rPr>
        <w:t xml:space="preserve"> Plans for investigators and sponsor to communicate trial results to participants, healthcare professionals, the public, and other relevant groups (e.g., via publication, reporting in results databases, or other data sharing arrangements), including any publication restrictions.</w:t>
      </w:r>
    </w:p>
    <w:p w:rsidR="001B1497" w:rsidRDefault="001B1497"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The results of the study will be submitted to a peer reviewed medical journal.</w:t>
      </w:r>
    </w:p>
    <w:p w:rsidR="008E77DC" w:rsidRPr="008E74F4" w:rsidRDefault="008E77DC"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1B1497" w:rsidRPr="008E74F4" w:rsidRDefault="001B1497" w:rsidP="009D3239">
      <w:pPr>
        <w:spacing w:after="0" w:line="360" w:lineRule="auto"/>
        <w:rPr>
          <w:rFonts w:ascii="Times New Roman" w:hAnsi="Times New Roman" w:cs="Times New Roman"/>
          <w:sz w:val="24"/>
          <w:szCs w:val="24"/>
          <w:lang w:val="en-US"/>
        </w:rPr>
      </w:pPr>
    </w:p>
    <w:p w:rsidR="001B1497" w:rsidRPr="008E74F4" w:rsidRDefault="001B1497"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31b:</w:t>
      </w:r>
      <w:r w:rsidRPr="008E74F4">
        <w:rPr>
          <w:rFonts w:ascii="Times New Roman" w:hAnsi="Times New Roman" w:cs="Times New Roman"/>
          <w:b/>
          <w:bCs/>
          <w:color w:val="00387D"/>
          <w:sz w:val="24"/>
          <w:szCs w:val="24"/>
          <w:lang w:val="en-US"/>
        </w:rPr>
        <w:t xml:space="preserve"> Authorship eligibility guidelines and any intended use of professional writers.</w:t>
      </w:r>
    </w:p>
    <w:p w:rsidR="001B1497" w:rsidRDefault="001B1497"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 xml:space="preserve">Investigators that fulfill the criteria for authorship will be included as authors, no professional writers will participate </w:t>
      </w:r>
      <w:r w:rsidR="00F14F70" w:rsidRPr="008E74F4">
        <w:rPr>
          <w:rFonts w:ascii="Times New Roman" w:hAnsi="Times New Roman" w:cs="Times New Roman"/>
          <w:sz w:val="24"/>
          <w:szCs w:val="24"/>
          <w:lang w:val="en-US"/>
        </w:rPr>
        <w:t>in the process</w:t>
      </w:r>
    </w:p>
    <w:p w:rsidR="008E77DC" w:rsidRPr="008E74F4" w:rsidRDefault="008E77DC"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F14F70" w:rsidRPr="008E74F4" w:rsidRDefault="00F14F70" w:rsidP="009D3239">
      <w:pPr>
        <w:spacing w:after="0" w:line="360" w:lineRule="auto"/>
        <w:rPr>
          <w:rFonts w:ascii="Times New Roman" w:hAnsi="Times New Roman" w:cs="Times New Roman"/>
          <w:sz w:val="24"/>
          <w:szCs w:val="24"/>
          <w:lang w:val="en-US"/>
        </w:rPr>
      </w:pPr>
    </w:p>
    <w:p w:rsidR="00F14F70" w:rsidRPr="008E74F4" w:rsidRDefault="00F14F70"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31c:</w:t>
      </w:r>
      <w:r w:rsidRPr="008E74F4">
        <w:rPr>
          <w:rFonts w:ascii="Times New Roman" w:hAnsi="Times New Roman" w:cs="Times New Roman"/>
          <w:b/>
          <w:bCs/>
          <w:color w:val="00387D"/>
          <w:sz w:val="24"/>
          <w:szCs w:val="24"/>
          <w:lang w:val="en-US"/>
        </w:rPr>
        <w:t xml:space="preserve"> Plans, if any, for granting public access to the full protocol, participant-level dataset, and statistical code.</w:t>
      </w:r>
    </w:p>
    <w:p w:rsidR="00F14F70" w:rsidRDefault="00F14F70"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Not planned</w:t>
      </w:r>
    </w:p>
    <w:p w:rsidR="008E77DC" w:rsidRPr="008E74F4" w:rsidRDefault="008E77DC"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Found on page 9 of the manuscript</w:t>
      </w:r>
    </w:p>
    <w:p w:rsidR="00F14F70" w:rsidRPr="008E74F4" w:rsidRDefault="00F14F70" w:rsidP="009D3239">
      <w:pPr>
        <w:spacing w:after="0" w:line="360" w:lineRule="auto"/>
        <w:rPr>
          <w:rFonts w:ascii="Times New Roman" w:hAnsi="Times New Roman" w:cs="Times New Roman"/>
          <w:sz w:val="24"/>
          <w:szCs w:val="24"/>
          <w:lang w:val="en-US"/>
        </w:rPr>
      </w:pPr>
    </w:p>
    <w:p w:rsidR="00F14F70" w:rsidRPr="008E74F4" w:rsidRDefault="00F14F70"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t>Item 32:</w:t>
      </w:r>
      <w:r w:rsidRPr="008E74F4">
        <w:rPr>
          <w:rFonts w:ascii="Times New Roman" w:hAnsi="Times New Roman" w:cs="Times New Roman"/>
          <w:b/>
          <w:bCs/>
          <w:color w:val="00387D"/>
          <w:sz w:val="24"/>
          <w:szCs w:val="24"/>
          <w:lang w:val="en-US"/>
        </w:rPr>
        <w:t xml:space="preserve"> Model consent form and other related documentation given to participants and </w:t>
      </w:r>
      <w:proofErr w:type="spellStart"/>
      <w:r w:rsidRPr="008E74F4">
        <w:rPr>
          <w:rFonts w:ascii="Times New Roman" w:hAnsi="Times New Roman" w:cs="Times New Roman"/>
          <w:b/>
          <w:bCs/>
          <w:color w:val="00387D"/>
          <w:sz w:val="24"/>
          <w:szCs w:val="24"/>
          <w:lang w:val="en-US"/>
        </w:rPr>
        <w:t>authorised</w:t>
      </w:r>
      <w:proofErr w:type="spellEnd"/>
      <w:r w:rsidRPr="008E74F4">
        <w:rPr>
          <w:rFonts w:ascii="Times New Roman" w:hAnsi="Times New Roman" w:cs="Times New Roman"/>
          <w:b/>
          <w:bCs/>
          <w:color w:val="00387D"/>
          <w:sz w:val="24"/>
          <w:szCs w:val="24"/>
          <w:lang w:val="en-US"/>
        </w:rPr>
        <w:t xml:space="preserve"> surrogates.</w:t>
      </w:r>
    </w:p>
    <w:p w:rsidR="00F14F70" w:rsidRDefault="008E77DC"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as the document is in Swedish and has been reviewed and accepted by the ethical committee</w:t>
      </w:r>
    </w:p>
    <w:p w:rsidR="008E77DC" w:rsidRPr="008E74F4" w:rsidRDefault="008E77DC"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included in the manuscript</w:t>
      </w:r>
    </w:p>
    <w:p w:rsidR="00F14F70" w:rsidRPr="008E74F4" w:rsidRDefault="00F14F70" w:rsidP="009D3239">
      <w:pPr>
        <w:spacing w:after="0" w:line="360" w:lineRule="auto"/>
        <w:rPr>
          <w:rFonts w:ascii="Times New Roman" w:hAnsi="Times New Roman" w:cs="Times New Roman"/>
          <w:sz w:val="24"/>
          <w:szCs w:val="24"/>
          <w:lang w:val="en-US"/>
        </w:rPr>
      </w:pPr>
    </w:p>
    <w:p w:rsidR="00F14F70" w:rsidRPr="008E74F4" w:rsidRDefault="00F14F70" w:rsidP="009D3239">
      <w:pPr>
        <w:spacing w:after="0" w:line="360" w:lineRule="auto"/>
        <w:rPr>
          <w:rFonts w:ascii="Times New Roman" w:hAnsi="Times New Roman" w:cs="Times New Roman"/>
          <w:b/>
          <w:bCs/>
          <w:color w:val="00387D"/>
          <w:sz w:val="24"/>
          <w:szCs w:val="24"/>
          <w:lang w:val="en-US"/>
        </w:rPr>
      </w:pPr>
      <w:r w:rsidRPr="008E74F4">
        <w:rPr>
          <w:rStyle w:val="Stark"/>
          <w:rFonts w:ascii="Times New Roman" w:hAnsi="Times New Roman" w:cs="Times New Roman"/>
          <w:color w:val="00387D"/>
          <w:sz w:val="24"/>
          <w:szCs w:val="24"/>
          <w:lang w:val="en-US"/>
        </w:rPr>
        <w:lastRenderedPageBreak/>
        <w:t>Item 33:</w:t>
      </w:r>
      <w:r w:rsidRPr="008E74F4">
        <w:rPr>
          <w:rFonts w:ascii="Times New Roman" w:hAnsi="Times New Roman" w:cs="Times New Roman"/>
          <w:b/>
          <w:bCs/>
          <w:color w:val="00387D"/>
          <w:sz w:val="24"/>
          <w:szCs w:val="24"/>
          <w:lang w:val="en-US"/>
        </w:rPr>
        <w:t xml:space="preserve"> Plans for collection, laboratory evaluation, and storage of biological specimens for genetic or molecular analysis in the current trial and for future use in ancillary studies, if applicable.</w:t>
      </w:r>
    </w:p>
    <w:p w:rsidR="009A55BA" w:rsidRDefault="00F14F70" w:rsidP="009D3239">
      <w:pPr>
        <w:spacing w:after="0" w:line="360" w:lineRule="auto"/>
        <w:rPr>
          <w:rFonts w:ascii="Times New Roman" w:hAnsi="Times New Roman" w:cs="Times New Roman"/>
          <w:sz w:val="24"/>
          <w:szCs w:val="24"/>
          <w:lang w:val="en-US"/>
        </w:rPr>
      </w:pPr>
      <w:r w:rsidRPr="008E74F4">
        <w:rPr>
          <w:rFonts w:ascii="Times New Roman" w:hAnsi="Times New Roman" w:cs="Times New Roman"/>
          <w:sz w:val="24"/>
          <w:szCs w:val="24"/>
          <w:lang w:val="en-US"/>
        </w:rPr>
        <w:t>Not applicable</w:t>
      </w:r>
    </w:p>
    <w:p w:rsidR="008E77DC" w:rsidRPr="008E74F4" w:rsidRDefault="008E77DC" w:rsidP="009D32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Not in</w:t>
      </w:r>
      <w:bookmarkStart w:id="9" w:name="_GoBack"/>
      <w:bookmarkEnd w:id="9"/>
      <w:r>
        <w:rPr>
          <w:rFonts w:ascii="Times New Roman" w:hAnsi="Times New Roman" w:cs="Times New Roman"/>
          <w:sz w:val="24"/>
          <w:szCs w:val="24"/>
          <w:lang w:val="en-US"/>
        </w:rPr>
        <w:t>cluded in the manuscript</w:t>
      </w:r>
    </w:p>
    <w:sectPr w:rsidR="008E77DC" w:rsidRPr="008E7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9D"/>
    <w:rsid w:val="00067AA2"/>
    <w:rsid w:val="001B1497"/>
    <w:rsid w:val="001E1B74"/>
    <w:rsid w:val="00224AF7"/>
    <w:rsid w:val="002A2D68"/>
    <w:rsid w:val="002B598C"/>
    <w:rsid w:val="002D0666"/>
    <w:rsid w:val="0035743D"/>
    <w:rsid w:val="003A17C4"/>
    <w:rsid w:val="003C2DF8"/>
    <w:rsid w:val="005F28F2"/>
    <w:rsid w:val="006C11E3"/>
    <w:rsid w:val="006E5800"/>
    <w:rsid w:val="006F68DC"/>
    <w:rsid w:val="00737B26"/>
    <w:rsid w:val="007A3D9C"/>
    <w:rsid w:val="007C33E5"/>
    <w:rsid w:val="007E5BD7"/>
    <w:rsid w:val="00805692"/>
    <w:rsid w:val="008A1673"/>
    <w:rsid w:val="008E74F4"/>
    <w:rsid w:val="008E77DC"/>
    <w:rsid w:val="00913A9C"/>
    <w:rsid w:val="009A29DB"/>
    <w:rsid w:val="009A55BA"/>
    <w:rsid w:val="009D3239"/>
    <w:rsid w:val="009E55D5"/>
    <w:rsid w:val="00A25923"/>
    <w:rsid w:val="00A711DA"/>
    <w:rsid w:val="00CB6FAE"/>
    <w:rsid w:val="00D974CE"/>
    <w:rsid w:val="00E9339D"/>
    <w:rsid w:val="00F14F70"/>
    <w:rsid w:val="00F2144E"/>
    <w:rsid w:val="00F62575"/>
    <w:rsid w:val="00FE4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392A"/>
  <w15:chartTrackingRefBased/>
  <w15:docId w15:val="{34603F42-7D30-47A9-A4B8-EABC1B1E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E9339D"/>
    <w:rPr>
      <w:b/>
      <w:bCs/>
    </w:rPr>
  </w:style>
  <w:style w:type="character" w:styleId="Hyperlnk">
    <w:name w:val="Hyperlink"/>
    <w:basedOn w:val="Standardstycketeckensnitt"/>
    <w:uiPriority w:val="99"/>
    <w:unhideWhenUsed/>
    <w:rsid w:val="009E55D5"/>
    <w:rPr>
      <w:color w:val="0000FF"/>
      <w:u w:val="single"/>
    </w:rPr>
  </w:style>
  <w:style w:type="character" w:styleId="Betoning">
    <w:name w:val="Emphasis"/>
    <w:basedOn w:val="Standardstycketeckensnitt"/>
    <w:uiPriority w:val="20"/>
    <w:qFormat/>
    <w:rsid w:val="009E55D5"/>
    <w:rPr>
      <w:i/>
      <w:iCs/>
    </w:rPr>
  </w:style>
  <w:style w:type="character" w:customStyle="1" w:styleId="complextitleprimary">
    <w:name w:val="complextitle_primary"/>
    <w:basedOn w:val="Standardstycketeckensnitt"/>
    <w:rsid w:val="00FE402D"/>
  </w:style>
  <w:style w:type="character" w:styleId="Olstomnmnande">
    <w:name w:val="Unresolved Mention"/>
    <w:basedOn w:val="Standardstycketeckensnitt"/>
    <w:uiPriority w:val="99"/>
    <w:semiHidden/>
    <w:unhideWhenUsed/>
    <w:rsid w:val="006F6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68322">
      <w:bodyDiv w:val="1"/>
      <w:marLeft w:val="0"/>
      <w:marRight w:val="0"/>
      <w:marTop w:val="0"/>
      <w:marBottom w:val="0"/>
      <w:divBdr>
        <w:top w:val="none" w:sz="0" w:space="0" w:color="auto"/>
        <w:left w:val="none" w:sz="0" w:space="0" w:color="auto"/>
        <w:bottom w:val="none" w:sz="0" w:space="0" w:color="auto"/>
        <w:right w:val="none" w:sz="0" w:space="0" w:color="auto"/>
      </w:divBdr>
      <w:divsChild>
        <w:div w:id="1105077724">
          <w:marLeft w:val="0"/>
          <w:marRight w:val="611"/>
          <w:marTop w:val="0"/>
          <w:marBottom w:val="0"/>
          <w:divBdr>
            <w:top w:val="none" w:sz="0" w:space="0" w:color="auto"/>
            <w:left w:val="none" w:sz="0" w:space="0" w:color="auto"/>
            <w:bottom w:val="none" w:sz="0" w:space="0" w:color="auto"/>
            <w:right w:val="none" w:sz="0" w:space="0" w:color="auto"/>
          </w:divBdr>
        </w:div>
      </w:divsChild>
    </w:div>
    <w:div w:id="19311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irit-statement.org/formal-commit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gthor.bjornsson@liu.se" TargetMode="External"/><Relationship Id="rId5" Type="http://schemas.openxmlformats.org/officeDocument/2006/relationships/hyperlink" Target="mailto:bergthor.bjornsson@liu.se" TargetMode="External"/><Relationship Id="rId4" Type="http://schemas.openxmlformats.org/officeDocument/2006/relationships/hyperlink" Target="http://www.spirit-statement.org/spirit-statement/references"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3814</Words>
  <Characters>20215</Characters>
  <Application>Microsoft Office Word</Application>
  <DocSecurity>0</DocSecurity>
  <Lines>168</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Bergthor Björnsson</dc:creator>
  <cp:keywords/>
  <dc:description/>
  <cp:lastModifiedBy>Bergthor Björnsson</cp:lastModifiedBy>
  <cp:revision>5</cp:revision>
  <dcterms:created xsi:type="dcterms:W3CDTF">2018-11-02T09:59:00Z</dcterms:created>
  <dcterms:modified xsi:type="dcterms:W3CDTF">2018-11-02T11:22:00Z</dcterms:modified>
</cp:coreProperties>
</file>