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65474" w14:textId="1A7A3C37" w:rsidR="004066CE" w:rsidRPr="007F5069" w:rsidRDefault="00264274" w:rsidP="007F5069">
      <w:pPr>
        <w:tabs>
          <w:tab w:val="left" w:pos="540"/>
          <w:tab w:val="left" w:pos="5120"/>
        </w:tabs>
        <w:wordWrap w:val="0"/>
        <w:jc w:val="right"/>
        <w:rPr>
          <w:rFonts w:ascii="Times New Roman" w:hAnsi="Times New Roman"/>
          <w:szCs w:val="24"/>
        </w:rPr>
      </w:pPr>
      <w:r>
        <w:rPr>
          <w:rFonts w:ascii="Times New Roman" w:hAnsi="Times New Roman"/>
          <w:noProof/>
          <w:szCs w:val="24"/>
        </w:rPr>
        <w:object w:dxaOrig="1440" w:dyaOrig="1440" w14:anchorId="0CEE7F9B">
          <v:group id="_x0000_s1026" style="position:absolute;left:0;text-align:left;margin-left:20.7pt;margin-top:-50.9pt;width:459pt;height:37.9pt;z-index:251658240" coordorigin="1630,653" coordsize="9180,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630;top:653;width:9180;height:758;visibility:visible;mso-wrap-edited:f">
              <v:imagedata r:id="rId8" o:title=""/>
            </v:shape>
            <v:group id="_x0000_s1028" style="position:absolute;left:5147;top:753;width:1681;height:646" coordorigin="8935,9699" coordsize="1931,746">
              <v:shape id="_x0000_s1029" type="#_x0000_t75" style="position:absolute;left:8935;top:9699;width:1931;height:584" o:allowincell="f">
                <v:imagedata r:id="rId9" o:title=""/>
              </v:shape>
              <v:shape id="_x0000_s1030" type="#_x0000_t75" style="position:absolute;left:8935;top:10268;width:1931;height:177">
                <v:imagedata r:id="rId10" o:title=""/>
              </v:shape>
            </v:group>
          </v:group>
          <o:OLEObject Type="Embed" ProgID="Word.Picture.8" ShapeID="_x0000_s1027" DrawAspect="Content" ObjectID="_1672823596" r:id="rId11"/>
        </w:object>
      </w:r>
      <w:r w:rsidR="001870E6">
        <w:rPr>
          <w:rFonts w:ascii="Times New Roman" w:hAnsi="Times New Roman" w:hint="eastAsia"/>
          <w:szCs w:val="24"/>
        </w:rPr>
        <w:t>2</w:t>
      </w:r>
      <w:r w:rsidR="001870E6">
        <w:rPr>
          <w:rFonts w:ascii="Times New Roman" w:hAnsi="Times New Roman"/>
          <w:szCs w:val="24"/>
        </w:rPr>
        <w:t>2</w:t>
      </w:r>
      <w:r w:rsidR="00CD6FCB">
        <w:rPr>
          <w:rFonts w:ascii="Times New Roman" w:hAnsi="Times New Roman"/>
          <w:szCs w:val="24"/>
        </w:rPr>
        <w:t xml:space="preserve"> </w:t>
      </w:r>
      <w:r w:rsidR="00567C2C">
        <w:rPr>
          <w:rFonts w:ascii="Times New Roman" w:hAnsi="Times New Roman"/>
          <w:szCs w:val="24"/>
        </w:rPr>
        <w:t>J</w:t>
      </w:r>
      <w:r w:rsidR="001870E6">
        <w:rPr>
          <w:rFonts w:ascii="Times New Roman" w:hAnsi="Times New Roman"/>
          <w:szCs w:val="24"/>
        </w:rPr>
        <w:t>anuary</w:t>
      </w:r>
      <w:r w:rsidR="00CD6FCB">
        <w:rPr>
          <w:rFonts w:ascii="Times New Roman" w:hAnsi="Times New Roman"/>
          <w:szCs w:val="24"/>
        </w:rPr>
        <w:t>, 20</w:t>
      </w:r>
      <w:r w:rsidR="00892AF3">
        <w:rPr>
          <w:rFonts w:ascii="Times New Roman" w:hAnsi="Times New Roman" w:hint="eastAsia"/>
          <w:szCs w:val="24"/>
        </w:rPr>
        <w:t>2</w:t>
      </w:r>
      <w:r w:rsidR="001870E6">
        <w:rPr>
          <w:rFonts w:ascii="Times New Roman" w:hAnsi="Times New Roman"/>
          <w:szCs w:val="24"/>
        </w:rPr>
        <w:t>1</w:t>
      </w:r>
    </w:p>
    <w:p w14:paraId="549D7B83" w14:textId="77777777" w:rsidR="00610FD6" w:rsidRDefault="00610FD6" w:rsidP="007F5069">
      <w:pPr>
        <w:jc w:val="left"/>
        <w:rPr>
          <w:rFonts w:ascii="Times New Roman" w:hAnsi="Times New Roman"/>
          <w:color w:val="000000" w:themeColor="text1"/>
          <w:szCs w:val="24"/>
        </w:rPr>
      </w:pPr>
      <w:bookmarkStart w:id="0" w:name="_Hlk528673454"/>
    </w:p>
    <w:p w14:paraId="4420332A" w14:textId="7B455963" w:rsidR="00E05E33" w:rsidRPr="00610FD6" w:rsidRDefault="00610FD6" w:rsidP="007F5069">
      <w:pPr>
        <w:jc w:val="left"/>
        <w:rPr>
          <w:rStyle w:val="acknowledgment-journal-title"/>
          <w:rFonts w:ascii="Times New Roman" w:hAnsi="Times New Roman"/>
          <w:color w:val="000000" w:themeColor="text1"/>
          <w:szCs w:val="24"/>
        </w:rPr>
      </w:pPr>
      <w:r w:rsidRPr="00610FD6">
        <w:rPr>
          <w:rFonts w:ascii="Times New Roman" w:hAnsi="Times New Roman"/>
          <w:color w:val="000000" w:themeColor="text1"/>
          <w:szCs w:val="24"/>
        </w:rPr>
        <w:t xml:space="preserve">Dear </w:t>
      </w:r>
      <w:r w:rsidR="00894811" w:rsidRPr="00F97F45">
        <w:rPr>
          <w:rStyle w:val="acknowledgment-journal-title"/>
          <w:rFonts w:ascii="Times New Roman" w:hAnsi="Times New Roman"/>
          <w:i/>
          <w:iCs/>
          <w:color w:val="000000" w:themeColor="text1"/>
          <w:szCs w:val="24"/>
        </w:rPr>
        <w:t>BMC Cancer</w:t>
      </w:r>
      <w:bookmarkEnd w:id="0"/>
      <w:r w:rsidRPr="00610FD6">
        <w:rPr>
          <w:rStyle w:val="acknowledgment-journal-title"/>
          <w:rFonts w:ascii="Times New Roman" w:hAnsi="Times New Roman"/>
          <w:color w:val="000000" w:themeColor="text1"/>
          <w:szCs w:val="24"/>
        </w:rPr>
        <w:t xml:space="preserve"> Editor</w:t>
      </w:r>
    </w:p>
    <w:p w14:paraId="0D09D655" w14:textId="28B41ED7" w:rsidR="00610FD6" w:rsidRPr="00610FD6" w:rsidRDefault="00610FD6" w:rsidP="00610FD6">
      <w:pPr>
        <w:pStyle w:val="a3"/>
        <w:rPr>
          <w:rFonts w:ascii="Times New Roman" w:eastAsia="游ゴシック" w:hAnsi="Times New Roman"/>
          <w:sz w:val="24"/>
          <w:szCs w:val="24"/>
        </w:rPr>
      </w:pPr>
      <w:r w:rsidRPr="00610FD6">
        <w:rPr>
          <w:rFonts w:ascii="Times New Roman" w:hAnsi="Times New Roman"/>
          <w:sz w:val="24"/>
          <w:szCs w:val="24"/>
        </w:rPr>
        <w:t>Nicola Fusco</w:t>
      </w:r>
    </w:p>
    <w:p w14:paraId="477372F8" w14:textId="77777777" w:rsidR="00610FD6" w:rsidRPr="007F5069" w:rsidRDefault="00610FD6" w:rsidP="007F5069">
      <w:pPr>
        <w:jc w:val="left"/>
        <w:rPr>
          <w:rFonts w:ascii="Times New Roman" w:hAnsi="Times New Roman"/>
          <w:color w:val="000000" w:themeColor="text1"/>
          <w:szCs w:val="24"/>
        </w:rPr>
      </w:pPr>
    </w:p>
    <w:p w14:paraId="2257B52A" w14:textId="77777777" w:rsidR="00045B59" w:rsidRDefault="00045B59" w:rsidP="007F5069">
      <w:pPr>
        <w:pStyle w:val="a3"/>
        <w:rPr>
          <w:rFonts w:ascii="Times New Roman" w:hAnsi="Times New Roman"/>
          <w:sz w:val="24"/>
          <w:szCs w:val="24"/>
        </w:rPr>
      </w:pPr>
    </w:p>
    <w:p w14:paraId="19CDDD1C" w14:textId="740E572A" w:rsidR="004066CE" w:rsidRPr="007F5069" w:rsidRDefault="00567C2C" w:rsidP="007F5069">
      <w:pPr>
        <w:pStyle w:val="a3"/>
        <w:rPr>
          <w:rFonts w:ascii="Times New Roman" w:hAnsi="Times New Roman"/>
          <w:sz w:val="24"/>
          <w:szCs w:val="24"/>
        </w:rPr>
      </w:pPr>
      <w:r w:rsidRPr="00567C2C">
        <w:rPr>
          <w:rFonts w:ascii="Times New Roman" w:hAnsi="Times New Roman"/>
          <w:sz w:val="24"/>
          <w:szCs w:val="24"/>
        </w:rPr>
        <w:t>BCAN-D-20-04763</w:t>
      </w:r>
      <w:r w:rsidR="004066CE" w:rsidRPr="007F5069">
        <w:rPr>
          <w:rFonts w:ascii="Times New Roman" w:hAnsi="Times New Roman"/>
          <w:sz w:val="24"/>
          <w:szCs w:val="24"/>
        </w:rPr>
        <w:t xml:space="preserve"> </w:t>
      </w:r>
      <w:r w:rsidR="00E05E33" w:rsidRPr="007F5069">
        <w:rPr>
          <w:rFonts w:ascii="Times New Roman" w:hAnsi="Times New Roman"/>
          <w:sz w:val="24"/>
          <w:szCs w:val="24"/>
        </w:rPr>
        <w:t>“</w:t>
      </w:r>
      <w:r w:rsidRPr="00567C2C">
        <w:rPr>
          <w:rFonts w:ascii="Times New Roman" w:hAnsi="Times New Roman"/>
          <w:sz w:val="24"/>
          <w:szCs w:val="24"/>
          <w:lang w:val="en-GB"/>
        </w:rPr>
        <w:t xml:space="preserve">Prediction of distant metastatic recurrence by </w:t>
      </w:r>
      <w:proofErr w:type="spellStart"/>
      <w:r w:rsidRPr="00567C2C">
        <w:rPr>
          <w:rFonts w:ascii="Times New Roman" w:hAnsi="Times New Roman"/>
          <w:sz w:val="24"/>
          <w:szCs w:val="24"/>
          <w:lang w:val="en-GB"/>
        </w:rPr>
        <w:t>tumor</w:t>
      </w:r>
      <w:proofErr w:type="spellEnd"/>
      <w:r w:rsidRPr="00567C2C">
        <w:rPr>
          <w:rFonts w:ascii="Times New Roman" w:hAnsi="Times New Roman"/>
          <w:sz w:val="24"/>
          <w:szCs w:val="24"/>
          <w:lang w:val="en-GB"/>
        </w:rPr>
        <w:t>-infiltrating lymphocytes in hormone receptor-positive breast cancer</w:t>
      </w:r>
      <w:r w:rsidR="00E05E33" w:rsidRPr="007F5069">
        <w:rPr>
          <w:rFonts w:ascii="Times New Roman" w:hAnsi="Times New Roman"/>
          <w:sz w:val="24"/>
          <w:szCs w:val="24"/>
        </w:rPr>
        <w:t>”</w:t>
      </w:r>
    </w:p>
    <w:p w14:paraId="09A82E47" w14:textId="77777777" w:rsidR="004066CE" w:rsidRPr="007F5069" w:rsidRDefault="004066CE" w:rsidP="007F5069">
      <w:pPr>
        <w:jc w:val="left"/>
        <w:rPr>
          <w:rFonts w:ascii="Times New Roman" w:hAnsi="Times New Roman"/>
          <w:color w:val="000000"/>
          <w:szCs w:val="24"/>
        </w:rPr>
      </w:pPr>
    </w:p>
    <w:p w14:paraId="140408A0" w14:textId="4DF8CF06" w:rsidR="004066CE" w:rsidRPr="007F5069" w:rsidRDefault="004066CE" w:rsidP="007F5069">
      <w:pPr>
        <w:autoSpaceDE w:val="0"/>
        <w:autoSpaceDN w:val="0"/>
        <w:adjustRightInd w:val="0"/>
        <w:jc w:val="left"/>
        <w:rPr>
          <w:rFonts w:ascii="Times New Roman" w:hAnsi="Times New Roman"/>
          <w:color w:val="000000" w:themeColor="text1"/>
          <w:kern w:val="0"/>
          <w:szCs w:val="24"/>
        </w:rPr>
      </w:pPr>
      <w:r w:rsidRPr="007F5069">
        <w:rPr>
          <w:rFonts w:ascii="Times New Roman" w:hAnsi="Times New Roman"/>
          <w:color w:val="000000" w:themeColor="text1"/>
          <w:kern w:val="0"/>
          <w:szCs w:val="24"/>
        </w:rPr>
        <w:t>We greatly appreciate your invitation for us to re-submit our article. We would like to t</w:t>
      </w:r>
      <w:r w:rsidRPr="007F5069">
        <w:rPr>
          <w:rFonts w:ascii="Times New Roman" w:hAnsi="Times New Roman"/>
          <w:color w:val="000000" w:themeColor="text1"/>
          <w:szCs w:val="24"/>
        </w:rPr>
        <w:t>hank you for a number of comments and suggestions for improvement in our manuscript entitled</w:t>
      </w:r>
      <w:r w:rsidR="00757FDB" w:rsidRPr="007F5069">
        <w:rPr>
          <w:rFonts w:ascii="Times New Roman" w:hAnsi="Times New Roman"/>
          <w:color w:val="000000" w:themeColor="text1"/>
          <w:szCs w:val="24"/>
        </w:rPr>
        <w:t xml:space="preserve"> </w:t>
      </w:r>
      <w:r w:rsidR="00E05E33" w:rsidRPr="007F5069">
        <w:rPr>
          <w:rFonts w:ascii="Times New Roman" w:hAnsi="Times New Roman"/>
          <w:b/>
          <w:szCs w:val="24"/>
        </w:rPr>
        <w:t>“</w:t>
      </w:r>
      <w:r w:rsidR="00567C2C" w:rsidRPr="00567C2C">
        <w:rPr>
          <w:rFonts w:ascii="Times New Roman" w:hAnsi="Times New Roman"/>
          <w:b/>
          <w:szCs w:val="24"/>
          <w:lang w:val="en-GB"/>
        </w:rPr>
        <w:t xml:space="preserve">Prediction of distant metastatic recurrence by </w:t>
      </w:r>
      <w:proofErr w:type="spellStart"/>
      <w:r w:rsidR="00567C2C" w:rsidRPr="00567C2C">
        <w:rPr>
          <w:rFonts w:ascii="Times New Roman" w:hAnsi="Times New Roman"/>
          <w:b/>
          <w:szCs w:val="24"/>
          <w:lang w:val="en-GB"/>
        </w:rPr>
        <w:t>tumor</w:t>
      </w:r>
      <w:proofErr w:type="spellEnd"/>
      <w:r w:rsidR="00567C2C" w:rsidRPr="00567C2C">
        <w:rPr>
          <w:rFonts w:ascii="Times New Roman" w:hAnsi="Times New Roman"/>
          <w:b/>
          <w:szCs w:val="24"/>
          <w:lang w:val="en-GB"/>
        </w:rPr>
        <w:t>-infiltrating lymphocytes in hormone receptor-positive breast cancer</w:t>
      </w:r>
      <w:r w:rsidR="00E05E33" w:rsidRPr="007F5069">
        <w:rPr>
          <w:rFonts w:ascii="Times New Roman" w:hAnsi="Times New Roman"/>
          <w:b/>
          <w:szCs w:val="24"/>
        </w:rPr>
        <w:t>”</w:t>
      </w:r>
      <w:r w:rsidR="00E05E33" w:rsidRPr="007F5069">
        <w:rPr>
          <w:rFonts w:ascii="Times New Roman" w:hAnsi="Times New Roman"/>
          <w:color w:val="000000" w:themeColor="text1"/>
          <w:szCs w:val="24"/>
        </w:rPr>
        <w:t xml:space="preserve"> by </w:t>
      </w:r>
      <w:r w:rsidR="007A5446">
        <w:rPr>
          <w:rFonts w:ascii="Times New Roman" w:hAnsi="Times New Roman" w:hint="eastAsia"/>
          <w:color w:val="000000" w:themeColor="text1"/>
          <w:szCs w:val="24"/>
        </w:rPr>
        <w:t>Takada K</w:t>
      </w:r>
      <w:r w:rsidRPr="007F5069">
        <w:rPr>
          <w:rFonts w:ascii="Times New Roman" w:hAnsi="Times New Roman"/>
          <w:color w:val="000000" w:themeColor="text1"/>
          <w:szCs w:val="24"/>
        </w:rPr>
        <w:t xml:space="preserve"> </w:t>
      </w:r>
      <w:r w:rsidRPr="007F5069">
        <w:rPr>
          <w:rFonts w:ascii="Times New Roman" w:hAnsi="Times New Roman"/>
          <w:i/>
          <w:color w:val="000000" w:themeColor="text1"/>
          <w:szCs w:val="24"/>
        </w:rPr>
        <w:t>et al</w:t>
      </w:r>
      <w:r w:rsidRPr="007F5069">
        <w:rPr>
          <w:rFonts w:ascii="Times New Roman" w:hAnsi="Times New Roman"/>
          <w:color w:val="000000" w:themeColor="text1"/>
          <w:szCs w:val="24"/>
        </w:rPr>
        <w:t xml:space="preserve">. We have carefully considered the referee’s comments and have made point-by-point responses as described below, </w:t>
      </w:r>
      <w:r w:rsidRPr="007F5069">
        <w:rPr>
          <w:rFonts w:ascii="Times New Roman" w:eastAsia="平成明朝" w:hAnsi="Times New Roman"/>
          <w:color w:val="000000" w:themeColor="text1"/>
          <w:szCs w:val="24"/>
        </w:rPr>
        <w:t xml:space="preserve">and </w:t>
      </w:r>
      <w:r w:rsidRPr="007F5069">
        <w:rPr>
          <w:rFonts w:ascii="Times New Roman" w:eastAsia="ＭＳ ゴシック" w:hAnsi="Times New Roman"/>
          <w:color w:val="000000" w:themeColor="text1"/>
          <w:szCs w:val="24"/>
        </w:rPr>
        <w:t xml:space="preserve">highlighted </w:t>
      </w:r>
      <w:r w:rsidRPr="007F5069">
        <w:rPr>
          <w:rFonts w:ascii="Times New Roman" w:eastAsia="平成明朝" w:hAnsi="Times New Roman"/>
          <w:color w:val="000000" w:themeColor="text1"/>
          <w:szCs w:val="24"/>
        </w:rPr>
        <w:t>in the revised manuscript</w:t>
      </w:r>
      <w:r w:rsidRPr="007F5069">
        <w:rPr>
          <w:rFonts w:ascii="Times New Roman" w:hAnsi="Times New Roman"/>
          <w:color w:val="000000" w:themeColor="text1"/>
          <w:szCs w:val="24"/>
        </w:rPr>
        <w:t>.</w:t>
      </w:r>
    </w:p>
    <w:p w14:paraId="79CBA9C1" w14:textId="77777777" w:rsidR="004066CE" w:rsidRPr="007F5069" w:rsidRDefault="004066CE" w:rsidP="007F5069">
      <w:pPr>
        <w:jc w:val="left"/>
        <w:rPr>
          <w:rFonts w:ascii="Times New Roman" w:hAnsi="Times New Roman"/>
          <w:color w:val="000000" w:themeColor="text1"/>
          <w:szCs w:val="24"/>
        </w:rPr>
      </w:pPr>
    </w:p>
    <w:p w14:paraId="153C43D5" w14:textId="53E63706" w:rsidR="004066CE" w:rsidRPr="007F5069" w:rsidRDefault="004066CE" w:rsidP="007F5069">
      <w:pPr>
        <w:rPr>
          <w:rFonts w:ascii="Times New Roman" w:hAnsi="Times New Roman"/>
          <w:i/>
          <w:color w:val="000000" w:themeColor="text1"/>
          <w:szCs w:val="24"/>
        </w:rPr>
      </w:pPr>
      <w:r w:rsidRPr="007F5069">
        <w:rPr>
          <w:rFonts w:ascii="Times New Roman" w:hAnsi="Times New Roman"/>
          <w:color w:val="000000" w:themeColor="text1"/>
          <w:szCs w:val="24"/>
        </w:rPr>
        <w:t xml:space="preserve">I hope this revised manuscript can again be considered for publication in the </w:t>
      </w:r>
      <w:r w:rsidR="00894811">
        <w:rPr>
          <w:rStyle w:val="acknowledgment-journal-title"/>
          <w:rFonts w:ascii="Times New Roman" w:hAnsi="Times New Roman" w:hint="eastAsia"/>
          <w:i/>
          <w:color w:val="000000" w:themeColor="text1"/>
          <w:szCs w:val="24"/>
        </w:rPr>
        <w:t>BMC Cancer</w:t>
      </w:r>
      <w:r w:rsidR="00E476D3">
        <w:rPr>
          <w:rStyle w:val="acknowledgment-journal-title"/>
          <w:rFonts w:ascii="Times New Roman" w:hAnsi="Times New Roman"/>
          <w:i/>
          <w:color w:val="000000" w:themeColor="text1"/>
          <w:szCs w:val="24"/>
        </w:rPr>
        <w:t>.</w:t>
      </w:r>
    </w:p>
    <w:p w14:paraId="4402F974" w14:textId="77777777" w:rsidR="004066CE" w:rsidRPr="007F5069" w:rsidRDefault="004066CE" w:rsidP="007F5069">
      <w:pPr>
        <w:jc w:val="left"/>
        <w:rPr>
          <w:rFonts w:ascii="Times New Roman" w:hAnsi="Times New Roman"/>
          <w:color w:val="000000" w:themeColor="text1"/>
          <w:szCs w:val="24"/>
        </w:rPr>
      </w:pPr>
    </w:p>
    <w:p w14:paraId="41289E06" w14:textId="77777777" w:rsidR="004066CE" w:rsidRPr="007F5069" w:rsidRDefault="004066CE" w:rsidP="007F5069">
      <w:pPr>
        <w:rPr>
          <w:rFonts w:ascii="Times New Roman" w:hAnsi="Times New Roman"/>
          <w:color w:val="000000" w:themeColor="text1"/>
          <w:szCs w:val="24"/>
        </w:rPr>
      </w:pPr>
      <w:r w:rsidRPr="007F5069">
        <w:rPr>
          <w:rFonts w:ascii="Times New Roman" w:hAnsi="Times New Roman"/>
          <w:color w:val="000000" w:themeColor="text1"/>
          <w:szCs w:val="24"/>
        </w:rPr>
        <w:t>Sincerely,</w:t>
      </w:r>
    </w:p>
    <w:p w14:paraId="4E431F93" w14:textId="77777777" w:rsidR="004066CE" w:rsidRPr="007F5069" w:rsidRDefault="004066CE" w:rsidP="007F5069">
      <w:pPr>
        <w:rPr>
          <w:rFonts w:ascii="Times New Roman" w:hAnsi="Times New Roman"/>
          <w:color w:val="000000" w:themeColor="text1"/>
          <w:szCs w:val="24"/>
        </w:rPr>
      </w:pPr>
    </w:p>
    <w:p w14:paraId="001F2A9D" w14:textId="77777777" w:rsidR="004066CE" w:rsidRPr="007F5069" w:rsidRDefault="004066CE" w:rsidP="007F5069">
      <w:pPr>
        <w:rPr>
          <w:rFonts w:ascii="Times New Roman" w:hAnsi="Times New Roman"/>
          <w:color w:val="000000" w:themeColor="text1"/>
          <w:szCs w:val="24"/>
        </w:rPr>
      </w:pPr>
    </w:p>
    <w:p w14:paraId="46B28534" w14:textId="63213EEC" w:rsidR="004066CE" w:rsidRPr="007F5069" w:rsidRDefault="004066CE" w:rsidP="007F5069">
      <w:pPr>
        <w:tabs>
          <w:tab w:val="left" w:pos="3686"/>
        </w:tabs>
        <w:jc w:val="left"/>
        <w:rPr>
          <w:rFonts w:ascii="Times New Roman" w:hAnsi="Times New Roman"/>
          <w:color w:val="000000" w:themeColor="text1"/>
          <w:szCs w:val="24"/>
        </w:rPr>
      </w:pPr>
      <w:r w:rsidRPr="007F5069">
        <w:rPr>
          <w:rFonts w:ascii="Times New Roman" w:hAnsi="Times New Roman"/>
          <w:color w:val="000000" w:themeColor="text1"/>
          <w:szCs w:val="24"/>
        </w:rPr>
        <w:t xml:space="preserve">Shinichiro </w:t>
      </w:r>
      <w:proofErr w:type="spellStart"/>
      <w:r w:rsidRPr="007F5069">
        <w:rPr>
          <w:rFonts w:ascii="Times New Roman" w:hAnsi="Times New Roman"/>
          <w:color w:val="000000" w:themeColor="text1"/>
          <w:szCs w:val="24"/>
        </w:rPr>
        <w:t>Kashiwagi</w:t>
      </w:r>
      <w:proofErr w:type="spellEnd"/>
      <w:r w:rsidRPr="007F5069">
        <w:rPr>
          <w:rFonts w:ascii="Times New Roman" w:hAnsi="Times New Roman"/>
          <w:color w:val="000000" w:themeColor="text1"/>
          <w:szCs w:val="24"/>
        </w:rPr>
        <w:t>, M</w:t>
      </w:r>
      <w:r w:rsidR="00E476D3">
        <w:rPr>
          <w:rFonts w:ascii="Times New Roman" w:hAnsi="Times New Roman"/>
          <w:color w:val="000000" w:themeColor="text1"/>
          <w:szCs w:val="24"/>
        </w:rPr>
        <w:t>.</w:t>
      </w:r>
      <w:r w:rsidRPr="007F5069">
        <w:rPr>
          <w:rFonts w:ascii="Times New Roman" w:hAnsi="Times New Roman"/>
          <w:color w:val="000000" w:themeColor="text1"/>
          <w:szCs w:val="24"/>
        </w:rPr>
        <w:t>D</w:t>
      </w:r>
      <w:r w:rsidR="00E476D3">
        <w:rPr>
          <w:rFonts w:ascii="Times New Roman" w:hAnsi="Times New Roman"/>
          <w:color w:val="000000" w:themeColor="text1"/>
          <w:szCs w:val="24"/>
        </w:rPr>
        <w:t>., Ph.D.</w:t>
      </w:r>
    </w:p>
    <w:p w14:paraId="49ACF043" w14:textId="77777777" w:rsidR="004066CE" w:rsidRPr="007F5069" w:rsidRDefault="004066CE" w:rsidP="007F5069">
      <w:pPr>
        <w:tabs>
          <w:tab w:val="left" w:pos="3686"/>
        </w:tabs>
        <w:jc w:val="left"/>
        <w:rPr>
          <w:rFonts w:ascii="Times New Roman" w:hAnsi="Times New Roman"/>
          <w:color w:val="000000" w:themeColor="text1"/>
          <w:szCs w:val="24"/>
        </w:rPr>
      </w:pPr>
      <w:r w:rsidRPr="007F5069">
        <w:rPr>
          <w:rFonts w:ascii="Times New Roman" w:hAnsi="Times New Roman"/>
          <w:color w:val="000000" w:themeColor="text1"/>
          <w:szCs w:val="24"/>
        </w:rPr>
        <w:t xml:space="preserve">Department of Surgical Oncology, Osaka City University Graduate School of Medicine, </w:t>
      </w:r>
    </w:p>
    <w:p w14:paraId="0A8A1070" w14:textId="77777777" w:rsidR="004066CE" w:rsidRPr="007F5069" w:rsidRDefault="004066CE" w:rsidP="007F5069">
      <w:pPr>
        <w:tabs>
          <w:tab w:val="left" w:pos="3686"/>
        </w:tabs>
        <w:jc w:val="left"/>
        <w:rPr>
          <w:rFonts w:ascii="Times New Roman" w:hAnsi="Times New Roman"/>
          <w:color w:val="000000" w:themeColor="text1"/>
          <w:szCs w:val="24"/>
        </w:rPr>
      </w:pPr>
      <w:r w:rsidRPr="007F5069">
        <w:rPr>
          <w:rFonts w:ascii="Times New Roman" w:hAnsi="Times New Roman"/>
          <w:color w:val="000000" w:themeColor="text1"/>
          <w:szCs w:val="24"/>
        </w:rPr>
        <w:t>1-4-3 Asahi-machi, Abeno-</w:t>
      </w:r>
      <w:proofErr w:type="spellStart"/>
      <w:r w:rsidRPr="007F5069">
        <w:rPr>
          <w:rFonts w:ascii="Times New Roman" w:hAnsi="Times New Roman"/>
          <w:color w:val="000000" w:themeColor="text1"/>
          <w:szCs w:val="24"/>
        </w:rPr>
        <w:t>ku</w:t>
      </w:r>
      <w:proofErr w:type="spellEnd"/>
      <w:r w:rsidRPr="007F5069">
        <w:rPr>
          <w:rFonts w:ascii="Times New Roman" w:hAnsi="Times New Roman"/>
          <w:color w:val="000000" w:themeColor="text1"/>
          <w:szCs w:val="24"/>
        </w:rPr>
        <w:t>, Osaka 545-8585, Japan</w:t>
      </w:r>
    </w:p>
    <w:p w14:paraId="6DA540D9" w14:textId="77777777" w:rsidR="004066CE" w:rsidRPr="007F5069" w:rsidRDefault="004066CE" w:rsidP="007F5069">
      <w:pPr>
        <w:tabs>
          <w:tab w:val="left" w:pos="3686"/>
        </w:tabs>
        <w:jc w:val="left"/>
        <w:rPr>
          <w:rFonts w:ascii="Times New Roman" w:hAnsi="Times New Roman"/>
          <w:color w:val="000000" w:themeColor="text1"/>
          <w:szCs w:val="24"/>
        </w:rPr>
      </w:pPr>
      <w:r w:rsidRPr="007F5069">
        <w:rPr>
          <w:rFonts w:ascii="Times New Roman" w:hAnsi="Times New Roman"/>
          <w:color w:val="000000" w:themeColor="text1"/>
          <w:szCs w:val="24"/>
        </w:rPr>
        <w:t xml:space="preserve">TEL; (+81) 6-6645-3838 </w:t>
      </w:r>
    </w:p>
    <w:p w14:paraId="77B5AC74" w14:textId="77777777" w:rsidR="004066CE" w:rsidRPr="007F5069" w:rsidRDefault="004066CE" w:rsidP="007F5069">
      <w:pPr>
        <w:jc w:val="left"/>
        <w:rPr>
          <w:rFonts w:ascii="Times New Roman" w:hAnsi="Times New Roman"/>
          <w:color w:val="000000" w:themeColor="text1"/>
          <w:szCs w:val="24"/>
        </w:rPr>
      </w:pPr>
      <w:r w:rsidRPr="007F5069">
        <w:rPr>
          <w:rFonts w:ascii="Times New Roman" w:hAnsi="Times New Roman"/>
          <w:color w:val="000000" w:themeColor="text1"/>
          <w:szCs w:val="24"/>
        </w:rPr>
        <w:t>FAX; (+81) 6-6646-6450</w:t>
      </w:r>
    </w:p>
    <w:p w14:paraId="0FA5E670" w14:textId="77777777" w:rsidR="004066CE" w:rsidRPr="007F5069" w:rsidRDefault="004066CE" w:rsidP="007F5069">
      <w:pPr>
        <w:jc w:val="left"/>
        <w:rPr>
          <w:rFonts w:ascii="Times New Roman" w:hAnsi="Times New Roman"/>
          <w:szCs w:val="24"/>
        </w:rPr>
      </w:pPr>
      <w:r w:rsidRPr="007F5069">
        <w:rPr>
          <w:rFonts w:ascii="Times New Roman" w:hAnsi="Times New Roman"/>
          <w:szCs w:val="24"/>
        </w:rPr>
        <w:t>e-mail address; spqv9ke9@view.ocn.ne.jp</w:t>
      </w:r>
    </w:p>
    <w:p w14:paraId="6A8619BF" w14:textId="77777777" w:rsidR="004066CE" w:rsidRPr="007F5069" w:rsidRDefault="004066CE" w:rsidP="007F5069">
      <w:pPr>
        <w:widowControl/>
        <w:jc w:val="left"/>
        <w:rPr>
          <w:rFonts w:ascii="Times New Roman" w:hAnsi="Times New Roman"/>
          <w:szCs w:val="24"/>
        </w:rPr>
      </w:pPr>
      <w:r w:rsidRPr="007F5069">
        <w:rPr>
          <w:rFonts w:ascii="Times New Roman" w:hAnsi="Times New Roman"/>
          <w:szCs w:val="24"/>
        </w:rPr>
        <w:br w:type="page"/>
      </w:r>
    </w:p>
    <w:p w14:paraId="3596A408" w14:textId="77777777" w:rsidR="004066CE" w:rsidRPr="007F5069" w:rsidRDefault="004066CE" w:rsidP="007F5069">
      <w:pPr>
        <w:tabs>
          <w:tab w:val="left" w:pos="480"/>
        </w:tabs>
        <w:autoSpaceDE w:val="0"/>
        <w:autoSpaceDN w:val="0"/>
        <w:jc w:val="left"/>
        <w:rPr>
          <w:rFonts w:ascii="Times New Roman" w:hAnsi="Times New Roman"/>
          <w:b/>
          <w:color w:val="000000"/>
          <w:szCs w:val="24"/>
        </w:rPr>
      </w:pPr>
      <w:r w:rsidRPr="007F5069">
        <w:rPr>
          <w:rFonts w:ascii="Times New Roman" w:hAnsi="Times New Roman"/>
          <w:b/>
          <w:bCs/>
          <w:color w:val="000000"/>
          <w:szCs w:val="24"/>
        </w:rPr>
        <w:lastRenderedPageBreak/>
        <w:t xml:space="preserve">We have responded to the </w:t>
      </w:r>
      <w:r w:rsidR="00E4624B">
        <w:rPr>
          <w:rFonts w:ascii="Times New Roman" w:eastAsia="ＭＳ Ｐゴシック" w:hAnsi="Times New Roman"/>
          <w:b/>
          <w:bCs/>
          <w:color w:val="000000"/>
          <w:kern w:val="0"/>
          <w:szCs w:val="24"/>
        </w:rPr>
        <w:t>r</w:t>
      </w:r>
      <w:r w:rsidR="007A5446" w:rsidRPr="007A5446">
        <w:rPr>
          <w:rFonts w:ascii="Times New Roman" w:eastAsia="ＭＳ Ｐゴシック" w:hAnsi="Times New Roman"/>
          <w:b/>
          <w:bCs/>
          <w:color w:val="000000"/>
          <w:kern w:val="0"/>
          <w:szCs w:val="24"/>
        </w:rPr>
        <w:t xml:space="preserve">eviewer </w:t>
      </w:r>
      <w:r w:rsidR="00E4624B">
        <w:rPr>
          <w:rFonts w:ascii="Times New Roman" w:eastAsia="ＭＳ Ｐゴシック" w:hAnsi="Times New Roman"/>
          <w:b/>
          <w:bCs/>
          <w:color w:val="000000"/>
          <w:kern w:val="0"/>
          <w:szCs w:val="24"/>
        </w:rPr>
        <w:t>reports</w:t>
      </w:r>
      <w:r w:rsidRPr="007F5069">
        <w:rPr>
          <w:rFonts w:ascii="Times New Roman" w:hAnsi="Times New Roman"/>
          <w:b/>
          <w:bCs/>
          <w:color w:val="000000"/>
          <w:szCs w:val="24"/>
        </w:rPr>
        <w:t>, as follows:</w:t>
      </w:r>
    </w:p>
    <w:p w14:paraId="6F1F931B" w14:textId="5D2B0586" w:rsidR="004066CE" w:rsidRDefault="004066CE" w:rsidP="007F5069">
      <w:pPr>
        <w:jc w:val="left"/>
        <w:rPr>
          <w:rFonts w:ascii="Times New Roman" w:hAnsi="Times New Roman"/>
          <w:color w:val="000000"/>
          <w:szCs w:val="24"/>
        </w:rPr>
      </w:pPr>
    </w:p>
    <w:p w14:paraId="06BE7188" w14:textId="53E606CC" w:rsidR="00476988" w:rsidRDefault="00476988" w:rsidP="00476988">
      <w:pPr>
        <w:jc w:val="left"/>
        <w:rPr>
          <w:rFonts w:ascii="Times New Roman" w:hAnsi="Times New Roman" w:hint="eastAsia"/>
          <w:b/>
          <w:bCs/>
          <w:color w:val="000000"/>
          <w:szCs w:val="24"/>
        </w:rPr>
      </w:pPr>
      <w:r w:rsidRPr="00476988">
        <w:rPr>
          <w:rFonts w:ascii="Times New Roman" w:hAnsi="Times New Roman"/>
          <w:b/>
          <w:bCs/>
          <w:color w:val="000000"/>
          <w:szCs w:val="24"/>
        </w:rPr>
        <w:t>- For a better reading, the revised parts of the manuscript should be highlighted (NOT underlined)</w:t>
      </w:r>
    </w:p>
    <w:p w14:paraId="1254252A" w14:textId="3FFD80EB" w:rsidR="00476988" w:rsidRPr="00476988" w:rsidRDefault="00476988" w:rsidP="00476988">
      <w:pPr>
        <w:jc w:val="left"/>
        <w:rPr>
          <w:rFonts w:ascii="Times New Roman" w:hAnsi="Times New Roman"/>
          <w:color w:val="000000"/>
          <w:szCs w:val="24"/>
        </w:rPr>
      </w:pPr>
      <w:r w:rsidRPr="00476988">
        <w:rPr>
          <w:rFonts w:ascii="Times New Roman" w:hAnsi="Times New Roman" w:hint="eastAsia"/>
          <w:color w:val="000000"/>
          <w:szCs w:val="24"/>
        </w:rPr>
        <w:t>⇒</w:t>
      </w:r>
      <w:r w:rsidR="001870E6">
        <w:rPr>
          <w:rFonts w:ascii="Times New Roman" w:hAnsi="Times New Roman" w:hint="eastAsia"/>
          <w:color w:val="000000"/>
          <w:szCs w:val="24"/>
        </w:rPr>
        <w:t xml:space="preserve"> </w:t>
      </w:r>
      <w:r w:rsidRPr="00476988">
        <w:rPr>
          <w:rFonts w:ascii="Times New Roman" w:hAnsi="Times New Roman" w:hint="eastAsia"/>
          <w:color w:val="000000"/>
          <w:szCs w:val="24"/>
        </w:rPr>
        <w:t>We removed the underlined corrections and highlighted them in yellow.</w:t>
      </w:r>
    </w:p>
    <w:p w14:paraId="259FC2CE" w14:textId="25B3BB24" w:rsidR="00476988" w:rsidRDefault="00476988" w:rsidP="00476988">
      <w:pPr>
        <w:jc w:val="left"/>
        <w:rPr>
          <w:rFonts w:ascii="Times New Roman" w:hAnsi="Times New Roman"/>
          <w:b/>
          <w:bCs/>
          <w:color w:val="000000"/>
          <w:szCs w:val="24"/>
        </w:rPr>
      </w:pPr>
    </w:p>
    <w:p w14:paraId="7B1F16B0" w14:textId="77777777" w:rsidR="001870E6" w:rsidRPr="00476988" w:rsidRDefault="001870E6" w:rsidP="00476988">
      <w:pPr>
        <w:jc w:val="left"/>
        <w:rPr>
          <w:rFonts w:ascii="Times New Roman" w:hAnsi="Times New Roman" w:hint="eastAsia"/>
          <w:b/>
          <w:bCs/>
          <w:color w:val="000000"/>
          <w:szCs w:val="24"/>
        </w:rPr>
      </w:pPr>
    </w:p>
    <w:p w14:paraId="74B8296E" w14:textId="3A9FB167" w:rsidR="00476988" w:rsidRDefault="00476988" w:rsidP="00476988">
      <w:pPr>
        <w:jc w:val="left"/>
        <w:rPr>
          <w:rFonts w:ascii="Times New Roman" w:hAnsi="Times New Roman" w:hint="eastAsia"/>
          <w:b/>
          <w:bCs/>
          <w:color w:val="000000"/>
          <w:szCs w:val="24"/>
        </w:rPr>
      </w:pPr>
      <w:r w:rsidRPr="00476988">
        <w:rPr>
          <w:rFonts w:ascii="Times New Roman" w:hAnsi="Times New Roman"/>
          <w:b/>
          <w:bCs/>
          <w:color w:val="000000"/>
          <w:szCs w:val="24"/>
        </w:rPr>
        <w:t>- Please provide the point-by-point response to the Reviewers' comments as a separate file, not only in the form</w:t>
      </w:r>
    </w:p>
    <w:p w14:paraId="0802AEF1" w14:textId="7A23D144" w:rsidR="00476988" w:rsidRPr="001870E6" w:rsidRDefault="00476988" w:rsidP="00476988">
      <w:pPr>
        <w:jc w:val="left"/>
        <w:rPr>
          <w:rFonts w:ascii="Times New Roman" w:hAnsi="Times New Roman" w:hint="eastAsia"/>
          <w:color w:val="000000"/>
          <w:szCs w:val="24"/>
        </w:rPr>
      </w:pPr>
      <w:bookmarkStart w:id="1" w:name="_Hlk61687222"/>
      <w:r w:rsidRPr="001870E6">
        <w:rPr>
          <w:rFonts w:ascii="Times New Roman" w:hAnsi="Times New Roman" w:hint="eastAsia"/>
          <w:color w:val="000000"/>
          <w:szCs w:val="24"/>
        </w:rPr>
        <w:t>⇒</w:t>
      </w:r>
      <w:r w:rsidR="001870E6" w:rsidRPr="001870E6">
        <w:rPr>
          <w:rFonts w:ascii="Times New Roman" w:hAnsi="Times New Roman" w:hint="eastAsia"/>
          <w:color w:val="000000"/>
          <w:szCs w:val="24"/>
        </w:rPr>
        <w:t xml:space="preserve"> </w:t>
      </w:r>
      <w:r w:rsidR="001870E6">
        <w:rPr>
          <w:rFonts w:ascii="Times New Roman" w:hAnsi="Times New Roman"/>
          <w:color w:val="000000"/>
          <w:szCs w:val="24"/>
        </w:rPr>
        <w:t>We</w:t>
      </w:r>
      <w:r w:rsidR="001870E6" w:rsidRPr="001870E6">
        <w:rPr>
          <w:rFonts w:ascii="Times New Roman" w:hAnsi="Times New Roman"/>
          <w:color w:val="000000"/>
          <w:szCs w:val="24"/>
        </w:rPr>
        <w:t xml:space="preserve"> provided it as "answer (BMCC) R2".</w:t>
      </w:r>
    </w:p>
    <w:bookmarkEnd w:id="1"/>
    <w:p w14:paraId="508E92A8" w14:textId="72B64A22" w:rsidR="00476988" w:rsidRDefault="00476988" w:rsidP="00476988">
      <w:pPr>
        <w:jc w:val="left"/>
        <w:rPr>
          <w:rFonts w:ascii="Times New Roman" w:hAnsi="Times New Roman"/>
          <w:b/>
          <w:bCs/>
          <w:color w:val="000000"/>
          <w:szCs w:val="24"/>
        </w:rPr>
      </w:pPr>
    </w:p>
    <w:p w14:paraId="5646DF47" w14:textId="77777777" w:rsidR="001870E6" w:rsidRPr="001870E6" w:rsidRDefault="001870E6" w:rsidP="00476988">
      <w:pPr>
        <w:jc w:val="left"/>
        <w:rPr>
          <w:rFonts w:ascii="Times New Roman" w:hAnsi="Times New Roman" w:hint="eastAsia"/>
          <w:b/>
          <w:bCs/>
          <w:color w:val="000000"/>
          <w:szCs w:val="24"/>
        </w:rPr>
      </w:pPr>
    </w:p>
    <w:p w14:paraId="10028A2E" w14:textId="42BCF194" w:rsidR="00476988" w:rsidRDefault="00476988" w:rsidP="00476988">
      <w:pPr>
        <w:jc w:val="left"/>
        <w:rPr>
          <w:rFonts w:ascii="Times New Roman" w:hAnsi="Times New Roman" w:hint="eastAsia"/>
          <w:b/>
          <w:bCs/>
          <w:color w:val="000000"/>
          <w:szCs w:val="24"/>
        </w:rPr>
      </w:pPr>
      <w:r w:rsidRPr="00476988">
        <w:rPr>
          <w:rFonts w:ascii="Times New Roman" w:hAnsi="Times New Roman"/>
          <w:b/>
          <w:bCs/>
          <w:color w:val="000000"/>
          <w:szCs w:val="24"/>
        </w:rPr>
        <w:t>- The quality of the micrographs should be substantially improved, as the figure legends, they are still of poor quality</w:t>
      </w:r>
    </w:p>
    <w:p w14:paraId="40EA9D63" w14:textId="69E0EC3E" w:rsidR="00476988" w:rsidRPr="001870E6" w:rsidRDefault="00386E7B" w:rsidP="001870E6">
      <w:pPr>
        <w:jc w:val="left"/>
        <w:rPr>
          <w:rFonts w:ascii="Times New Roman" w:hAnsi="Times New Roman"/>
          <w:color w:val="000000"/>
          <w:szCs w:val="24"/>
        </w:rPr>
      </w:pPr>
      <w:r w:rsidRPr="001870E6">
        <w:rPr>
          <w:rFonts w:ascii="Times New Roman" w:hAnsi="Times New Roman" w:hint="eastAsia"/>
          <w:color w:val="000000"/>
          <w:szCs w:val="24"/>
        </w:rPr>
        <w:t>⇒</w:t>
      </w:r>
      <w:r w:rsidR="001870E6" w:rsidRPr="001870E6">
        <w:rPr>
          <w:rFonts w:ascii="Times New Roman" w:hAnsi="Times New Roman" w:hint="eastAsia"/>
          <w:color w:val="000000"/>
          <w:szCs w:val="24"/>
        </w:rPr>
        <w:t xml:space="preserve"> </w:t>
      </w:r>
      <w:r w:rsidR="001870E6" w:rsidRPr="001870E6">
        <w:rPr>
          <w:rFonts w:ascii="Times New Roman" w:hAnsi="Times New Roman"/>
          <w:color w:val="000000"/>
          <w:szCs w:val="24"/>
        </w:rPr>
        <w:t>We have changed the image to a higher resolution.</w:t>
      </w:r>
    </w:p>
    <w:p w14:paraId="6089518F" w14:textId="77F09A67" w:rsidR="00476988" w:rsidRDefault="00476988" w:rsidP="00476988">
      <w:pPr>
        <w:jc w:val="left"/>
        <w:rPr>
          <w:rFonts w:ascii="Times New Roman" w:hAnsi="Times New Roman"/>
          <w:b/>
          <w:bCs/>
          <w:color w:val="000000"/>
          <w:szCs w:val="24"/>
        </w:rPr>
      </w:pPr>
    </w:p>
    <w:p w14:paraId="64606C09" w14:textId="77777777" w:rsidR="001870E6" w:rsidRDefault="001870E6" w:rsidP="00476988">
      <w:pPr>
        <w:jc w:val="left"/>
        <w:rPr>
          <w:rFonts w:ascii="Times New Roman" w:hAnsi="Times New Roman" w:hint="eastAsia"/>
          <w:b/>
          <w:bCs/>
          <w:color w:val="000000"/>
          <w:szCs w:val="24"/>
        </w:rPr>
      </w:pPr>
    </w:p>
    <w:p w14:paraId="702F8303" w14:textId="5BC3A5D8" w:rsidR="00386E7B" w:rsidRDefault="00476988" w:rsidP="00476988">
      <w:pPr>
        <w:jc w:val="left"/>
        <w:rPr>
          <w:rFonts w:ascii="Times New Roman" w:hAnsi="Times New Roman" w:hint="eastAsia"/>
          <w:b/>
          <w:bCs/>
          <w:color w:val="000000"/>
          <w:szCs w:val="24"/>
        </w:rPr>
      </w:pPr>
      <w:r w:rsidRPr="00476988">
        <w:rPr>
          <w:rFonts w:ascii="Times New Roman" w:hAnsi="Times New Roman"/>
          <w:b/>
          <w:bCs/>
          <w:color w:val="000000"/>
          <w:szCs w:val="24"/>
        </w:rPr>
        <w:t xml:space="preserve">- TILs should be re-evaluated according to the TILs working group recommendations, </w:t>
      </w:r>
      <w:proofErr w:type="gramStart"/>
      <w:r w:rsidRPr="00476988">
        <w:rPr>
          <w:rFonts w:ascii="Times New Roman" w:hAnsi="Times New Roman"/>
          <w:b/>
          <w:bCs/>
          <w:color w:val="000000"/>
          <w:szCs w:val="24"/>
        </w:rPr>
        <w:t>i.e.</w:t>
      </w:r>
      <w:proofErr w:type="gramEnd"/>
      <w:r w:rsidRPr="00476988">
        <w:rPr>
          <w:rFonts w:ascii="Times New Roman" w:hAnsi="Times New Roman"/>
          <w:b/>
          <w:bCs/>
          <w:color w:val="000000"/>
          <w:szCs w:val="24"/>
        </w:rPr>
        <w:t xml:space="preserve"> on full sections (NOT on random fields). In the response, please highlight the changes of these results.</w:t>
      </w:r>
    </w:p>
    <w:p w14:paraId="67DE710C" w14:textId="2D060D5B" w:rsidR="00386E7B" w:rsidRPr="004C7B8F" w:rsidRDefault="00386E7B" w:rsidP="00386E7B">
      <w:pPr>
        <w:jc w:val="left"/>
        <w:rPr>
          <w:rFonts w:ascii="Times New Roman" w:hAnsi="Times New Roman"/>
          <w:color w:val="000000"/>
          <w:szCs w:val="24"/>
        </w:rPr>
      </w:pPr>
      <w:r w:rsidRPr="004C7B8F">
        <w:rPr>
          <w:rFonts w:ascii="Times New Roman" w:hAnsi="Times New Roman" w:hint="eastAsia"/>
          <w:color w:val="000000"/>
          <w:szCs w:val="24"/>
        </w:rPr>
        <w:t>⇒</w:t>
      </w:r>
      <w:r w:rsidR="004C7B8F" w:rsidRPr="004C7B8F">
        <w:rPr>
          <w:rFonts w:ascii="Times New Roman" w:hAnsi="Times New Roman"/>
          <w:color w:val="000000"/>
          <w:szCs w:val="24"/>
        </w:rPr>
        <w:t xml:space="preserve">Since the evaluation was performed using biopsy tissue, the evaluable field of view is </w:t>
      </w:r>
      <w:r w:rsidR="004C7B8F">
        <w:rPr>
          <w:rFonts w:ascii="Times New Roman" w:hAnsi="Times New Roman"/>
          <w:color w:val="000000"/>
          <w:szCs w:val="24"/>
        </w:rPr>
        <w:t>five</w:t>
      </w:r>
      <w:r w:rsidR="004C7B8F" w:rsidRPr="004C7B8F">
        <w:rPr>
          <w:rFonts w:ascii="Times New Roman" w:hAnsi="Times New Roman"/>
          <w:color w:val="000000"/>
          <w:szCs w:val="24"/>
        </w:rPr>
        <w:t xml:space="preserve"> to </w:t>
      </w:r>
      <w:r w:rsidR="004C7B8F">
        <w:rPr>
          <w:rFonts w:ascii="Times New Roman" w:hAnsi="Times New Roman"/>
          <w:color w:val="000000"/>
          <w:szCs w:val="24"/>
        </w:rPr>
        <w:t>ten</w:t>
      </w:r>
      <w:r w:rsidR="004C7B8F" w:rsidRPr="004C7B8F">
        <w:rPr>
          <w:rFonts w:ascii="Times New Roman" w:hAnsi="Times New Roman"/>
          <w:color w:val="000000"/>
          <w:szCs w:val="24"/>
        </w:rPr>
        <w:t>.</w:t>
      </w:r>
      <w:r w:rsidR="004C7B8F">
        <w:rPr>
          <w:rFonts w:ascii="Times New Roman" w:hAnsi="Times New Roman"/>
          <w:color w:val="000000"/>
          <w:szCs w:val="24"/>
        </w:rPr>
        <w:t xml:space="preserve"> </w:t>
      </w:r>
      <w:r w:rsidR="004C7B8F" w:rsidRPr="004C7B8F">
        <w:rPr>
          <w:rFonts w:ascii="Times New Roman" w:hAnsi="Times New Roman"/>
          <w:color w:val="000000"/>
          <w:szCs w:val="24"/>
        </w:rPr>
        <w:t>Even if additional fields of view are added in cases wh</w:t>
      </w:r>
      <w:r w:rsidR="004C7B8F">
        <w:rPr>
          <w:rFonts w:ascii="Times New Roman" w:hAnsi="Times New Roman"/>
          <w:color w:val="000000"/>
          <w:szCs w:val="24"/>
        </w:rPr>
        <w:t>o</w:t>
      </w:r>
      <w:r w:rsidR="004C7B8F" w:rsidRPr="004C7B8F">
        <w:rPr>
          <w:rFonts w:ascii="Times New Roman" w:hAnsi="Times New Roman"/>
          <w:color w:val="000000"/>
          <w:szCs w:val="24"/>
        </w:rPr>
        <w:t xml:space="preserve"> more than 5 fields of view can be evaluated, the average does not change.</w:t>
      </w:r>
      <w:r w:rsidR="004C7B8F">
        <w:rPr>
          <w:rFonts w:ascii="Times New Roman" w:hAnsi="Times New Roman"/>
          <w:color w:val="000000"/>
          <w:szCs w:val="24"/>
        </w:rPr>
        <w:t xml:space="preserve"> We revised the text in Method.</w:t>
      </w:r>
    </w:p>
    <w:p w14:paraId="53373AD2" w14:textId="77777777" w:rsidR="00386E7B" w:rsidRPr="00386E7B" w:rsidRDefault="00386E7B" w:rsidP="00476988">
      <w:pPr>
        <w:jc w:val="left"/>
        <w:rPr>
          <w:rFonts w:ascii="Times New Roman" w:hAnsi="Times New Roman"/>
          <w:b/>
          <w:bCs/>
          <w:color w:val="000000"/>
          <w:szCs w:val="24"/>
        </w:rPr>
      </w:pPr>
    </w:p>
    <w:p w14:paraId="630EB293" w14:textId="708B2D60" w:rsidR="004C7B8F" w:rsidRDefault="00A752B8" w:rsidP="00476988">
      <w:pPr>
        <w:jc w:val="left"/>
        <w:rPr>
          <w:rFonts w:ascii="Times New Roman" w:hAnsi="Times New Roman"/>
          <w:color w:val="000000"/>
          <w:szCs w:val="24"/>
        </w:rPr>
      </w:pPr>
      <w:bookmarkStart w:id="2" w:name="_Hlk61691890"/>
      <w:r w:rsidRPr="00A752B8">
        <w:rPr>
          <w:rFonts w:ascii="Times New Roman" w:hAnsi="Times New Roman"/>
          <w:color w:val="000000"/>
          <w:szCs w:val="24"/>
        </w:rPr>
        <w:t>Specifically, the density of infiltrating lymphocytes was averaged over five random fields of the tumor stroma.</w:t>
      </w:r>
    </w:p>
    <w:bookmarkEnd w:id="2"/>
    <w:p w14:paraId="09FE2747" w14:textId="4FF20E25" w:rsidR="00A752B8" w:rsidRDefault="00A752B8" w:rsidP="00A752B8">
      <w:pPr>
        <w:jc w:val="left"/>
        <w:rPr>
          <w:rFonts w:ascii="Times New Roman" w:hAnsi="Times New Roman"/>
          <w:color w:val="000000"/>
          <w:szCs w:val="24"/>
        </w:rPr>
      </w:pPr>
      <w:r w:rsidRPr="002C4858">
        <w:rPr>
          <w:rFonts w:ascii="Times New Roman" w:hAnsi="Times New Roman" w:hint="eastAsia"/>
          <w:bCs/>
          <w:color w:val="000000"/>
          <w:szCs w:val="24"/>
        </w:rPr>
        <w:t>→</w:t>
      </w:r>
      <w:r>
        <w:rPr>
          <w:rFonts w:ascii="Times New Roman" w:hAnsi="Times New Roman" w:hint="eastAsia"/>
          <w:bCs/>
          <w:color w:val="000000"/>
          <w:szCs w:val="24"/>
        </w:rPr>
        <w:t xml:space="preserve"> </w:t>
      </w:r>
      <w:r w:rsidR="00A155B4" w:rsidRPr="00A155B4">
        <w:rPr>
          <w:rFonts w:ascii="Times New Roman" w:hAnsi="Times New Roman"/>
          <w:color w:val="000000"/>
          <w:szCs w:val="24"/>
        </w:rPr>
        <w:t>Specifically, the density of infiltrating lymphocytes was averaged</w:t>
      </w:r>
      <w:bookmarkStart w:id="3" w:name="_Hlk61694457"/>
      <w:r w:rsidR="00A155B4" w:rsidRPr="00A155B4">
        <w:rPr>
          <w:rFonts w:ascii="Times New Roman" w:hAnsi="Times New Roman"/>
          <w:color w:val="000000"/>
          <w:szCs w:val="24"/>
        </w:rPr>
        <w:t xml:space="preserve"> </w:t>
      </w:r>
      <w:bookmarkStart w:id="4" w:name="_Hlk61692070"/>
      <w:r w:rsidR="00A155B4" w:rsidRPr="00A155B4">
        <w:rPr>
          <w:rFonts w:ascii="Times New Roman" w:hAnsi="Times New Roman"/>
          <w:color w:val="000000"/>
          <w:szCs w:val="24"/>
          <w:highlight w:val="yellow"/>
        </w:rPr>
        <w:t>on full sections, at least five fields,</w:t>
      </w:r>
      <w:r w:rsidR="00A155B4" w:rsidRPr="00A155B4">
        <w:rPr>
          <w:rFonts w:ascii="Times New Roman" w:hAnsi="Times New Roman"/>
          <w:color w:val="000000"/>
          <w:szCs w:val="24"/>
        </w:rPr>
        <w:t xml:space="preserve"> </w:t>
      </w:r>
      <w:bookmarkEnd w:id="3"/>
      <w:bookmarkEnd w:id="4"/>
      <w:r w:rsidR="00A155B4" w:rsidRPr="00A155B4">
        <w:rPr>
          <w:rFonts w:ascii="Times New Roman" w:hAnsi="Times New Roman"/>
          <w:color w:val="000000"/>
          <w:szCs w:val="24"/>
        </w:rPr>
        <w:t>of the tumor stroma.</w:t>
      </w:r>
    </w:p>
    <w:p w14:paraId="763577C7" w14:textId="25FC8B8C" w:rsidR="00A752B8" w:rsidRDefault="00A752B8" w:rsidP="00A752B8">
      <w:pPr>
        <w:jc w:val="left"/>
        <w:rPr>
          <w:rFonts w:ascii="Times New Roman" w:hAnsi="Times New Roman"/>
          <w:color w:val="000000"/>
          <w:szCs w:val="24"/>
        </w:rPr>
      </w:pPr>
      <w:r>
        <w:rPr>
          <w:rFonts w:ascii="Times New Roman" w:hAnsi="Times New Roman" w:hint="eastAsia"/>
          <w:color w:val="000000"/>
          <w:szCs w:val="24"/>
        </w:rPr>
        <w:t>(</w:t>
      </w:r>
      <w:r>
        <w:rPr>
          <w:rFonts w:ascii="Times New Roman" w:hAnsi="Times New Roman"/>
          <w:color w:val="000000"/>
          <w:szCs w:val="24"/>
        </w:rPr>
        <w:t xml:space="preserve">Page </w:t>
      </w:r>
      <w:r w:rsidR="00A155B4">
        <w:rPr>
          <w:rFonts w:ascii="Times New Roman" w:hAnsi="Times New Roman"/>
          <w:color w:val="000000"/>
          <w:szCs w:val="24"/>
        </w:rPr>
        <w:t>6</w:t>
      </w:r>
      <w:r>
        <w:rPr>
          <w:rFonts w:ascii="Times New Roman" w:hAnsi="Times New Roman"/>
          <w:color w:val="000000"/>
          <w:szCs w:val="24"/>
        </w:rPr>
        <w:t xml:space="preserve"> line </w:t>
      </w:r>
      <w:r w:rsidR="00A155B4">
        <w:rPr>
          <w:rFonts w:ascii="Times New Roman" w:hAnsi="Times New Roman"/>
          <w:color w:val="000000"/>
          <w:szCs w:val="24"/>
        </w:rPr>
        <w:t>1</w:t>
      </w:r>
      <w:r>
        <w:rPr>
          <w:rFonts w:ascii="Times New Roman" w:hAnsi="Times New Roman"/>
          <w:color w:val="000000"/>
          <w:szCs w:val="24"/>
        </w:rPr>
        <w:t>2</w:t>
      </w:r>
      <w:r w:rsidR="00A155B4">
        <w:rPr>
          <w:rFonts w:ascii="Times New Roman" w:hAnsi="Times New Roman"/>
          <w:color w:val="000000"/>
          <w:szCs w:val="24"/>
        </w:rPr>
        <w:t>5</w:t>
      </w:r>
      <w:r>
        <w:rPr>
          <w:rFonts w:ascii="Times New Roman" w:hAnsi="Times New Roman"/>
          <w:color w:val="000000"/>
          <w:szCs w:val="24"/>
        </w:rPr>
        <w:t>)</w:t>
      </w:r>
    </w:p>
    <w:p w14:paraId="2658C1C6" w14:textId="621D709B" w:rsidR="00A752B8" w:rsidRDefault="00A752B8" w:rsidP="00476988">
      <w:pPr>
        <w:jc w:val="left"/>
        <w:rPr>
          <w:rFonts w:ascii="Times New Roman" w:hAnsi="Times New Roman"/>
          <w:color w:val="000000"/>
          <w:szCs w:val="24"/>
        </w:rPr>
      </w:pPr>
    </w:p>
    <w:p w14:paraId="1E75D442" w14:textId="77777777" w:rsidR="001870E6" w:rsidRPr="00A752B8" w:rsidRDefault="001870E6" w:rsidP="00476988">
      <w:pPr>
        <w:jc w:val="left"/>
        <w:rPr>
          <w:rFonts w:ascii="Times New Roman" w:hAnsi="Times New Roman" w:hint="eastAsia"/>
          <w:color w:val="000000"/>
          <w:szCs w:val="24"/>
        </w:rPr>
      </w:pPr>
    </w:p>
    <w:p w14:paraId="578F14F6" w14:textId="21F3EC0F" w:rsidR="00386E7B" w:rsidRDefault="00476988" w:rsidP="00476988">
      <w:pPr>
        <w:jc w:val="left"/>
        <w:rPr>
          <w:rFonts w:ascii="Times New Roman" w:hAnsi="Times New Roman" w:hint="eastAsia"/>
          <w:b/>
          <w:bCs/>
          <w:color w:val="000000"/>
          <w:szCs w:val="24"/>
        </w:rPr>
      </w:pPr>
      <w:r w:rsidRPr="00476988">
        <w:rPr>
          <w:rFonts w:ascii="Times New Roman" w:hAnsi="Times New Roman"/>
          <w:b/>
          <w:bCs/>
          <w:color w:val="000000"/>
          <w:szCs w:val="24"/>
        </w:rPr>
        <w:t xml:space="preserve">- </w:t>
      </w:r>
      <w:bookmarkStart w:id="5" w:name="_Hlk61688017"/>
      <w:r w:rsidRPr="00476988">
        <w:rPr>
          <w:rFonts w:ascii="Times New Roman" w:hAnsi="Times New Roman"/>
          <w:b/>
          <w:bCs/>
          <w:color w:val="000000"/>
          <w:szCs w:val="24"/>
        </w:rPr>
        <w:t>BC abbreviations should be spelled as breast cancer across the entire manuscript</w:t>
      </w:r>
      <w:bookmarkEnd w:id="5"/>
    </w:p>
    <w:p w14:paraId="207490BA" w14:textId="761B07E9" w:rsidR="00901766" w:rsidRDefault="00901766" w:rsidP="00901766">
      <w:pPr>
        <w:jc w:val="left"/>
        <w:rPr>
          <w:rFonts w:ascii="Times New Roman" w:hAnsi="Times New Roman"/>
          <w:color w:val="000000"/>
          <w:szCs w:val="24"/>
        </w:rPr>
      </w:pPr>
      <w:bookmarkStart w:id="6" w:name="_Hlk61688535"/>
      <w:r w:rsidRPr="00901766">
        <w:rPr>
          <w:rFonts w:ascii="Times New Roman" w:hAnsi="Times New Roman" w:hint="eastAsia"/>
          <w:color w:val="000000"/>
          <w:szCs w:val="24"/>
        </w:rPr>
        <w:t>⇒</w:t>
      </w:r>
      <w:r w:rsidRPr="00901766">
        <w:rPr>
          <w:rFonts w:ascii="Times New Roman" w:hAnsi="Times New Roman"/>
          <w:color w:val="000000"/>
          <w:szCs w:val="24"/>
        </w:rPr>
        <w:t xml:space="preserve">We </w:t>
      </w:r>
      <w:r>
        <w:rPr>
          <w:rFonts w:ascii="Times New Roman" w:hAnsi="Times New Roman" w:hint="eastAsia"/>
          <w:color w:val="000000"/>
          <w:szCs w:val="24"/>
        </w:rPr>
        <w:t>revised</w:t>
      </w:r>
      <w:r w:rsidRPr="00901766">
        <w:rPr>
          <w:rFonts w:ascii="Times New Roman" w:hAnsi="Times New Roman"/>
          <w:color w:val="000000"/>
          <w:szCs w:val="24"/>
        </w:rPr>
        <w:t xml:space="preserve"> </w:t>
      </w:r>
      <w:r>
        <w:rPr>
          <w:rFonts w:ascii="Times New Roman" w:hAnsi="Times New Roman" w:hint="eastAsia"/>
          <w:color w:val="000000"/>
          <w:szCs w:val="24"/>
        </w:rPr>
        <w:t>them</w:t>
      </w:r>
      <w:r w:rsidRPr="00901766">
        <w:rPr>
          <w:rFonts w:ascii="Times New Roman" w:hAnsi="Times New Roman"/>
          <w:color w:val="000000"/>
          <w:szCs w:val="24"/>
        </w:rPr>
        <w:t xml:space="preserve"> as you instructed</w:t>
      </w:r>
      <w:r>
        <w:rPr>
          <w:rFonts w:ascii="Times New Roman" w:hAnsi="Times New Roman" w:hint="eastAsia"/>
          <w:color w:val="000000"/>
          <w:szCs w:val="24"/>
        </w:rPr>
        <w:t>.</w:t>
      </w:r>
    </w:p>
    <w:bookmarkEnd w:id="6"/>
    <w:p w14:paraId="060B6DFC" w14:textId="7F87053B" w:rsidR="00901766" w:rsidRDefault="00901766" w:rsidP="00901766">
      <w:pPr>
        <w:jc w:val="left"/>
        <w:rPr>
          <w:rFonts w:ascii="Times New Roman" w:hAnsi="Times New Roman"/>
          <w:color w:val="000000"/>
          <w:szCs w:val="24"/>
        </w:rPr>
      </w:pPr>
    </w:p>
    <w:p w14:paraId="79E09A79" w14:textId="765916B4" w:rsidR="00901766" w:rsidRDefault="00E52256" w:rsidP="00901766">
      <w:pPr>
        <w:jc w:val="left"/>
        <w:rPr>
          <w:rFonts w:ascii="Times New Roman" w:hAnsi="Times New Roman"/>
          <w:color w:val="000000"/>
          <w:szCs w:val="24"/>
        </w:rPr>
      </w:pPr>
      <w:r w:rsidRPr="00E52256">
        <w:rPr>
          <w:rFonts w:ascii="Times New Roman" w:hAnsi="Times New Roman"/>
          <w:color w:val="000000"/>
          <w:szCs w:val="24"/>
        </w:rPr>
        <w:t>human epidermal growth factor receptor 2 (HER2)-enriched breast cancer (HER2BC) and triple-</w:t>
      </w:r>
      <w:r w:rsidRPr="00E52256">
        <w:rPr>
          <w:rFonts w:ascii="Times New Roman" w:hAnsi="Times New Roman"/>
          <w:color w:val="000000"/>
          <w:szCs w:val="24"/>
        </w:rPr>
        <w:lastRenderedPageBreak/>
        <w:t>negative breast cancer (TNBC)</w:t>
      </w:r>
    </w:p>
    <w:p w14:paraId="52C8FA70" w14:textId="1350D4AE" w:rsidR="00E52256" w:rsidRDefault="00E52256" w:rsidP="00E52256">
      <w:pPr>
        <w:jc w:val="left"/>
        <w:rPr>
          <w:rFonts w:ascii="Times New Roman" w:hAnsi="Times New Roman"/>
          <w:color w:val="000000"/>
          <w:szCs w:val="24"/>
        </w:rPr>
      </w:pPr>
      <w:r w:rsidRPr="002C4858">
        <w:rPr>
          <w:rFonts w:ascii="Times New Roman" w:hAnsi="Times New Roman" w:hint="eastAsia"/>
          <w:bCs/>
          <w:color w:val="000000"/>
          <w:szCs w:val="24"/>
        </w:rPr>
        <w:t>→</w:t>
      </w:r>
      <w:r>
        <w:rPr>
          <w:rFonts w:ascii="Times New Roman" w:hAnsi="Times New Roman" w:hint="eastAsia"/>
          <w:bCs/>
          <w:color w:val="000000"/>
          <w:szCs w:val="24"/>
        </w:rPr>
        <w:t xml:space="preserve"> </w:t>
      </w:r>
      <w:r w:rsidRPr="00E52256">
        <w:rPr>
          <w:rFonts w:ascii="Times New Roman" w:hAnsi="Times New Roman"/>
          <w:color w:val="000000"/>
          <w:szCs w:val="24"/>
          <w:highlight w:val="yellow"/>
        </w:rPr>
        <w:t>human epidermal growth factor receptor 2 (HER2)-enriched breast cancer and triple-negative breast cancer</w:t>
      </w:r>
    </w:p>
    <w:p w14:paraId="1EFBC704" w14:textId="78150079" w:rsidR="00E52256" w:rsidRDefault="00E52256" w:rsidP="00E52256">
      <w:pPr>
        <w:jc w:val="left"/>
        <w:rPr>
          <w:rFonts w:ascii="Times New Roman" w:hAnsi="Times New Roman"/>
          <w:color w:val="000000"/>
          <w:szCs w:val="24"/>
        </w:rPr>
      </w:pPr>
      <w:r>
        <w:rPr>
          <w:rFonts w:ascii="Times New Roman" w:hAnsi="Times New Roman" w:hint="eastAsia"/>
          <w:color w:val="000000"/>
          <w:szCs w:val="24"/>
        </w:rPr>
        <w:t>(</w:t>
      </w:r>
      <w:r>
        <w:rPr>
          <w:rFonts w:ascii="Times New Roman" w:hAnsi="Times New Roman"/>
          <w:color w:val="000000"/>
          <w:szCs w:val="24"/>
        </w:rPr>
        <w:t>Page 2 line 26-28)</w:t>
      </w:r>
    </w:p>
    <w:p w14:paraId="58C00FA4" w14:textId="5B24F4A5" w:rsidR="00E52256" w:rsidRDefault="00E52256" w:rsidP="00E52256">
      <w:pPr>
        <w:jc w:val="left"/>
        <w:rPr>
          <w:rFonts w:ascii="Times New Roman" w:hAnsi="Times New Roman"/>
          <w:color w:val="000000"/>
          <w:szCs w:val="24"/>
        </w:rPr>
      </w:pPr>
    </w:p>
    <w:p w14:paraId="33CA57A0" w14:textId="6935B86D" w:rsidR="00E52256" w:rsidRDefault="00E52256" w:rsidP="00E52256">
      <w:pPr>
        <w:jc w:val="left"/>
        <w:rPr>
          <w:rFonts w:ascii="Times New Roman" w:hAnsi="Times New Roman"/>
          <w:color w:val="000000"/>
          <w:szCs w:val="24"/>
        </w:rPr>
      </w:pPr>
      <w:r w:rsidRPr="003450C8">
        <w:rPr>
          <w:rFonts w:ascii="Times New Roman" w:hAnsi="Times New Roman"/>
          <w:bCs/>
          <w:color w:val="000000"/>
          <w:szCs w:val="24"/>
        </w:rPr>
        <w:t>HR</w:t>
      </w:r>
      <w:r w:rsidRPr="003450C8">
        <w:rPr>
          <w:rFonts w:ascii="Times New Roman" w:hAnsi="Times New Roman"/>
          <w:bCs/>
          <w:color w:val="000000"/>
          <w:szCs w:val="24"/>
          <w:vertAlign w:val="superscript"/>
        </w:rPr>
        <w:t>+</w:t>
      </w:r>
      <w:r w:rsidRPr="003450C8">
        <w:rPr>
          <w:rFonts w:ascii="Times New Roman" w:hAnsi="Times New Roman"/>
          <w:bCs/>
          <w:color w:val="000000"/>
          <w:szCs w:val="24"/>
        </w:rPr>
        <w:t>HER2</w:t>
      </w:r>
      <w:r w:rsidRPr="003450C8">
        <w:rPr>
          <w:rFonts w:ascii="Times New Roman" w:hAnsi="Times New Roman"/>
          <w:bCs/>
          <w:color w:val="000000"/>
          <w:szCs w:val="24"/>
          <w:vertAlign w:val="superscript"/>
        </w:rPr>
        <w:t>-</w:t>
      </w:r>
      <w:r w:rsidRPr="003450C8">
        <w:rPr>
          <w:rFonts w:ascii="Times New Roman" w:hAnsi="Times New Roman"/>
          <w:bCs/>
          <w:color w:val="000000"/>
          <w:szCs w:val="24"/>
        </w:rPr>
        <w:t>BC</w:t>
      </w:r>
      <w:r>
        <w:rPr>
          <w:rFonts w:ascii="Times New Roman" w:hAnsi="Times New Roman"/>
          <w:bCs/>
          <w:color w:val="000000"/>
          <w:szCs w:val="24"/>
        </w:rPr>
        <w:t xml:space="preserve"> </w:t>
      </w:r>
      <w:r w:rsidRPr="002C4858">
        <w:rPr>
          <w:rFonts w:ascii="Times New Roman" w:hAnsi="Times New Roman" w:hint="eastAsia"/>
          <w:bCs/>
          <w:color w:val="000000"/>
          <w:szCs w:val="24"/>
        </w:rPr>
        <w:t>→</w:t>
      </w:r>
      <w:r>
        <w:rPr>
          <w:rFonts w:ascii="Times New Roman" w:hAnsi="Times New Roman" w:hint="eastAsia"/>
          <w:bCs/>
          <w:color w:val="000000"/>
          <w:szCs w:val="24"/>
        </w:rPr>
        <w:t xml:space="preserve"> </w:t>
      </w:r>
      <w:bookmarkStart w:id="7" w:name="_Hlk61692985"/>
      <w:r w:rsidRPr="00E52256">
        <w:rPr>
          <w:rFonts w:ascii="Times New Roman" w:hAnsi="Times New Roman"/>
          <w:bCs/>
          <w:color w:val="000000"/>
          <w:szCs w:val="24"/>
          <w:highlight w:val="yellow"/>
        </w:rPr>
        <w:t>HR+/HER2- breast cancer</w:t>
      </w:r>
      <w:bookmarkEnd w:id="7"/>
    </w:p>
    <w:p w14:paraId="62BD6355" w14:textId="34E44328" w:rsidR="00935DF3" w:rsidRDefault="00E52256" w:rsidP="00935DF3">
      <w:pPr>
        <w:jc w:val="left"/>
        <w:rPr>
          <w:rFonts w:ascii="Times New Roman" w:hAnsi="Times New Roman"/>
          <w:color w:val="000000"/>
          <w:szCs w:val="24"/>
        </w:rPr>
      </w:pPr>
      <w:r>
        <w:rPr>
          <w:rFonts w:ascii="Times New Roman" w:hAnsi="Times New Roman" w:hint="eastAsia"/>
          <w:color w:val="000000"/>
          <w:szCs w:val="24"/>
        </w:rPr>
        <w:t>(</w:t>
      </w:r>
      <w:r>
        <w:rPr>
          <w:rFonts w:ascii="Times New Roman" w:hAnsi="Times New Roman"/>
          <w:color w:val="000000"/>
          <w:szCs w:val="24"/>
        </w:rPr>
        <w:t>Page 2 line 28-29)</w:t>
      </w:r>
      <w:r w:rsidRPr="00E52256">
        <w:rPr>
          <w:rFonts w:ascii="Times New Roman" w:hAnsi="Times New Roman" w:hint="eastAsia"/>
          <w:color w:val="000000"/>
          <w:szCs w:val="24"/>
        </w:rPr>
        <w:t xml:space="preserve"> </w:t>
      </w:r>
      <w:bookmarkStart w:id="8" w:name="_Hlk61690358"/>
      <w:r>
        <w:rPr>
          <w:rFonts w:ascii="Times New Roman" w:hAnsi="Times New Roman" w:hint="eastAsia"/>
          <w:color w:val="000000"/>
          <w:szCs w:val="24"/>
        </w:rPr>
        <w:t>(</w:t>
      </w:r>
      <w:r>
        <w:rPr>
          <w:rFonts w:ascii="Times New Roman" w:hAnsi="Times New Roman"/>
          <w:color w:val="000000"/>
          <w:szCs w:val="24"/>
        </w:rPr>
        <w:t>Page 2 line 31-32)</w:t>
      </w:r>
      <w:bookmarkEnd w:id="8"/>
      <w:r w:rsidRPr="00E52256">
        <w:rPr>
          <w:rFonts w:ascii="Times New Roman" w:hAnsi="Times New Roman" w:hint="eastAsia"/>
          <w:color w:val="000000"/>
          <w:szCs w:val="24"/>
        </w:rPr>
        <w:t xml:space="preserve"> </w:t>
      </w:r>
      <w:r>
        <w:rPr>
          <w:rFonts w:ascii="Times New Roman" w:hAnsi="Times New Roman" w:hint="eastAsia"/>
          <w:color w:val="000000"/>
          <w:szCs w:val="24"/>
        </w:rPr>
        <w:t>(</w:t>
      </w:r>
      <w:r>
        <w:rPr>
          <w:rFonts w:ascii="Times New Roman" w:hAnsi="Times New Roman"/>
          <w:color w:val="000000"/>
          <w:szCs w:val="24"/>
        </w:rPr>
        <w:t>Page 2 line 33)</w:t>
      </w:r>
      <w:r w:rsidRPr="00E52256">
        <w:rPr>
          <w:rFonts w:ascii="Times New Roman" w:hAnsi="Times New Roman" w:hint="eastAsia"/>
          <w:color w:val="000000"/>
          <w:szCs w:val="24"/>
        </w:rPr>
        <w:t xml:space="preserve"> </w:t>
      </w:r>
      <w:r>
        <w:rPr>
          <w:rFonts w:ascii="Times New Roman" w:hAnsi="Times New Roman" w:hint="eastAsia"/>
          <w:color w:val="000000"/>
          <w:szCs w:val="24"/>
        </w:rPr>
        <w:t>(</w:t>
      </w:r>
      <w:r>
        <w:rPr>
          <w:rFonts w:ascii="Times New Roman" w:hAnsi="Times New Roman"/>
          <w:color w:val="000000"/>
          <w:szCs w:val="24"/>
        </w:rPr>
        <w:t>Page 2 line 41)</w:t>
      </w:r>
      <w:r w:rsidRPr="00E52256">
        <w:rPr>
          <w:rFonts w:ascii="Times New Roman" w:hAnsi="Times New Roman" w:hint="eastAsia"/>
          <w:color w:val="000000"/>
          <w:szCs w:val="24"/>
        </w:rPr>
        <w:t xml:space="preserve"> </w:t>
      </w:r>
      <w:r>
        <w:rPr>
          <w:rFonts w:ascii="Times New Roman" w:hAnsi="Times New Roman" w:hint="eastAsia"/>
          <w:color w:val="000000"/>
          <w:szCs w:val="24"/>
        </w:rPr>
        <w:t>(</w:t>
      </w:r>
      <w:r>
        <w:rPr>
          <w:rFonts w:ascii="Times New Roman" w:hAnsi="Times New Roman"/>
          <w:color w:val="000000"/>
          <w:szCs w:val="24"/>
        </w:rPr>
        <w:t>Page 3 line 45)</w:t>
      </w:r>
      <w:r w:rsidR="00321CFC" w:rsidRPr="00E52256">
        <w:rPr>
          <w:rFonts w:ascii="Times New Roman" w:hAnsi="Times New Roman" w:hint="eastAsia"/>
          <w:color w:val="000000"/>
          <w:szCs w:val="24"/>
        </w:rPr>
        <w:t xml:space="preserve"> </w:t>
      </w:r>
      <w:r w:rsidR="00321CFC">
        <w:rPr>
          <w:rFonts w:ascii="Times New Roman" w:hAnsi="Times New Roman" w:hint="eastAsia"/>
          <w:color w:val="000000"/>
          <w:szCs w:val="24"/>
        </w:rPr>
        <w:t>(</w:t>
      </w:r>
      <w:r w:rsidR="00321CFC">
        <w:rPr>
          <w:rFonts w:ascii="Times New Roman" w:hAnsi="Times New Roman"/>
          <w:color w:val="000000"/>
          <w:szCs w:val="24"/>
        </w:rPr>
        <w:t>Page 3 line 64- page 4 line 65)</w:t>
      </w:r>
      <w:bookmarkStart w:id="9" w:name="_Hlk61691373"/>
      <w:r w:rsidR="00321CFC" w:rsidRPr="00321CFC">
        <w:rPr>
          <w:rFonts w:ascii="Times New Roman" w:hAnsi="Times New Roman" w:hint="eastAsia"/>
          <w:color w:val="000000"/>
          <w:szCs w:val="24"/>
        </w:rPr>
        <w:t xml:space="preserve"> </w:t>
      </w:r>
      <w:r w:rsidR="00321CFC">
        <w:rPr>
          <w:rFonts w:ascii="Times New Roman" w:hAnsi="Times New Roman" w:hint="eastAsia"/>
          <w:color w:val="000000"/>
          <w:szCs w:val="24"/>
        </w:rPr>
        <w:t>(</w:t>
      </w:r>
      <w:r w:rsidR="00321CFC">
        <w:rPr>
          <w:rFonts w:ascii="Times New Roman" w:hAnsi="Times New Roman"/>
          <w:color w:val="000000"/>
          <w:szCs w:val="24"/>
        </w:rPr>
        <w:t>Page 4 line 66)</w:t>
      </w:r>
      <w:bookmarkEnd w:id="9"/>
      <w:r w:rsidR="00A752B8" w:rsidRPr="00321CFC">
        <w:rPr>
          <w:rFonts w:ascii="Times New Roman" w:hAnsi="Times New Roman" w:hint="eastAsia"/>
          <w:color w:val="000000"/>
          <w:szCs w:val="24"/>
        </w:rPr>
        <w:t xml:space="preserve"> </w:t>
      </w:r>
      <w:r w:rsidR="00A752B8">
        <w:rPr>
          <w:rFonts w:ascii="Times New Roman" w:hAnsi="Times New Roman" w:hint="eastAsia"/>
          <w:color w:val="000000"/>
          <w:szCs w:val="24"/>
        </w:rPr>
        <w:t>(</w:t>
      </w:r>
      <w:r w:rsidR="00A752B8">
        <w:rPr>
          <w:rFonts w:ascii="Times New Roman" w:hAnsi="Times New Roman"/>
          <w:color w:val="000000"/>
          <w:szCs w:val="24"/>
        </w:rPr>
        <w:t>Page 4 line 79)</w:t>
      </w:r>
      <w:r w:rsidR="00A752B8" w:rsidRPr="00321CFC">
        <w:rPr>
          <w:rFonts w:ascii="Times New Roman" w:hAnsi="Times New Roman" w:hint="eastAsia"/>
          <w:color w:val="000000"/>
          <w:szCs w:val="24"/>
        </w:rPr>
        <w:t xml:space="preserve"> </w:t>
      </w:r>
      <w:r w:rsidR="00A752B8">
        <w:rPr>
          <w:rFonts w:ascii="Times New Roman" w:hAnsi="Times New Roman" w:hint="eastAsia"/>
          <w:color w:val="000000"/>
          <w:szCs w:val="24"/>
        </w:rPr>
        <w:t>(</w:t>
      </w:r>
      <w:r w:rsidR="00A752B8">
        <w:rPr>
          <w:rFonts w:ascii="Times New Roman" w:hAnsi="Times New Roman"/>
          <w:color w:val="000000"/>
          <w:szCs w:val="24"/>
        </w:rPr>
        <w:t>Page 4 line 80)</w:t>
      </w:r>
      <w:r w:rsidR="00A752B8" w:rsidRPr="00321CFC">
        <w:rPr>
          <w:rFonts w:ascii="Times New Roman" w:hAnsi="Times New Roman" w:hint="eastAsia"/>
          <w:color w:val="000000"/>
          <w:szCs w:val="24"/>
        </w:rPr>
        <w:t xml:space="preserve"> </w:t>
      </w:r>
      <w:r w:rsidR="00A752B8">
        <w:rPr>
          <w:rFonts w:ascii="Times New Roman" w:hAnsi="Times New Roman" w:hint="eastAsia"/>
          <w:color w:val="000000"/>
          <w:szCs w:val="24"/>
        </w:rPr>
        <w:t>(</w:t>
      </w:r>
      <w:r w:rsidR="00A752B8">
        <w:rPr>
          <w:rFonts w:ascii="Times New Roman" w:hAnsi="Times New Roman"/>
          <w:color w:val="000000"/>
          <w:szCs w:val="24"/>
        </w:rPr>
        <w:t>Page 5 line 88)</w:t>
      </w:r>
      <w:r w:rsidR="00A752B8" w:rsidRPr="00321CFC">
        <w:rPr>
          <w:rFonts w:ascii="Times New Roman" w:hAnsi="Times New Roman" w:hint="eastAsia"/>
          <w:color w:val="000000"/>
          <w:szCs w:val="24"/>
        </w:rPr>
        <w:t xml:space="preserve"> </w:t>
      </w:r>
      <w:r w:rsidR="00A752B8">
        <w:rPr>
          <w:rFonts w:ascii="Times New Roman" w:hAnsi="Times New Roman" w:hint="eastAsia"/>
          <w:color w:val="000000"/>
          <w:szCs w:val="24"/>
        </w:rPr>
        <w:t>(</w:t>
      </w:r>
      <w:r w:rsidR="00A752B8">
        <w:rPr>
          <w:rFonts w:ascii="Times New Roman" w:hAnsi="Times New Roman"/>
          <w:color w:val="000000"/>
          <w:szCs w:val="24"/>
        </w:rPr>
        <w:t>Page 5 line 91)</w:t>
      </w:r>
      <w:r w:rsidR="00A155B4">
        <w:rPr>
          <w:rFonts w:ascii="Times New Roman" w:hAnsi="Times New Roman"/>
          <w:color w:val="000000"/>
          <w:szCs w:val="24"/>
        </w:rPr>
        <w:t xml:space="preserve"> (Page 7 line 141) (Page10 line 191)</w:t>
      </w:r>
      <w:r w:rsidR="00BD7684">
        <w:rPr>
          <w:rFonts w:ascii="Times New Roman" w:hAnsi="Times New Roman"/>
          <w:color w:val="000000"/>
          <w:szCs w:val="24"/>
        </w:rPr>
        <w:t xml:space="preserve"> (Page 12 line 238)</w:t>
      </w:r>
      <w:r w:rsidR="00BD7684" w:rsidRPr="00BD7684">
        <w:rPr>
          <w:rFonts w:ascii="Times New Roman" w:hAnsi="Times New Roman"/>
          <w:color w:val="000000"/>
          <w:szCs w:val="24"/>
        </w:rPr>
        <w:t xml:space="preserve"> </w:t>
      </w:r>
      <w:r w:rsidR="00BD7684">
        <w:rPr>
          <w:rFonts w:ascii="Times New Roman" w:hAnsi="Times New Roman"/>
          <w:color w:val="000000"/>
          <w:szCs w:val="24"/>
        </w:rPr>
        <w:t>(Page 12 line 241)</w:t>
      </w:r>
      <w:r w:rsidR="008D5F15">
        <w:rPr>
          <w:rFonts w:ascii="Times New Roman" w:hAnsi="Times New Roman"/>
          <w:color w:val="000000"/>
          <w:szCs w:val="24"/>
        </w:rPr>
        <w:t xml:space="preserve"> (Page 13 line 261)</w:t>
      </w:r>
      <w:r w:rsidR="00135C41">
        <w:rPr>
          <w:rFonts w:ascii="Times New Roman" w:hAnsi="Times New Roman"/>
          <w:color w:val="000000"/>
          <w:szCs w:val="24"/>
        </w:rPr>
        <w:t xml:space="preserve"> (Table 2)</w:t>
      </w:r>
      <w:r w:rsidR="00935DF3" w:rsidRPr="00935DF3">
        <w:rPr>
          <w:rFonts w:ascii="Times New Roman" w:hAnsi="Times New Roman"/>
          <w:color w:val="000000"/>
          <w:szCs w:val="24"/>
        </w:rPr>
        <w:t xml:space="preserve"> </w:t>
      </w:r>
      <w:r w:rsidR="00935DF3">
        <w:rPr>
          <w:rFonts w:ascii="Times New Roman" w:hAnsi="Times New Roman"/>
          <w:color w:val="000000"/>
          <w:szCs w:val="24"/>
        </w:rPr>
        <w:t>(Table 3) (Table 4)</w:t>
      </w:r>
      <w:r w:rsidR="00722641">
        <w:rPr>
          <w:rFonts w:ascii="Times New Roman" w:hAnsi="Times New Roman"/>
          <w:color w:val="000000"/>
          <w:szCs w:val="24"/>
        </w:rPr>
        <w:t xml:space="preserve"> </w:t>
      </w:r>
    </w:p>
    <w:p w14:paraId="7F508CE6" w14:textId="7F23A508" w:rsidR="00E52256" w:rsidRPr="00E52256" w:rsidRDefault="00E52256" w:rsidP="00E52256">
      <w:pPr>
        <w:jc w:val="left"/>
        <w:rPr>
          <w:rFonts w:ascii="Times New Roman" w:hAnsi="Times New Roman"/>
          <w:color w:val="000000"/>
          <w:szCs w:val="24"/>
        </w:rPr>
      </w:pPr>
    </w:p>
    <w:p w14:paraId="1121E9D4" w14:textId="4017D6AF" w:rsidR="00E52256" w:rsidRDefault="00321CFC" w:rsidP="00E52256">
      <w:pPr>
        <w:jc w:val="left"/>
        <w:rPr>
          <w:rFonts w:ascii="Times New Roman" w:hAnsi="Times New Roman"/>
          <w:color w:val="000000"/>
          <w:szCs w:val="24"/>
        </w:rPr>
      </w:pPr>
      <w:r w:rsidRPr="00321CFC">
        <w:rPr>
          <w:rFonts w:ascii="Times New Roman" w:hAnsi="Times New Roman"/>
          <w:color w:val="000000"/>
          <w:szCs w:val="24"/>
        </w:rPr>
        <w:t>human epidermal growth factor receptor 2 (HER2)-enriched breast cancer (HER2BC)</w:t>
      </w:r>
      <w:r>
        <w:rPr>
          <w:rFonts w:ascii="Times New Roman" w:hAnsi="Times New Roman"/>
          <w:color w:val="000000"/>
          <w:szCs w:val="24"/>
        </w:rPr>
        <w:t xml:space="preserve"> and</w:t>
      </w:r>
    </w:p>
    <w:p w14:paraId="38B079A9" w14:textId="6D93DFB9" w:rsidR="00321CFC" w:rsidRDefault="00321CFC" w:rsidP="00321CFC">
      <w:pPr>
        <w:jc w:val="left"/>
        <w:rPr>
          <w:rFonts w:ascii="Times New Roman" w:hAnsi="Times New Roman"/>
          <w:color w:val="000000"/>
          <w:szCs w:val="24"/>
        </w:rPr>
      </w:pPr>
      <w:bookmarkStart w:id="10" w:name="_Hlk61692905"/>
      <w:r w:rsidRPr="002C4858">
        <w:rPr>
          <w:rFonts w:ascii="Times New Roman" w:hAnsi="Times New Roman" w:hint="eastAsia"/>
          <w:bCs/>
          <w:color w:val="000000"/>
          <w:szCs w:val="24"/>
        </w:rPr>
        <w:t>→</w:t>
      </w:r>
      <w:r>
        <w:rPr>
          <w:rFonts w:ascii="Times New Roman" w:hAnsi="Times New Roman" w:hint="eastAsia"/>
          <w:bCs/>
          <w:color w:val="000000"/>
          <w:szCs w:val="24"/>
        </w:rPr>
        <w:t xml:space="preserve"> </w:t>
      </w:r>
      <w:r w:rsidRPr="00E52256">
        <w:rPr>
          <w:rFonts w:ascii="Times New Roman" w:hAnsi="Times New Roman"/>
          <w:color w:val="000000"/>
          <w:szCs w:val="24"/>
          <w:highlight w:val="yellow"/>
        </w:rPr>
        <w:t xml:space="preserve">human epidermal growth factor receptor 2 (HER2)-enriched breast cancer and </w:t>
      </w:r>
    </w:p>
    <w:p w14:paraId="653811F9" w14:textId="2F7ED750" w:rsidR="00321CFC" w:rsidRDefault="00321CFC" w:rsidP="00321CFC">
      <w:pPr>
        <w:jc w:val="left"/>
        <w:rPr>
          <w:rFonts w:ascii="Times New Roman" w:hAnsi="Times New Roman"/>
          <w:color w:val="000000"/>
          <w:szCs w:val="24"/>
        </w:rPr>
      </w:pPr>
      <w:r>
        <w:rPr>
          <w:rFonts w:ascii="Times New Roman" w:hAnsi="Times New Roman" w:hint="eastAsia"/>
          <w:color w:val="000000"/>
          <w:szCs w:val="24"/>
        </w:rPr>
        <w:t>(</w:t>
      </w:r>
      <w:r>
        <w:rPr>
          <w:rFonts w:ascii="Times New Roman" w:hAnsi="Times New Roman"/>
          <w:color w:val="000000"/>
          <w:szCs w:val="24"/>
        </w:rPr>
        <w:t>Page 3 line 62-63)</w:t>
      </w:r>
    </w:p>
    <w:bookmarkEnd w:id="10"/>
    <w:p w14:paraId="6AE8118F" w14:textId="3573CDD8" w:rsidR="00E52256" w:rsidRDefault="00E52256" w:rsidP="00E52256">
      <w:pPr>
        <w:jc w:val="left"/>
        <w:rPr>
          <w:rFonts w:ascii="Times New Roman" w:hAnsi="Times New Roman"/>
          <w:color w:val="000000"/>
          <w:szCs w:val="24"/>
        </w:rPr>
      </w:pPr>
    </w:p>
    <w:p w14:paraId="36AC9A3B" w14:textId="6298B7E9" w:rsidR="00BD7684" w:rsidRDefault="00BD7684" w:rsidP="00E52256">
      <w:pPr>
        <w:jc w:val="left"/>
        <w:rPr>
          <w:rFonts w:ascii="Times New Roman" w:hAnsi="Times New Roman"/>
          <w:color w:val="000000"/>
          <w:szCs w:val="24"/>
        </w:rPr>
      </w:pPr>
      <w:r w:rsidRPr="00BD7684">
        <w:rPr>
          <w:rFonts w:ascii="Times New Roman" w:hAnsi="Times New Roman"/>
          <w:color w:val="000000"/>
          <w:szCs w:val="24"/>
        </w:rPr>
        <w:t>HER2BC and TNBC</w:t>
      </w:r>
    </w:p>
    <w:p w14:paraId="50A4CF83" w14:textId="6CAAF400" w:rsidR="00BD7684" w:rsidRDefault="00BD7684" w:rsidP="00BD7684">
      <w:pPr>
        <w:jc w:val="left"/>
        <w:rPr>
          <w:rFonts w:ascii="Times New Roman" w:hAnsi="Times New Roman"/>
          <w:color w:val="000000"/>
          <w:szCs w:val="24"/>
        </w:rPr>
      </w:pPr>
      <w:r w:rsidRPr="002C4858">
        <w:rPr>
          <w:rFonts w:ascii="Times New Roman" w:hAnsi="Times New Roman" w:hint="eastAsia"/>
          <w:bCs/>
          <w:color w:val="000000"/>
          <w:szCs w:val="24"/>
        </w:rPr>
        <w:t>→</w:t>
      </w:r>
      <w:r>
        <w:rPr>
          <w:rFonts w:ascii="Times New Roman" w:hAnsi="Times New Roman" w:hint="eastAsia"/>
          <w:bCs/>
          <w:color w:val="000000"/>
          <w:szCs w:val="24"/>
        </w:rPr>
        <w:t xml:space="preserve"> </w:t>
      </w:r>
      <w:bookmarkStart w:id="11" w:name="_Hlk61692945"/>
      <w:r w:rsidRPr="00E52256">
        <w:rPr>
          <w:rFonts w:ascii="Times New Roman" w:hAnsi="Times New Roman"/>
          <w:color w:val="000000"/>
          <w:szCs w:val="24"/>
          <w:highlight w:val="yellow"/>
        </w:rPr>
        <w:t>HER2-enriched breast cancer</w:t>
      </w:r>
      <w:bookmarkEnd w:id="11"/>
      <w:r w:rsidRPr="00BD7684">
        <w:rPr>
          <w:rFonts w:ascii="Times New Roman" w:hAnsi="Times New Roman"/>
          <w:color w:val="000000"/>
          <w:szCs w:val="24"/>
        </w:rPr>
        <w:t xml:space="preserve"> and TNB</w:t>
      </w:r>
      <w:r>
        <w:rPr>
          <w:rFonts w:ascii="Times New Roman" w:hAnsi="Times New Roman"/>
          <w:color w:val="000000"/>
          <w:szCs w:val="24"/>
        </w:rPr>
        <w:t>C</w:t>
      </w:r>
    </w:p>
    <w:p w14:paraId="5DB9C821" w14:textId="30FDF60F" w:rsidR="00BD7684" w:rsidRDefault="00BD7684" w:rsidP="00BD7684">
      <w:pPr>
        <w:jc w:val="left"/>
        <w:rPr>
          <w:rFonts w:ascii="Times New Roman" w:hAnsi="Times New Roman"/>
          <w:color w:val="000000"/>
          <w:szCs w:val="24"/>
        </w:rPr>
      </w:pPr>
      <w:r>
        <w:rPr>
          <w:rFonts w:ascii="Times New Roman" w:hAnsi="Times New Roman" w:hint="eastAsia"/>
          <w:color w:val="000000"/>
          <w:szCs w:val="24"/>
        </w:rPr>
        <w:t>(</w:t>
      </w:r>
      <w:r>
        <w:rPr>
          <w:rFonts w:ascii="Times New Roman" w:hAnsi="Times New Roman"/>
          <w:color w:val="000000"/>
          <w:szCs w:val="24"/>
        </w:rPr>
        <w:t>Page 12 line 237)</w:t>
      </w:r>
    </w:p>
    <w:p w14:paraId="6A8CB093" w14:textId="160E3AAB" w:rsidR="00BD7684" w:rsidRDefault="00BD7684" w:rsidP="00E52256">
      <w:pPr>
        <w:jc w:val="left"/>
        <w:rPr>
          <w:rFonts w:ascii="Times New Roman" w:hAnsi="Times New Roman"/>
          <w:color w:val="000000"/>
          <w:szCs w:val="24"/>
        </w:rPr>
      </w:pPr>
    </w:p>
    <w:p w14:paraId="0DDA9B3D" w14:textId="51FF2339" w:rsidR="008D5F15" w:rsidRDefault="008D5F15" w:rsidP="00476988">
      <w:pPr>
        <w:jc w:val="left"/>
        <w:rPr>
          <w:rFonts w:ascii="Times New Roman" w:hAnsi="Times New Roman"/>
          <w:bCs/>
          <w:color w:val="000000"/>
          <w:szCs w:val="24"/>
        </w:rPr>
      </w:pPr>
      <w:r w:rsidRPr="003450C8">
        <w:rPr>
          <w:rFonts w:ascii="Times New Roman" w:hAnsi="Times New Roman"/>
          <w:bCs/>
          <w:color w:val="000000"/>
          <w:szCs w:val="24"/>
        </w:rPr>
        <w:t xml:space="preserve">HER2: human epidermal growth factor receptor 2, </w:t>
      </w:r>
      <w:bookmarkStart w:id="12" w:name="_Hlk61693638"/>
      <w:r w:rsidRPr="003450C8">
        <w:rPr>
          <w:rFonts w:ascii="Times New Roman" w:hAnsi="Times New Roman"/>
          <w:bCs/>
          <w:color w:val="000000"/>
          <w:szCs w:val="24"/>
        </w:rPr>
        <w:t xml:space="preserve">HER2BC: human epidermal growth factor receptor 2-enriched breast cancer, </w:t>
      </w:r>
      <w:bookmarkEnd w:id="12"/>
      <w:r w:rsidRPr="003450C8">
        <w:rPr>
          <w:rFonts w:ascii="Times New Roman" w:hAnsi="Times New Roman"/>
          <w:szCs w:val="24"/>
        </w:rPr>
        <w:t>HR</w:t>
      </w:r>
      <w:r w:rsidRPr="003450C8">
        <w:rPr>
          <w:rFonts w:ascii="Times New Roman" w:hAnsi="Times New Roman"/>
          <w:szCs w:val="24"/>
          <w:vertAlign w:val="superscript"/>
        </w:rPr>
        <w:t>+</w:t>
      </w:r>
      <w:r w:rsidRPr="003450C8">
        <w:rPr>
          <w:rFonts w:ascii="Times New Roman" w:hAnsi="Times New Roman"/>
          <w:szCs w:val="24"/>
        </w:rPr>
        <w:t>HER2</w:t>
      </w:r>
      <w:r w:rsidRPr="003450C8">
        <w:rPr>
          <w:rFonts w:ascii="Times New Roman" w:hAnsi="Times New Roman"/>
          <w:szCs w:val="24"/>
          <w:vertAlign w:val="superscript"/>
        </w:rPr>
        <w:t>-</w:t>
      </w:r>
      <w:r w:rsidRPr="003450C8">
        <w:rPr>
          <w:rFonts w:ascii="Times New Roman" w:hAnsi="Times New Roman"/>
          <w:szCs w:val="24"/>
        </w:rPr>
        <w:t>BC</w:t>
      </w:r>
      <w:r w:rsidRPr="003450C8">
        <w:rPr>
          <w:rFonts w:ascii="Times New Roman" w:hAnsi="Times New Roman"/>
          <w:bCs/>
          <w:color w:val="000000"/>
          <w:szCs w:val="24"/>
        </w:rPr>
        <w:t xml:space="preserve">: hormone receptor-positive and HER2-negative breast cancer, </w:t>
      </w:r>
    </w:p>
    <w:p w14:paraId="4E70987C" w14:textId="100F2C6C" w:rsidR="00B64D7C" w:rsidRDefault="00B64D7C" w:rsidP="00B64D7C">
      <w:pPr>
        <w:jc w:val="left"/>
        <w:rPr>
          <w:rFonts w:ascii="Times New Roman" w:hAnsi="Times New Roman"/>
          <w:bCs/>
          <w:color w:val="000000"/>
          <w:szCs w:val="24"/>
        </w:rPr>
      </w:pPr>
      <w:r w:rsidRPr="002C4858">
        <w:rPr>
          <w:rFonts w:ascii="Times New Roman" w:hAnsi="Times New Roman" w:hint="eastAsia"/>
          <w:bCs/>
          <w:color w:val="000000"/>
          <w:szCs w:val="24"/>
        </w:rPr>
        <w:t>→</w:t>
      </w:r>
      <w:r>
        <w:rPr>
          <w:rFonts w:ascii="Times New Roman" w:hAnsi="Times New Roman" w:hint="eastAsia"/>
          <w:bCs/>
          <w:color w:val="000000"/>
          <w:szCs w:val="24"/>
        </w:rPr>
        <w:t xml:space="preserve"> </w:t>
      </w:r>
      <w:r w:rsidRPr="00B64D7C">
        <w:rPr>
          <w:rFonts w:ascii="Times New Roman" w:hAnsi="Times New Roman"/>
          <w:bCs/>
          <w:color w:val="000000"/>
          <w:szCs w:val="24"/>
          <w:highlight w:val="yellow"/>
        </w:rPr>
        <w:t>HER2: human epidermal growth factor receptor 2, HR+/HER2- breast cancer: hormone receptor-positive and HER2-negative breast cancer,</w:t>
      </w:r>
      <w:r w:rsidRPr="003450C8">
        <w:rPr>
          <w:rFonts w:ascii="Times New Roman" w:hAnsi="Times New Roman"/>
          <w:bCs/>
          <w:color w:val="000000"/>
          <w:szCs w:val="24"/>
        </w:rPr>
        <w:t xml:space="preserve"> </w:t>
      </w:r>
    </w:p>
    <w:p w14:paraId="113BD44C" w14:textId="46F45F8C" w:rsidR="00B64D7C" w:rsidRDefault="00B64D7C" w:rsidP="00B64D7C">
      <w:pPr>
        <w:jc w:val="left"/>
        <w:rPr>
          <w:rFonts w:ascii="Times New Roman" w:hAnsi="Times New Roman"/>
          <w:color w:val="000000"/>
          <w:szCs w:val="24"/>
        </w:rPr>
      </w:pPr>
      <w:r>
        <w:rPr>
          <w:rFonts w:ascii="Times New Roman" w:hAnsi="Times New Roman" w:hint="eastAsia"/>
          <w:color w:val="000000"/>
          <w:szCs w:val="24"/>
        </w:rPr>
        <w:t>(</w:t>
      </w:r>
      <w:r>
        <w:rPr>
          <w:rFonts w:ascii="Times New Roman" w:hAnsi="Times New Roman"/>
          <w:color w:val="000000"/>
          <w:szCs w:val="24"/>
        </w:rPr>
        <w:t>Page 14 line 289-290)</w:t>
      </w:r>
    </w:p>
    <w:p w14:paraId="43F7145A" w14:textId="77777777" w:rsidR="00B64D7C" w:rsidRDefault="00B64D7C" w:rsidP="00476988">
      <w:pPr>
        <w:jc w:val="left"/>
        <w:rPr>
          <w:rFonts w:ascii="Times New Roman" w:hAnsi="Times New Roman"/>
          <w:bCs/>
          <w:color w:val="000000"/>
          <w:szCs w:val="24"/>
        </w:rPr>
      </w:pPr>
    </w:p>
    <w:p w14:paraId="19399C0F" w14:textId="77777777" w:rsidR="001870E6" w:rsidRDefault="001870E6" w:rsidP="00476988">
      <w:pPr>
        <w:jc w:val="left"/>
        <w:rPr>
          <w:rFonts w:ascii="Times New Roman" w:hAnsi="Times New Roman"/>
          <w:b/>
          <w:bCs/>
          <w:color w:val="000000"/>
          <w:szCs w:val="24"/>
        </w:rPr>
      </w:pPr>
    </w:p>
    <w:p w14:paraId="3A51608A" w14:textId="28211BF0" w:rsidR="00476988" w:rsidRPr="00476988" w:rsidRDefault="00476988" w:rsidP="00476988">
      <w:pPr>
        <w:jc w:val="left"/>
        <w:rPr>
          <w:rFonts w:ascii="Times New Roman" w:hAnsi="Times New Roman"/>
          <w:b/>
          <w:bCs/>
          <w:color w:val="000000"/>
          <w:szCs w:val="24"/>
        </w:rPr>
      </w:pPr>
      <w:r w:rsidRPr="00476988">
        <w:rPr>
          <w:rFonts w:ascii="Times New Roman" w:hAnsi="Times New Roman"/>
          <w:b/>
          <w:bCs/>
          <w:color w:val="000000"/>
          <w:szCs w:val="24"/>
        </w:rPr>
        <w:t>- use "/" to divide ER from HER2, and never use superscript. For example: ER+/HER2- (NOT ER+HER2-BC)</w:t>
      </w:r>
    </w:p>
    <w:p w14:paraId="2C827CD2" w14:textId="77777777" w:rsidR="00901766" w:rsidRDefault="00901766" w:rsidP="00901766">
      <w:pPr>
        <w:jc w:val="left"/>
        <w:rPr>
          <w:rFonts w:ascii="Times New Roman" w:hAnsi="Times New Roman"/>
          <w:color w:val="000000"/>
          <w:szCs w:val="24"/>
        </w:rPr>
      </w:pPr>
      <w:r w:rsidRPr="00901766">
        <w:rPr>
          <w:rFonts w:ascii="Times New Roman" w:hAnsi="Times New Roman" w:hint="eastAsia"/>
          <w:color w:val="000000"/>
          <w:szCs w:val="24"/>
        </w:rPr>
        <w:t>⇒</w:t>
      </w:r>
      <w:r w:rsidRPr="00901766">
        <w:rPr>
          <w:rFonts w:ascii="Times New Roman" w:hAnsi="Times New Roman"/>
          <w:color w:val="000000"/>
          <w:szCs w:val="24"/>
        </w:rPr>
        <w:t xml:space="preserve">We </w:t>
      </w:r>
      <w:r>
        <w:rPr>
          <w:rFonts w:ascii="Times New Roman" w:hAnsi="Times New Roman" w:hint="eastAsia"/>
          <w:color w:val="000000"/>
          <w:szCs w:val="24"/>
        </w:rPr>
        <w:t>revised</w:t>
      </w:r>
      <w:r w:rsidRPr="00901766">
        <w:rPr>
          <w:rFonts w:ascii="Times New Roman" w:hAnsi="Times New Roman"/>
          <w:color w:val="000000"/>
          <w:szCs w:val="24"/>
        </w:rPr>
        <w:t xml:space="preserve"> </w:t>
      </w:r>
      <w:r>
        <w:rPr>
          <w:rFonts w:ascii="Times New Roman" w:hAnsi="Times New Roman" w:hint="eastAsia"/>
          <w:color w:val="000000"/>
          <w:szCs w:val="24"/>
        </w:rPr>
        <w:t>them</w:t>
      </w:r>
      <w:r w:rsidRPr="00901766">
        <w:rPr>
          <w:rFonts w:ascii="Times New Roman" w:hAnsi="Times New Roman"/>
          <w:color w:val="000000"/>
          <w:szCs w:val="24"/>
        </w:rPr>
        <w:t xml:space="preserve"> as you instructed</w:t>
      </w:r>
      <w:r>
        <w:rPr>
          <w:rFonts w:ascii="Times New Roman" w:hAnsi="Times New Roman" w:hint="eastAsia"/>
          <w:color w:val="000000"/>
          <w:szCs w:val="24"/>
        </w:rPr>
        <w:t>.</w:t>
      </w:r>
    </w:p>
    <w:p w14:paraId="4D0E2145" w14:textId="24FB5776" w:rsidR="00901766" w:rsidRPr="001870E6" w:rsidRDefault="00901766" w:rsidP="00476988">
      <w:pPr>
        <w:jc w:val="left"/>
        <w:rPr>
          <w:rFonts w:ascii="Times New Roman" w:hAnsi="Times New Roman"/>
          <w:b/>
          <w:bCs/>
          <w:color w:val="000000"/>
          <w:szCs w:val="24"/>
        </w:rPr>
      </w:pPr>
    </w:p>
    <w:p w14:paraId="7D41D4BE" w14:textId="77777777" w:rsidR="00722641" w:rsidRDefault="00722641" w:rsidP="00722641">
      <w:pPr>
        <w:jc w:val="left"/>
        <w:rPr>
          <w:rFonts w:ascii="Times New Roman" w:hAnsi="Times New Roman"/>
          <w:color w:val="000000"/>
          <w:szCs w:val="24"/>
        </w:rPr>
      </w:pPr>
      <w:r w:rsidRPr="003450C8">
        <w:rPr>
          <w:rFonts w:ascii="Times New Roman" w:hAnsi="Times New Roman"/>
          <w:bCs/>
          <w:color w:val="000000"/>
          <w:szCs w:val="24"/>
        </w:rPr>
        <w:t>HR</w:t>
      </w:r>
      <w:r w:rsidRPr="003450C8">
        <w:rPr>
          <w:rFonts w:ascii="Times New Roman" w:hAnsi="Times New Roman"/>
          <w:bCs/>
          <w:color w:val="000000"/>
          <w:szCs w:val="24"/>
          <w:vertAlign w:val="superscript"/>
        </w:rPr>
        <w:t>+</w:t>
      </w:r>
      <w:r w:rsidRPr="003450C8">
        <w:rPr>
          <w:rFonts w:ascii="Times New Roman" w:hAnsi="Times New Roman"/>
          <w:bCs/>
          <w:color w:val="000000"/>
          <w:szCs w:val="24"/>
        </w:rPr>
        <w:t>HER2</w:t>
      </w:r>
      <w:r w:rsidRPr="003450C8">
        <w:rPr>
          <w:rFonts w:ascii="Times New Roman" w:hAnsi="Times New Roman"/>
          <w:bCs/>
          <w:color w:val="000000"/>
          <w:szCs w:val="24"/>
          <w:vertAlign w:val="superscript"/>
        </w:rPr>
        <w:t>-</w:t>
      </w:r>
      <w:r w:rsidRPr="003450C8">
        <w:rPr>
          <w:rFonts w:ascii="Times New Roman" w:hAnsi="Times New Roman"/>
          <w:bCs/>
          <w:color w:val="000000"/>
          <w:szCs w:val="24"/>
        </w:rPr>
        <w:t>BC</w:t>
      </w:r>
      <w:r>
        <w:rPr>
          <w:rFonts w:ascii="Times New Roman" w:hAnsi="Times New Roman"/>
          <w:bCs/>
          <w:color w:val="000000"/>
          <w:szCs w:val="24"/>
        </w:rPr>
        <w:t xml:space="preserve"> </w:t>
      </w:r>
      <w:r w:rsidRPr="002C4858">
        <w:rPr>
          <w:rFonts w:ascii="Times New Roman" w:hAnsi="Times New Roman" w:hint="eastAsia"/>
          <w:bCs/>
          <w:color w:val="000000"/>
          <w:szCs w:val="24"/>
        </w:rPr>
        <w:t>→</w:t>
      </w:r>
      <w:r>
        <w:rPr>
          <w:rFonts w:ascii="Times New Roman" w:hAnsi="Times New Roman" w:hint="eastAsia"/>
          <w:bCs/>
          <w:color w:val="000000"/>
          <w:szCs w:val="24"/>
        </w:rPr>
        <w:t xml:space="preserve"> </w:t>
      </w:r>
      <w:r w:rsidRPr="00E52256">
        <w:rPr>
          <w:rFonts w:ascii="Times New Roman" w:hAnsi="Times New Roman"/>
          <w:bCs/>
          <w:color w:val="000000"/>
          <w:szCs w:val="24"/>
          <w:highlight w:val="yellow"/>
        </w:rPr>
        <w:t>HR+/HER2- breast cancer</w:t>
      </w:r>
    </w:p>
    <w:p w14:paraId="618B8B4F" w14:textId="77777777" w:rsidR="00722641" w:rsidRDefault="00722641" w:rsidP="00722641">
      <w:pPr>
        <w:jc w:val="left"/>
        <w:rPr>
          <w:rFonts w:ascii="Times New Roman" w:hAnsi="Times New Roman"/>
          <w:color w:val="000000"/>
          <w:szCs w:val="24"/>
        </w:rPr>
      </w:pPr>
      <w:r>
        <w:rPr>
          <w:rFonts w:ascii="Times New Roman" w:hAnsi="Times New Roman" w:hint="eastAsia"/>
          <w:color w:val="000000"/>
          <w:szCs w:val="24"/>
        </w:rPr>
        <w:t>(</w:t>
      </w:r>
      <w:r>
        <w:rPr>
          <w:rFonts w:ascii="Times New Roman" w:hAnsi="Times New Roman"/>
          <w:color w:val="000000"/>
          <w:szCs w:val="24"/>
        </w:rPr>
        <w:t>Page 2 line 28-29)</w:t>
      </w:r>
      <w:r w:rsidRPr="00E52256">
        <w:rPr>
          <w:rFonts w:ascii="Times New Roman" w:hAnsi="Times New Roman" w:hint="eastAsia"/>
          <w:color w:val="000000"/>
          <w:szCs w:val="24"/>
        </w:rPr>
        <w:t xml:space="preserve"> </w:t>
      </w:r>
      <w:r>
        <w:rPr>
          <w:rFonts w:ascii="Times New Roman" w:hAnsi="Times New Roman" w:hint="eastAsia"/>
          <w:color w:val="000000"/>
          <w:szCs w:val="24"/>
        </w:rPr>
        <w:t>(</w:t>
      </w:r>
      <w:r>
        <w:rPr>
          <w:rFonts w:ascii="Times New Roman" w:hAnsi="Times New Roman"/>
          <w:color w:val="000000"/>
          <w:szCs w:val="24"/>
        </w:rPr>
        <w:t>Page 2 line 31-32)</w:t>
      </w:r>
      <w:r w:rsidRPr="00E52256">
        <w:rPr>
          <w:rFonts w:ascii="Times New Roman" w:hAnsi="Times New Roman" w:hint="eastAsia"/>
          <w:color w:val="000000"/>
          <w:szCs w:val="24"/>
        </w:rPr>
        <w:t xml:space="preserve"> </w:t>
      </w:r>
      <w:r>
        <w:rPr>
          <w:rFonts w:ascii="Times New Roman" w:hAnsi="Times New Roman" w:hint="eastAsia"/>
          <w:color w:val="000000"/>
          <w:szCs w:val="24"/>
        </w:rPr>
        <w:t>(</w:t>
      </w:r>
      <w:r>
        <w:rPr>
          <w:rFonts w:ascii="Times New Roman" w:hAnsi="Times New Roman"/>
          <w:color w:val="000000"/>
          <w:szCs w:val="24"/>
        </w:rPr>
        <w:t>Page 2 line 33)</w:t>
      </w:r>
      <w:r w:rsidRPr="00E52256">
        <w:rPr>
          <w:rFonts w:ascii="Times New Roman" w:hAnsi="Times New Roman" w:hint="eastAsia"/>
          <w:color w:val="000000"/>
          <w:szCs w:val="24"/>
        </w:rPr>
        <w:t xml:space="preserve"> </w:t>
      </w:r>
      <w:r>
        <w:rPr>
          <w:rFonts w:ascii="Times New Roman" w:hAnsi="Times New Roman" w:hint="eastAsia"/>
          <w:color w:val="000000"/>
          <w:szCs w:val="24"/>
        </w:rPr>
        <w:t>(</w:t>
      </w:r>
      <w:r>
        <w:rPr>
          <w:rFonts w:ascii="Times New Roman" w:hAnsi="Times New Roman"/>
          <w:color w:val="000000"/>
          <w:szCs w:val="24"/>
        </w:rPr>
        <w:t>Page 2 line 41)</w:t>
      </w:r>
      <w:r w:rsidRPr="00E52256">
        <w:rPr>
          <w:rFonts w:ascii="Times New Roman" w:hAnsi="Times New Roman" w:hint="eastAsia"/>
          <w:color w:val="000000"/>
          <w:szCs w:val="24"/>
        </w:rPr>
        <w:t xml:space="preserve"> </w:t>
      </w:r>
      <w:r>
        <w:rPr>
          <w:rFonts w:ascii="Times New Roman" w:hAnsi="Times New Roman" w:hint="eastAsia"/>
          <w:color w:val="000000"/>
          <w:szCs w:val="24"/>
        </w:rPr>
        <w:t>(</w:t>
      </w:r>
      <w:r>
        <w:rPr>
          <w:rFonts w:ascii="Times New Roman" w:hAnsi="Times New Roman"/>
          <w:color w:val="000000"/>
          <w:szCs w:val="24"/>
        </w:rPr>
        <w:t>Page 3 line 45)</w:t>
      </w:r>
      <w:r w:rsidRPr="00E52256">
        <w:rPr>
          <w:rFonts w:ascii="Times New Roman" w:hAnsi="Times New Roman" w:hint="eastAsia"/>
          <w:color w:val="000000"/>
          <w:szCs w:val="24"/>
        </w:rPr>
        <w:t xml:space="preserve"> </w:t>
      </w:r>
      <w:r>
        <w:rPr>
          <w:rFonts w:ascii="Times New Roman" w:hAnsi="Times New Roman" w:hint="eastAsia"/>
          <w:color w:val="000000"/>
          <w:szCs w:val="24"/>
        </w:rPr>
        <w:t>(</w:t>
      </w:r>
      <w:r>
        <w:rPr>
          <w:rFonts w:ascii="Times New Roman" w:hAnsi="Times New Roman"/>
          <w:color w:val="000000"/>
          <w:szCs w:val="24"/>
        </w:rPr>
        <w:t>Page 3 line 64- page 4 line 65)</w:t>
      </w:r>
      <w:r w:rsidRPr="00321CFC">
        <w:rPr>
          <w:rFonts w:ascii="Times New Roman" w:hAnsi="Times New Roman" w:hint="eastAsia"/>
          <w:color w:val="000000"/>
          <w:szCs w:val="24"/>
        </w:rPr>
        <w:t xml:space="preserve"> </w:t>
      </w:r>
      <w:r>
        <w:rPr>
          <w:rFonts w:ascii="Times New Roman" w:hAnsi="Times New Roman" w:hint="eastAsia"/>
          <w:color w:val="000000"/>
          <w:szCs w:val="24"/>
        </w:rPr>
        <w:t>(</w:t>
      </w:r>
      <w:r>
        <w:rPr>
          <w:rFonts w:ascii="Times New Roman" w:hAnsi="Times New Roman"/>
          <w:color w:val="000000"/>
          <w:szCs w:val="24"/>
        </w:rPr>
        <w:t>Page 4 line 66)</w:t>
      </w:r>
      <w:r w:rsidRPr="00321CFC">
        <w:rPr>
          <w:rFonts w:ascii="Times New Roman" w:hAnsi="Times New Roman" w:hint="eastAsia"/>
          <w:color w:val="000000"/>
          <w:szCs w:val="24"/>
        </w:rPr>
        <w:t xml:space="preserve"> </w:t>
      </w:r>
      <w:r>
        <w:rPr>
          <w:rFonts w:ascii="Times New Roman" w:hAnsi="Times New Roman" w:hint="eastAsia"/>
          <w:color w:val="000000"/>
          <w:szCs w:val="24"/>
        </w:rPr>
        <w:t>(</w:t>
      </w:r>
      <w:r>
        <w:rPr>
          <w:rFonts w:ascii="Times New Roman" w:hAnsi="Times New Roman"/>
          <w:color w:val="000000"/>
          <w:szCs w:val="24"/>
        </w:rPr>
        <w:t>Page 4 line 79)</w:t>
      </w:r>
      <w:r w:rsidRPr="00321CFC">
        <w:rPr>
          <w:rFonts w:ascii="Times New Roman" w:hAnsi="Times New Roman" w:hint="eastAsia"/>
          <w:color w:val="000000"/>
          <w:szCs w:val="24"/>
        </w:rPr>
        <w:t xml:space="preserve"> </w:t>
      </w:r>
      <w:r>
        <w:rPr>
          <w:rFonts w:ascii="Times New Roman" w:hAnsi="Times New Roman" w:hint="eastAsia"/>
          <w:color w:val="000000"/>
          <w:szCs w:val="24"/>
        </w:rPr>
        <w:t>(</w:t>
      </w:r>
      <w:r>
        <w:rPr>
          <w:rFonts w:ascii="Times New Roman" w:hAnsi="Times New Roman"/>
          <w:color w:val="000000"/>
          <w:szCs w:val="24"/>
        </w:rPr>
        <w:t>Page 4 line 80)</w:t>
      </w:r>
      <w:r w:rsidRPr="00321CFC">
        <w:rPr>
          <w:rFonts w:ascii="Times New Roman" w:hAnsi="Times New Roman" w:hint="eastAsia"/>
          <w:color w:val="000000"/>
          <w:szCs w:val="24"/>
        </w:rPr>
        <w:t xml:space="preserve"> </w:t>
      </w:r>
      <w:r>
        <w:rPr>
          <w:rFonts w:ascii="Times New Roman" w:hAnsi="Times New Roman" w:hint="eastAsia"/>
          <w:color w:val="000000"/>
          <w:szCs w:val="24"/>
        </w:rPr>
        <w:t>(</w:t>
      </w:r>
      <w:r>
        <w:rPr>
          <w:rFonts w:ascii="Times New Roman" w:hAnsi="Times New Roman"/>
          <w:color w:val="000000"/>
          <w:szCs w:val="24"/>
        </w:rPr>
        <w:t>Page 5 line 88)</w:t>
      </w:r>
      <w:r w:rsidRPr="00321CFC">
        <w:rPr>
          <w:rFonts w:ascii="Times New Roman" w:hAnsi="Times New Roman" w:hint="eastAsia"/>
          <w:color w:val="000000"/>
          <w:szCs w:val="24"/>
        </w:rPr>
        <w:t xml:space="preserve"> </w:t>
      </w:r>
      <w:r>
        <w:rPr>
          <w:rFonts w:ascii="Times New Roman" w:hAnsi="Times New Roman" w:hint="eastAsia"/>
          <w:color w:val="000000"/>
          <w:szCs w:val="24"/>
        </w:rPr>
        <w:t>(</w:t>
      </w:r>
      <w:r>
        <w:rPr>
          <w:rFonts w:ascii="Times New Roman" w:hAnsi="Times New Roman"/>
          <w:color w:val="000000"/>
          <w:szCs w:val="24"/>
        </w:rPr>
        <w:t>Page 5 line 91) (Page 7 line 141) (Page10 line 191) (Page 12 line 238)</w:t>
      </w:r>
      <w:r w:rsidRPr="00BD7684">
        <w:rPr>
          <w:rFonts w:ascii="Times New Roman" w:hAnsi="Times New Roman"/>
          <w:color w:val="000000"/>
          <w:szCs w:val="24"/>
        </w:rPr>
        <w:t xml:space="preserve"> </w:t>
      </w:r>
      <w:r>
        <w:rPr>
          <w:rFonts w:ascii="Times New Roman" w:hAnsi="Times New Roman"/>
          <w:color w:val="000000"/>
          <w:szCs w:val="24"/>
        </w:rPr>
        <w:t xml:space="preserve">(Page 12 line 241) (Page 13 line 261) (Table </w:t>
      </w:r>
      <w:r>
        <w:rPr>
          <w:rFonts w:ascii="Times New Roman" w:hAnsi="Times New Roman"/>
          <w:color w:val="000000"/>
          <w:szCs w:val="24"/>
        </w:rPr>
        <w:lastRenderedPageBreak/>
        <w:t>2)</w:t>
      </w:r>
      <w:r w:rsidRPr="00935DF3">
        <w:rPr>
          <w:rFonts w:ascii="Times New Roman" w:hAnsi="Times New Roman"/>
          <w:color w:val="000000"/>
          <w:szCs w:val="24"/>
        </w:rPr>
        <w:t xml:space="preserve"> </w:t>
      </w:r>
      <w:r>
        <w:rPr>
          <w:rFonts w:ascii="Times New Roman" w:hAnsi="Times New Roman"/>
          <w:color w:val="000000"/>
          <w:szCs w:val="24"/>
        </w:rPr>
        <w:t xml:space="preserve">(Table 3) (Table 4) </w:t>
      </w:r>
    </w:p>
    <w:p w14:paraId="5957152B" w14:textId="77777777" w:rsidR="00901766" w:rsidRPr="00722641" w:rsidRDefault="00901766" w:rsidP="00476988">
      <w:pPr>
        <w:jc w:val="left"/>
        <w:rPr>
          <w:rFonts w:ascii="Times New Roman" w:hAnsi="Times New Roman"/>
          <w:b/>
          <w:bCs/>
          <w:color w:val="000000"/>
          <w:szCs w:val="24"/>
        </w:rPr>
      </w:pPr>
    </w:p>
    <w:p w14:paraId="34D62EDB" w14:textId="77777777" w:rsidR="001870E6" w:rsidRDefault="001870E6" w:rsidP="00476988">
      <w:pPr>
        <w:jc w:val="left"/>
        <w:rPr>
          <w:rFonts w:ascii="Times New Roman" w:hAnsi="Times New Roman"/>
          <w:b/>
          <w:bCs/>
          <w:color w:val="000000"/>
          <w:szCs w:val="24"/>
        </w:rPr>
      </w:pPr>
    </w:p>
    <w:p w14:paraId="1682D959" w14:textId="17D06572" w:rsidR="00901766" w:rsidRDefault="00476988" w:rsidP="00476988">
      <w:pPr>
        <w:jc w:val="left"/>
        <w:rPr>
          <w:rFonts w:ascii="Times New Roman" w:hAnsi="Times New Roman" w:hint="eastAsia"/>
          <w:b/>
          <w:bCs/>
          <w:color w:val="000000"/>
          <w:szCs w:val="24"/>
        </w:rPr>
      </w:pPr>
      <w:r w:rsidRPr="00476988">
        <w:rPr>
          <w:rFonts w:ascii="Times New Roman" w:hAnsi="Times New Roman"/>
          <w:b/>
          <w:bCs/>
          <w:color w:val="000000"/>
          <w:szCs w:val="24"/>
        </w:rPr>
        <w:t>- Please provide references for the first sentences of the introduction</w:t>
      </w:r>
    </w:p>
    <w:p w14:paraId="0D40B956" w14:textId="7DC1FDAE" w:rsidR="00F36894" w:rsidRPr="004C7B8F" w:rsidRDefault="00F36894" w:rsidP="00F36894">
      <w:pPr>
        <w:jc w:val="left"/>
        <w:rPr>
          <w:rFonts w:ascii="Times New Roman" w:hAnsi="Times New Roman"/>
          <w:color w:val="000000"/>
          <w:szCs w:val="24"/>
        </w:rPr>
      </w:pPr>
      <w:r w:rsidRPr="004C7B8F">
        <w:rPr>
          <w:rFonts w:ascii="Times New Roman" w:hAnsi="Times New Roman" w:hint="eastAsia"/>
          <w:color w:val="000000"/>
          <w:szCs w:val="24"/>
        </w:rPr>
        <w:t>⇒</w:t>
      </w:r>
      <w:proofErr w:type="spellStart"/>
      <w:r w:rsidR="00333017" w:rsidRPr="00333017">
        <w:rPr>
          <w:rFonts w:ascii="Times New Roman" w:hAnsi="Times New Roman"/>
          <w:color w:val="000000"/>
          <w:szCs w:val="24"/>
        </w:rPr>
        <w:t>Refetence</w:t>
      </w:r>
      <w:proofErr w:type="spellEnd"/>
      <w:r w:rsidR="00333017" w:rsidRPr="00333017">
        <w:rPr>
          <w:rFonts w:ascii="Times New Roman" w:hAnsi="Times New Roman"/>
          <w:color w:val="000000"/>
          <w:szCs w:val="24"/>
        </w:rPr>
        <w:t xml:space="preserve"> 4-6 is the reference for the first sentence. Therefore, the order of references 1-6 has changed.</w:t>
      </w:r>
    </w:p>
    <w:p w14:paraId="34DAD90D" w14:textId="4AC58CBB" w:rsidR="00F36894" w:rsidRDefault="00F36894" w:rsidP="00476988">
      <w:pPr>
        <w:jc w:val="left"/>
        <w:rPr>
          <w:rFonts w:ascii="Times New Roman" w:hAnsi="Times New Roman"/>
          <w:b/>
          <w:bCs/>
          <w:color w:val="000000"/>
          <w:szCs w:val="24"/>
        </w:rPr>
      </w:pPr>
    </w:p>
    <w:p w14:paraId="17B4C6F1" w14:textId="46B92245" w:rsidR="00F36894" w:rsidRDefault="00E52256" w:rsidP="00476988">
      <w:pPr>
        <w:jc w:val="left"/>
        <w:rPr>
          <w:rFonts w:ascii="Times New Roman" w:hAnsi="Times New Roman"/>
          <w:b/>
          <w:bCs/>
          <w:color w:val="000000"/>
          <w:szCs w:val="24"/>
        </w:rPr>
      </w:pPr>
      <w:r w:rsidRPr="003450C8">
        <w:rPr>
          <w:rFonts w:ascii="Times New Roman" w:hAnsi="Times New Roman"/>
          <w:szCs w:val="24"/>
        </w:rPr>
        <w:t>still has the risk of recurrence. Breast cancer often has local recurrence and axillary lymph node metastasis,</w:t>
      </w:r>
    </w:p>
    <w:p w14:paraId="3F3D1E5B" w14:textId="7C495E66" w:rsidR="00E52256" w:rsidRDefault="00E52256" w:rsidP="00E52256">
      <w:pPr>
        <w:jc w:val="left"/>
        <w:rPr>
          <w:rFonts w:ascii="Times New Roman" w:hAnsi="Times New Roman"/>
          <w:color w:val="000000"/>
          <w:szCs w:val="24"/>
        </w:rPr>
      </w:pPr>
      <w:r w:rsidRPr="002C4858">
        <w:rPr>
          <w:rFonts w:ascii="Times New Roman" w:hAnsi="Times New Roman" w:hint="eastAsia"/>
          <w:bCs/>
          <w:color w:val="000000"/>
          <w:szCs w:val="24"/>
        </w:rPr>
        <w:t>→</w:t>
      </w:r>
      <w:r>
        <w:rPr>
          <w:rFonts w:ascii="Times New Roman" w:hAnsi="Times New Roman" w:hint="eastAsia"/>
          <w:bCs/>
          <w:color w:val="000000"/>
          <w:szCs w:val="24"/>
        </w:rPr>
        <w:t xml:space="preserve"> </w:t>
      </w:r>
      <w:r w:rsidRPr="00E52256">
        <w:rPr>
          <w:rFonts w:ascii="Times New Roman" w:hAnsi="Times New Roman"/>
          <w:color w:val="000000"/>
          <w:szCs w:val="24"/>
        </w:rPr>
        <w:t>still has the risk of recurrence</w:t>
      </w:r>
      <w:r>
        <w:rPr>
          <w:rFonts w:ascii="Times New Roman" w:hAnsi="Times New Roman"/>
          <w:color w:val="000000"/>
          <w:szCs w:val="24"/>
        </w:rPr>
        <w:t xml:space="preserve"> </w:t>
      </w:r>
      <w:r w:rsidRPr="00E52256">
        <w:rPr>
          <w:rFonts w:ascii="Times New Roman" w:hAnsi="Times New Roman"/>
          <w:color w:val="000000"/>
          <w:szCs w:val="24"/>
          <w:highlight w:val="yellow"/>
        </w:rPr>
        <w:t>[1-3]</w:t>
      </w:r>
      <w:r w:rsidRPr="00E52256">
        <w:rPr>
          <w:rFonts w:ascii="Times New Roman" w:hAnsi="Times New Roman"/>
          <w:color w:val="000000"/>
          <w:szCs w:val="24"/>
        </w:rPr>
        <w:t>. Breast cancer often has local recurrence and axillary lymph node metastasis,</w:t>
      </w:r>
    </w:p>
    <w:p w14:paraId="1BBD2191" w14:textId="30D090BF" w:rsidR="00333017" w:rsidRPr="001870E6" w:rsidRDefault="00E52256" w:rsidP="00476988">
      <w:pPr>
        <w:jc w:val="left"/>
        <w:rPr>
          <w:rFonts w:ascii="Times New Roman" w:hAnsi="Times New Roman" w:hint="eastAsia"/>
          <w:color w:val="000000"/>
          <w:szCs w:val="24"/>
        </w:rPr>
      </w:pPr>
      <w:r>
        <w:rPr>
          <w:rFonts w:ascii="Times New Roman" w:hAnsi="Times New Roman" w:hint="eastAsia"/>
          <w:color w:val="000000"/>
          <w:szCs w:val="24"/>
        </w:rPr>
        <w:t>(</w:t>
      </w:r>
      <w:r>
        <w:rPr>
          <w:rFonts w:ascii="Times New Roman" w:hAnsi="Times New Roman"/>
          <w:color w:val="000000"/>
          <w:szCs w:val="24"/>
        </w:rPr>
        <w:t>Page 3 line 52)</w:t>
      </w:r>
    </w:p>
    <w:p w14:paraId="1D3FCC43" w14:textId="631FBD7D" w:rsidR="00333017" w:rsidRPr="00E52256" w:rsidRDefault="00E52256" w:rsidP="00476988">
      <w:pPr>
        <w:jc w:val="left"/>
        <w:rPr>
          <w:rFonts w:ascii="Times New Roman" w:hAnsi="Times New Roman"/>
          <w:color w:val="000000"/>
          <w:szCs w:val="24"/>
        </w:rPr>
      </w:pPr>
      <w:r w:rsidRPr="00E52256">
        <w:rPr>
          <w:rFonts w:ascii="Times New Roman" w:hAnsi="Times New Roman" w:hint="eastAsia"/>
          <w:color w:val="000000"/>
          <w:szCs w:val="24"/>
        </w:rPr>
        <w:t>[</w:t>
      </w:r>
      <w:r w:rsidRPr="00E52256">
        <w:rPr>
          <w:rFonts w:ascii="Times New Roman" w:hAnsi="Times New Roman"/>
          <w:color w:val="000000"/>
          <w:szCs w:val="24"/>
        </w:rPr>
        <w:t>1-3]</w:t>
      </w:r>
      <w:r w:rsidRPr="00E52256">
        <w:rPr>
          <w:rFonts w:ascii="Times New Roman" w:hAnsi="Times New Roman" w:hint="eastAsia"/>
          <w:color w:val="000000"/>
          <w:szCs w:val="24"/>
        </w:rPr>
        <w:t xml:space="preserve"> </w:t>
      </w:r>
      <w:r w:rsidRPr="00E52256">
        <w:rPr>
          <w:rFonts w:ascii="Times New Roman" w:hAnsi="Times New Roman" w:hint="eastAsia"/>
          <w:color w:val="000000"/>
          <w:szCs w:val="24"/>
        </w:rPr>
        <w:t>→</w:t>
      </w:r>
      <w:r w:rsidRPr="00E52256">
        <w:rPr>
          <w:rFonts w:ascii="Times New Roman" w:hAnsi="Times New Roman" w:hint="eastAsia"/>
          <w:color w:val="000000"/>
          <w:szCs w:val="24"/>
        </w:rPr>
        <w:t xml:space="preserve"> </w:t>
      </w:r>
      <w:r w:rsidRPr="00321CFC">
        <w:rPr>
          <w:rFonts w:ascii="Times New Roman" w:hAnsi="Times New Roman"/>
          <w:color w:val="000000"/>
          <w:szCs w:val="24"/>
          <w:highlight w:val="yellow"/>
        </w:rPr>
        <w:t>[4-6]</w:t>
      </w:r>
    </w:p>
    <w:p w14:paraId="6BA0693B" w14:textId="4C4DAA0E" w:rsidR="00E52256" w:rsidRPr="001870E6" w:rsidRDefault="00E52256" w:rsidP="00476988">
      <w:pPr>
        <w:jc w:val="left"/>
        <w:rPr>
          <w:rFonts w:ascii="Times New Roman" w:hAnsi="Times New Roman" w:hint="eastAsia"/>
          <w:color w:val="000000"/>
          <w:szCs w:val="24"/>
        </w:rPr>
      </w:pPr>
      <w:r w:rsidRPr="00321CFC">
        <w:rPr>
          <w:rFonts w:ascii="Times New Roman" w:hAnsi="Times New Roman" w:hint="eastAsia"/>
          <w:color w:val="000000"/>
          <w:szCs w:val="24"/>
        </w:rPr>
        <w:t>(</w:t>
      </w:r>
      <w:r w:rsidRPr="00321CFC">
        <w:rPr>
          <w:rFonts w:ascii="Times New Roman" w:hAnsi="Times New Roman"/>
          <w:color w:val="000000"/>
          <w:szCs w:val="24"/>
        </w:rPr>
        <w:t xml:space="preserve">Page </w:t>
      </w:r>
      <w:r w:rsidR="00321CFC" w:rsidRPr="00321CFC">
        <w:rPr>
          <w:rFonts w:ascii="Times New Roman" w:hAnsi="Times New Roman"/>
          <w:color w:val="000000"/>
          <w:szCs w:val="24"/>
        </w:rPr>
        <w:t>3 line 57</w:t>
      </w:r>
      <w:r w:rsidRPr="00321CFC">
        <w:rPr>
          <w:rFonts w:ascii="Times New Roman" w:hAnsi="Times New Roman"/>
          <w:color w:val="000000"/>
          <w:szCs w:val="24"/>
        </w:rPr>
        <w:t>)</w:t>
      </w:r>
    </w:p>
    <w:p w14:paraId="15D078C5" w14:textId="2AC22E73" w:rsidR="00321CFC" w:rsidRPr="00E52256" w:rsidRDefault="00321CFC" w:rsidP="00321CFC">
      <w:pPr>
        <w:jc w:val="left"/>
        <w:rPr>
          <w:rFonts w:ascii="Times New Roman" w:hAnsi="Times New Roman"/>
          <w:color w:val="000000"/>
          <w:szCs w:val="24"/>
        </w:rPr>
      </w:pPr>
      <w:r w:rsidRPr="00E52256">
        <w:rPr>
          <w:rFonts w:ascii="Times New Roman" w:hAnsi="Times New Roman" w:hint="eastAsia"/>
          <w:color w:val="000000"/>
          <w:szCs w:val="24"/>
        </w:rPr>
        <w:t>[</w:t>
      </w:r>
      <w:r>
        <w:rPr>
          <w:rFonts w:ascii="Times New Roman" w:hAnsi="Times New Roman"/>
          <w:color w:val="000000"/>
          <w:szCs w:val="24"/>
        </w:rPr>
        <w:t>4, 5</w:t>
      </w:r>
      <w:r w:rsidRPr="00E52256">
        <w:rPr>
          <w:rFonts w:ascii="Times New Roman" w:hAnsi="Times New Roman"/>
          <w:color w:val="000000"/>
          <w:szCs w:val="24"/>
        </w:rPr>
        <w:t>]</w:t>
      </w:r>
      <w:r w:rsidRPr="00E52256">
        <w:rPr>
          <w:rFonts w:ascii="Times New Roman" w:hAnsi="Times New Roman" w:hint="eastAsia"/>
          <w:color w:val="000000"/>
          <w:szCs w:val="24"/>
        </w:rPr>
        <w:t xml:space="preserve"> </w:t>
      </w:r>
      <w:r w:rsidRPr="00E52256">
        <w:rPr>
          <w:rFonts w:ascii="Times New Roman" w:hAnsi="Times New Roman" w:hint="eastAsia"/>
          <w:color w:val="000000"/>
          <w:szCs w:val="24"/>
        </w:rPr>
        <w:t>→</w:t>
      </w:r>
      <w:r w:rsidRPr="00E52256">
        <w:rPr>
          <w:rFonts w:ascii="Times New Roman" w:hAnsi="Times New Roman" w:hint="eastAsia"/>
          <w:color w:val="000000"/>
          <w:szCs w:val="24"/>
        </w:rPr>
        <w:t xml:space="preserve"> </w:t>
      </w:r>
      <w:r w:rsidRPr="00321CFC">
        <w:rPr>
          <w:rFonts w:ascii="Times New Roman" w:hAnsi="Times New Roman"/>
          <w:color w:val="000000"/>
          <w:szCs w:val="24"/>
          <w:highlight w:val="yellow"/>
        </w:rPr>
        <w:t>[</w:t>
      </w:r>
      <w:r>
        <w:rPr>
          <w:rFonts w:ascii="Times New Roman" w:hAnsi="Times New Roman"/>
          <w:color w:val="000000"/>
          <w:szCs w:val="24"/>
          <w:highlight w:val="yellow"/>
        </w:rPr>
        <w:t>1, 2</w:t>
      </w:r>
      <w:r w:rsidRPr="00321CFC">
        <w:rPr>
          <w:rFonts w:ascii="Times New Roman" w:hAnsi="Times New Roman"/>
          <w:color w:val="000000"/>
          <w:szCs w:val="24"/>
          <w:highlight w:val="yellow"/>
        </w:rPr>
        <w:t>]</w:t>
      </w:r>
    </w:p>
    <w:p w14:paraId="71373BD8" w14:textId="5A81BD8A" w:rsidR="00E52256" w:rsidRPr="001870E6" w:rsidRDefault="00321CFC" w:rsidP="00476988">
      <w:pPr>
        <w:jc w:val="left"/>
        <w:rPr>
          <w:rFonts w:ascii="Times New Roman" w:hAnsi="Times New Roman" w:hint="eastAsia"/>
          <w:color w:val="000000"/>
          <w:szCs w:val="24"/>
        </w:rPr>
      </w:pPr>
      <w:r w:rsidRPr="00321CFC">
        <w:rPr>
          <w:rFonts w:ascii="Times New Roman" w:hAnsi="Times New Roman" w:hint="eastAsia"/>
          <w:color w:val="000000"/>
          <w:szCs w:val="24"/>
        </w:rPr>
        <w:t>(</w:t>
      </w:r>
      <w:r w:rsidRPr="00321CFC">
        <w:rPr>
          <w:rFonts w:ascii="Times New Roman" w:hAnsi="Times New Roman"/>
          <w:color w:val="000000"/>
          <w:szCs w:val="24"/>
        </w:rPr>
        <w:t xml:space="preserve">Page 3 line </w:t>
      </w:r>
      <w:r>
        <w:rPr>
          <w:rFonts w:ascii="Times New Roman" w:hAnsi="Times New Roman"/>
          <w:color w:val="000000"/>
          <w:szCs w:val="24"/>
        </w:rPr>
        <w:t>60</w:t>
      </w:r>
      <w:r w:rsidRPr="00321CFC">
        <w:rPr>
          <w:rFonts w:ascii="Times New Roman" w:hAnsi="Times New Roman"/>
          <w:color w:val="000000"/>
          <w:szCs w:val="24"/>
        </w:rPr>
        <w:t>)</w:t>
      </w:r>
    </w:p>
    <w:p w14:paraId="43C43761" w14:textId="7FDC85C2" w:rsidR="00321CFC" w:rsidRPr="00E52256" w:rsidRDefault="00321CFC" w:rsidP="00321CFC">
      <w:pPr>
        <w:jc w:val="left"/>
        <w:rPr>
          <w:rFonts w:ascii="Times New Roman" w:hAnsi="Times New Roman"/>
          <w:color w:val="000000"/>
          <w:szCs w:val="24"/>
        </w:rPr>
      </w:pPr>
      <w:r w:rsidRPr="00E52256">
        <w:rPr>
          <w:rFonts w:ascii="Times New Roman" w:hAnsi="Times New Roman" w:hint="eastAsia"/>
          <w:color w:val="000000"/>
          <w:szCs w:val="24"/>
        </w:rPr>
        <w:t>[</w:t>
      </w:r>
      <w:r>
        <w:rPr>
          <w:rFonts w:ascii="Times New Roman" w:hAnsi="Times New Roman"/>
          <w:color w:val="000000"/>
          <w:szCs w:val="24"/>
        </w:rPr>
        <w:t>4, 6</w:t>
      </w:r>
      <w:r w:rsidRPr="00E52256">
        <w:rPr>
          <w:rFonts w:ascii="Times New Roman" w:hAnsi="Times New Roman"/>
          <w:color w:val="000000"/>
          <w:szCs w:val="24"/>
        </w:rPr>
        <w:t>]</w:t>
      </w:r>
      <w:r w:rsidRPr="00E52256">
        <w:rPr>
          <w:rFonts w:ascii="Times New Roman" w:hAnsi="Times New Roman" w:hint="eastAsia"/>
          <w:color w:val="000000"/>
          <w:szCs w:val="24"/>
        </w:rPr>
        <w:t xml:space="preserve"> </w:t>
      </w:r>
      <w:r w:rsidRPr="00E52256">
        <w:rPr>
          <w:rFonts w:ascii="Times New Roman" w:hAnsi="Times New Roman" w:hint="eastAsia"/>
          <w:color w:val="000000"/>
          <w:szCs w:val="24"/>
        </w:rPr>
        <w:t>→</w:t>
      </w:r>
      <w:r w:rsidRPr="00E52256">
        <w:rPr>
          <w:rFonts w:ascii="Times New Roman" w:hAnsi="Times New Roman" w:hint="eastAsia"/>
          <w:color w:val="000000"/>
          <w:szCs w:val="24"/>
        </w:rPr>
        <w:t xml:space="preserve"> </w:t>
      </w:r>
      <w:r w:rsidRPr="00321CFC">
        <w:rPr>
          <w:rFonts w:ascii="Times New Roman" w:hAnsi="Times New Roman"/>
          <w:color w:val="000000"/>
          <w:szCs w:val="24"/>
          <w:highlight w:val="yellow"/>
        </w:rPr>
        <w:t>[</w:t>
      </w:r>
      <w:r>
        <w:rPr>
          <w:rFonts w:ascii="Times New Roman" w:hAnsi="Times New Roman"/>
          <w:color w:val="000000"/>
          <w:szCs w:val="24"/>
          <w:highlight w:val="yellow"/>
        </w:rPr>
        <w:t>1, 3</w:t>
      </w:r>
      <w:r w:rsidRPr="00321CFC">
        <w:rPr>
          <w:rFonts w:ascii="Times New Roman" w:hAnsi="Times New Roman"/>
          <w:color w:val="000000"/>
          <w:szCs w:val="24"/>
          <w:highlight w:val="yellow"/>
        </w:rPr>
        <w:t>]</w:t>
      </w:r>
    </w:p>
    <w:p w14:paraId="47132020" w14:textId="3E514AE6" w:rsidR="00321CFC" w:rsidRPr="001870E6" w:rsidRDefault="00321CFC" w:rsidP="00476988">
      <w:pPr>
        <w:jc w:val="left"/>
        <w:rPr>
          <w:rFonts w:ascii="Times New Roman" w:hAnsi="Times New Roman" w:hint="eastAsia"/>
          <w:color w:val="000000"/>
          <w:szCs w:val="24"/>
        </w:rPr>
      </w:pPr>
      <w:r w:rsidRPr="00321CFC">
        <w:rPr>
          <w:rFonts w:ascii="Times New Roman" w:hAnsi="Times New Roman" w:hint="eastAsia"/>
          <w:color w:val="000000"/>
          <w:szCs w:val="24"/>
        </w:rPr>
        <w:t>(</w:t>
      </w:r>
      <w:r w:rsidRPr="00321CFC">
        <w:rPr>
          <w:rFonts w:ascii="Times New Roman" w:hAnsi="Times New Roman"/>
          <w:color w:val="000000"/>
          <w:szCs w:val="24"/>
        </w:rPr>
        <w:t xml:space="preserve">Page 3 line </w:t>
      </w:r>
      <w:r>
        <w:rPr>
          <w:rFonts w:ascii="Times New Roman" w:hAnsi="Times New Roman"/>
          <w:color w:val="000000"/>
          <w:szCs w:val="24"/>
        </w:rPr>
        <w:t>61</w:t>
      </w:r>
      <w:r w:rsidRPr="00321CFC">
        <w:rPr>
          <w:rFonts w:ascii="Times New Roman" w:hAnsi="Times New Roman"/>
          <w:color w:val="000000"/>
          <w:szCs w:val="24"/>
        </w:rPr>
        <w:t>)</w:t>
      </w:r>
    </w:p>
    <w:p w14:paraId="2951609A" w14:textId="1216BE49" w:rsidR="00A155B4" w:rsidRPr="00E52256" w:rsidRDefault="00A155B4" w:rsidP="00A155B4">
      <w:pPr>
        <w:jc w:val="left"/>
        <w:rPr>
          <w:rFonts w:ascii="Times New Roman" w:hAnsi="Times New Roman"/>
          <w:color w:val="000000"/>
          <w:szCs w:val="24"/>
        </w:rPr>
      </w:pPr>
      <w:r w:rsidRPr="00E52256">
        <w:rPr>
          <w:rFonts w:ascii="Times New Roman" w:hAnsi="Times New Roman" w:hint="eastAsia"/>
          <w:color w:val="000000"/>
          <w:szCs w:val="24"/>
        </w:rPr>
        <w:t>[</w:t>
      </w:r>
      <w:r>
        <w:rPr>
          <w:rFonts w:ascii="Times New Roman" w:hAnsi="Times New Roman"/>
          <w:color w:val="000000"/>
          <w:szCs w:val="24"/>
        </w:rPr>
        <w:t>5, 25-27</w:t>
      </w:r>
      <w:r w:rsidRPr="00E52256">
        <w:rPr>
          <w:rFonts w:ascii="Times New Roman" w:hAnsi="Times New Roman"/>
          <w:color w:val="000000"/>
          <w:szCs w:val="24"/>
        </w:rPr>
        <w:t>]</w:t>
      </w:r>
      <w:r w:rsidRPr="00E52256">
        <w:rPr>
          <w:rFonts w:ascii="Times New Roman" w:hAnsi="Times New Roman" w:hint="eastAsia"/>
          <w:color w:val="000000"/>
          <w:szCs w:val="24"/>
        </w:rPr>
        <w:t xml:space="preserve"> </w:t>
      </w:r>
      <w:r w:rsidRPr="00E52256">
        <w:rPr>
          <w:rFonts w:ascii="Times New Roman" w:hAnsi="Times New Roman" w:hint="eastAsia"/>
          <w:color w:val="000000"/>
          <w:szCs w:val="24"/>
        </w:rPr>
        <w:t>→</w:t>
      </w:r>
      <w:r w:rsidRPr="00E52256">
        <w:rPr>
          <w:rFonts w:ascii="Times New Roman" w:hAnsi="Times New Roman" w:hint="eastAsia"/>
          <w:color w:val="000000"/>
          <w:szCs w:val="24"/>
        </w:rPr>
        <w:t xml:space="preserve"> </w:t>
      </w:r>
      <w:r w:rsidRPr="00321CFC">
        <w:rPr>
          <w:rFonts w:ascii="Times New Roman" w:hAnsi="Times New Roman"/>
          <w:color w:val="000000"/>
          <w:szCs w:val="24"/>
          <w:highlight w:val="yellow"/>
        </w:rPr>
        <w:t>[</w:t>
      </w:r>
      <w:r w:rsidR="00BD7684" w:rsidRPr="00BD7684">
        <w:rPr>
          <w:rFonts w:ascii="Times New Roman" w:hAnsi="Times New Roman"/>
          <w:color w:val="000000"/>
          <w:szCs w:val="24"/>
          <w:highlight w:val="yellow"/>
        </w:rPr>
        <w:t>2</w:t>
      </w:r>
      <w:r>
        <w:rPr>
          <w:rFonts w:ascii="Times New Roman" w:hAnsi="Times New Roman"/>
          <w:color w:val="000000"/>
          <w:szCs w:val="24"/>
        </w:rPr>
        <w:t xml:space="preserve">, </w:t>
      </w:r>
      <w:r w:rsidR="00BD7684">
        <w:rPr>
          <w:rFonts w:ascii="Times New Roman" w:hAnsi="Times New Roman"/>
          <w:color w:val="000000"/>
          <w:szCs w:val="24"/>
        </w:rPr>
        <w:t>25-27]</w:t>
      </w:r>
    </w:p>
    <w:p w14:paraId="6E75A8DB" w14:textId="4FB32562" w:rsidR="00A155B4" w:rsidRPr="001870E6" w:rsidRDefault="00A155B4" w:rsidP="00A155B4">
      <w:pPr>
        <w:jc w:val="left"/>
        <w:rPr>
          <w:rFonts w:ascii="Times New Roman" w:hAnsi="Times New Roman" w:hint="eastAsia"/>
          <w:color w:val="000000"/>
          <w:szCs w:val="24"/>
        </w:rPr>
      </w:pPr>
      <w:r w:rsidRPr="00321CFC">
        <w:rPr>
          <w:rFonts w:ascii="Times New Roman" w:hAnsi="Times New Roman" w:hint="eastAsia"/>
          <w:color w:val="000000"/>
          <w:szCs w:val="24"/>
        </w:rPr>
        <w:t>(</w:t>
      </w:r>
      <w:r w:rsidRPr="00321CFC">
        <w:rPr>
          <w:rFonts w:ascii="Times New Roman" w:hAnsi="Times New Roman"/>
          <w:color w:val="000000"/>
          <w:szCs w:val="24"/>
        </w:rPr>
        <w:t xml:space="preserve">Page </w:t>
      </w:r>
      <w:r w:rsidR="00BD7684">
        <w:rPr>
          <w:rFonts w:ascii="Times New Roman" w:hAnsi="Times New Roman"/>
          <w:color w:val="000000"/>
          <w:szCs w:val="24"/>
        </w:rPr>
        <w:t>10</w:t>
      </w:r>
      <w:r w:rsidRPr="00321CFC">
        <w:rPr>
          <w:rFonts w:ascii="Times New Roman" w:hAnsi="Times New Roman"/>
          <w:color w:val="000000"/>
          <w:szCs w:val="24"/>
        </w:rPr>
        <w:t xml:space="preserve"> line </w:t>
      </w:r>
      <w:r w:rsidR="00BD7684">
        <w:rPr>
          <w:rFonts w:ascii="Times New Roman" w:hAnsi="Times New Roman"/>
          <w:color w:val="000000"/>
          <w:szCs w:val="24"/>
        </w:rPr>
        <w:t>207</w:t>
      </w:r>
      <w:r w:rsidRPr="00321CFC">
        <w:rPr>
          <w:rFonts w:ascii="Times New Roman" w:hAnsi="Times New Roman"/>
          <w:color w:val="000000"/>
          <w:szCs w:val="24"/>
        </w:rPr>
        <w:t>)</w:t>
      </w:r>
    </w:p>
    <w:p w14:paraId="5294CD74" w14:textId="4C023760" w:rsidR="00BD7684" w:rsidRPr="00E52256" w:rsidRDefault="00BD7684" w:rsidP="00BD7684">
      <w:pPr>
        <w:jc w:val="left"/>
        <w:rPr>
          <w:rFonts w:ascii="Times New Roman" w:hAnsi="Times New Roman"/>
          <w:color w:val="000000"/>
          <w:szCs w:val="24"/>
        </w:rPr>
      </w:pPr>
      <w:r w:rsidRPr="00E52256">
        <w:rPr>
          <w:rFonts w:ascii="Times New Roman" w:hAnsi="Times New Roman" w:hint="eastAsia"/>
          <w:color w:val="000000"/>
          <w:szCs w:val="24"/>
        </w:rPr>
        <w:t>[</w:t>
      </w:r>
      <w:r>
        <w:rPr>
          <w:rFonts w:ascii="Times New Roman" w:hAnsi="Times New Roman"/>
          <w:color w:val="000000"/>
          <w:szCs w:val="24"/>
        </w:rPr>
        <w:t>5</w:t>
      </w:r>
      <w:r w:rsidRPr="00E52256">
        <w:rPr>
          <w:rFonts w:ascii="Times New Roman" w:hAnsi="Times New Roman"/>
          <w:color w:val="000000"/>
          <w:szCs w:val="24"/>
        </w:rPr>
        <w:t>]</w:t>
      </w:r>
      <w:r w:rsidRPr="00E52256">
        <w:rPr>
          <w:rFonts w:ascii="Times New Roman" w:hAnsi="Times New Roman" w:hint="eastAsia"/>
          <w:color w:val="000000"/>
          <w:szCs w:val="24"/>
        </w:rPr>
        <w:t xml:space="preserve"> </w:t>
      </w:r>
      <w:r w:rsidRPr="00E52256">
        <w:rPr>
          <w:rFonts w:ascii="Times New Roman" w:hAnsi="Times New Roman" w:hint="eastAsia"/>
          <w:color w:val="000000"/>
          <w:szCs w:val="24"/>
        </w:rPr>
        <w:t>→</w:t>
      </w:r>
      <w:r w:rsidRPr="00E52256">
        <w:rPr>
          <w:rFonts w:ascii="Times New Roman" w:hAnsi="Times New Roman" w:hint="eastAsia"/>
          <w:color w:val="000000"/>
          <w:szCs w:val="24"/>
        </w:rPr>
        <w:t xml:space="preserve"> </w:t>
      </w:r>
      <w:r w:rsidRPr="00321CFC">
        <w:rPr>
          <w:rFonts w:ascii="Times New Roman" w:hAnsi="Times New Roman"/>
          <w:color w:val="000000"/>
          <w:szCs w:val="24"/>
          <w:highlight w:val="yellow"/>
        </w:rPr>
        <w:t>[</w:t>
      </w:r>
      <w:r>
        <w:rPr>
          <w:rFonts w:ascii="Times New Roman" w:hAnsi="Times New Roman"/>
          <w:color w:val="000000"/>
          <w:szCs w:val="24"/>
          <w:highlight w:val="yellow"/>
        </w:rPr>
        <w:t>2</w:t>
      </w:r>
      <w:r w:rsidRPr="00321CFC">
        <w:rPr>
          <w:rFonts w:ascii="Times New Roman" w:hAnsi="Times New Roman"/>
          <w:color w:val="000000"/>
          <w:szCs w:val="24"/>
          <w:highlight w:val="yellow"/>
        </w:rPr>
        <w:t>]</w:t>
      </w:r>
    </w:p>
    <w:p w14:paraId="65D2B3B4" w14:textId="26ADF38D" w:rsidR="00BD7684" w:rsidRDefault="00BD7684" w:rsidP="00BD7684">
      <w:pPr>
        <w:jc w:val="left"/>
        <w:rPr>
          <w:rFonts w:ascii="Times New Roman" w:hAnsi="Times New Roman" w:hint="eastAsia"/>
          <w:color w:val="000000"/>
          <w:szCs w:val="24"/>
        </w:rPr>
      </w:pPr>
      <w:r w:rsidRPr="00321CFC">
        <w:rPr>
          <w:rFonts w:ascii="Times New Roman" w:hAnsi="Times New Roman" w:hint="eastAsia"/>
          <w:color w:val="000000"/>
          <w:szCs w:val="24"/>
        </w:rPr>
        <w:t>(</w:t>
      </w:r>
      <w:r w:rsidRPr="00321CFC">
        <w:rPr>
          <w:rFonts w:ascii="Times New Roman" w:hAnsi="Times New Roman"/>
          <w:color w:val="000000"/>
          <w:szCs w:val="24"/>
        </w:rPr>
        <w:t xml:space="preserve">Page </w:t>
      </w:r>
      <w:r>
        <w:rPr>
          <w:rFonts w:ascii="Times New Roman" w:hAnsi="Times New Roman"/>
          <w:color w:val="000000"/>
          <w:szCs w:val="24"/>
        </w:rPr>
        <w:t>10</w:t>
      </w:r>
      <w:r w:rsidRPr="00321CFC">
        <w:rPr>
          <w:rFonts w:ascii="Times New Roman" w:hAnsi="Times New Roman"/>
          <w:color w:val="000000"/>
          <w:szCs w:val="24"/>
        </w:rPr>
        <w:t xml:space="preserve"> line </w:t>
      </w:r>
      <w:r>
        <w:rPr>
          <w:rFonts w:ascii="Times New Roman" w:hAnsi="Times New Roman"/>
          <w:color w:val="000000"/>
          <w:szCs w:val="24"/>
        </w:rPr>
        <w:t>208</w:t>
      </w:r>
      <w:r w:rsidRPr="00321CFC">
        <w:rPr>
          <w:rFonts w:ascii="Times New Roman" w:hAnsi="Times New Roman"/>
          <w:color w:val="000000"/>
          <w:szCs w:val="24"/>
        </w:rPr>
        <w:t>)</w:t>
      </w:r>
    </w:p>
    <w:p w14:paraId="6E454D78" w14:textId="7EF33B74" w:rsidR="00BD7684" w:rsidRPr="00E52256" w:rsidRDefault="00BD7684" w:rsidP="00BD7684">
      <w:pPr>
        <w:jc w:val="left"/>
        <w:rPr>
          <w:rFonts w:ascii="Times New Roman" w:hAnsi="Times New Roman"/>
          <w:color w:val="000000"/>
          <w:szCs w:val="24"/>
        </w:rPr>
      </w:pPr>
      <w:r w:rsidRPr="00E52256">
        <w:rPr>
          <w:rFonts w:ascii="Times New Roman" w:hAnsi="Times New Roman" w:hint="eastAsia"/>
          <w:color w:val="000000"/>
          <w:szCs w:val="24"/>
        </w:rPr>
        <w:t>[</w:t>
      </w:r>
      <w:r>
        <w:rPr>
          <w:rFonts w:ascii="Times New Roman" w:hAnsi="Times New Roman"/>
          <w:color w:val="000000"/>
          <w:szCs w:val="24"/>
        </w:rPr>
        <w:t>5, 26</w:t>
      </w:r>
      <w:r w:rsidRPr="00E52256">
        <w:rPr>
          <w:rFonts w:ascii="Times New Roman" w:hAnsi="Times New Roman"/>
          <w:color w:val="000000"/>
          <w:szCs w:val="24"/>
        </w:rPr>
        <w:t>]</w:t>
      </w:r>
      <w:r w:rsidRPr="00E52256">
        <w:rPr>
          <w:rFonts w:ascii="Times New Roman" w:hAnsi="Times New Roman" w:hint="eastAsia"/>
          <w:color w:val="000000"/>
          <w:szCs w:val="24"/>
        </w:rPr>
        <w:t xml:space="preserve"> </w:t>
      </w:r>
      <w:r w:rsidRPr="00E52256">
        <w:rPr>
          <w:rFonts w:ascii="Times New Roman" w:hAnsi="Times New Roman" w:hint="eastAsia"/>
          <w:color w:val="000000"/>
          <w:szCs w:val="24"/>
        </w:rPr>
        <w:t>→</w:t>
      </w:r>
      <w:r w:rsidRPr="00E52256">
        <w:rPr>
          <w:rFonts w:ascii="Times New Roman" w:hAnsi="Times New Roman" w:hint="eastAsia"/>
          <w:color w:val="000000"/>
          <w:szCs w:val="24"/>
        </w:rPr>
        <w:t xml:space="preserve"> </w:t>
      </w:r>
      <w:r w:rsidRPr="00321CFC">
        <w:rPr>
          <w:rFonts w:ascii="Times New Roman" w:hAnsi="Times New Roman"/>
          <w:color w:val="000000"/>
          <w:szCs w:val="24"/>
          <w:highlight w:val="yellow"/>
        </w:rPr>
        <w:t>[</w:t>
      </w:r>
      <w:r w:rsidRPr="00BD7684">
        <w:rPr>
          <w:rFonts w:ascii="Times New Roman" w:hAnsi="Times New Roman"/>
          <w:color w:val="000000"/>
          <w:szCs w:val="24"/>
          <w:highlight w:val="yellow"/>
        </w:rPr>
        <w:t>2</w:t>
      </w:r>
      <w:r>
        <w:rPr>
          <w:rFonts w:ascii="Times New Roman" w:hAnsi="Times New Roman"/>
          <w:color w:val="000000"/>
          <w:szCs w:val="24"/>
        </w:rPr>
        <w:t>, 26]</w:t>
      </w:r>
    </w:p>
    <w:p w14:paraId="66FCD2E9" w14:textId="7A651E9E" w:rsidR="00BD7684" w:rsidRDefault="00BD7684" w:rsidP="00BD7684">
      <w:pPr>
        <w:jc w:val="left"/>
        <w:rPr>
          <w:rFonts w:ascii="Times New Roman" w:hAnsi="Times New Roman" w:hint="eastAsia"/>
          <w:color w:val="000000"/>
          <w:szCs w:val="24"/>
        </w:rPr>
      </w:pPr>
      <w:r w:rsidRPr="00321CFC">
        <w:rPr>
          <w:rFonts w:ascii="Times New Roman" w:hAnsi="Times New Roman" w:hint="eastAsia"/>
          <w:color w:val="000000"/>
          <w:szCs w:val="24"/>
        </w:rPr>
        <w:t>(</w:t>
      </w:r>
      <w:r w:rsidRPr="00321CFC">
        <w:rPr>
          <w:rFonts w:ascii="Times New Roman" w:hAnsi="Times New Roman"/>
          <w:color w:val="000000"/>
          <w:szCs w:val="24"/>
        </w:rPr>
        <w:t xml:space="preserve">Page </w:t>
      </w:r>
      <w:r>
        <w:rPr>
          <w:rFonts w:ascii="Times New Roman" w:hAnsi="Times New Roman"/>
          <w:color w:val="000000"/>
          <w:szCs w:val="24"/>
        </w:rPr>
        <w:t>10</w:t>
      </w:r>
      <w:r w:rsidRPr="00321CFC">
        <w:rPr>
          <w:rFonts w:ascii="Times New Roman" w:hAnsi="Times New Roman"/>
          <w:color w:val="000000"/>
          <w:szCs w:val="24"/>
        </w:rPr>
        <w:t xml:space="preserve"> line </w:t>
      </w:r>
      <w:r>
        <w:rPr>
          <w:rFonts w:ascii="Times New Roman" w:hAnsi="Times New Roman"/>
          <w:color w:val="000000"/>
          <w:szCs w:val="24"/>
        </w:rPr>
        <w:t>209</w:t>
      </w:r>
      <w:r w:rsidRPr="00321CFC">
        <w:rPr>
          <w:rFonts w:ascii="Times New Roman" w:hAnsi="Times New Roman"/>
          <w:color w:val="000000"/>
          <w:szCs w:val="24"/>
        </w:rPr>
        <w:t>)</w:t>
      </w:r>
    </w:p>
    <w:p w14:paraId="05F64BE1" w14:textId="2ABC3BF0" w:rsidR="00BD7684" w:rsidRPr="00E52256" w:rsidRDefault="00BD7684" w:rsidP="00BD7684">
      <w:pPr>
        <w:jc w:val="left"/>
        <w:rPr>
          <w:rFonts w:ascii="Times New Roman" w:hAnsi="Times New Roman"/>
          <w:color w:val="000000"/>
          <w:szCs w:val="24"/>
        </w:rPr>
      </w:pPr>
      <w:r w:rsidRPr="00E52256">
        <w:rPr>
          <w:rFonts w:ascii="Times New Roman" w:hAnsi="Times New Roman" w:hint="eastAsia"/>
          <w:color w:val="000000"/>
          <w:szCs w:val="24"/>
        </w:rPr>
        <w:t>[</w:t>
      </w:r>
      <w:r>
        <w:rPr>
          <w:rFonts w:ascii="Times New Roman" w:hAnsi="Times New Roman"/>
          <w:color w:val="000000"/>
          <w:szCs w:val="24"/>
        </w:rPr>
        <w:t>4</w:t>
      </w:r>
      <w:r w:rsidRPr="00E52256">
        <w:rPr>
          <w:rFonts w:ascii="Times New Roman" w:hAnsi="Times New Roman"/>
          <w:color w:val="000000"/>
          <w:szCs w:val="24"/>
        </w:rPr>
        <w:t>]</w:t>
      </w:r>
      <w:r w:rsidRPr="00E52256">
        <w:rPr>
          <w:rFonts w:ascii="Times New Roman" w:hAnsi="Times New Roman" w:hint="eastAsia"/>
          <w:color w:val="000000"/>
          <w:szCs w:val="24"/>
        </w:rPr>
        <w:t xml:space="preserve"> </w:t>
      </w:r>
      <w:r w:rsidRPr="00E52256">
        <w:rPr>
          <w:rFonts w:ascii="Times New Roman" w:hAnsi="Times New Roman" w:hint="eastAsia"/>
          <w:color w:val="000000"/>
          <w:szCs w:val="24"/>
        </w:rPr>
        <w:t>→</w:t>
      </w:r>
      <w:r w:rsidRPr="00E52256">
        <w:rPr>
          <w:rFonts w:ascii="Times New Roman" w:hAnsi="Times New Roman" w:hint="eastAsia"/>
          <w:color w:val="000000"/>
          <w:szCs w:val="24"/>
        </w:rPr>
        <w:t xml:space="preserve"> </w:t>
      </w:r>
      <w:r w:rsidRPr="00321CFC">
        <w:rPr>
          <w:rFonts w:ascii="Times New Roman" w:hAnsi="Times New Roman"/>
          <w:color w:val="000000"/>
          <w:szCs w:val="24"/>
          <w:highlight w:val="yellow"/>
        </w:rPr>
        <w:t>[</w:t>
      </w:r>
      <w:r>
        <w:rPr>
          <w:rFonts w:ascii="Times New Roman" w:hAnsi="Times New Roman"/>
          <w:color w:val="000000"/>
          <w:szCs w:val="24"/>
          <w:highlight w:val="yellow"/>
        </w:rPr>
        <w:t>1</w:t>
      </w:r>
      <w:r w:rsidRPr="00321CFC">
        <w:rPr>
          <w:rFonts w:ascii="Times New Roman" w:hAnsi="Times New Roman"/>
          <w:color w:val="000000"/>
          <w:szCs w:val="24"/>
          <w:highlight w:val="yellow"/>
        </w:rPr>
        <w:t>]</w:t>
      </w:r>
    </w:p>
    <w:p w14:paraId="54C99F59" w14:textId="24ED76F3" w:rsidR="00BD7684" w:rsidRPr="00321CFC" w:rsidRDefault="00BD7684" w:rsidP="00BD7684">
      <w:pPr>
        <w:jc w:val="left"/>
        <w:rPr>
          <w:rFonts w:ascii="Times New Roman" w:hAnsi="Times New Roman"/>
          <w:color w:val="000000"/>
          <w:szCs w:val="24"/>
        </w:rPr>
      </w:pPr>
      <w:r w:rsidRPr="00321CFC">
        <w:rPr>
          <w:rFonts w:ascii="Times New Roman" w:hAnsi="Times New Roman" w:hint="eastAsia"/>
          <w:color w:val="000000"/>
          <w:szCs w:val="24"/>
        </w:rPr>
        <w:t>(</w:t>
      </w:r>
      <w:r w:rsidRPr="00321CFC">
        <w:rPr>
          <w:rFonts w:ascii="Times New Roman" w:hAnsi="Times New Roman"/>
          <w:color w:val="000000"/>
          <w:szCs w:val="24"/>
        </w:rPr>
        <w:t xml:space="preserve">Page </w:t>
      </w:r>
      <w:r>
        <w:rPr>
          <w:rFonts w:ascii="Times New Roman" w:hAnsi="Times New Roman"/>
          <w:color w:val="000000"/>
          <w:szCs w:val="24"/>
        </w:rPr>
        <w:t>11</w:t>
      </w:r>
      <w:r w:rsidRPr="00321CFC">
        <w:rPr>
          <w:rFonts w:ascii="Times New Roman" w:hAnsi="Times New Roman"/>
          <w:color w:val="000000"/>
          <w:szCs w:val="24"/>
        </w:rPr>
        <w:t xml:space="preserve"> line </w:t>
      </w:r>
      <w:r>
        <w:rPr>
          <w:rFonts w:ascii="Times New Roman" w:hAnsi="Times New Roman"/>
          <w:color w:val="000000"/>
          <w:szCs w:val="24"/>
        </w:rPr>
        <w:t>233</w:t>
      </w:r>
      <w:r w:rsidRPr="00321CFC">
        <w:rPr>
          <w:rFonts w:ascii="Times New Roman" w:hAnsi="Times New Roman"/>
          <w:color w:val="000000"/>
          <w:szCs w:val="24"/>
        </w:rPr>
        <w:t>)</w:t>
      </w:r>
    </w:p>
    <w:p w14:paraId="58AE1466" w14:textId="4315463A" w:rsidR="00A155B4" w:rsidRDefault="00A155B4" w:rsidP="00476988">
      <w:pPr>
        <w:jc w:val="left"/>
        <w:rPr>
          <w:rFonts w:ascii="Times New Roman" w:hAnsi="Times New Roman"/>
          <w:b/>
          <w:bCs/>
          <w:color w:val="000000"/>
          <w:szCs w:val="24"/>
        </w:rPr>
      </w:pPr>
    </w:p>
    <w:p w14:paraId="4CF536AF" w14:textId="213BBAE8" w:rsidR="00205F70" w:rsidRPr="00205F70" w:rsidRDefault="00205F70" w:rsidP="00205F70">
      <w:pPr>
        <w:ind w:left="240" w:hangingChars="100" w:hanging="240"/>
        <w:jc w:val="left"/>
        <w:rPr>
          <w:rFonts w:ascii="Times New Roman" w:hAnsi="Times New Roman"/>
          <w:color w:val="000000"/>
          <w:szCs w:val="24"/>
        </w:rPr>
      </w:pPr>
      <w:r w:rsidRPr="00205F70">
        <w:rPr>
          <w:rFonts w:ascii="Times New Roman" w:hAnsi="Times New Roman"/>
          <w:color w:val="000000"/>
          <w:szCs w:val="24"/>
        </w:rPr>
        <w:t>1.</w:t>
      </w:r>
      <w:r w:rsidRPr="00205F70">
        <w:rPr>
          <w:rFonts w:ascii="Times New Roman" w:hAnsi="Times New Roman"/>
          <w:color w:val="000000"/>
          <w:szCs w:val="24"/>
        </w:rPr>
        <w:tab/>
        <w:t>Impact of follow-up testing on survival and health-related quality of life in breast cancer patients. A multicenter randomized controlled trial. The GIVIO Investigators. JAMA 1994, 271(20):1587-1592.</w:t>
      </w:r>
    </w:p>
    <w:p w14:paraId="763FB588" w14:textId="77777777" w:rsidR="00205F70" w:rsidRPr="00205F70" w:rsidRDefault="00205F70" w:rsidP="00205F70">
      <w:pPr>
        <w:ind w:left="240" w:hangingChars="100" w:hanging="240"/>
        <w:jc w:val="left"/>
        <w:rPr>
          <w:rFonts w:ascii="Times New Roman" w:hAnsi="Times New Roman"/>
          <w:color w:val="000000"/>
          <w:szCs w:val="24"/>
        </w:rPr>
      </w:pPr>
      <w:r w:rsidRPr="00205F70">
        <w:rPr>
          <w:rFonts w:ascii="Times New Roman" w:hAnsi="Times New Roman"/>
          <w:color w:val="000000"/>
          <w:szCs w:val="24"/>
        </w:rPr>
        <w:t>2.</w:t>
      </w:r>
      <w:r w:rsidRPr="00205F70">
        <w:rPr>
          <w:rFonts w:ascii="Times New Roman" w:hAnsi="Times New Roman"/>
          <w:color w:val="000000"/>
          <w:szCs w:val="24"/>
        </w:rPr>
        <w:tab/>
      </w:r>
      <w:proofErr w:type="spellStart"/>
      <w:r w:rsidRPr="00205F70">
        <w:rPr>
          <w:rFonts w:ascii="Times New Roman" w:hAnsi="Times New Roman"/>
          <w:color w:val="000000"/>
          <w:szCs w:val="24"/>
        </w:rPr>
        <w:t>Rosselli</w:t>
      </w:r>
      <w:proofErr w:type="spellEnd"/>
      <w:r w:rsidRPr="00205F70">
        <w:rPr>
          <w:rFonts w:ascii="Times New Roman" w:hAnsi="Times New Roman"/>
          <w:color w:val="000000"/>
          <w:szCs w:val="24"/>
        </w:rPr>
        <w:t xml:space="preserve"> Del Turco M, </w:t>
      </w:r>
      <w:proofErr w:type="spellStart"/>
      <w:r w:rsidRPr="00205F70">
        <w:rPr>
          <w:rFonts w:ascii="Times New Roman" w:hAnsi="Times New Roman"/>
          <w:color w:val="000000"/>
          <w:szCs w:val="24"/>
        </w:rPr>
        <w:t>Palli</w:t>
      </w:r>
      <w:proofErr w:type="spellEnd"/>
      <w:r w:rsidRPr="00205F70">
        <w:rPr>
          <w:rFonts w:ascii="Times New Roman" w:hAnsi="Times New Roman"/>
          <w:color w:val="000000"/>
          <w:szCs w:val="24"/>
        </w:rPr>
        <w:t xml:space="preserve"> D, </w:t>
      </w:r>
      <w:proofErr w:type="spellStart"/>
      <w:r w:rsidRPr="00205F70">
        <w:rPr>
          <w:rFonts w:ascii="Times New Roman" w:hAnsi="Times New Roman"/>
          <w:color w:val="000000"/>
          <w:szCs w:val="24"/>
        </w:rPr>
        <w:t>Cariddi</w:t>
      </w:r>
      <w:proofErr w:type="spellEnd"/>
      <w:r w:rsidRPr="00205F70">
        <w:rPr>
          <w:rFonts w:ascii="Times New Roman" w:hAnsi="Times New Roman"/>
          <w:color w:val="000000"/>
          <w:szCs w:val="24"/>
        </w:rPr>
        <w:t xml:space="preserve"> A, </w:t>
      </w:r>
      <w:proofErr w:type="spellStart"/>
      <w:r w:rsidRPr="00205F70">
        <w:rPr>
          <w:rFonts w:ascii="Times New Roman" w:hAnsi="Times New Roman"/>
          <w:color w:val="000000"/>
          <w:szCs w:val="24"/>
        </w:rPr>
        <w:t>Ciatto</w:t>
      </w:r>
      <w:proofErr w:type="spellEnd"/>
      <w:r w:rsidRPr="00205F70">
        <w:rPr>
          <w:rFonts w:ascii="Times New Roman" w:hAnsi="Times New Roman"/>
          <w:color w:val="000000"/>
          <w:szCs w:val="24"/>
        </w:rPr>
        <w:t xml:space="preserve"> S, </w:t>
      </w:r>
      <w:proofErr w:type="spellStart"/>
      <w:r w:rsidRPr="00205F70">
        <w:rPr>
          <w:rFonts w:ascii="Times New Roman" w:hAnsi="Times New Roman"/>
          <w:color w:val="000000"/>
          <w:szCs w:val="24"/>
        </w:rPr>
        <w:t>Pacini</w:t>
      </w:r>
      <w:proofErr w:type="spellEnd"/>
      <w:r w:rsidRPr="00205F70">
        <w:rPr>
          <w:rFonts w:ascii="Times New Roman" w:hAnsi="Times New Roman"/>
          <w:color w:val="000000"/>
          <w:szCs w:val="24"/>
        </w:rPr>
        <w:t xml:space="preserve"> P, </w:t>
      </w:r>
      <w:proofErr w:type="spellStart"/>
      <w:r w:rsidRPr="00205F70">
        <w:rPr>
          <w:rFonts w:ascii="Times New Roman" w:hAnsi="Times New Roman"/>
          <w:color w:val="000000"/>
          <w:szCs w:val="24"/>
        </w:rPr>
        <w:t>Distante</w:t>
      </w:r>
      <w:proofErr w:type="spellEnd"/>
      <w:r w:rsidRPr="00205F70">
        <w:rPr>
          <w:rFonts w:ascii="Times New Roman" w:hAnsi="Times New Roman"/>
          <w:color w:val="000000"/>
          <w:szCs w:val="24"/>
        </w:rPr>
        <w:t xml:space="preserve"> V: Intensive diagnostic follow-up after treatment of primary breast cancer. A randomized trial. National Research Council Project on Breast Cancer follow-up. JAMA 1994, 271(20):1593-1597.</w:t>
      </w:r>
    </w:p>
    <w:p w14:paraId="05241A12" w14:textId="77777777" w:rsidR="00205F70" w:rsidRPr="00205F70" w:rsidRDefault="00205F70" w:rsidP="00205F70">
      <w:pPr>
        <w:ind w:left="240" w:hangingChars="100" w:hanging="240"/>
        <w:jc w:val="left"/>
        <w:rPr>
          <w:rFonts w:ascii="Times New Roman" w:hAnsi="Times New Roman"/>
          <w:color w:val="000000"/>
          <w:szCs w:val="24"/>
        </w:rPr>
      </w:pPr>
      <w:r w:rsidRPr="00205F70">
        <w:rPr>
          <w:rFonts w:ascii="Times New Roman" w:hAnsi="Times New Roman"/>
          <w:color w:val="000000"/>
          <w:szCs w:val="24"/>
        </w:rPr>
        <w:t>3.</w:t>
      </w:r>
      <w:r w:rsidRPr="00205F70">
        <w:rPr>
          <w:rFonts w:ascii="Times New Roman" w:hAnsi="Times New Roman"/>
          <w:color w:val="000000"/>
          <w:szCs w:val="24"/>
        </w:rPr>
        <w:tab/>
      </w:r>
      <w:proofErr w:type="spellStart"/>
      <w:r w:rsidRPr="00205F70">
        <w:rPr>
          <w:rFonts w:ascii="Times New Roman" w:hAnsi="Times New Roman"/>
          <w:color w:val="000000"/>
          <w:szCs w:val="24"/>
        </w:rPr>
        <w:t>Palli</w:t>
      </w:r>
      <w:proofErr w:type="spellEnd"/>
      <w:r w:rsidRPr="00205F70">
        <w:rPr>
          <w:rFonts w:ascii="Times New Roman" w:hAnsi="Times New Roman"/>
          <w:color w:val="000000"/>
          <w:szCs w:val="24"/>
        </w:rPr>
        <w:t xml:space="preserve"> D, Russo A, </w:t>
      </w:r>
      <w:proofErr w:type="spellStart"/>
      <w:r w:rsidRPr="00205F70">
        <w:rPr>
          <w:rFonts w:ascii="Times New Roman" w:hAnsi="Times New Roman"/>
          <w:color w:val="000000"/>
          <w:szCs w:val="24"/>
        </w:rPr>
        <w:t>Saieva</w:t>
      </w:r>
      <w:proofErr w:type="spellEnd"/>
      <w:r w:rsidRPr="00205F70">
        <w:rPr>
          <w:rFonts w:ascii="Times New Roman" w:hAnsi="Times New Roman"/>
          <w:color w:val="000000"/>
          <w:szCs w:val="24"/>
        </w:rPr>
        <w:t xml:space="preserve"> C, </w:t>
      </w:r>
      <w:proofErr w:type="spellStart"/>
      <w:r w:rsidRPr="00205F70">
        <w:rPr>
          <w:rFonts w:ascii="Times New Roman" w:hAnsi="Times New Roman"/>
          <w:color w:val="000000"/>
          <w:szCs w:val="24"/>
        </w:rPr>
        <w:t>Ciatto</w:t>
      </w:r>
      <w:proofErr w:type="spellEnd"/>
      <w:r w:rsidRPr="00205F70">
        <w:rPr>
          <w:rFonts w:ascii="Times New Roman" w:hAnsi="Times New Roman"/>
          <w:color w:val="000000"/>
          <w:szCs w:val="24"/>
        </w:rPr>
        <w:t xml:space="preserve"> S, </w:t>
      </w:r>
      <w:proofErr w:type="spellStart"/>
      <w:r w:rsidRPr="00205F70">
        <w:rPr>
          <w:rFonts w:ascii="Times New Roman" w:hAnsi="Times New Roman"/>
          <w:color w:val="000000"/>
          <w:szCs w:val="24"/>
        </w:rPr>
        <w:t>Rosselli</w:t>
      </w:r>
      <w:proofErr w:type="spellEnd"/>
      <w:r w:rsidRPr="00205F70">
        <w:rPr>
          <w:rFonts w:ascii="Times New Roman" w:hAnsi="Times New Roman"/>
          <w:color w:val="000000"/>
          <w:szCs w:val="24"/>
        </w:rPr>
        <w:t xml:space="preserve"> Del Turco M, </w:t>
      </w:r>
      <w:proofErr w:type="spellStart"/>
      <w:r w:rsidRPr="00205F70">
        <w:rPr>
          <w:rFonts w:ascii="Times New Roman" w:hAnsi="Times New Roman"/>
          <w:color w:val="000000"/>
          <w:szCs w:val="24"/>
        </w:rPr>
        <w:t>Distante</w:t>
      </w:r>
      <w:proofErr w:type="spellEnd"/>
      <w:r w:rsidRPr="00205F70">
        <w:rPr>
          <w:rFonts w:ascii="Times New Roman" w:hAnsi="Times New Roman"/>
          <w:color w:val="000000"/>
          <w:szCs w:val="24"/>
        </w:rPr>
        <w:t xml:space="preserve"> V, </w:t>
      </w:r>
      <w:proofErr w:type="spellStart"/>
      <w:r w:rsidRPr="00205F70">
        <w:rPr>
          <w:rFonts w:ascii="Times New Roman" w:hAnsi="Times New Roman"/>
          <w:color w:val="000000"/>
          <w:szCs w:val="24"/>
        </w:rPr>
        <w:t>Pacini</w:t>
      </w:r>
      <w:proofErr w:type="spellEnd"/>
      <w:r w:rsidRPr="00205F70">
        <w:rPr>
          <w:rFonts w:ascii="Times New Roman" w:hAnsi="Times New Roman"/>
          <w:color w:val="000000"/>
          <w:szCs w:val="24"/>
        </w:rPr>
        <w:t xml:space="preserve"> P: Intensive vs clinical follow-up after treatment of primary breast cancer: 10-year update of a randomized trial. </w:t>
      </w:r>
      <w:r w:rsidRPr="00205F70">
        <w:rPr>
          <w:rFonts w:ascii="Times New Roman" w:hAnsi="Times New Roman"/>
          <w:color w:val="000000"/>
          <w:szCs w:val="24"/>
        </w:rPr>
        <w:lastRenderedPageBreak/>
        <w:t>National Research Council Project on Breast Cancer Follow-up. JAMA 1999, 281(17):1586.</w:t>
      </w:r>
    </w:p>
    <w:p w14:paraId="5508DB29" w14:textId="77777777" w:rsidR="00205F70" w:rsidRPr="00205F70" w:rsidRDefault="00205F70" w:rsidP="00205F70">
      <w:pPr>
        <w:ind w:left="240" w:hangingChars="100" w:hanging="240"/>
        <w:jc w:val="left"/>
        <w:rPr>
          <w:rFonts w:ascii="Times New Roman" w:hAnsi="Times New Roman"/>
          <w:color w:val="000000"/>
          <w:szCs w:val="24"/>
        </w:rPr>
      </w:pPr>
      <w:r w:rsidRPr="00205F70">
        <w:rPr>
          <w:rFonts w:ascii="Times New Roman" w:hAnsi="Times New Roman"/>
          <w:color w:val="000000"/>
          <w:szCs w:val="24"/>
        </w:rPr>
        <w:t>4.</w:t>
      </w:r>
      <w:r w:rsidRPr="00205F70">
        <w:rPr>
          <w:rFonts w:ascii="Times New Roman" w:hAnsi="Times New Roman"/>
          <w:color w:val="000000"/>
          <w:szCs w:val="24"/>
        </w:rPr>
        <w:tab/>
        <w:t>Chen W, Hoffmann AD, Liu H, Liu X: Organotropism: new insights into molecular mechanisms of breast cancer metastasis. NPJ Precis Oncol 2018, 2(1):4.</w:t>
      </w:r>
    </w:p>
    <w:p w14:paraId="4FCC9DB1" w14:textId="77777777" w:rsidR="00205F70" w:rsidRPr="00205F70" w:rsidRDefault="00205F70" w:rsidP="00205F70">
      <w:pPr>
        <w:ind w:left="240" w:hangingChars="100" w:hanging="240"/>
        <w:jc w:val="left"/>
        <w:rPr>
          <w:rFonts w:ascii="Times New Roman" w:hAnsi="Times New Roman"/>
          <w:color w:val="000000"/>
          <w:szCs w:val="24"/>
        </w:rPr>
      </w:pPr>
      <w:r w:rsidRPr="00205F70">
        <w:rPr>
          <w:rFonts w:ascii="Times New Roman" w:hAnsi="Times New Roman"/>
          <w:color w:val="000000"/>
          <w:szCs w:val="24"/>
        </w:rPr>
        <w:t>5.</w:t>
      </w:r>
      <w:r w:rsidRPr="00205F70">
        <w:rPr>
          <w:rFonts w:ascii="Times New Roman" w:hAnsi="Times New Roman"/>
          <w:color w:val="000000"/>
          <w:szCs w:val="24"/>
        </w:rPr>
        <w:tab/>
        <w:t xml:space="preserve">Lim YJ, Lee SW, Choi N, Kwon J, </w:t>
      </w:r>
      <w:proofErr w:type="spellStart"/>
      <w:r w:rsidRPr="00205F70">
        <w:rPr>
          <w:rFonts w:ascii="Times New Roman" w:hAnsi="Times New Roman"/>
          <w:color w:val="000000"/>
          <w:szCs w:val="24"/>
        </w:rPr>
        <w:t>Eom</w:t>
      </w:r>
      <w:proofErr w:type="spellEnd"/>
      <w:r w:rsidRPr="00205F70">
        <w:rPr>
          <w:rFonts w:ascii="Times New Roman" w:hAnsi="Times New Roman"/>
          <w:color w:val="000000"/>
          <w:szCs w:val="24"/>
        </w:rPr>
        <w:t xml:space="preserve"> KY, Kang E, Kim EK, Kim JH, Kim YJ, Kim SH et al: A Novel Prognostic Nomogram for Predicting Risks of Distant Failure in Patients with Invasive Breast Cancer Following Postoperative Adjuvant Radiotherapy. Cancer Res Treat 2018, 50(4):1140-1148.</w:t>
      </w:r>
    </w:p>
    <w:p w14:paraId="2233FFCE" w14:textId="2DEDBC32" w:rsidR="00205F70" w:rsidRDefault="00205F70" w:rsidP="00205F70">
      <w:pPr>
        <w:ind w:left="240" w:hangingChars="100" w:hanging="240"/>
        <w:jc w:val="left"/>
        <w:rPr>
          <w:rFonts w:ascii="Times New Roman" w:hAnsi="Times New Roman"/>
          <w:color w:val="000000"/>
          <w:szCs w:val="24"/>
        </w:rPr>
      </w:pPr>
      <w:r w:rsidRPr="00205F70">
        <w:rPr>
          <w:rFonts w:ascii="Times New Roman" w:hAnsi="Times New Roman"/>
          <w:color w:val="000000"/>
          <w:szCs w:val="24"/>
        </w:rPr>
        <w:t>6.</w:t>
      </w:r>
      <w:r w:rsidRPr="00205F70">
        <w:rPr>
          <w:rFonts w:ascii="Times New Roman" w:hAnsi="Times New Roman"/>
          <w:color w:val="000000"/>
          <w:szCs w:val="24"/>
        </w:rPr>
        <w:tab/>
        <w:t xml:space="preserve">Wu Q, Li J, Zhu S, Wu J, Chen C, Liu Q, Wei W, Zhang Y, Sun S: Breast cancer subtypes predict the preferential site of distant metastases: a SEER based study. </w:t>
      </w:r>
      <w:proofErr w:type="spellStart"/>
      <w:r w:rsidRPr="00205F70">
        <w:rPr>
          <w:rFonts w:ascii="Times New Roman" w:hAnsi="Times New Roman"/>
          <w:color w:val="000000"/>
          <w:szCs w:val="24"/>
        </w:rPr>
        <w:t>Oncotarget</w:t>
      </w:r>
      <w:proofErr w:type="spellEnd"/>
      <w:r w:rsidRPr="00205F70">
        <w:rPr>
          <w:rFonts w:ascii="Times New Roman" w:hAnsi="Times New Roman"/>
          <w:color w:val="000000"/>
          <w:szCs w:val="24"/>
        </w:rPr>
        <w:t xml:space="preserve"> 2017, 8(17):27990-27996.</w:t>
      </w:r>
    </w:p>
    <w:p w14:paraId="14599B9D" w14:textId="7D635735" w:rsidR="00205F70" w:rsidRDefault="00205F70" w:rsidP="00205F70">
      <w:pPr>
        <w:jc w:val="left"/>
        <w:rPr>
          <w:rFonts w:ascii="Times New Roman" w:hAnsi="Times New Roman"/>
          <w:color w:val="000000"/>
          <w:szCs w:val="24"/>
        </w:rPr>
      </w:pPr>
      <w:r w:rsidRPr="00E52256">
        <w:rPr>
          <w:rFonts w:ascii="Times New Roman" w:hAnsi="Times New Roman" w:hint="eastAsia"/>
          <w:color w:val="000000"/>
          <w:szCs w:val="24"/>
        </w:rPr>
        <w:t>→</w:t>
      </w:r>
    </w:p>
    <w:p w14:paraId="38100B9F" w14:textId="76C5AD54" w:rsidR="00205F70" w:rsidRPr="00205F70" w:rsidRDefault="00205F70" w:rsidP="00205F70">
      <w:pPr>
        <w:ind w:left="240" w:hangingChars="100" w:hanging="240"/>
        <w:jc w:val="left"/>
        <w:rPr>
          <w:rFonts w:ascii="Times New Roman" w:hAnsi="Times New Roman"/>
          <w:color w:val="000000"/>
          <w:szCs w:val="24"/>
          <w:highlight w:val="yellow"/>
        </w:rPr>
      </w:pPr>
      <w:r w:rsidRPr="00205F70">
        <w:rPr>
          <w:rFonts w:ascii="Times New Roman" w:hAnsi="Times New Roman"/>
          <w:color w:val="000000"/>
          <w:szCs w:val="24"/>
          <w:highlight w:val="yellow"/>
        </w:rPr>
        <w:t>1.</w:t>
      </w:r>
      <w:r w:rsidRPr="00205F70">
        <w:rPr>
          <w:rFonts w:ascii="Times New Roman" w:hAnsi="Times New Roman"/>
          <w:color w:val="000000"/>
          <w:szCs w:val="24"/>
          <w:highlight w:val="yellow"/>
        </w:rPr>
        <w:tab/>
        <w:t>Chen W, Hoffmann AD, Liu H, Liu X: Organotropism: new insights into molecular mechanisms of breast cancer metastasis. NPJ Precis Oncol 2018, 2(1):4.</w:t>
      </w:r>
    </w:p>
    <w:p w14:paraId="5A9AAA80" w14:textId="526337AE" w:rsidR="00205F70" w:rsidRPr="00205F70" w:rsidRDefault="00205F70" w:rsidP="00205F70">
      <w:pPr>
        <w:ind w:left="240" w:hangingChars="100" w:hanging="240"/>
        <w:jc w:val="left"/>
        <w:rPr>
          <w:rFonts w:ascii="Times New Roman" w:hAnsi="Times New Roman"/>
          <w:color w:val="000000"/>
          <w:szCs w:val="24"/>
          <w:highlight w:val="yellow"/>
        </w:rPr>
      </w:pPr>
      <w:r w:rsidRPr="00205F70">
        <w:rPr>
          <w:rFonts w:ascii="Times New Roman" w:hAnsi="Times New Roman"/>
          <w:color w:val="000000"/>
          <w:szCs w:val="24"/>
          <w:highlight w:val="yellow"/>
        </w:rPr>
        <w:t>2.</w:t>
      </w:r>
      <w:r w:rsidRPr="00205F70">
        <w:rPr>
          <w:rFonts w:ascii="Times New Roman" w:hAnsi="Times New Roman"/>
          <w:color w:val="000000"/>
          <w:szCs w:val="24"/>
          <w:highlight w:val="yellow"/>
        </w:rPr>
        <w:tab/>
        <w:t xml:space="preserve">Lim YJ, Lee SW, Choi N, Kwon J, </w:t>
      </w:r>
      <w:proofErr w:type="spellStart"/>
      <w:r w:rsidRPr="00205F70">
        <w:rPr>
          <w:rFonts w:ascii="Times New Roman" w:hAnsi="Times New Roman"/>
          <w:color w:val="000000"/>
          <w:szCs w:val="24"/>
          <w:highlight w:val="yellow"/>
        </w:rPr>
        <w:t>Eom</w:t>
      </w:r>
      <w:proofErr w:type="spellEnd"/>
      <w:r w:rsidRPr="00205F70">
        <w:rPr>
          <w:rFonts w:ascii="Times New Roman" w:hAnsi="Times New Roman"/>
          <w:color w:val="000000"/>
          <w:szCs w:val="24"/>
          <w:highlight w:val="yellow"/>
        </w:rPr>
        <w:t xml:space="preserve"> KY, Kang E, Kim EK, Kim JH, Kim YJ, Kim SH et al: A Novel Prognostic Nomogram for Predicting Risks of Distant Failure in Patients with Invasive Breast Cancer Following Postoperative Adjuvant Radiotherapy. Cancer Res Treat 2018, 50(4):1140-1148.</w:t>
      </w:r>
    </w:p>
    <w:p w14:paraId="7A8BE53C" w14:textId="162CE02A" w:rsidR="00205F70" w:rsidRPr="00205F70" w:rsidRDefault="00205F70" w:rsidP="00205F70">
      <w:pPr>
        <w:ind w:left="240" w:hangingChars="100" w:hanging="240"/>
        <w:jc w:val="left"/>
        <w:rPr>
          <w:rFonts w:ascii="Times New Roman" w:hAnsi="Times New Roman"/>
          <w:color w:val="000000"/>
          <w:szCs w:val="24"/>
          <w:highlight w:val="yellow"/>
        </w:rPr>
      </w:pPr>
      <w:r w:rsidRPr="00205F70">
        <w:rPr>
          <w:rFonts w:ascii="Times New Roman" w:hAnsi="Times New Roman"/>
          <w:color w:val="000000"/>
          <w:szCs w:val="24"/>
          <w:highlight w:val="yellow"/>
        </w:rPr>
        <w:t>3.</w:t>
      </w:r>
      <w:r w:rsidRPr="00205F70">
        <w:rPr>
          <w:rFonts w:ascii="Times New Roman" w:hAnsi="Times New Roman"/>
          <w:color w:val="000000"/>
          <w:szCs w:val="24"/>
          <w:highlight w:val="yellow"/>
        </w:rPr>
        <w:tab/>
        <w:t xml:space="preserve">Wu Q, Li J, Zhu S, Wu J, Chen C, Liu Q, Wei W, Zhang Y, Sun S: Breast cancer subtypes predict the preferential site of distant metastases: a SEER based study. </w:t>
      </w:r>
      <w:proofErr w:type="spellStart"/>
      <w:r w:rsidRPr="00205F70">
        <w:rPr>
          <w:rFonts w:ascii="Times New Roman" w:hAnsi="Times New Roman"/>
          <w:color w:val="000000"/>
          <w:szCs w:val="24"/>
          <w:highlight w:val="yellow"/>
        </w:rPr>
        <w:t>Oncotarget</w:t>
      </w:r>
      <w:proofErr w:type="spellEnd"/>
      <w:r w:rsidRPr="00205F70">
        <w:rPr>
          <w:rFonts w:ascii="Times New Roman" w:hAnsi="Times New Roman"/>
          <w:color w:val="000000"/>
          <w:szCs w:val="24"/>
          <w:highlight w:val="yellow"/>
        </w:rPr>
        <w:t xml:space="preserve"> 2017, 8(17):27990-27996.</w:t>
      </w:r>
    </w:p>
    <w:p w14:paraId="63E62ED9" w14:textId="189762E8" w:rsidR="00205F70" w:rsidRPr="00205F70" w:rsidRDefault="00205F70" w:rsidP="00205F70">
      <w:pPr>
        <w:ind w:left="240" w:hangingChars="100" w:hanging="240"/>
        <w:jc w:val="left"/>
        <w:rPr>
          <w:rFonts w:ascii="Times New Roman" w:hAnsi="Times New Roman"/>
          <w:color w:val="000000"/>
          <w:szCs w:val="24"/>
          <w:highlight w:val="yellow"/>
        </w:rPr>
      </w:pPr>
      <w:r w:rsidRPr="00205F70">
        <w:rPr>
          <w:rFonts w:ascii="Times New Roman" w:hAnsi="Times New Roman"/>
          <w:color w:val="000000"/>
          <w:szCs w:val="24"/>
          <w:highlight w:val="yellow"/>
        </w:rPr>
        <w:t>4.</w:t>
      </w:r>
      <w:r w:rsidRPr="00205F70">
        <w:rPr>
          <w:rFonts w:ascii="Times New Roman" w:hAnsi="Times New Roman"/>
          <w:color w:val="000000"/>
          <w:szCs w:val="24"/>
          <w:highlight w:val="yellow"/>
        </w:rPr>
        <w:tab/>
        <w:t>Impact of follow-up testing on survival and health-related quality of life in breast cancer patients. A multicenter randomized controlled trial. The GIVIO Investigators. JAMA 1994, 271(20):1587-1592.</w:t>
      </w:r>
    </w:p>
    <w:p w14:paraId="10A02502" w14:textId="435BEEA5" w:rsidR="00205F70" w:rsidRPr="00205F70" w:rsidRDefault="00205F70" w:rsidP="00205F70">
      <w:pPr>
        <w:ind w:left="240" w:hangingChars="100" w:hanging="240"/>
        <w:jc w:val="left"/>
        <w:rPr>
          <w:rFonts w:ascii="Times New Roman" w:hAnsi="Times New Roman"/>
          <w:color w:val="000000"/>
          <w:szCs w:val="24"/>
          <w:highlight w:val="yellow"/>
        </w:rPr>
      </w:pPr>
      <w:r w:rsidRPr="00205F70">
        <w:rPr>
          <w:rFonts w:ascii="Times New Roman" w:hAnsi="Times New Roman"/>
          <w:color w:val="000000"/>
          <w:szCs w:val="24"/>
          <w:highlight w:val="yellow"/>
        </w:rPr>
        <w:t>5.</w:t>
      </w:r>
      <w:r w:rsidRPr="00205F70">
        <w:rPr>
          <w:rFonts w:ascii="Times New Roman" w:hAnsi="Times New Roman"/>
          <w:color w:val="000000"/>
          <w:szCs w:val="24"/>
          <w:highlight w:val="yellow"/>
        </w:rPr>
        <w:tab/>
      </w:r>
      <w:proofErr w:type="spellStart"/>
      <w:r w:rsidRPr="00205F70">
        <w:rPr>
          <w:rFonts w:ascii="Times New Roman" w:hAnsi="Times New Roman"/>
          <w:color w:val="000000"/>
          <w:szCs w:val="24"/>
          <w:highlight w:val="yellow"/>
        </w:rPr>
        <w:t>Rosselli</w:t>
      </w:r>
      <w:proofErr w:type="spellEnd"/>
      <w:r w:rsidRPr="00205F70">
        <w:rPr>
          <w:rFonts w:ascii="Times New Roman" w:hAnsi="Times New Roman"/>
          <w:color w:val="000000"/>
          <w:szCs w:val="24"/>
          <w:highlight w:val="yellow"/>
        </w:rPr>
        <w:t xml:space="preserve"> Del Turco M, </w:t>
      </w:r>
      <w:proofErr w:type="spellStart"/>
      <w:r w:rsidRPr="00205F70">
        <w:rPr>
          <w:rFonts w:ascii="Times New Roman" w:hAnsi="Times New Roman"/>
          <w:color w:val="000000"/>
          <w:szCs w:val="24"/>
          <w:highlight w:val="yellow"/>
        </w:rPr>
        <w:t>Palli</w:t>
      </w:r>
      <w:proofErr w:type="spellEnd"/>
      <w:r w:rsidRPr="00205F70">
        <w:rPr>
          <w:rFonts w:ascii="Times New Roman" w:hAnsi="Times New Roman"/>
          <w:color w:val="000000"/>
          <w:szCs w:val="24"/>
          <w:highlight w:val="yellow"/>
        </w:rPr>
        <w:t xml:space="preserve"> D, </w:t>
      </w:r>
      <w:proofErr w:type="spellStart"/>
      <w:r w:rsidRPr="00205F70">
        <w:rPr>
          <w:rFonts w:ascii="Times New Roman" w:hAnsi="Times New Roman"/>
          <w:color w:val="000000"/>
          <w:szCs w:val="24"/>
          <w:highlight w:val="yellow"/>
        </w:rPr>
        <w:t>Cariddi</w:t>
      </w:r>
      <w:proofErr w:type="spellEnd"/>
      <w:r w:rsidRPr="00205F70">
        <w:rPr>
          <w:rFonts w:ascii="Times New Roman" w:hAnsi="Times New Roman"/>
          <w:color w:val="000000"/>
          <w:szCs w:val="24"/>
          <w:highlight w:val="yellow"/>
        </w:rPr>
        <w:t xml:space="preserve"> A, </w:t>
      </w:r>
      <w:proofErr w:type="spellStart"/>
      <w:r w:rsidRPr="00205F70">
        <w:rPr>
          <w:rFonts w:ascii="Times New Roman" w:hAnsi="Times New Roman"/>
          <w:color w:val="000000"/>
          <w:szCs w:val="24"/>
          <w:highlight w:val="yellow"/>
        </w:rPr>
        <w:t>Ciatto</w:t>
      </w:r>
      <w:proofErr w:type="spellEnd"/>
      <w:r w:rsidRPr="00205F70">
        <w:rPr>
          <w:rFonts w:ascii="Times New Roman" w:hAnsi="Times New Roman"/>
          <w:color w:val="000000"/>
          <w:szCs w:val="24"/>
          <w:highlight w:val="yellow"/>
        </w:rPr>
        <w:t xml:space="preserve"> S, </w:t>
      </w:r>
      <w:proofErr w:type="spellStart"/>
      <w:r w:rsidRPr="00205F70">
        <w:rPr>
          <w:rFonts w:ascii="Times New Roman" w:hAnsi="Times New Roman"/>
          <w:color w:val="000000"/>
          <w:szCs w:val="24"/>
          <w:highlight w:val="yellow"/>
        </w:rPr>
        <w:t>Pacini</w:t>
      </w:r>
      <w:proofErr w:type="spellEnd"/>
      <w:r w:rsidRPr="00205F70">
        <w:rPr>
          <w:rFonts w:ascii="Times New Roman" w:hAnsi="Times New Roman"/>
          <w:color w:val="000000"/>
          <w:szCs w:val="24"/>
          <w:highlight w:val="yellow"/>
        </w:rPr>
        <w:t xml:space="preserve"> P, </w:t>
      </w:r>
      <w:proofErr w:type="spellStart"/>
      <w:r w:rsidRPr="00205F70">
        <w:rPr>
          <w:rFonts w:ascii="Times New Roman" w:hAnsi="Times New Roman"/>
          <w:color w:val="000000"/>
          <w:szCs w:val="24"/>
          <w:highlight w:val="yellow"/>
        </w:rPr>
        <w:t>Distante</w:t>
      </w:r>
      <w:proofErr w:type="spellEnd"/>
      <w:r w:rsidRPr="00205F70">
        <w:rPr>
          <w:rFonts w:ascii="Times New Roman" w:hAnsi="Times New Roman"/>
          <w:color w:val="000000"/>
          <w:szCs w:val="24"/>
          <w:highlight w:val="yellow"/>
        </w:rPr>
        <w:t xml:space="preserve"> V: Intensive diagnostic follow-up after treatment of primary breast cancer. A randomized trial. National Research Council Project on Breast Cancer follow-up. JAMA 1994, 271(20):1593-1597.</w:t>
      </w:r>
    </w:p>
    <w:p w14:paraId="6AB87FF6" w14:textId="52A06D58" w:rsidR="00205F70" w:rsidRDefault="00205F70" w:rsidP="00205F70">
      <w:pPr>
        <w:ind w:left="240" w:hangingChars="100" w:hanging="240"/>
        <w:jc w:val="left"/>
        <w:rPr>
          <w:rFonts w:ascii="Times New Roman" w:hAnsi="Times New Roman"/>
          <w:color w:val="000000"/>
          <w:szCs w:val="24"/>
        </w:rPr>
      </w:pPr>
      <w:r w:rsidRPr="00205F70">
        <w:rPr>
          <w:rFonts w:ascii="Times New Roman" w:hAnsi="Times New Roman"/>
          <w:color w:val="000000"/>
          <w:szCs w:val="24"/>
          <w:highlight w:val="yellow"/>
        </w:rPr>
        <w:t>6.</w:t>
      </w:r>
      <w:r w:rsidRPr="00205F70">
        <w:rPr>
          <w:rFonts w:ascii="Times New Roman" w:hAnsi="Times New Roman"/>
          <w:color w:val="000000"/>
          <w:szCs w:val="24"/>
          <w:highlight w:val="yellow"/>
        </w:rPr>
        <w:tab/>
      </w:r>
      <w:proofErr w:type="spellStart"/>
      <w:r w:rsidRPr="00205F70">
        <w:rPr>
          <w:rFonts w:ascii="Times New Roman" w:hAnsi="Times New Roman"/>
          <w:color w:val="000000"/>
          <w:szCs w:val="24"/>
          <w:highlight w:val="yellow"/>
        </w:rPr>
        <w:t>Palli</w:t>
      </w:r>
      <w:proofErr w:type="spellEnd"/>
      <w:r w:rsidRPr="00205F70">
        <w:rPr>
          <w:rFonts w:ascii="Times New Roman" w:hAnsi="Times New Roman"/>
          <w:color w:val="000000"/>
          <w:szCs w:val="24"/>
          <w:highlight w:val="yellow"/>
        </w:rPr>
        <w:t xml:space="preserve"> D, Russo A, </w:t>
      </w:r>
      <w:proofErr w:type="spellStart"/>
      <w:r w:rsidRPr="00205F70">
        <w:rPr>
          <w:rFonts w:ascii="Times New Roman" w:hAnsi="Times New Roman"/>
          <w:color w:val="000000"/>
          <w:szCs w:val="24"/>
          <w:highlight w:val="yellow"/>
        </w:rPr>
        <w:t>Saieva</w:t>
      </w:r>
      <w:proofErr w:type="spellEnd"/>
      <w:r w:rsidRPr="00205F70">
        <w:rPr>
          <w:rFonts w:ascii="Times New Roman" w:hAnsi="Times New Roman"/>
          <w:color w:val="000000"/>
          <w:szCs w:val="24"/>
          <w:highlight w:val="yellow"/>
        </w:rPr>
        <w:t xml:space="preserve"> C, </w:t>
      </w:r>
      <w:proofErr w:type="spellStart"/>
      <w:r w:rsidRPr="00205F70">
        <w:rPr>
          <w:rFonts w:ascii="Times New Roman" w:hAnsi="Times New Roman"/>
          <w:color w:val="000000"/>
          <w:szCs w:val="24"/>
          <w:highlight w:val="yellow"/>
        </w:rPr>
        <w:t>Ciatto</w:t>
      </w:r>
      <w:proofErr w:type="spellEnd"/>
      <w:r w:rsidRPr="00205F70">
        <w:rPr>
          <w:rFonts w:ascii="Times New Roman" w:hAnsi="Times New Roman"/>
          <w:color w:val="000000"/>
          <w:szCs w:val="24"/>
          <w:highlight w:val="yellow"/>
        </w:rPr>
        <w:t xml:space="preserve"> S, </w:t>
      </w:r>
      <w:proofErr w:type="spellStart"/>
      <w:r w:rsidRPr="00205F70">
        <w:rPr>
          <w:rFonts w:ascii="Times New Roman" w:hAnsi="Times New Roman"/>
          <w:color w:val="000000"/>
          <w:szCs w:val="24"/>
          <w:highlight w:val="yellow"/>
        </w:rPr>
        <w:t>Rosselli</w:t>
      </w:r>
      <w:proofErr w:type="spellEnd"/>
      <w:r w:rsidRPr="00205F70">
        <w:rPr>
          <w:rFonts w:ascii="Times New Roman" w:hAnsi="Times New Roman"/>
          <w:color w:val="000000"/>
          <w:szCs w:val="24"/>
          <w:highlight w:val="yellow"/>
        </w:rPr>
        <w:t xml:space="preserve"> Del Turco M, </w:t>
      </w:r>
      <w:proofErr w:type="spellStart"/>
      <w:r w:rsidRPr="00205F70">
        <w:rPr>
          <w:rFonts w:ascii="Times New Roman" w:hAnsi="Times New Roman"/>
          <w:color w:val="000000"/>
          <w:szCs w:val="24"/>
          <w:highlight w:val="yellow"/>
        </w:rPr>
        <w:t>Distante</w:t>
      </w:r>
      <w:proofErr w:type="spellEnd"/>
      <w:r w:rsidRPr="00205F70">
        <w:rPr>
          <w:rFonts w:ascii="Times New Roman" w:hAnsi="Times New Roman"/>
          <w:color w:val="000000"/>
          <w:szCs w:val="24"/>
          <w:highlight w:val="yellow"/>
        </w:rPr>
        <w:t xml:space="preserve"> V, </w:t>
      </w:r>
      <w:proofErr w:type="spellStart"/>
      <w:r w:rsidRPr="00205F70">
        <w:rPr>
          <w:rFonts w:ascii="Times New Roman" w:hAnsi="Times New Roman"/>
          <w:color w:val="000000"/>
          <w:szCs w:val="24"/>
          <w:highlight w:val="yellow"/>
        </w:rPr>
        <w:t>Pacini</w:t>
      </w:r>
      <w:proofErr w:type="spellEnd"/>
      <w:r w:rsidRPr="00205F70">
        <w:rPr>
          <w:rFonts w:ascii="Times New Roman" w:hAnsi="Times New Roman"/>
          <w:color w:val="000000"/>
          <w:szCs w:val="24"/>
          <w:highlight w:val="yellow"/>
        </w:rPr>
        <w:t xml:space="preserve"> P: Intensive vs clinical follow-up after treatment of primary breast cancer: 10-year update of a randomized trial. National Research Council Project on Breast Cancer Follow-up. JAMA 1999, 281(17):1586.</w:t>
      </w:r>
    </w:p>
    <w:p w14:paraId="78C1A627" w14:textId="77777777" w:rsidR="00205F70" w:rsidRPr="00205F70" w:rsidRDefault="00205F70" w:rsidP="00205F70">
      <w:pPr>
        <w:jc w:val="left"/>
        <w:rPr>
          <w:rFonts w:ascii="Times New Roman" w:hAnsi="Times New Roman"/>
          <w:color w:val="000000"/>
          <w:szCs w:val="24"/>
        </w:rPr>
      </w:pPr>
    </w:p>
    <w:p w14:paraId="092E151D" w14:textId="77777777" w:rsidR="00333017" w:rsidRDefault="00333017" w:rsidP="00476988">
      <w:pPr>
        <w:jc w:val="left"/>
        <w:rPr>
          <w:rFonts w:ascii="Times New Roman" w:hAnsi="Times New Roman"/>
          <w:b/>
          <w:bCs/>
          <w:color w:val="000000"/>
          <w:szCs w:val="24"/>
        </w:rPr>
      </w:pPr>
      <w:r>
        <w:rPr>
          <w:rFonts w:ascii="Times New Roman" w:hAnsi="Times New Roman"/>
          <w:b/>
          <w:bCs/>
          <w:color w:val="000000"/>
          <w:szCs w:val="24"/>
        </w:rPr>
        <w:br w:type="page"/>
      </w:r>
    </w:p>
    <w:p w14:paraId="79019FD0" w14:textId="42DA37DE" w:rsidR="00476988" w:rsidRDefault="00476988" w:rsidP="00567C2C">
      <w:pPr>
        <w:jc w:val="left"/>
        <w:rPr>
          <w:rFonts w:ascii="Times New Roman" w:hAnsi="Times New Roman" w:hint="eastAsia"/>
          <w:b/>
          <w:bCs/>
          <w:color w:val="000000"/>
          <w:szCs w:val="24"/>
        </w:rPr>
      </w:pPr>
      <w:r w:rsidRPr="00476988">
        <w:rPr>
          <w:rFonts w:ascii="Times New Roman" w:hAnsi="Times New Roman"/>
          <w:b/>
          <w:bCs/>
          <w:color w:val="000000"/>
          <w:szCs w:val="24"/>
        </w:rPr>
        <w:lastRenderedPageBreak/>
        <w:t>- As already required by Reviewers, please revise the entire manuscript deeply for grammar, syntax, and writing style. In this respect, you should have your manuscript reviewed by someone who is fluent in English.</w:t>
      </w:r>
    </w:p>
    <w:p w14:paraId="756C9478" w14:textId="38D5411E" w:rsidR="001870E6" w:rsidRPr="001870E6" w:rsidRDefault="001870E6" w:rsidP="001870E6">
      <w:pPr>
        <w:jc w:val="left"/>
        <w:rPr>
          <w:rFonts w:ascii="Times New Roman" w:hAnsi="Times New Roman"/>
          <w:b/>
          <w:bCs/>
          <w:color w:val="000000"/>
          <w:szCs w:val="24"/>
        </w:rPr>
      </w:pPr>
      <w:r>
        <w:rPr>
          <w:rFonts w:ascii="ＭＳ 明朝" w:hAnsi="ＭＳ 明朝" w:cs="ＭＳ 明朝" w:hint="eastAsia"/>
          <w:kern w:val="0"/>
          <w:szCs w:val="24"/>
        </w:rPr>
        <w:t>⇒</w:t>
      </w:r>
      <w:r>
        <w:rPr>
          <w:rStyle w:val="hps"/>
          <w:rFonts w:ascii="Times New Roman" w:hAnsi="Times New Roman"/>
          <w:color w:val="000000" w:themeColor="text1"/>
          <w:szCs w:val="24"/>
        </w:rPr>
        <w:t xml:space="preserve"> W</w:t>
      </w:r>
      <w:r>
        <w:rPr>
          <w:rStyle w:val="hps"/>
          <w:rFonts w:ascii="Times New Roman" w:hAnsi="Times New Roman"/>
          <w:color w:val="000000" w:themeColor="text1"/>
          <w:szCs w:val="24"/>
        </w:rPr>
        <w:t xml:space="preserve">e confirmed the correction of grammar. </w:t>
      </w:r>
      <w:r>
        <w:rPr>
          <w:rFonts w:ascii="Times New Roman" w:hAnsi="Times New Roman"/>
          <w:szCs w:val="24"/>
        </w:rPr>
        <w:t>We asked native check over the whole paper and proofread an English sentence.</w:t>
      </w:r>
      <w:r>
        <w:rPr>
          <w:rFonts w:ascii="Times New Roman" w:hAnsi="Times New Roman"/>
          <w:color w:val="000000"/>
          <w:szCs w:val="24"/>
        </w:rPr>
        <w:t xml:space="preserve"> </w:t>
      </w:r>
      <w:r>
        <w:rPr>
          <w:rFonts w:ascii="Times New Roman" w:hAnsi="Times New Roman"/>
          <w:szCs w:val="24"/>
        </w:rPr>
        <w:t>(Editage,</w:t>
      </w:r>
      <w:r>
        <w:rPr>
          <w:rFonts w:ascii="Times New Roman" w:hAnsi="Times New Roman"/>
          <w:bCs/>
          <w:szCs w:val="24"/>
        </w:rPr>
        <w:t xml:space="preserve"> </w:t>
      </w:r>
      <w:r>
        <w:rPr>
          <w:rFonts w:ascii="Times New Roman" w:hAnsi="Times New Roman"/>
          <w:szCs w:val="24"/>
        </w:rPr>
        <w:t xml:space="preserve">No. </w:t>
      </w:r>
      <w:r>
        <w:rPr>
          <w:rStyle w:val="order-ref3"/>
          <w:rFonts w:ascii="Times New Roman" w:hAnsi="Times New Roman"/>
          <w:color w:val="222222"/>
          <w:szCs w:val="24"/>
        </w:rPr>
        <w:t>INQ_</w:t>
      </w:r>
      <w:r>
        <w:rPr>
          <w:rFonts w:ascii="Times New Roman" w:hAnsi="Times New Roman"/>
          <w:szCs w:val="24"/>
        </w:rPr>
        <w:t>GIZXC_</w:t>
      </w:r>
      <w:r>
        <w:rPr>
          <w:rFonts w:ascii="Times New Roman" w:hAnsi="Times New Roman" w:hint="eastAsia"/>
          <w:szCs w:val="24"/>
        </w:rPr>
        <w:t>4</w:t>
      </w:r>
      <w:r>
        <w:rPr>
          <w:rFonts w:ascii="Times New Roman" w:hAnsi="Times New Roman"/>
          <w:szCs w:val="24"/>
        </w:rPr>
        <w:t>1_2</w:t>
      </w:r>
      <w:r>
        <w:rPr>
          <w:rFonts w:ascii="Times New Roman" w:hAnsi="Times New Roman"/>
          <w:noProof/>
          <w:szCs w:val="24"/>
        </w:rPr>
        <w:t>)</w:t>
      </w:r>
    </w:p>
    <w:p w14:paraId="795AED69" w14:textId="77777777" w:rsidR="00333017" w:rsidRPr="00333017" w:rsidRDefault="00333017" w:rsidP="00567C2C">
      <w:pPr>
        <w:jc w:val="left"/>
        <w:rPr>
          <w:rFonts w:ascii="Times New Roman" w:hAnsi="Times New Roman"/>
          <w:b/>
          <w:bCs/>
          <w:color w:val="000000"/>
          <w:szCs w:val="24"/>
        </w:rPr>
      </w:pPr>
    </w:p>
    <w:p w14:paraId="3F716D4F" w14:textId="77777777" w:rsidR="00333017" w:rsidRDefault="00333017" w:rsidP="00567C2C">
      <w:pPr>
        <w:jc w:val="left"/>
        <w:rPr>
          <w:rFonts w:ascii="Times New Roman" w:hAnsi="Times New Roman"/>
          <w:b/>
          <w:bCs/>
          <w:color w:val="000000"/>
          <w:szCs w:val="24"/>
        </w:rPr>
      </w:pPr>
      <w:r>
        <w:rPr>
          <w:rFonts w:ascii="Times New Roman" w:hAnsi="Times New Roman"/>
          <w:b/>
          <w:bCs/>
          <w:color w:val="000000"/>
          <w:szCs w:val="24"/>
        </w:rPr>
        <w:br w:type="page"/>
      </w:r>
    </w:p>
    <w:p w14:paraId="510FC5EA" w14:textId="41003155" w:rsidR="00567C2C" w:rsidRPr="002173EE" w:rsidRDefault="00567C2C" w:rsidP="00567C2C">
      <w:pPr>
        <w:jc w:val="left"/>
        <w:rPr>
          <w:rFonts w:ascii="Times New Roman" w:hAnsi="Times New Roman"/>
          <w:b/>
          <w:bCs/>
          <w:color w:val="000000"/>
          <w:szCs w:val="24"/>
        </w:rPr>
      </w:pPr>
      <w:r w:rsidRPr="002173EE">
        <w:rPr>
          <w:rFonts w:ascii="Times New Roman" w:hAnsi="Times New Roman"/>
          <w:b/>
          <w:bCs/>
          <w:color w:val="000000"/>
          <w:szCs w:val="24"/>
        </w:rPr>
        <w:lastRenderedPageBreak/>
        <w:t>Reviewer reports:</w:t>
      </w:r>
    </w:p>
    <w:p w14:paraId="65288669" w14:textId="77777777" w:rsidR="00567C2C" w:rsidRPr="002173EE" w:rsidRDefault="00567C2C" w:rsidP="00567C2C">
      <w:pPr>
        <w:jc w:val="left"/>
        <w:rPr>
          <w:rFonts w:ascii="Times New Roman" w:hAnsi="Times New Roman"/>
          <w:b/>
          <w:bCs/>
          <w:color w:val="000000"/>
          <w:szCs w:val="24"/>
        </w:rPr>
      </w:pPr>
      <w:r w:rsidRPr="002173EE">
        <w:rPr>
          <w:rFonts w:ascii="Times New Roman" w:hAnsi="Times New Roman"/>
          <w:b/>
          <w:bCs/>
          <w:color w:val="000000"/>
          <w:szCs w:val="24"/>
        </w:rPr>
        <w:t>Reviewer 1: In this manuscript, the authors conducted morphological assessment of tumor-infiltrating lymphocytes (TILs) in order to reveal a potential association between TIL density and recurrence site in hormone receptor-positive and HER2-negative breast cancer (HR+HER2-BC). It is demonstrated that patients with no TILs density presented less local recurrence while distant metastases were significantly higher in comparison with patients with TILs density concluding that TILs might be able to predict distant metastatic recurrence.</w:t>
      </w:r>
    </w:p>
    <w:p w14:paraId="5D4C62CB" w14:textId="378ACCAF" w:rsidR="002173EE" w:rsidRPr="00363930" w:rsidRDefault="00567C2C" w:rsidP="00567C2C">
      <w:pPr>
        <w:jc w:val="left"/>
        <w:rPr>
          <w:rFonts w:ascii="Times New Roman" w:hAnsi="Times New Roman"/>
          <w:b/>
          <w:bCs/>
          <w:color w:val="000000"/>
          <w:szCs w:val="24"/>
        </w:rPr>
      </w:pPr>
      <w:r w:rsidRPr="002173EE">
        <w:rPr>
          <w:rFonts w:ascii="Times New Roman" w:hAnsi="Times New Roman"/>
          <w:b/>
          <w:bCs/>
          <w:color w:val="000000"/>
          <w:szCs w:val="24"/>
        </w:rPr>
        <w:t>*       In the abstract, although the authors conclude that TILs may be able to predict distant metastatic recurrence in stages I- II of HR+HER2-BC, there are no findings that specifically support this conclusion decreasing the reliability of the study.</w:t>
      </w:r>
    </w:p>
    <w:p w14:paraId="2C604D27" w14:textId="40089A25" w:rsidR="002173EE" w:rsidRDefault="002173EE" w:rsidP="00567C2C">
      <w:pPr>
        <w:jc w:val="left"/>
        <w:rPr>
          <w:rFonts w:ascii="Times New Roman" w:hAnsi="Times New Roman"/>
          <w:kern w:val="0"/>
          <w:szCs w:val="24"/>
        </w:rPr>
      </w:pPr>
      <w:bookmarkStart w:id="13" w:name="_Hlk61687037"/>
      <w:r w:rsidRPr="00E36F2D">
        <w:rPr>
          <w:rFonts w:ascii="ＭＳ 明朝" w:hAnsi="ＭＳ 明朝"/>
          <w:kern w:val="0"/>
          <w:szCs w:val="24"/>
        </w:rPr>
        <w:t>⇒</w:t>
      </w:r>
      <w:r w:rsidRPr="00E36F2D">
        <w:rPr>
          <w:rFonts w:ascii="Times New Roman" w:hAnsi="Times New Roman"/>
          <w:kern w:val="0"/>
          <w:szCs w:val="24"/>
        </w:rPr>
        <w:t xml:space="preserve"> </w:t>
      </w:r>
      <w:bookmarkEnd w:id="13"/>
      <w:r w:rsidRPr="00E36F2D">
        <w:rPr>
          <w:rFonts w:ascii="Times New Roman" w:hAnsi="Times New Roman"/>
          <w:kern w:val="0"/>
          <w:szCs w:val="24"/>
        </w:rPr>
        <w:t>Thank you for the suggestion.</w:t>
      </w:r>
      <w:r>
        <w:rPr>
          <w:rFonts w:ascii="Times New Roman" w:hAnsi="Times New Roman"/>
          <w:kern w:val="0"/>
          <w:szCs w:val="24"/>
        </w:rPr>
        <w:t xml:space="preserve"> As far as we can find, there are no reports that TILs may be able to predict distant metastases in stage</w:t>
      </w:r>
      <w:r w:rsidR="00804F92" w:rsidRPr="00804F92">
        <w:t xml:space="preserve"> </w:t>
      </w:r>
      <w:r w:rsidR="00804F92" w:rsidRPr="00804F92">
        <w:rPr>
          <w:rFonts w:ascii="Times New Roman" w:hAnsi="Times New Roman"/>
          <w:kern w:val="0"/>
          <w:szCs w:val="24"/>
        </w:rPr>
        <w:t>I- II of HR+HER2-BC</w:t>
      </w:r>
      <w:r w:rsidR="00804F92">
        <w:rPr>
          <w:rFonts w:ascii="Times New Roman" w:hAnsi="Times New Roman" w:hint="eastAsia"/>
          <w:kern w:val="0"/>
          <w:szCs w:val="24"/>
        </w:rPr>
        <w:t>.</w:t>
      </w:r>
      <w:r w:rsidR="00804F92">
        <w:rPr>
          <w:rFonts w:ascii="Times New Roman" w:hAnsi="Times New Roman"/>
          <w:kern w:val="0"/>
          <w:szCs w:val="24"/>
        </w:rPr>
        <w:t xml:space="preserve"> However, as described in the discussion, there are reports that the recurrence site differs depending on the TILs in early-stage TNBC and in cervical squamous cell carcinoma. The studies </w:t>
      </w:r>
      <w:r w:rsidR="00804F92" w:rsidRPr="00804F92">
        <w:rPr>
          <w:rFonts w:ascii="Times New Roman" w:hAnsi="Times New Roman"/>
          <w:i/>
          <w:iCs/>
          <w:kern w:val="0"/>
          <w:szCs w:val="24"/>
        </w:rPr>
        <w:t>in vivo</w:t>
      </w:r>
      <w:r w:rsidR="00804F92">
        <w:rPr>
          <w:rFonts w:ascii="Times New Roman" w:hAnsi="Times New Roman"/>
          <w:kern w:val="0"/>
          <w:szCs w:val="24"/>
        </w:rPr>
        <w:t xml:space="preserve"> using breast cancer cell lines have also reported that immunosuppression with </w:t>
      </w:r>
      <w:proofErr w:type="spellStart"/>
      <w:r w:rsidR="00804F92">
        <w:rPr>
          <w:rFonts w:ascii="Times New Roman" w:hAnsi="Times New Roman"/>
          <w:kern w:val="0"/>
          <w:szCs w:val="24"/>
        </w:rPr>
        <w:t>iTME</w:t>
      </w:r>
      <w:proofErr w:type="spellEnd"/>
      <w:r w:rsidR="00804F92">
        <w:rPr>
          <w:rFonts w:ascii="Times New Roman" w:hAnsi="Times New Roman"/>
          <w:kern w:val="0"/>
          <w:szCs w:val="24"/>
        </w:rPr>
        <w:t xml:space="preserve"> was likely to cause distant metastasis (discussion line </w:t>
      </w:r>
      <w:r w:rsidR="001143DA">
        <w:rPr>
          <w:rFonts w:ascii="Times New Roman" w:hAnsi="Times New Roman"/>
          <w:kern w:val="0"/>
          <w:szCs w:val="24"/>
        </w:rPr>
        <w:t>247</w:t>
      </w:r>
      <w:r w:rsidR="00804F92">
        <w:rPr>
          <w:rFonts w:ascii="Times New Roman" w:hAnsi="Times New Roman"/>
          <w:kern w:val="0"/>
          <w:szCs w:val="24"/>
        </w:rPr>
        <w:t>-</w:t>
      </w:r>
      <w:r w:rsidR="001143DA">
        <w:rPr>
          <w:rFonts w:ascii="Times New Roman" w:hAnsi="Times New Roman"/>
          <w:kern w:val="0"/>
          <w:szCs w:val="24"/>
        </w:rPr>
        <w:t>255</w:t>
      </w:r>
      <w:r w:rsidR="00804F92">
        <w:rPr>
          <w:rFonts w:ascii="Times New Roman" w:hAnsi="Times New Roman"/>
          <w:kern w:val="0"/>
          <w:szCs w:val="24"/>
        </w:rPr>
        <w:t>). We believe that these results support our research results.</w:t>
      </w:r>
    </w:p>
    <w:p w14:paraId="12614313" w14:textId="2683B674" w:rsidR="00804F92" w:rsidRDefault="00804F92" w:rsidP="00567C2C">
      <w:pPr>
        <w:jc w:val="left"/>
        <w:rPr>
          <w:rFonts w:ascii="Times New Roman" w:hAnsi="Times New Roman"/>
          <w:kern w:val="0"/>
          <w:szCs w:val="24"/>
        </w:rPr>
      </w:pPr>
    </w:p>
    <w:p w14:paraId="7C3963B9" w14:textId="77777777" w:rsidR="00804F92" w:rsidRDefault="00804F92" w:rsidP="00567C2C">
      <w:pPr>
        <w:jc w:val="left"/>
        <w:rPr>
          <w:rFonts w:ascii="Times New Roman" w:hAnsi="Times New Roman"/>
          <w:kern w:val="0"/>
          <w:szCs w:val="24"/>
        </w:rPr>
      </w:pPr>
    </w:p>
    <w:p w14:paraId="4665BD88" w14:textId="6B882193" w:rsidR="00804F92" w:rsidRDefault="00567C2C" w:rsidP="00567C2C">
      <w:pPr>
        <w:jc w:val="left"/>
        <w:rPr>
          <w:rFonts w:ascii="Times New Roman" w:hAnsi="Times New Roman"/>
          <w:color w:val="000000"/>
          <w:szCs w:val="24"/>
        </w:rPr>
      </w:pPr>
      <w:r w:rsidRPr="00594BCB">
        <w:rPr>
          <w:rFonts w:ascii="Times New Roman" w:hAnsi="Times New Roman"/>
          <w:b/>
          <w:bCs/>
          <w:color w:val="000000"/>
          <w:szCs w:val="24"/>
        </w:rPr>
        <w:t>*       The total number of patients included in this study should be stated.</w:t>
      </w:r>
    </w:p>
    <w:p w14:paraId="1797DDBD" w14:textId="65A1CCBA" w:rsidR="00804F92" w:rsidRDefault="00804F92" w:rsidP="00804F92">
      <w:pPr>
        <w:jc w:val="left"/>
        <w:rPr>
          <w:rFonts w:ascii="Times New Roman" w:hAnsi="Times New Roman"/>
          <w:kern w:val="0"/>
          <w:szCs w:val="24"/>
        </w:rPr>
      </w:pPr>
      <w:r w:rsidRPr="00E36F2D">
        <w:rPr>
          <w:rFonts w:ascii="ＭＳ 明朝" w:hAnsi="ＭＳ 明朝"/>
          <w:kern w:val="0"/>
          <w:szCs w:val="24"/>
        </w:rPr>
        <w:t>⇒</w:t>
      </w:r>
      <w:r w:rsidRPr="00E36F2D">
        <w:rPr>
          <w:rFonts w:ascii="Times New Roman" w:hAnsi="Times New Roman"/>
          <w:kern w:val="0"/>
          <w:szCs w:val="24"/>
        </w:rPr>
        <w:t xml:space="preserve"> Thank you for the suggestion.</w:t>
      </w:r>
      <w:r>
        <w:rPr>
          <w:rFonts w:ascii="Times New Roman" w:hAnsi="Times New Roman"/>
          <w:kern w:val="0"/>
          <w:szCs w:val="24"/>
        </w:rPr>
        <w:t xml:space="preserve"> A</w:t>
      </w:r>
      <w:r>
        <w:rPr>
          <w:rFonts w:ascii="Times New Roman" w:hAnsi="Times New Roman" w:hint="eastAsia"/>
          <w:kern w:val="0"/>
          <w:szCs w:val="24"/>
        </w:rPr>
        <w:t xml:space="preserve">lthough </w:t>
      </w:r>
      <w:r>
        <w:rPr>
          <w:rFonts w:ascii="Times New Roman" w:hAnsi="Times New Roman"/>
          <w:kern w:val="0"/>
          <w:szCs w:val="24"/>
        </w:rPr>
        <w:t>it was described in Method and Result, it is difficult to understand, so we added to Methods as below.</w:t>
      </w:r>
    </w:p>
    <w:p w14:paraId="3DDD3426" w14:textId="6A267629" w:rsidR="00804F92" w:rsidRDefault="00804F92" w:rsidP="00804F92">
      <w:pPr>
        <w:jc w:val="left"/>
        <w:rPr>
          <w:rFonts w:ascii="Times New Roman" w:hAnsi="Times New Roman"/>
          <w:kern w:val="0"/>
          <w:szCs w:val="24"/>
        </w:rPr>
      </w:pPr>
    </w:p>
    <w:p w14:paraId="608FF35C" w14:textId="357292D7" w:rsidR="00804F92" w:rsidRDefault="00804F92" w:rsidP="00804F92">
      <w:pPr>
        <w:jc w:val="left"/>
        <w:rPr>
          <w:rFonts w:ascii="Times New Roman" w:hAnsi="Times New Roman"/>
          <w:kern w:val="0"/>
          <w:szCs w:val="24"/>
        </w:rPr>
      </w:pPr>
      <w:bookmarkStart w:id="14" w:name="_Hlk61137799"/>
      <w:r w:rsidRPr="00A752B8">
        <w:rPr>
          <w:rFonts w:ascii="Times New Roman" w:hAnsi="Times New Roman" w:hint="eastAsia"/>
          <w:kern w:val="0"/>
          <w:szCs w:val="24"/>
          <w:highlight w:val="yellow"/>
        </w:rPr>
        <w:t>Of them, forty-two p</w:t>
      </w:r>
      <w:r w:rsidRPr="00A752B8">
        <w:rPr>
          <w:rFonts w:ascii="Times New Roman" w:hAnsi="Times New Roman"/>
          <w:kern w:val="0"/>
          <w:szCs w:val="24"/>
          <w:highlight w:val="yellow"/>
        </w:rPr>
        <w:t>atients had recurrence during postoperative follow-up. They were the subject of this study</w:t>
      </w:r>
      <w:r>
        <w:rPr>
          <w:rFonts w:ascii="Times New Roman" w:hAnsi="Times New Roman"/>
          <w:kern w:val="0"/>
          <w:szCs w:val="24"/>
        </w:rPr>
        <w:t>.</w:t>
      </w:r>
    </w:p>
    <w:bookmarkEnd w:id="14"/>
    <w:p w14:paraId="077818A7" w14:textId="04538ED6" w:rsidR="00804F92" w:rsidRPr="00804F92" w:rsidRDefault="00804F92" w:rsidP="00804F92">
      <w:pPr>
        <w:jc w:val="left"/>
        <w:rPr>
          <w:rFonts w:ascii="Times New Roman" w:hAnsi="Times New Roman"/>
          <w:kern w:val="0"/>
          <w:szCs w:val="24"/>
        </w:rPr>
      </w:pPr>
      <w:r w:rsidRPr="001143DA">
        <w:rPr>
          <w:rFonts w:ascii="Times New Roman" w:hAnsi="Times New Roman" w:hint="eastAsia"/>
          <w:kern w:val="0"/>
          <w:szCs w:val="24"/>
        </w:rPr>
        <w:t>(</w:t>
      </w:r>
      <w:r w:rsidRPr="001143DA">
        <w:rPr>
          <w:rFonts w:ascii="Times New Roman" w:hAnsi="Times New Roman"/>
          <w:kern w:val="0"/>
          <w:szCs w:val="24"/>
        </w:rPr>
        <w:t>add to page</w:t>
      </w:r>
      <w:r w:rsidR="001143DA" w:rsidRPr="001143DA">
        <w:rPr>
          <w:rFonts w:ascii="Times New Roman" w:hAnsi="Times New Roman"/>
          <w:kern w:val="0"/>
          <w:szCs w:val="24"/>
        </w:rPr>
        <w:t>5</w:t>
      </w:r>
      <w:r w:rsidRPr="001143DA">
        <w:rPr>
          <w:rFonts w:ascii="Times New Roman" w:hAnsi="Times New Roman"/>
          <w:kern w:val="0"/>
          <w:szCs w:val="24"/>
        </w:rPr>
        <w:t xml:space="preserve"> line</w:t>
      </w:r>
      <w:r w:rsidR="001143DA" w:rsidRPr="001143DA">
        <w:rPr>
          <w:rFonts w:ascii="Times New Roman" w:hAnsi="Times New Roman"/>
          <w:kern w:val="0"/>
          <w:szCs w:val="24"/>
        </w:rPr>
        <w:t>89-90</w:t>
      </w:r>
      <w:r w:rsidRPr="001143DA">
        <w:rPr>
          <w:rFonts w:ascii="Times New Roman" w:hAnsi="Times New Roman"/>
          <w:kern w:val="0"/>
          <w:szCs w:val="24"/>
        </w:rPr>
        <w:t>)</w:t>
      </w:r>
    </w:p>
    <w:p w14:paraId="376B7CF4" w14:textId="1B68882F" w:rsidR="00363930" w:rsidRDefault="00363930" w:rsidP="00567C2C">
      <w:pPr>
        <w:jc w:val="left"/>
        <w:rPr>
          <w:rFonts w:ascii="Times New Roman" w:hAnsi="Times New Roman"/>
          <w:color w:val="000000"/>
          <w:szCs w:val="24"/>
        </w:rPr>
      </w:pPr>
    </w:p>
    <w:p w14:paraId="143D36BD" w14:textId="77777777" w:rsidR="00176DCA" w:rsidRDefault="00176DCA" w:rsidP="00567C2C">
      <w:pPr>
        <w:jc w:val="left"/>
        <w:rPr>
          <w:rFonts w:ascii="Times New Roman" w:hAnsi="Times New Roman"/>
          <w:color w:val="000000"/>
          <w:szCs w:val="24"/>
        </w:rPr>
      </w:pPr>
    </w:p>
    <w:p w14:paraId="019C5B6F" w14:textId="31665963" w:rsidR="00567C2C" w:rsidRPr="00363930" w:rsidRDefault="00567C2C" w:rsidP="00567C2C">
      <w:pPr>
        <w:jc w:val="left"/>
        <w:rPr>
          <w:rFonts w:ascii="Times New Roman" w:hAnsi="Times New Roman"/>
          <w:color w:val="000000"/>
          <w:szCs w:val="24"/>
        </w:rPr>
      </w:pPr>
      <w:r w:rsidRPr="00594BCB">
        <w:rPr>
          <w:rFonts w:ascii="Times New Roman" w:hAnsi="Times New Roman"/>
          <w:b/>
          <w:bCs/>
          <w:color w:val="000000"/>
          <w:szCs w:val="24"/>
        </w:rPr>
        <w:t>*       In the background, the hypothesis and the aim of the study are clearly stated. However, the authors should give greater emphasis on the distant metastatic recurrence in HR+HER2-BC patients.</w:t>
      </w:r>
    </w:p>
    <w:p w14:paraId="4FD0D455" w14:textId="3E7FEF4D" w:rsidR="00594BCB" w:rsidRPr="00363930" w:rsidRDefault="00567C2C" w:rsidP="00567C2C">
      <w:pPr>
        <w:jc w:val="left"/>
        <w:rPr>
          <w:rFonts w:ascii="Times New Roman" w:hAnsi="Times New Roman"/>
          <w:b/>
          <w:bCs/>
          <w:color w:val="000000"/>
          <w:szCs w:val="24"/>
        </w:rPr>
      </w:pPr>
      <w:r w:rsidRPr="00594BCB">
        <w:rPr>
          <w:rFonts w:ascii="Times New Roman" w:hAnsi="Times New Roman"/>
          <w:b/>
          <w:bCs/>
          <w:color w:val="000000"/>
          <w:szCs w:val="24"/>
        </w:rPr>
        <w:t xml:space="preserve">Several points should also </w:t>
      </w:r>
      <w:proofErr w:type="spellStart"/>
      <w:proofErr w:type="gramStart"/>
      <w:r w:rsidRPr="00594BCB">
        <w:rPr>
          <w:rFonts w:ascii="Times New Roman" w:hAnsi="Times New Roman"/>
          <w:b/>
          <w:bCs/>
          <w:color w:val="000000"/>
          <w:szCs w:val="24"/>
        </w:rPr>
        <w:t>improved</w:t>
      </w:r>
      <w:proofErr w:type="spellEnd"/>
      <w:proofErr w:type="gramEnd"/>
      <w:r w:rsidRPr="00594BCB">
        <w:rPr>
          <w:rFonts w:ascii="Times New Roman" w:hAnsi="Times New Roman"/>
          <w:b/>
          <w:bCs/>
          <w:color w:val="000000"/>
          <w:szCs w:val="24"/>
        </w:rPr>
        <w:t xml:space="preserve"> in the discussion section.</w:t>
      </w:r>
    </w:p>
    <w:p w14:paraId="68553922" w14:textId="7357D048" w:rsidR="00594BCB" w:rsidRDefault="00594BCB" w:rsidP="00594BCB">
      <w:pPr>
        <w:jc w:val="left"/>
        <w:rPr>
          <w:rFonts w:ascii="Times New Roman" w:hAnsi="Times New Roman"/>
          <w:kern w:val="0"/>
          <w:szCs w:val="24"/>
        </w:rPr>
      </w:pPr>
      <w:r w:rsidRPr="00E36F2D">
        <w:rPr>
          <w:rFonts w:ascii="ＭＳ 明朝" w:hAnsi="ＭＳ 明朝"/>
          <w:kern w:val="0"/>
          <w:szCs w:val="24"/>
        </w:rPr>
        <w:t>⇒</w:t>
      </w:r>
      <w:r w:rsidRPr="00E36F2D">
        <w:rPr>
          <w:rFonts w:ascii="Times New Roman" w:hAnsi="Times New Roman"/>
          <w:kern w:val="0"/>
          <w:szCs w:val="24"/>
        </w:rPr>
        <w:t xml:space="preserve"> Thank you for the suggestion.</w:t>
      </w:r>
      <w:r>
        <w:rPr>
          <w:rFonts w:ascii="Times New Roman" w:hAnsi="Times New Roman"/>
          <w:kern w:val="0"/>
          <w:szCs w:val="24"/>
        </w:rPr>
        <w:t xml:space="preserve"> We added to the discussion why the prediction of distant metastasis is important.</w:t>
      </w:r>
    </w:p>
    <w:p w14:paraId="5E10D15C" w14:textId="6AF3502A" w:rsidR="00594BCB" w:rsidRDefault="00594BCB" w:rsidP="00594BCB">
      <w:pPr>
        <w:jc w:val="left"/>
        <w:rPr>
          <w:rFonts w:ascii="Times New Roman" w:hAnsi="Times New Roman"/>
          <w:kern w:val="0"/>
          <w:szCs w:val="24"/>
        </w:rPr>
      </w:pPr>
    </w:p>
    <w:p w14:paraId="13575DF0" w14:textId="5E938F42" w:rsidR="00594BCB" w:rsidRDefault="00594BCB" w:rsidP="00594BCB">
      <w:pPr>
        <w:jc w:val="left"/>
        <w:rPr>
          <w:rFonts w:ascii="Times New Roman" w:hAnsi="Times New Roman"/>
          <w:kern w:val="0"/>
          <w:szCs w:val="24"/>
        </w:rPr>
      </w:pPr>
      <w:r w:rsidRPr="00594BCB">
        <w:rPr>
          <w:rFonts w:ascii="Times New Roman" w:hAnsi="Times New Roman"/>
          <w:kern w:val="0"/>
          <w:szCs w:val="24"/>
        </w:rPr>
        <w:t>When distant metastasis generates symptoms, the patient’s QOL is impaired.</w:t>
      </w:r>
    </w:p>
    <w:p w14:paraId="24EE3736" w14:textId="4A656DBD" w:rsidR="00594BCB" w:rsidRPr="008D5F15" w:rsidRDefault="00594BCB" w:rsidP="00594BCB">
      <w:pPr>
        <w:jc w:val="left"/>
        <w:rPr>
          <w:rFonts w:ascii="Times New Roman" w:hAnsi="Times New Roman"/>
          <w:szCs w:val="24"/>
        </w:rPr>
      </w:pPr>
      <w:r w:rsidRPr="002C4858">
        <w:rPr>
          <w:rFonts w:ascii="Times New Roman" w:hAnsi="Times New Roman" w:hint="eastAsia"/>
          <w:bCs/>
          <w:color w:val="000000"/>
          <w:szCs w:val="24"/>
        </w:rPr>
        <w:lastRenderedPageBreak/>
        <w:t>→</w:t>
      </w:r>
      <w:r>
        <w:rPr>
          <w:rFonts w:ascii="Times New Roman" w:hAnsi="Times New Roman" w:hint="eastAsia"/>
          <w:bCs/>
          <w:color w:val="000000"/>
          <w:szCs w:val="24"/>
        </w:rPr>
        <w:t xml:space="preserve"> </w:t>
      </w:r>
      <w:bookmarkStart w:id="15" w:name="_Hlk61126490"/>
      <w:r w:rsidRPr="008D5F15">
        <w:rPr>
          <w:rFonts w:ascii="Times New Roman" w:hAnsi="Times New Roman"/>
          <w:bCs/>
          <w:color w:val="000000"/>
          <w:szCs w:val="24"/>
          <w:highlight w:val="yellow"/>
        </w:rPr>
        <w:t>Currently, postoperative follow-up is recommended by interview, palpation, and mammography. On the other hand, whole-body imaging for asymptomatic breast cancer patients after surgery is not recommended [</w:t>
      </w:r>
      <w:r w:rsidR="008D5F15" w:rsidRPr="008D5F15">
        <w:rPr>
          <w:rFonts w:ascii="Times New Roman" w:hAnsi="Times New Roman"/>
          <w:bCs/>
          <w:color w:val="000000"/>
          <w:szCs w:val="24"/>
          <w:highlight w:val="yellow"/>
        </w:rPr>
        <w:t>4</w:t>
      </w:r>
      <w:r w:rsidRPr="008D5F15">
        <w:rPr>
          <w:rFonts w:ascii="Times New Roman" w:hAnsi="Times New Roman"/>
          <w:bCs/>
          <w:color w:val="000000"/>
          <w:szCs w:val="24"/>
          <w:highlight w:val="yellow"/>
        </w:rPr>
        <w:t>-</w:t>
      </w:r>
      <w:r w:rsidR="008D5F15" w:rsidRPr="008D5F15">
        <w:rPr>
          <w:rFonts w:ascii="Times New Roman" w:hAnsi="Times New Roman"/>
          <w:bCs/>
          <w:color w:val="000000"/>
          <w:szCs w:val="24"/>
          <w:highlight w:val="yellow"/>
        </w:rPr>
        <w:t>6</w:t>
      </w:r>
      <w:r w:rsidRPr="008D5F15">
        <w:rPr>
          <w:rFonts w:ascii="Times New Roman" w:hAnsi="Times New Roman"/>
          <w:bCs/>
          <w:color w:val="000000"/>
          <w:szCs w:val="24"/>
          <w:highlight w:val="yellow"/>
        </w:rPr>
        <w:t xml:space="preserve">]. However, </w:t>
      </w:r>
      <w:r w:rsidRPr="008D5F15">
        <w:rPr>
          <w:rFonts w:ascii="Times New Roman" w:hAnsi="Times New Roman"/>
          <w:kern w:val="0"/>
          <w:szCs w:val="24"/>
          <w:highlight w:val="yellow"/>
        </w:rPr>
        <w:t>when distant metastasis generates symptoms, the patient’s QOL is impaired.</w:t>
      </w:r>
      <w:r w:rsidRPr="008D5F15">
        <w:rPr>
          <w:rFonts w:ascii="Times New Roman" w:hAnsi="Times New Roman"/>
          <w:szCs w:val="24"/>
          <w:highlight w:val="yellow"/>
        </w:rPr>
        <w:t xml:space="preserve"> In addition, there is a risk that treatment options may be reduced if the general condition deteriorates due to recurrence. Therefore, it is important to pick up breast cancer that is prone to distant metastasis.</w:t>
      </w:r>
    </w:p>
    <w:bookmarkEnd w:id="15"/>
    <w:p w14:paraId="77E3DFCD" w14:textId="2E48BD52" w:rsidR="00594BCB" w:rsidRDefault="00594BCB" w:rsidP="00594BCB">
      <w:pPr>
        <w:jc w:val="left"/>
        <w:rPr>
          <w:rFonts w:ascii="Times New Roman" w:hAnsi="Times New Roman"/>
          <w:szCs w:val="24"/>
        </w:rPr>
      </w:pPr>
      <w:r w:rsidRPr="001143DA">
        <w:rPr>
          <w:rFonts w:ascii="Times New Roman" w:hAnsi="Times New Roman" w:hint="eastAsia"/>
          <w:szCs w:val="24"/>
        </w:rPr>
        <w:t>(</w:t>
      </w:r>
      <w:r w:rsidRPr="001143DA">
        <w:rPr>
          <w:rFonts w:ascii="Times New Roman" w:hAnsi="Times New Roman"/>
          <w:szCs w:val="24"/>
        </w:rPr>
        <w:t xml:space="preserve">Page </w:t>
      </w:r>
      <w:r w:rsidR="001143DA" w:rsidRPr="001143DA">
        <w:rPr>
          <w:rFonts w:ascii="Times New Roman" w:hAnsi="Times New Roman"/>
          <w:szCs w:val="24"/>
        </w:rPr>
        <w:t>13</w:t>
      </w:r>
      <w:r w:rsidRPr="001143DA">
        <w:rPr>
          <w:rFonts w:ascii="Times New Roman" w:hAnsi="Times New Roman"/>
          <w:szCs w:val="24"/>
        </w:rPr>
        <w:t xml:space="preserve"> line </w:t>
      </w:r>
      <w:r w:rsidR="001143DA" w:rsidRPr="001143DA">
        <w:rPr>
          <w:rFonts w:ascii="Times New Roman" w:hAnsi="Times New Roman"/>
          <w:szCs w:val="24"/>
        </w:rPr>
        <w:t>2</w:t>
      </w:r>
      <w:r w:rsidR="008D5F15">
        <w:rPr>
          <w:rFonts w:ascii="Times New Roman" w:hAnsi="Times New Roman"/>
          <w:szCs w:val="24"/>
        </w:rPr>
        <w:t>73</w:t>
      </w:r>
      <w:r w:rsidR="001143DA" w:rsidRPr="001143DA">
        <w:rPr>
          <w:rFonts w:ascii="Times New Roman" w:hAnsi="Times New Roman"/>
          <w:szCs w:val="24"/>
        </w:rPr>
        <w:t>-27</w:t>
      </w:r>
      <w:r w:rsidR="008D5F15">
        <w:rPr>
          <w:rFonts w:ascii="Times New Roman" w:hAnsi="Times New Roman"/>
          <w:szCs w:val="24"/>
        </w:rPr>
        <w:t>8</w:t>
      </w:r>
      <w:r w:rsidRPr="001143DA">
        <w:rPr>
          <w:rFonts w:ascii="Times New Roman" w:hAnsi="Times New Roman"/>
          <w:szCs w:val="24"/>
        </w:rPr>
        <w:t>)</w:t>
      </w:r>
    </w:p>
    <w:p w14:paraId="460F20EA" w14:textId="7DAA596D" w:rsidR="00594BCB" w:rsidRDefault="00594BCB" w:rsidP="00594BCB">
      <w:pPr>
        <w:jc w:val="left"/>
        <w:rPr>
          <w:rFonts w:ascii="Times New Roman" w:hAnsi="Times New Roman"/>
          <w:kern w:val="0"/>
          <w:szCs w:val="24"/>
        </w:rPr>
      </w:pPr>
    </w:p>
    <w:p w14:paraId="0B35A9FB" w14:textId="77777777" w:rsidR="00363930" w:rsidRPr="00594BCB" w:rsidRDefault="00363930" w:rsidP="00594BCB">
      <w:pPr>
        <w:jc w:val="left"/>
        <w:rPr>
          <w:rFonts w:ascii="Times New Roman" w:hAnsi="Times New Roman"/>
          <w:kern w:val="0"/>
          <w:szCs w:val="24"/>
        </w:rPr>
      </w:pPr>
    </w:p>
    <w:p w14:paraId="52BD2348" w14:textId="24C6AD92" w:rsidR="00594BCB" w:rsidRDefault="00567C2C" w:rsidP="00567C2C">
      <w:pPr>
        <w:jc w:val="left"/>
        <w:rPr>
          <w:rFonts w:ascii="Times New Roman" w:hAnsi="Times New Roman"/>
          <w:color w:val="000000"/>
          <w:szCs w:val="24"/>
        </w:rPr>
      </w:pPr>
      <w:r w:rsidRPr="007A6E04">
        <w:rPr>
          <w:rFonts w:ascii="Times New Roman" w:hAnsi="Times New Roman"/>
          <w:b/>
          <w:bCs/>
          <w:color w:val="000000"/>
          <w:szCs w:val="24"/>
        </w:rPr>
        <w:t xml:space="preserve">*       The results of the study are not adequately discussed. For example, in the 2nd and 3rd paragraph they report previous studies without discussing their findings in this content. </w:t>
      </w:r>
    </w:p>
    <w:p w14:paraId="1DDB5E07" w14:textId="2F97EF43" w:rsidR="00594BCB" w:rsidRDefault="00594BCB" w:rsidP="00594BCB">
      <w:pPr>
        <w:jc w:val="left"/>
        <w:rPr>
          <w:rFonts w:ascii="Times New Roman" w:hAnsi="Times New Roman"/>
          <w:kern w:val="0"/>
          <w:szCs w:val="24"/>
        </w:rPr>
      </w:pPr>
      <w:bookmarkStart w:id="16" w:name="_Hlk61132730"/>
      <w:r w:rsidRPr="00E36F2D">
        <w:rPr>
          <w:rFonts w:ascii="ＭＳ 明朝" w:hAnsi="ＭＳ 明朝"/>
          <w:kern w:val="0"/>
          <w:szCs w:val="24"/>
        </w:rPr>
        <w:t>⇒</w:t>
      </w:r>
      <w:r w:rsidRPr="00E36F2D">
        <w:rPr>
          <w:rFonts w:ascii="Times New Roman" w:hAnsi="Times New Roman"/>
          <w:kern w:val="0"/>
          <w:szCs w:val="24"/>
        </w:rPr>
        <w:t xml:space="preserve"> Thank you for the suggestion.</w:t>
      </w:r>
      <w:r>
        <w:rPr>
          <w:rFonts w:ascii="Times New Roman" w:hAnsi="Times New Roman"/>
          <w:kern w:val="0"/>
          <w:szCs w:val="24"/>
        </w:rPr>
        <w:t xml:space="preserve"> The idea of “seed and soil” is important for cancer to form distant metastases. We have described it in the second paragraph because it is necessary to consider the molecular pathological characteristics of the cancer cells themselves, which are the seeds, and </w:t>
      </w:r>
      <w:r w:rsidR="007A6E04">
        <w:rPr>
          <w:rFonts w:ascii="Times New Roman" w:hAnsi="Times New Roman"/>
          <w:kern w:val="0"/>
          <w:szCs w:val="24"/>
        </w:rPr>
        <w:t xml:space="preserve">because the characteristics affect the </w:t>
      </w:r>
      <w:proofErr w:type="spellStart"/>
      <w:r w:rsidR="007A6E04">
        <w:rPr>
          <w:rFonts w:ascii="Times New Roman" w:hAnsi="Times New Roman"/>
          <w:kern w:val="0"/>
          <w:szCs w:val="24"/>
        </w:rPr>
        <w:t>iTME</w:t>
      </w:r>
      <w:proofErr w:type="spellEnd"/>
      <w:r w:rsidR="007A6E04">
        <w:rPr>
          <w:rFonts w:ascii="Times New Roman" w:hAnsi="Times New Roman"/>
          <w:kern w:val="0"/>
          <w:szCs w:val="24"/>
        </w:rPr>
        <w:t xml:space="preserve">. The beginning of the second paragraph is a list of previously reported results, but those reports also suggest that it is important to influence the </w:t>
      </w:r>
      <w:proofErr w:type="spellStart"/>
      <w:r w:rsidR="007A6E04">
        <w:rPr>
          <w:rFonts w:ascii="Times New Roman" w:hAnsi="Times New Roman"/>
          <w:kern w:val="0"/>
          <w:szCs w:val="24"/>
        </w:rPr>
        <w:t>iTME</w:t>
      </w:r>
      <w:proofErr w:type="spellEnd"/>
      <w:r w:rsidR="007A6E04">
        <w:rPr>
          <w:rFonts w:ascii="Times New Roman" w:hAnsi="Times New Roman"/>
          <w:kern w:val="0"/>
          <w:szCs w:val="24"/>
        </w:rPr>
        <w:t>. Since this study examined only the TILs density, the second paragraph may seem to be a little different from the concept of this study. But it is necessary from the viewpoint of “seed and soil”.</w:t>
      </w:r>
    </w:p>
    <w:bookmarkEnd w:id="16"/>
    <w:p w14:paraId="2AEB3EF7" w14:textId="0E13FA15" w:rsidR="00594BCB" w:rsidRDefault="00594BCB" w:rsidP="00567C2C">
      <w:pPr>
        <w:jc w:val="left"/>
        <w:rPr>
          <w:rFonts w:ascii="Times New Roman" w:hAnsi="Times New Roman"/>
          <w:color w:val="000000"/>
          <w:szCs w:val="24"/>
        </w:rPr>
      </w:pPr>
    </w:p>
    <w:p w14:paraId="2F6DA0B1" w14:textId="77777777" w:rsidR="00363930" w:rsidRPr="00594BCB" w:rsidRDefault="00363930" w:rsidP="00567C2C">
      <w:pPr>
        <w:jc w:val="left"/>
        <w:rPr>
          <w:rFonts w:ascii="Times New Roman" w:hAnsi="Times New Roman"/>
          <w:color w:val="000000"/>
          <w:szCs w:val="24"/>
        </w:rPr>
      </w:pPr>
    </w:p>
    <w:p w14:paraId="4075228A" w14:textId="1BBA6E76" w:rsidR="007A6E04" w:rsidRDefault="00567C2C" w:rsidP="00567C2C">
      <w:pPr>
        <w:jc w:val="left"/>
        <w:rPr>
          <w:rFonts w:ascii="Times New Roman" w:hAnsi="Times New Roman"/>
          <w:color w:val="000000"/>
          <w:szCs w:val="24"/>
        </w:rPr>
      </w:pPr>
      <w:r w:rsidRPr="007A6E04">
        <w:rPr>
          <w:rFonts w:ascii="Times New Roman" w:hAnsi="Times New Roman"/>
          <w:b/>
          <w:bCs/>
          <w:color w:val="000000"/>
          <w:szCs w:val="24"/>
        </w:rPr>
        <w:t>*       Given the important limitations of this study such as the small number of cases with recurrence, the authors should explain how these constraints could be overcome.</w:t>
      </w:r>
    </w:p>
    <w:p w14:paraId="7BBB5D91" w14:textId="5F5DCD3E" w:rsidR="007A6E04" w:rsidRDefault="007A6E04" w:rsidP="007A6E04">
      <w:pPr>
        <w:jc w:val="left"/>
        <w:rPr>
          <w:rFonts w:ascii="Times New Roman" w:hAnsi="Times New Roman"/>
          <w:kern w:val="0"/>
          <w:szCs w:val="24"/>
        </w:rPr>
      </w:pPr>
      <w:r w:rsidRPr="00E36F2D">
        <w:rPr>
          <w:rFonts w:ascii="ＭＳ 明朝" w:hAnsi="ＭＳ 明朝"/>
          <w:kern w:val="0"/>
          <w:szCs w:val="24"/>
        </w:rPr>
        <w:t>⇒</w:t>
      </w:r>
      <w:r w:rsidRPr="00E36F2D">
        <w:rPr>
          <w:rFonts w:ascii="Times New Roman" w:hAnsi="Times New Roman"/>
          <w:kern w:val="0"/>
          <w:szCs w:val="24"/>
        </w:rPr>
        <w:t xml:space="preserve"> Thank you for the suggestion.</w:t>
      </w:r>
      <w:r>
        <w:rPr>
          <w:rFonts w:ascii="Times New Roman" w:hAnsi="Times New Roman"/>
          <w:kern w:val="0"/>
          <w:szCs w:val="24"/>
        </w:rPr>
        <w:t xml:space="preserve"> We </w:t>
      </w:r>
      <w:r w:rsidR="008B58B0">
        <w:rPr>
          <w:rFonts w:ascii="Times New Roman" w:hAnsi="Times New Roman"/>
          <w:kern w:val="0"/>
          <w:szCs w:val="24"/>
        </w:rPr>
        <w:t>think it will be important to accumulate cases in the future. We also think that it is important to analyze subtypes of TILs (CD8, FOXP3, PD1, PDL1, etc.). We clarified that point.</w:t>
      </w:r>
    </w:p>
    <w:p w14:paraId="5DEB1C60" w14:textId="77777777" w:rsidR="007A6E04" w:rsidRDefault="007A6E04" w:rsidP="007A6E04">
      <w:pPr>
        <w:jc w:val="left"/>
        <w:rPr>
          <w:rFonts w:ascii="Times New Roman" w:hAnsi="Times New Roman"/>
          <w:kern w:val="0"/>
          <w:szCs w:val="24"/>
        </w:rPr>
      </w:pPr>
    </w:p>
    <w:p w14:paraId="4B25833B" w14:textId="1B79145F" w:rsidR="007A6E04" w:rsidRPr="008D5F15" w:rsidRDefault="008B58B0" w:rsidP="007A6E04">
      <w:pPr>
        <w:jc w:val="left"/>
        <w:rPr>
          <w:rFonts w:ascii="Times New Roman" w:hAnsi="Times New Roman"/>
          <w:color w:val="000000"/>
          <w:szCs w:val="24"/>
        </w:rPr>
      </w:pPr>
      <w:bookmarkStart w:id="17" w:name="_Hlk61138385"/>
      <w:r w:rsidRPr="008D5F15">
        <w:rPr>
          <w:rFonts w:ascii="Times New Roman" w:hAnsi="Times New Roman" w:hint="eastAsia"/>
          <w:color w:val="000000"/>
          <w:szCs w:val="24"/>
          <w:highlight w:val="yellow"/>
        </w:rPr>
        <w:t>Furthermore, s</w:t>
      </w:r>
      <w:r w:rsidRPr="008D5F15">
        <w:rPr>
          <w:rFonts w:ascii="Times New Roman" w:hAnsi="Times New Roman"/>
          <w:color w:val="000000"/>
          <w:szCs w:val="24"/>
          <w:highlight w:val="yellow"/>
        </w:rPr>
        <w:t>ince TILs also have subtypes and their functions are different, detailed elucidation of them is necessary</w:t>
      </w:r>
      <w:r w:rsidRPr="008D5F15">
        <w:rPr>
          <w:rFonts w:ascii="Times New Roman" w:hAnsi="Times New Roman"/>
          <w:color w:val="000000"/>
          <w:szCs w:val="24"/>
        </w:rPr>
        <w:t>.</w:t>
      </w:r>
    </w:p>
    <w:bookmarkEnd w:id="17"/>
    <w:p w14:paraId="0F0F4F44" w14:textId="583FEC73" w:rsidR="008B58B0" w:rsidRDefault="008B58B0" w:rsidP="007A6E04">
      <w:pPr>
        <w:jc w:val="left"/>
        <w:rPr>
          <w:rFonts w:ascii="Times New Roman" w:hAnsi="Times New Roman"/>
          <w:color w:val="000000"/>
          <w:szCs w:val="24"/>
        </w:rPr>
      </w:pPr>
      <w:r>
        <w:rPr>
          <w:rFonts w:ascii="Times New Roman" w:hAnsi="Times New Roman" w:hint="eastAsia"/>
          <w:color w:val="000000"/>
          <w:szCs w:val="24"/>
        </w:rPr>
        <w:t>(</w:t>
      </w:r>
      <w:r>
        <w:rPr>
          <w:rFonts w:ascii="Times New Roman" w:hAnsi="Times New Roman"/>
          <w:color w:val="000000"/>
          <w:szCs w:val="24"/>
        </w:rPr>
        <w:t xml:space="preserve">add to page </w:t>
      </w:r>
      <w:r w:rsidR="001143DA">
        <w:rPr>
          <w:rFonts w:ascii="Times New Roman" w:hAnsi="Times New Roman"/>
          <w:color w:val="000000"/>
          <w:szCs w:val="24"/>
        </w:rPr>
        <w:t>13</w:t>
      </w:r>
      <w:r>
        <w:rPr>
          <w:rFonts w:ascii="Times New Roman" w:hAnsi="Times New Roman"/>
          <w:color w:val="000000"/>
          <w:szCs w:val="24"/>
        </w:rPr>
        <w:t xml:space="preserve"> line </w:t>
      </w:r>
      <w:r w:rsidR="001143DA">
        <w:rPr>
          <w:rFonts w:ascii="Times New Roman" w:hAnsi="Times New Roman"/>
          <w:color w:val="000000"/>
          <w:szCs w:val="24"/>
        </w:rPr>
        <w:t>264-265</w:t>
      </w:r>
      <w:r>
        <w:rPr>
          <w:rFonts w:ascii="Times New Roman" w:hAnsi="Times New Roman"/>
          <w:color w:val="000000"/>
          <w:szCs w:val="24"/>
        </w:rPr>
        <w:t>)</w:t>
      </w:r>
    </w:p>
    <w:p w14:paraId="275EDD02" w14:textId="7D515869" w:rsidR="00363930" w:rsidRDefault="00363930" w:rsidP="007A6E04">
      <w:pPr>
        <w:jc w:val="left"/>
        <w:rPr>
          <w:rFonts w:ascii="Times New Roman" w:hAnsi="Times New Roman"/>
          <w:color w:val="000000"/>
          <w:szCs w:val="24"/>
        </w:rPr>
      </w:pPr>
    </w:p>
    <w:p w14:paraId="34B9A74F" w14:textId="77777777" w:rsidR="00363930" w:rsidRDefault="00363930" w:rsidP="007A6E04">
      <w:pPr>
        <w:jc w:val="left"/>
        <w:rPr>
          <w:rFonts w:ascii="Times New Roman" w:hAnsi="Times New Roman"/>
          <w:color w:val="000000"/>
          <w:szCs w:val="24"/>
        </w:rPr>
      </w:pPr>
    </w:p>
    <w:p w14:paraId="06625D52" w14:textId="51546295" w:rsidR="00522C49" w:rsidRPr="00363930" w:rsidRDefault="00567C2C" w:rsidP="00567C2C">
      <w:pPr>
        <w:jc w:val="left"/>
        <w:rPr>
          <w:rFonts w:ascii="Times New Roman" w:hAnsi="Times New Roman"/>
          <w:color w:val="000000"/>
          <w:szCs w:val="24"/>
        </w:rPr>
      </w:pPr>
      <w:r w:rsidRPr="007A6E04">
        <w:rPr>
          <w:rFonts w:ascii="Times New Roman" w:hAnsi="Times New Roman"/>
          <w:b/>
          <w:bCs/>
          <w:color w:val="000000"/>
          <w:szCs w:val="24"/>
        </w:rPr>
        <w:t>*       Most importantly, the authors conclude that ''This study suggested TILs to possibly be predictors of distant metastatic recurrence in stages I-II HR+HER2-BC''; however, this conclusion is not clearly supported by the results.</w:t>
      </w:r>
    </w:p>
    <w:p w14:paraId="496647CA" w14:textId="74762FF2" w:rsidR="00522C49" w:rsidRDefault="00522C49" w:rsidP="00522C49">
      <w:pPr>
        <w:jc w:val="left"/>
        <w:rPr>
          <w:rFonts w:ascii="Times New Roman" w:hAnsi="Times New Roman"/>
          <w:kern w:val="0"/>
          <w:szCs w:val="24"/>
        </w:rPr>
      </w:pPr>
      <w:r w:rsidRPr="00E36F2D">
        <w:rPr>
          <w:rFonts w:ascii="ＭＳ 明朝" w:hAnsi="ＭＳ 明朝"/>
          <w:kern w:val="0"/>
          <w:szCs w:val="24"/>
        </w:rPr>
        <w:t>⇒</w:t>
      </w:r>
      <w:r w:rsidRPr="00E36F2D">
        <w:rPr>
          <w:rFonts w:ascii="Times New Roman" w:hAnsi="Times New Roman"/>
          <w:kern w:val="0"/>
          <w:szCs w:val="24"/>
        </w:rPr>
        <w:t xml:space="preserve"> Thank you for the suggestion.</w:t>
      </w:r>
      <w:r>
        <w:rPr>
          <w:rFonts w:ascii="Times New Roman" w:hAnsi="Times New Roman"/>
          <w:kern w:val="0"/>
          <w:szCs w:val="24"/>
        </w:rPr>
        <w:t xml:space="preserve"> Certainly, there are some limits, so we think it’s an overstatement. </w:t>
      </w:r>
      <w:r>
        <w:rPr>
          <w:rFonts w:ascii="Times New Roman" w:hAnsi="Times New Roman"/>
          <w:kern w:val="0"/>
          <w:szCs w:val="24"/>
        </w:rPr>
        <w:lastRenderedPageBreak/>
        <w:t>We revised it as follows.</w:t>
      </w:r>
    </w:p>
    <w:p w14:paraId="751A485A" w14:textId="77777777" w:rsidR="00363930" w:rsidRDefault="00363930" w:rsidP="00522C49">
      <w:pPr>
        <w:jc w:val="left"/>
        <w:rPr>
          <w:rFonts w:ascii="Times New Roman" w:hAnsi="Times New Roman"/>
          <w:kern w:val="0"/>
          <w:szCs w:val="24"/>
        </w:rPr>
      </w:pPr>
    </w:p>
    <w:p w14:paraId="73DCE786" w14:textId="77777777" w:rsidR="00522C49" w:rsidRDefault="00522C49" w:rsidP="00522C49">
      <w:pPr>
        <w:jc w:val="left"/>
        <w:rPr>
          <w:rFonts w:ascii="Times New Roman" w:hAnsi="Times New Roman"/>
          <w:kern w:val="0"/>
          <w:szCs w:val="24"/>
        </w:rPr>
      </w:pPr>
      <w:r w:rsidRPr="008B58B0">
        <w:rPr>
          <w:rFonts w:ascii="Times New Roman" w:hAnsi="Times New Roman"/>
          <w:kern w:val="0"/>
          <w:szCs w:val="24"/>
        </w:rPr>
        <w:t>This study suggested TILs to possibly be predictors of distant metastatic recurrence in stages I–II of HR+HER2-BC.</w:t>
      </w:r>
    </w:p>
    <w:p w14:paraId="7CAAFA09" w14:textId="15AAA482" w:rsidR="00522C49" w:rsidRPr="008D5F15" w:rsidRDefault="00522C49" w:rsidP="00522C49">
      <w:pPr>
        <w:jc w:val="left"/>
        <w:rPr>
          <w:rFonts w:ascii="Times New Roman" w:hAnsi="Times New Roman"/>
          <w:color w:val="000000"/>
          <w:szCs w:val="24"/>
        </w:rPr>
      </w:pPr>
      <w:r w:rsidRPr="002C4858">
        <w:rPr>
          <w:rFonts w:ascii="Times New Roman" w:hAnsi="Times New Roman" w:hint="eastAsia"/>
          <w:bCs/>
          <w:color w:val="000000"/>
          <w:szCs w:val="24"/>
        </w:rPr>
        <w:t>→</w:t>
      </w:r>
      <w:r>
        <w:rPr>
          <w:rFonts w:ascii="Times New Roman" w:hAnsi="Times New Roman" w:hint="eastAsia"/>
          <w:bCs/>
          <w:color w:val="000000"/>
          <w:szCs w:val="24"/>
        </w:rPr>
        <w:t xml:space="preserve"> </w:t>
      </w:r>
      <w:r w:rsidRPr="008D5F15">
        <w:rPr>
          <w:rFonts w:ascii="Times New Roman" w:hAnsi="Times New Roman"/>
          <w:bCs/>
          <w:color w:val="000000"/>
          <w:szCs w:val="24"/>
          <w:highlight w:val="yellow"/>
        </w:rPr>
        <w:t xml:space="preserve">This study suggested TILs to possibly be </w:t>
      </w:r>
      <w:r w:rsidRPr="008D5F15">
        <w:rPr>
          <w:rFonts w:ascii="Times New Roman" w:hAnsi="Times New Roman" w:hint="eastAsia"/>
          <w:bCs/>
          <w:color w:val="000000"/>
          <w:szCs w:val="24"/>
          <w:highlight w:val="yellow"/>
        </w:rPr>
        <w:t>one</w:t>
      </w:r>
      <w:r w:rsidRPr="008D5F15">
        <w:rPr>
          <w:rFonts w:ascii="Times New Roman" w:hAnsi="Times New Roman"/>
          <w:bCs/>
          <w:color w:val="000000"/>
          <w:szCs w:val="24"/>
          <w:highlight w:val="yellow"/>
        </w:rPr>
        <w:t xml:space="preserve"> of predictors of distant metastatic recurrence in stages I–II of HR+</w:t>
      </w:r>
      <w:r w:rsidR="008D5F15" w:rsidRPr="008D5F15">
        <w:rPr>
          <w:rFonts w:ascii="Times New Roman" w:hAnsi="Times New Roman"/>
          <w:bCs/>
          <w:color w:val="000000"/>
          <w:szCs w:val="24"/>
          <w:highlight w:val="yellow"/>
        </w:rPr>
        <w:t>/</w:t>
      </w:r>
      <w:r w:rsidRPr="008D5F15">
        <w:rPr>
          <w:rFonts w:ascii="Times New Roman" w:hAnsi="Times New Roman"/>
          <w:bCs/>
          <w:color w:val="000000"/>
          <w:szCs w:val="24"/>
          <w:highlight w:val="yellow"/>
        </w:rPr>
        <w:t>HER2-</w:t>
      </w:r>
      <w:r w:rsidR="008D5F15" w:rsidRPr="008D5F15">
        <w:rPr>
          <w:rFonts w:ascii="Times New Roman" w:hAnsi="Times New Roman"/>
          <w:bCs/>
          <w:color w:val="000000"/>
          <w:szCs w:val="24"/>
          <w:highlight w:val="yellow"/>
        </w:rPr>
        <w:t xml:space="preserve"> breast cancer</w:t>
      </w:r>
      <w:r w:rsidRPr="008D5F15">
        <w:rPr>
          <w:rFonts w:ascii="Times New Roman" w:hAnsi="Times New Roman"/>
          <w:bCs/>
          <w:color w:val="000000"/>
          <w:szCs w:val="24"/>
          <w:highlight w:val="yellow"/>
        </w:rPr>
        <w:t xml:space="preserve"> without chemotherapy.</w:t>
      </w:r>
    </w:p>
    <w:p w14:paraId="46471CF0" w14:textId="5A6956B6" w:rsidR="00522C49" w:rsidRPr="008B58B0" w:rsidRDefault="00522C49" w:rsidP="00522C49">
      <w:pPr>
        <w:jc w:val="left"/>
        <w:rPr>
          <w:rFonts w:ascii="Times New Roman" w:hAnsi="Times New Roman"/>
          <w:color w:val="000000"/>
          <w:szCs w:val="24"/>
        </w:rPr>
      </w:pPr>
      <w:r w:rsidRPr="001143DA">
        <w:rPr>
          <w:rFonts w:ascii="Times New Roman" w:hAnsi="Times New Roman"/>
          <w:color w:val="000000"/>
          <w:szCs w:val="24"/>
        </w:rPr>
        <w:t xml:space="preserve">(Page </w:t>
      </w:r>
      <w:r w:rsidR="001143DA" w:rsidRPr="001143DA">
        <w:rPr>
          <w:rFonts w:ascii="Times New Roman" w:hAnsi="Times New Roman"/>
          <w:color w:val="000000"/>
          <w:szCs w:val="24"/>
        </w:rPr>
        <w:t>14</w:t>
      </w:r>
      <w:r w:rsidRPr="001143DA">
        <w:rPr>
          <w:rFonts w:ascii="Times New Roman" w:hAnsi="Times New Roman"/>
          <w:color w:val="000000"/>
          <w:szCs w:val="24"/>
        </w:rPr>
        <w:t xml:space="preserve"> line </w:t>
      </w:r>
      <w:r w:rsidR="001143DA" w:rsidRPr="001143DA">
        <w:rPr>
          <w:rFonts w:ascii="Times New Roman" w:hAnsi="Times New Roman"/>
          <w:color w:val="000000"/>
          <w:szCs w:val="24"/>
        </w:rPr>
        <w:t>28</w:t>
      </w:r>
      <w:r w:rsidR="008D5F15">
        <w:rPr>
          <w:rFonts w:ascii="Times New Roman" w:hAnsi="Times New Roman"/>
          <w:color w:val="000000"/>
          <w:szCs w:val="24"/>
        </w:rPr>
        <w:t>3</w:t>
      </w:r>
      <w:r w:rsidR="001143DA" w:rsidRPr="001143DA">
        <w:rPr>
          <w:rFonts w:ascii="Times New Roman" w:hAnsi="Times New Roman"/>
          <w:color w:val="000000"/>
          <w:szCs w:val="24"/>
        </w:rPr>
        <w:t>-28</w:t>
      </w:r>
      <w:r w:rsidR="008D5F15">
        <w:rPr>
          <w:rFonts w:ascii="Times New Roman" w:hAnsi="Times New Roman"/>
          <w:color w:val="000000"/>
          <w:szCs w:val="24"/>
        </w:rPr>
        <w:t>4</w:t>
      </w:r>
      <w:r w:rsidRPr="001143DA">
        <w:rPr>
          <w:rFonts w:ascii="Times New Roman" w:hAnsi="Times New Roman"/>
          <w:color w:val="000000"/>
          <w:szCs w:val="24"/>
        </w:rPr>
        <w:t>)</w:t>
      </w:r>
    </w:p>
    <w:p w14:paraId="2EB6A3B4" w14:textId="0C56A533" w:rsidR="00522C49" w:rsidRDefault="00522C49" w:rsidP="00567C2C">
      <w:pPr>
        <w:jc w:val="left"/>
        <w:rPr>
          <w:rFonts w:ascii="Times New Roman" w:hAnsi="Times New Roman"/>
          <w:b/>
          <w:bCs/>
          <w:color w:val="000000"/>
          <w:szCs w:val="24"/>
        </w:rPr>
      </w:pPr>
    </w:p>
    <w:p w14:paraId="730C5CC8" w14:textId="77777777" w:rsidR="00363930" w:rsidRPr="007A6E04" w:rsidRDefault="00363930" w:rsidP="00567C2C">
      <w:pPr>
        <w:jc w:val="left"/>
        <w:rPr>
          <w:rFonts w:ascii="Times New Roman" w:hAnsi="Times New Roman"/>
          <w:b/>
          <w:bCs/>
          <w:color w:val="000000"/>
          <w:szCs w:val="24"/>
        </w:rPr>
      </w:pPr>
    </w:p>
    <w:p w14:paraId="5B2FF36E" w14:textId="4CFEE5E4" w:rsidR="00567C2C" w:rsidRPr="00363930" w:rsidRDefault="00567C2C" w:rsidP="00567C2C">
      <w:pPr>
        <w:jc w:val="left"/>
        <w:rPr>
          <w:rFonts w:ascii="Times New Roman" w:hAnsi="Times New Roman"/>
          <w:b/>
          <w:bCs/>
          <w:color w:val="000000"/>
          <w:szCs w:val="24"/>
        </w:rPr>
      </w:pPr>
      <w:r w:rsidRPr="007A6E04">
        <w:rPr>
          <w:rFonts w:ascii="Times New Roman" w:hAnsi="Times New Roman"/>
          <w:b/>
          <w:bCs/>
          <w:color w:val="000000"/>
          <w:szCs w:val="24"/>
        </w:rPr>
        <w:t>Finally, both the figure legends should be written more explicitly.</w:t>
      </w:r>
    </w:p>
    <w:p w14:paraId="6C872D8E" w14:textId="77777777" w:rsidR="00522C49" w:rsidRDefault="00522C49" w:rsidP="00522C49">
      <w:pPr>
        <w:jc w:val="left"/>
        <w:rPr>
          <w:rFonts w:ascii="Times New Roman" w:hAnsi="Times New Roman"/>
          <w:kern w:val="0"/>
          <w:szCs w:val="24"/>
        </w:rPr>
      </w:pPr>
      <w:r w:rsidRPr="00E36F2D">
        <w:rPr>
          <w:rFonts w:ascii="ＭＳ 明朝" w:hAnsi="ＭＳ 明朝"/>
          <w:kern w:val="0"/>
          <w:szCs w:val="24"/>
        </w:rPr>
        <w:t>⇒</w:t>
      </w:r>
      <w:r w:rsidRPr="00E36F2D">
        <w:rPr>
          <w:rFonts w:ascii="Times New Roman" w:hAnsi="Times New Roman"/>
          <w:kern w:val="0"/>
          <w:szCs w:val="24"/>
        </w:rPr>
        <w:t xml:space="preserve"> Thank you for the suggestion.</w:t>
      </w:r>
      <w:r>
        <w:rPr>
          <w:rFonts w:ascii="Times New Roman" w:hAnsi="Times New Roman"/>
          <w:kern w:val="0"/>
          <w:szCs w:val="24"/>
        </w:rPr>
        <w:t xml:space="preserve"> We revised the figure legends.</w:t>
      </w:r>
    </w:p>
    <w:p w14:paraId="18EB95ED" w14:textId="77777777" w:rsidR="00522C49" w:rsidRDefault="00522C49" w:rsidP="00522C49">
      <w:pPr>
        <w:jc w:val="left"/>
        <w:rPr>
          <w:rFonts w:ascii="Times New Roman" w:hAnsi="Times New Roman"/>
          <w:color w:val="000000"/>
          <w:szCs w:val="24"/>
        </w:rPr>
      </w:pPr>
    </w:p>
    <w:p w14:paraId="653695EC" w14:textId="77777777" w:rsidR="00522C49" w:rsidRDefault="00522C49" w:rsidP="00522C49">
      <w:pPr>
        <w:jc w:val="left"/>
        <w:rPr>
          <w:rFonts w:ascii="Times New Roman" w:hAnsi="Times New Roman"/>
          <w:kern w:val="0"/>
          <w:szCs w:val="24"/>
        </w:rPr>
      </w:pPr>
      <w:r w:rsidRPr="00A74657">
        <w:rPr>
          <w:rFonts w:ascii="Times New Roman" w:hAnsi="Times New Roman"/>
          <w:b/>
          <w:bCs/>
          <w:kern w:val="0"/>
          <w:szCs w:val="24"/>
        </w:rPr>
        <w:t xml:space="preserve">Fig. 1. </w:t>
      </w:r>
      <w:r w:rsidRPr="00A74657">
        <w:rPr>
          <w:rFonts w:ascii="Times New Roman" w:hAnsi="Times New Roman"/>
          <w:kern w:val="0"/>
          <w:szCs w:val="24"/>
        </w:rPr>
        <w:t xml:space="preserve">Consort diagram. A total of 709 patients with primary </w:t>
      </w:r>
      <w:proofErr w:type="spellStart"/>
      <w:r w:rsidRPr="00A74657">
        <w:rPr>
          <w:rFonts w:ascii="Times New Roman" w:hAnsi="Times New Roman"/>
          <w:kern w:val="0"/>
          <w:szCs w:val="24"/>
        </w:rPr>
        <w:t>resectable</w:t>
      </w:r>
      <w:proofErr w:type="spellEnd"/>
      <w:r w:rsidRPr="00A74657">
        <w:rPr>
          <w:rFonts w:ascii="Times New Roman" w:hAnsi="Times New Roman"/>
          <w:kern w:val="0"/>
          <w:szCs w:val="24"/>
        </w:rPr>
        <w:t xml:space="preserve"> breast cancer underwent surgery between 2007 and 2015 at the Osaka City University Hospital. Four-hundred and seventy-one patients with HR+HER2-BC underwent surgery as the first treatment and received adjuvant endocrine therapy except for adjuvant chemotherapy.</w:t>
      </w:r>
      <w:r>
        <w:rPr>
          <w:rFonts w:ascii="Times New Roman" w:hAnsi="Times New Roman"/>
          <w:kern w:val="0"/>
          <w:szCs w:val="24"/>
        </w:rPr>
        <w:t xml:space="preserve"> </w:t>
      </w:r>
    </w:p>
    <w:p w14:paraId="7A227D83" w14:textId="09282D53" w:rsidR="00522C49" w:rsidRPr="00774C14" w:rsidRDefault="00522C49" w:rsidP="00522C49">
      <w:pPr>
        <w:jc w:val="left"/>
        <w:rPr>
          <w:rFonts w:ascii="Times New Roman" w:hAnsi="Times New Roman"/>
          <w:kern w:val="0"/>
          <w:szCs w:val="24"/>
        </w:rPr>
      </w:pPr>
      <w:r w:rsidRPr="002C4858">
        <w:rPr>
          <w:rFonts w:ascii="Times New Roman" w:hAnsi="Times New Roman" w:hint="eastAsia"/>
          <w:bCs/>
          <w:color w:val="000000"/>
          <w:szCs w:val="24"/>
        </w:rPr>
        <w:t>→</w:t>
      </w:r>
      <w:r>
        <w:rPr>
          <w:rFonts w:ascii="Times New Roman" w:hAnsi="Times New Roman" w:hint="eastAsia"/>
          <w:bCs/>
          <w:color w:val="000000"/>
          <w:szCs w:val="24"/>
        </w:rPr>
        <w:t xml:space="preserve"> </w:t>
      </w:r>
      <w:r w:rsidRPr="00A74657">
        <w:rPr>
          <w:rFonts w:ascii="Times New Roman" w:hAnsi="Times New Roman"/>
          <w:b/>
          <w:bCs/>
          <w:kern w:val="0"/>
          <w:szCs w:val="24"/>
        </w:rPr>
        <w:t xml:space="preserve">Fig. 1. </w:t>
      </w:r>
      <w:r w:rsidRPr="00A74657">
        <w:rPr>
          <w:rFonts w:ascii="Times New Roman" w:hAnsi="Times New Roman"/>
          <w:kern w:val="0"/>
          <w:szCs w:val="24"/>
        </w:rPr>
        <w:t xml:space="preserve">Consort diagram. A total of 709 patients with primary </w:t>
      </w:r>
      <w:proofErr w:type="spellStart"/>
      <w:r w:rsidRPr="00A74657">
        <w:rPr>
          <w:rFonts w:ascii="Times New Roman" w:hAnsi="Times New Roman"/>
          <w:kern w:val="0"/>
          <w:szCs w:val="24"/>
        </w:rPr>
        <w:t>resectable</w:t>
      </w:r>
      <w:proofErr w:type="spellEnd"/>
      <w:r w:rsidRPr="00A74657">
        <w:rPr>
          <w:rFonts w:ascii="Times New Roman" w:hAnsi="Times New Roman"/>
          <w:kern w:val="0"/>
          <w:szCs w:val="24"/>
        </w:rPr>
        <w:t xml:space="preserve"> breast cancer underwent surgery between 2007 and 2015 at the Osaka City University Hospital. </w:t>
      </w:r>
      <w:r w:rsidRPr="00774C14">
        <w:rPr>
          <w:rFonts w:ascii="Times New Roman" w:hAnsi="Times New Roman" w:hint="eastAsia"/>
          <w:kern w:val="0"/>
          <w:szCs w:val="24"/>
          <w:highlight w:val="yellow"/>
        </w:rPr>
        <w:t>Two-hundred and</w:t>
      </w:r>
      <w:r w:rsidRPr="00774C14">
        <w:rPr>
          <w:rFonts w:ascii="Times New Roman" w:hAnsi="Times New Roman"/>
          <w:kern w:val="0"/>
          <w:szCs w:val="24"/>
          <w:highlight w:val="yellow"/>
        </w:rPr>
        <w:t xml:space="preserve"> thirty-eight patients were excluded from this study because they had non-HR+</w:t>
      </w:r>
      <w:r w:rsidR="00774C14">
        <w:rPr>
          <w:rFonts w:ascii="Times New Roman" w:hAnsi="Times New Roman"/>
          <w:kern w:val="0"/>
          <w:szCs w:val="24"/>
          <w:highlight w:val="yellow"/>
        </w:rPr>
        <w:t>/</w:t>
      </w:r>
      <w:r w:rsidRPr="00774C14">
        <w:rPr>
          <w:rFonts w:ascii="Times New Roman" w:hAnsi="Times New Roman"/>
          <w:kern w:val="0"/>
          <w:szCs w:val="24"/>
          <w:highlight w:val="yellow"/>
        </w:rPr>
        <w:t>HER2-</w:t>
      </w:r>
      <w:r w:rsidR="00774C14">
        <w:rPr>
          <w:rFonts w:ascii="Times New Roman" w:hAnsi="Times New Roman"/>
          <w:kern w:val="0"/>
          <w:szCs w:val="24"/>
          <w:highlight w:val="yellow"/>
        </w:rPr>
        <w:t xml:space="preserve"> breast cancer</w:t>
      </w:r>
      <w:r w:rsidRPr="00774C14">
        <w:rPr>
          <w:rFonts w:ascii="Times New Roman" w:hAnsi="Times New Roman"/>
          <w:kern w:val="0"/>
          <w:szCs w:val="24"/>
          <w:highlight w:val="yellow"/>
        </w:rPr>
        <w:t xml:space="preserve"> and/or received adjuvant chemotherapy</w:t>
      </w:r>
      <w:r>
        <w:rPr>
          <w:rFonts w:ascii="Times New Roman" w:hAnsi="Times New Roman"/>
          <w:kern w:val="0"/>
          <w:szCs w:val="24"/>
        </w:rPr>
        <w:t xml:space="preserve">. </w:t>
      </w:r>
      <w:r w:rsidRPr="00A74657">
        <w:rPr>
          <w:rFonts w:ascii="Times New Roman" w:hAnsi="Times New Roman"/>
          <w:kern w:val="0"/>
          <w:szCs w:val="24"/>
        </w:rPr>
        <w:t xml:space="preserve">Four-hundred and seventy-one patients with </w:t>
      </w:r>
      <w:r w:rsidRPr="00774C14">
        <w:rPr>
          <w:rFonts w:ascii="Times New Roman" w:hAnsi="Times New Roman"/>
          <w:kern w:val="0"/>
          <w:szCs w:val="24"/>
          <w:highlight w:val="yellow"/>
        </w:rPr>
        <w:t>HR+</w:t>
      </w:r>
      <w:r w:rsidR="00723BB6">
        <w:rPr>
          <w:rFonts w:ascii="Times New Roman" w:hAnsi="Times New Roman"/>
          <w:kern w:val="0"/>
          <w:szCs w:val="24"/>
          <w:highlight w:val="yellow"/>
        </w:rPr>
        <w:t>/</w:t>
      </w:r>
      <w:r w:rsidRPr="00774C14">
        <w:rPr>
          <w:rFonts w:ascii="Times New Roman" w:hAnsi="Times New Roman"/>
          <w:kern w:val="0"/>
          <w:szCs w:val="24"/>
          <w:highlight w:val="yellow"/>
        </w:rPr>
        <w:t>HER2-</w:t>
      </w:r>
      <w:r w:rsidR="00774C14" w:rsidRPr="00774C14">
        <w:rPr>
          <w:rFonts w:ascii="Times New Roman" w:hAnsi="Times New Roman"/>
          <w:kern w:val="0"/>
          <w:szCs w:val="24"/>
          <w:highlight w:val="yellow"/>
        </w:rPr>
        <w:t xml:space="preserve"> breast cancer</w:t>
      </w:r>
      <w:r w:rsidRPr="00A74657">
        <w:rPr>
          <w:rFonts w:ascii="Times New Roman" w:hAnsi="Times New Roman"/>
          <w:kern w:val="0"/>
          <w:szCs w:val="24"/>
        </w:rPr>
        <w:t xml:space="preserve"> underwent surgery as the first treatment and received adjuvant endocrine therapy except for adjuvant chemotherapy.</w:t>
      </w:r>
      <w:r>
        <w:rPr>
          <w:rFonts w:ascii="Times New Roman" w:hAnsi="Times New Roman"/>
          <w:kern w:val="0"/>
          <w:szCs w:val="24"/>
        </w:rPr>
        <w:t xml:space="preserve"> </w:t>
      </w:r>
      <w:r w:rsidRPr="00774C14">
        <w:rPr>
          <w:rFonts w:ascii="Times New Roman" w:hAnsi="Times New Roman"/>
          <w:kern w:val="0"/>
          <w:szCs w:val="24"/>
          <w:highlight w:val="yellow"/>
        </w:rPr>
        <w:t xml:space="preserve">Since four-hundred and twenty-nine patients did not have recurrence during postoperative follow-up, </w:t>
      </w:r>
      <w:proofErr w:type="spellStart"/>
      <w:r w:rsidRPr="00774C14">
        <w:rPr>
          <w:rFonts w:ascii="Times New Roman" w:hAnsi="Times New Roman"/>
          <w:kern w:val="0"/>
          <w:szCs w:val="24"/>
          <w:highlight w:val="yellow"/>
        </w:rPr>
        <w:t>fourty</w:t>
      </w:r>
      <w:proofErr w:type="spellEnd"/>
      <w:r w:rsidRPr="00774C14">
        <w:rPr>
          <w:rFonts w:ascii="Times New Roman" w:hAnsi="Times New Roman"/>
          <w:kern w:val="0"/>
          <w:szCs w:val="24"/>
          <w:highlight w:val="yellow"/>
        </w:rPr>
        <w:t>-two patients with recurrence were targeted in this study.</w:t>
      </w:r>
    </w:p>
    <w:p w14:paraId="1835F152" w14:textId="102E439B" w:rsidR="00522C49" w:rsidRPr="00A74657" w:rsidRDefault="00522C49" w:rsidP="00522C49">
      <w:pPr>
        <w:jc w:val="left"/>
        <w:rPr>
          <w:rFonts w:ascii="Times New Roman" w:hAnsi="Times New Roman"/>
          <w:bCs/>
          <w:color w:val="000000"/>
          <w:szCs w:val="24"/>
        </w:rPr>
      </w:pPr>
      <w:r w:rsidRPr="004E7294">
        <w:rPr>
          <w:rFonts w:ascii="Times New Roman" w:hAnsi="Times New Roman" w:hint="eastAsia"/>
          <w:bCs/>
          <w:color w:val="000000"/>
          <w:szCs w:val="24"/>
        </w:rPr>
        <w:t>(</w:t>
      </w:r>
      <w:r w:rsidRPr="004E7294">
        <w:rPr>
          <w:rFonts w:ascii="Times New Roman" w:hAnsi="Times New Roman"/>
          <w:bCs/>
          <w:color w:val="000000"/>
          <w:szCs w:val="24"/>
        </w:rPr>
        <w:t xml:space="preserve">Page </w:t>
      </w:r>
      <w:r w:rsidR="004E7294" w:rsidRPr="004E7294">
        <w:rPr>
          <w:rFonts w:ascii="Times New Roman" w:hAnsi="Times New Roman"/>
          <w:bCs/>
          <w:color w:val="000000"/>
          <w:szCs w:val="24"/>
        </w:rPr>
        <w:t>2</w:t>
      </w:r>
      <w:r w:rsidR="00774C14">
        <w:rPr>
          <w:rFonts w:ascii="Times New Roman" w:hAnsi="Times New Roman"/>
          <w:bCs/>
          <w:color w:val="000000"/>
          <w:szCs w:val="24"/>
        </w:rPr>
        <w:t>5</w:t>
      </w:r>
      <w:r w:rsidRPr="004E7294">
        <w:rPr>
          <w:rFonts w:ascii="Times New Roman" w:hAnsi="Times New Roman"/>
          <w:bCs/>
          <w:color w:val="000000"/>
          <w:szCs w:val="24"/>
        </w:rPr>
        <w:t xml:space="preserve"> line </w:t>
      </w:r>
      <w:r w:rsidR="004E7294" w:rsidRPr="004E7294">
        <w:rPr>
          <w:rFonts w:ascii="Times New Roman" w:hAnsi="Times New Roman"/>
          <w:bCs/>
          <w:color w:val="000000"/>
          <w:szCs w:val="24"/>
        </w:rPr>
        <w:t>505</w:t>
      </w:r>
      <w:r w:rsidR="00774C14">
        <w:rPr>
          <w:rFonts w:ascii="Times New Roman" w:hAnsi="Times New Roman"/>
          <w:bCs/>
          <w:color w:val="000000"/>
          <w:szCs w:val="24"/>
        </w:rPr>
        <w:t>-511</w:t>
      </w:r>
      <w:r w:rsidRPr="004E7294">
        <w:rPr>
          <w:rFonts w:ascii="Times New Roman" w:hAnsi="Times New Roman"/>
          <w:bCs/>
          <w:color w:val="000000"/>
          <w:szCs w:val="24"/>
        </w:rPr>
        <w:t>)</w:t>
      </w:r>
    </w:p>
    <w:p w14:paraId="68778B76" w14:textId="77777777" w:rsidR="00522C49" w:rsidRDefault="00522C49" w:rsidP="00522C49">
      <w:pPr>
        <w:jc w:val="left"/>
        <w:rPr>
          <w:rFonts w:ascii="Times New Roman" w:hAnsi="Times New Roman"/>
          <w:b/>
          <w:bCs/>
          <w:color w:val="000000"/>
          <w:szCs w:val="24"/>
        </w:rPr>
      </w:pPr>
    </w:p>
    <w:p w14:paraId="4D2E224E" w14:textId="77777777" w:rsidR="00522C49" w:rsidRDefault="00522C49" w:rsidP="00522C49">
      <w:pPr>
        <w:jc w:val="left"/>
        <w:rPr>
          <w:rFonts w:ascii="Times New Roman" w:hAnsi="Times New Roman"/>
          <w:color w:val="000000"/>
          <w:szCs w:val="24"/>
        </w:rPr>
      </w:pPr>
      <w:r w:rsidRPr="00A74657">
        <w:rPr>
          <w:rFonts w:ascii="Times New Roman" w:hAnsi="Times New Roman"/>
          <w:b/>
          <w:bCs/>
          <w:color w:val="000000"/>
          <w:szCs w:val="24"/>
        </w:rPr>
        <w:t>Fig. 2</w:t>
      </w:r>
      <w:r w:rsidRPr="00A74657">
        <w:rPr>
          <w:rFonts w:ascii="Times New Roman" w:hAnsi="Times New Roman"/>
          <w:color w:val="000000"/>
          <w:szCs w:val="24"/>
        </w:rPr>
        <w:t>. Histopathologic evaluation of the tumor-infiltrating lymphocytes (TILs) density was performed on hematoxylin and eosin-stained tumor section. TILs density was divided into four groups (&gt;50% (A); &gt;10–50% (B); ≤10% (C); and absent (D), respectively).</w:t>
      </w:r>
    </w:p>
    <w:p w14:paraId="7DE6EE83" w14:textId="26D0D76E" w:rsidR="00522C49" w:rsidRDefault="00522C49" w:rsidP="00522C49">
      <w:pPr>
        <w:jc w:val="left"/>
        <w:rPr>
          <w:rFonts w:ascii="Times New Roman" w:hAnsi="Times New Roman"/>
          <w:color w:val="000000"/>
          <w:szCs w:val="24"/>
        </w:rPr>
      </w:pPr>
      <w:r w:rsidRPr="002C4858">
        <w:rPr>
          <w:rFonts w:ascii="Times New Roman" w:hAnsi="Times New Roman" w:hint="eastAsia"/>
          <w:bCs/>
          <w:color w:val="000000"/>
          <w:szCs w:val="24"/>
        </w:rPr>
        <w:t>→</w:t>
      </w:r>
      <w:r>
        <w:rPr>
          <w:rFonts w:ascii="Times New Roman" w:hAnsi="Times New Roman" w:hint="eastAsia"/>
          <w:bCs/>
          <w:color w:val="000000"/>
          <w:szCs w:val="24"/>
        </w:rPr>
        <w:t xml:space="preserve"> </w:t>
      </w:r>
      <w:r w:rsidRPr="00A74657">
        <w:rPr>
          <w:rFonts w:ascii="Times New Roman" w:hAnsi="Times New Roman"/>
          <w:b/>
          <w:bCs/>
          <w:color w:val="000000"/>
          <w:szCs w:val="24"/>
        </w:rPr>
        <w:t>Fig. 2</w:t>
      </w:r>
      <w:r w:rsidRPr="00A74657">
        <w:rPr>
          <w:rFonts w:ascii="Times New Roman" w:hAnsi="Times New Roman"/>
          <w:color w:val="000000"/>
          <w:szCs w:val="24"/>
        </w:rPr>
        <w:t>. Histopathologic evaluation of the tumor-infiltrating lymphocytes (TILs) density was performed on hematoxylin and eosin-stained tumor section.</w:t>
      </w:r>
      <w:bookmarkStart w:id="18" w:name="_Hlk61128452"/>
      <w:r w:rsidRPr="00A74657">
        <w:rPr>
          <w:rFonts w:ascii="Times New Roman" w:hAnsi="Times New Roman"/>
          <w:color w:val="000000"/>
          <w:szCs w:val="24"/>
        </w:rPr>
        <w:t xml:space="preserve"> </w:t>
      </w:r>
      <w:bookmarkEnd w:id="18"/>
      <w:r w:rsidR="00774C14" w:rsidRPr="00774C14">
        <w:rPr>
          <w:rFonts w:ascii="Times New Roman" w:hAnsi="Times New Roman"/>
          <w:color w:val="000000"/>
          <w:szCs w:val="24"/>
          <w:highlight w:val="yellow"/>
        </w:rPr>
        <w:t>The density of them was averaged on full sections, at least five fields, of the tumor stroma. The results were</w:t>
      </w:r>
      <w:r w:rsidR="00774C14" w:rsidRPr="00774C14">
        <w:rPr>
          <w:rFonts w:ascii="Times New Roman" w:hAnsi="Times New Roman"/>
          <w:color w:val="000000"/>
          <w:szCs w:val="24"/>
        </w:rPr>
        <w:t xml:space="preserve"> </w:t>
      </w:r>
      <w:r w:rsidRPr="00A74657">
        <w:rPr>
          <w:rFonts w:ascii="Times New Roman" w:hAnsi="Times New Roman"/>
          <w:color w:val="000000"/>
          <w:szCs w:val="24"/>
        </w:rPr>
        <w:t>divided into four groups (&gt;50% (A); &gt;10–50% (B); ≤10% (C); and absent (D), respectively).</w:t>
      </w:r>
    </w:p>
    <w:p w14:paraId="1F59122D" w14:textId="4BDABAF4" w:rsidR="00522C49" w:rsidRDefault="00522C49" w:rsidP="00522C49">
      <w:pPr>
        <w:jc w:val="left"/>
        <w:rPr>
          <w:rFonts w:ascii="Times New Roman" w:hAnsi="Times New Roman"/>
          <w:bCs/>
          <w:color w:val="000000"/>
          <w:szCs w:val="24"/>
        </w:rPr>
      </w:pPr>
      <w:r w:rsidRPr="004E7294">
        <w:rPr>
          <w:rFonts w:ascii="Times New Roman" w:hAnsi="Times New Roman" w:hint="eastAsia"/>
          <w:bCs/>
          <w:color w:val="000000"/>
          <w:szCs w:val="24"/>
        </w:rPr>
        <w:t>(</w:t>
      </w:r>
      <w:r w:rsidRPr="004E7294">
        <w:rPr>
          <w:rFonts w:ascii="Times New Roman" w:hAnsi="Times New Roman"/>
          <w:bCs/>
          <w:color w:val="000000"/>
          <w:szCs w:val="24"/>
        </w:rPr>
        <w:t xml:space="preserve">Page </w:t>
      </w:r>
      <w:r w:rsidR="004E7294" w:rsidRPr="004E7294">
        <w:rPr>
          <w:rFonts w:ascii="Times New Roman" w:hAnsi="Times New Roman"/>
          <w:bCs/>
          <w:color w:val="000000"/>
          <w:szCs w:val="24"/>
        </w:rPr>
        <w:t>25</w:t>
      </w:r>
      <w:r w:rsidRPr="004E7294">
        <w:rPr>
          <w:rFonts w:ascii="Times New Roman" w:hAnsi="Times New Roman"/>
          <w:bCs/>
          <w:color w:val="000000"/>
          <w:szCs w:val="24"/>
        </w:rPr>
        <w:t xml:space="preserve"> line </w:t>
      </w:r>
      <w:r w:rsidR="004E7294" w:rsidRPr="004E7294">
        <w:rPr>
          <w:rFonts w:ascii="Times New Roman" w:hAnsi="Times New Roman"/>
          <w:bCs/>
          <w:color w:val="000000"/>
          <w:szCs w:val="24"/>
        </w:rPr>
        <w:t>5</w:t>
      </w:r>
      <w:r w:rsidR="00774C14">
        <w:rPr>
          <w:rFonts w:ascii="Times New Roman" w:hAnsi="Times New Roman"/>
          <w:bCs/>
          <w:color w:val="000000"/>
          <w:szCs w:val="24"/>
        </w:rPr>
        <w:t>13</w:t>
      </w:r>
      <w:r w:rsidR="004E7294" w:rsidRPr="004E7294">
        <w:rPr>
          <w:rFonts w:ascii="Times New Roman" w:hAnsi="Times New Roman"/>
          <w:bCs/>
          <w:color w:val="000000"/>
          <w:szCs w:val="24"/>
        </w:rPr>
        <w:t>-51</w:t>
      </w:r>
      <w:r w:rsidR="00774C14">
        <w:rPr>
          <w:rFonts w:ascii="Times New Roman" w:hAnsi="Times New Roman"/>
          <w:bCs/>
          <w:color w:val="000000"/>
          <w:szCs w:val="24"/>
        </w:rPr>
        <w:t>5</w:t>
      </w:r>
      <w:r w:rsidRPr="004E7294">
        <w:rPr>
          <w:rFonts w:ascii="Times New Roman" w:hAnsi="Times New Roman"/>
          <w:bCs/>
          <w:color w:val="000000"/>
          <w:szCs w:val="24"/>
        </w:rPr>
        <w:t>)</w:t>
      </w:r>
    </w:p>
    <w:p w14:paraId="0B32BD85" w14:textId="349D48D8" w:rsidR="00271B62" w:rsidRDefault="00271B62" w:rsidP="00522C49">
      <w:pPr>
        <w:jc w:val="left"/>
        <w:rPr>
          <w:rFonts w:ascii="Times New Roman" w:hAnsi="Times New Roman"/>
          <w:bCs/>
          <w:color w:val="000000"/>
          <w:szCs w:val="24"/>
        </w:rPr>
      </w:pPr>
    </w:p>
    <w:p w14:paraId="110062C9" w14:textId="77777777" w:rsidR="00271B62" w:rsidRPr="00A74657" w:rsidRDefault="00271B62" w:rsidP="00522C49">
      <w:pPr>
        <w:jc w:val="left"/>
        <w:rPr>
          <w:rFonts w:ascii="Times New Roman" w:hAnsi="Times New Roman"/>
          <w:bCs/>
          <w:color w:val="000000"/>
          <w:szCs w:val="24"/>
        </w:rPr>
      </w:pPr>
    </w:p>
    <w:p w14:paraId="267DEDDE" w14:textId="7410A4A3" w:rsidR="00567C2C" w:rsidRPr="00363930" w:rsidRDefault="00567C2C" w:rsidP="00567C2C">
      <w:pPr>
        <w:jc w:val="left"/>
        <w:rPr>
          <w:rFonts w:ascii="Times New Roman" w:hAnsi="Times New Roman"/>
          <w:color w:val="000000"/>
          <w:szCs w:val="24"/>
        </w:rPr>
      </w:pPr>
      <w:r w:rsidRPr="007A6E04">
        <w:rPr>
          <w:rFonts w:ascii="Times New Roman" w:hAnsi="Times New Roman"/>
          <w:b/>
          <w:bCs/>
          <w:color w:val="000000"/>
          <w:szCs w:val="24"/>
        </w:rPr>
        <w:lastRenderedPageBreak/>
        <w:t>Reviewer 2: This paper from Takada et al is an interesting paper which needs some revisions, starting with the language that needs to be improved.</w:t>
      </w:r>
    </w:p>
    <w:p w14:paraId="481B243B" w14:textId="77777777" w:rsidR="00567C2C" w:rsidRPr="007A6E04" w:rsidRDefault="00567C2C" w:rsidP="00567C2C">
      <w:pPr>
        <w:jc w:val="left"/>
        <w:rPr>
          <w:rFonts w:ascii="Times New Roman" w:hAnsi="Times New Roman"/>
          <w:b/>
          <w:bCs/>
          <w:color w:val="000000"/>
          <w:szCs w:val="24"/>
        </w:rPr>
      </w:pPr>
      <w:r w:rsidRPr="007A6E04">
        <w:rPr>
          <w:rFonts w:ascii="Times New Roman" w:hAnsi="Times New Roman"/>
          <w:b/>
          <w:bCs/>
          <w:color w:val="000000"/>
          <w:szCs w:val="24"/>
        </w:rPr>
        <w:t>Then there are some inconsistencies</w:t>
      </w:r>
    </w:p>
    <w:p w14:paraId="5449C951" w14:textId="77777777" w:rsidR="00567C2C" w:rsidRPr="007A6E04" w:rsidRDefault="00567C2C" w:rsidP="00567C2C">
      <w:pPr>
        <w:jc w:val="left"/>
        <w:rPr>
          <w:rFonts w:ascii="Times New Roman" w:hAnsi="Times New Roman"/>
          <w:b/>
          <w:bCs/>
          <w:color w:val="000000"/>
          <w:szCs w:val="24"/>
        </w:rPr>
      </w:pPr>
      <w:r w:rsidRPr="007A6E04">
        <w:rPr>
          <w:rFonts w:ascii="Times New Roman" w:hAnsi="Times New Roman"/>
          <w:b/>
          <w:bCs/>
          <w:color w:val="000000"/>
          <w:szCs w:val="24"/>
        </w:rPr>
        <w:t>Background:</w:t>
      </w:r>
    </w:p>
    <w:p w14:paraId="06495652" w14:textId="3D88F37B" w:rsidR="007A6E04" w:rsidRDefault="00567C2C" w:rsidP="00567C2C">
      <w:pPr>
        <w:jc w:val="left"/>
        <w:rPr>
          <w:rFonts w:ascii="Times New Roman" w:hAnsi="Times New Roman"/>
          <w:b/>
          <w:bCs/>
          <w:color w:val="000000"/>
          <w:szCs w:val="24"/>
        </w:rPr>
      </w:pPr>
      <w:r w:rsidRPr="007A6E04">
        <w:rPr>
          <w:rFonts w:ascii="Times New Roman" w:hAnsi="Times New Roman"/>
          <w:b/>
          <w:bCs/>
          <w:color w:val="000000"/>
          <w:szCs w:val="24"/>
        </w:rPr>
        <w:t>line 65: what does it mean "local"?</w:t>
      </w:r>
    </w:p>
    <w:p w14:paraId="0115A1C0" w14:textId="53219918" w:rsidR="00522C49" w:rsidRDefault="00522C49" w:rsidP="00522C49">
      <w:pPr>
        <w:jc w:val="left"/>
        <w:rPr>
          <w:rFonts w:ascii="Times New Roman" w:hAnsi="Times New Roman"/>
          <w:kern w:val="0"/>
          <w:szCs w:val="24"/>
        </w:rPr>
      </w:pPr>
      <w:bookmarkStart w:id="19" w:name="_Hlk61135020"/>
      <w:r w:rsidRPr="00E36F2D">
        <w:rPr>
          <w:rFonts w:ascii="ＭＳ 明朝" w:hAnsi="ＭＳ 明朝"/>
          <w:kern w:val="0"/>
          <w:szCs w:val="24"/>
        </w:rPr>
        <w:t>⇒</w:t>
      </w:r>
      <w:r>
        <w:rPr>
          <w:rFonts w:ascii="Times New Roman" w:hAnsi="Times New Roman"/>
          <w:kern w:val="0"/>
          <w:szCs w:val="24"/>
        </w:rPr>
        <w:t>We apologize for the incomprehensible description. We revised it as follows.</w:t>
      </w:r>
      <w:bookmarkEnd w:id="19"/>
    </w:p>
    <w:p w14:paraId="4AFAFEDE" w14:textId="77777777" w:rsidR="00363930" w:rsidRDefault="00363930" w:rsidP="00522C49">
      <w:pPr>
        <w:jc w:val="left"/>
        <w:rPr>
          <w:rFonts w:ascii="Times New Roman" w:hAnsi="Times New Roman"/>
          <w:kern w:val="0"/>
          <w:szCs w:val="24"/>
        </w:rPr>
      </w:pPr>
    </w:p>
    <w:p w14:paraId="35EAF148" w14:textId="77777777" w:rsidR="00522C49" w:rsidRDefault="00522C49" w:rsidP="00522C49">
      <w:pPr>
        <w:jc w:val="left"/>
        <w:rPr>
          <w:rFonts w:ascii="Times New Roman" w:hAnsi="Times New Roman"/>
          <w:kern w:val="0"/>
          <w:szCs w:val="24"/>
        </w:rPr>
      </w:pPr>
      <w:r w:rsidRPr="00522C49">
        <w:rPr>
          <w:rFonts w:ascii="Times New Roman" w:hAnsi="Times New Roman"/>
          <w:kern w:val="0"/>
          <w:szCs w:val="24"/>
        </w:rPr>
        <w:t>Therefore, local assessment of HR+HER2-BC has been suggested to be vital</w:t>
      </w:r>
      <w:r>
        <w:rPr>
          <w:rFonts w:ascii="Times New Roman" w:hAnsi="Times New Roman" w:hint="eastAsia"/>
          <w:kern w:val="0"/>
          <w:szCs w:val="24"/>
        </w:rPr>
        <w:t xml:space="preserve">. </w:t>
      </w:r>
    </w:p>
    <w:p w14:paraId="11372948" w14:textId="474CDD90" w:rsidR="00522C49" w:rsidRDefault="00522C49" w:rsidP="00522C49">
      <w:pPr>
        <w:jc w:val="left"/>
        <w:rPr>
          <w:rFonts w:ascii="Times New Roman" w:hAnsi="Times New Roman"/>
          <w:color w:val="000000"/>
          <w:szCs w:val="24"/>
        </w:rPr>
      </w:pPr>
      <w:r w:rsidRPr="002C4858">
        <w:rPr>
          <w:rFonts w:ascii="Times New Roman" w:hAnsi="Times New Roman" w:hint="eastAsia"/>
          <w:bCs/>
          <w:color w:val="000000"/>
          <w:szCs w:val="24"/>
        </w:rPr>
        <w:t>→</w:t>
      </w:r>
      <w:r>
        <w:rPr>
          <w:rFonts w:ascii="Times New Roman" w:hAnsi="Times New Roman" w:hint="eastAsia"/>
          <w:bCs/>
          <w:color w:val="000000"/>
          <w:szCs w:val="24"/>
        </w:rPr>
        <w:t xml:space="preserve"> </w:t>
      </w:r>
      <w:bookmarkStart w:id="20" w:name="_Hlk61128803"/>
      <w:r w:rsidRPr="00321CFC">
        <w:rPr>
          <w:rFonts w:ascii="Times New Roman" w:hAnsi="Times New Roman"/>
          <w:bCs/>
          <w:color w:val="000000"/>
          <w:szCs w:val="24"/>
          <w:highlight w:val="yellow"/>
        </w:rPr>
        <w:t xml:space="preserve">Therefore, </w:t>
      </w:r>
      <w:r w:rsidRPr="00321CFC">
        <w:rPr>
          <w:rFonts w:ascii="Times New Roman" w:hAnsi="Times New Roman" w:hint="eastAsia"/>
          <w:bCs/>
          <w:color w:val="000000"/>
          <w:szCs w:val="24"/>
          <w:highlight w:val="yellow"/>
        </w:rPr>
        <w:t>e</w:t>
      </w:r>
      <w:r w:rsidRPr="00321CFC">
        <w:rPr>
          <w:rFonts w:ascii="Times New Roman" w:hAnsi="Times New Roman"/>
          <w:bCs/>
          <w:color w:val="000000"/>
          <w:szCs w:val="24"/>
          <w:highlight w:val="yellow"/>
        </w:rPr>
        <w:t>arly detection of locoregional recurrence after surgery for HR+HER2-BC has been suggested to be vital.</w:t>
      </w:r>
      <w:bookmarkEnd w:id="20"/>
      <w:r w:rsidRPr="00321CFC">
        <w:rPr>
          <w:rFonts w:ascii="Times New Roman" w:hAnsi="Times New Roman"/>
          <w:color w:val="000000"/>
          <w:szCs w:val="24"/>
        </w:rPr>
        <w:t xml:space="preserve"> </w:t>
      </w:r>
    </w:p>
    <w:p w14:paraId="0C377119" w14:textId="5C6888EB" w:rsidR="00522C49" w:rsidRPr="008B58B0" w:rsidRDefault="00522C49" w:rsidP="00522C49">
      <w:pPr>
        <w:jc w:val="left"/>
        <w:rPr>
          <w:rFonts w:ascii="Times New Roman" w:hAnsi="Times New Roman"/>
          <w:color w:val="000000"/>
          <w:szCs w:val="24"/>
        </w:rPr>
      </w:pPr>
      <w:r w:rsidRPr="001143DA">
        <w:rPr>
          <w:rFonts w:ascii="Times New Roman" w:hAnsi="Times New Roman"/>
          <w:color w:val="000000"/>
          <w:szCs w:val="24"/>
        </w:rPr>
        <w:t xml:space="preserve">(Page </w:t>
      </w:r>
      <w:r w:rsidR="001143DA" w:rsidRPr="001143DA">
        <w:rPr>
          <w:rFonts w:ascii="Times New Roman" w:hAnsi="Times New Roman"/>
          <w:color w:val="000000"/>
          <w:szCs w:val="24"/>
        </w:rPr>
        <w:t>4</w:t>
      </w:r>
      <w:r w:rsidRPr="001143DA">
        <w:rPr>
          <w:rFonts w:ascii="Times New Roman" w:hAnsi="Times New Roman"/>
          <w:color w:val="000000"/>
          <w:szCs w:val="24"/>
        </w:rPr>
        <w:t xml:space="preserve"> line </w:t>
      </w:r>
      <w:r w:rsidR="001143DA" w:rsidRPr="001143DA">
        <w:rPr>
          <w:rFonts w:ascii="Times New Roman" w:hAnsi="Times New Roman"/>
          <w:color w:val="000000"/>
          <w:szCs w:val="24"/>
        </w:rPr>
        <w:t>65-66</w:t>
      </w:r>
      <w:r w:rsidRPr="001143DA">
        <w:rPr>
          <w:rFonts w:ascii="Times New Roman" w:hAnsi="Times New Roman"/>
          <w:color w:val="000000"/>
          <w:szCs w:val="24"/>
        </w:rPr>
        <w:t>)</w:t>
      </w:r>
    </w:p>
    <w:p w14:paraId="53578406" w14:textId="77777777" w:rsidR="00A74657" w:rsidRPr="00A74657" w:rsidRDefault="00A74657" w:rsidP="007A6E04">
      <w:pPr>
        <w:jc w:val="left"/>
        <w:rPr>
          <w:rFonts w:ascii="Times New Roman" w:hAnsi="Times New Roman"/>
          <w:color w:val="000000"/>
          <w:szCs w:val="24"/>
        </w:rPr>
      </w:pPr>
    </w:p>
    <w:p w14:paraId="1286CA9E" w14:textId="77777777" w:rsidR="00363930" w:rsidRDefault="00363930" w:rsidP="00567C2C">
      <w:pPr>
        <w:jc w:val="left"/>
        <w:rPr>
          <w:rFonts w:ascii="Times New Roman" w:hAnsi="Times New Roman"/>
          <w:color w:val="000000"/>
          <w:szCs w:val="24"/>
        </w:rPr>
      </w:pPr>
    </w:p>
    <w:p w14:paraId="0E526008" w14:textId="5817BCCE" w:rsidR="007A6E04" w:rsidRPr="00363930" w:rsidRDefault="00567C2C" w:rsidP="00567C2C">
      <w:pPr>
        <w:jc w:val="left"/>
        <w:rPr>
          <w:rFonts w:ascii="Times New Roman" w:hAnsi="Times New Roman"/>
          <w:color w:val="000000"/>
          <w:szCs w:val="24"/>
        </w:rPr>
      </w:pPr>
      <w:r w:rsidRPr="007A6E04">
        <w:rPr>
          <w:rFonts w:ascii="Times New Roman" w:hAnsi="Times New Roman"/>
          <w:b/>
          <w:bCs/>
          <w:color w:val="000000"/>
          <w:szCs w:val="24"/>
        </w:rPr>
        <w:t>line 67: the sentence is not clear.</w:t>
      </w:r>
    </w:p>
    <w:p w14:paraId="093ACF14" w14:textId="4C3AAAD4" w:rsidR="007A6E04" w:rsidRDefault="007A6E04" w:rsidP="007A6E04">
      <w:pPr>
        <w:jc w:val="left"/>
        <w:rPr>
          <w:rFonts w:ascii="Times New Roman" w:hAnsi="Times New Roman"/>
          <w:kern w:val="0"/>
          <w:szCs w:val="24"/>
        </w:rPr>
      </w:pPr>
      <w:r w:rsidRPr="00E36F2D">
        <w:rPr>
          <w:rFonts w:ascii="ＭＳ 明朝" w:hAnsi="ＭＳ 明朝"/>
          <w:kern w:val="0"/>
          <w:szCs w:val="24"/>
        </w:rPr>
        <w:t>⇒</w:t>
      </w:r>
      <w:r w:rsidR="00A74657">
        <w:rPr>
          <w:rFonts w:ascii="Times New Roman" w:hAnsi="Times New Roman"/>
          <w:kern w:val="0"/>
          <w:szCs w:val="24"/>
        </w:rPr>
        <w:t>We apologize for the incomprehensible description. We revised it as follows</w:t>
      </w:r>
      <w:r>
        <w:rPr>
          <w:rFonts w:ascii="Times New Roman" w:hAnsi="Times New Roman"/>
          <w:kern w:val="0"/>
          <w:szCs w:val="24"/>
        </w:rPr>
        <w:t>.</w:t>
      </w:r>
    </w:p>
    <w:p w14:paraId="08AA030A" w14:textId="77777777" w:rsidR="007A6E04" w:rsidRDefault="007A6E04" w:rsidP="007A6E04">
      <w:pPr>
        <w:jc w:val="left"/>
        <w:rPr>
          <w:rFonts w:ascii="Times New Roman" w:hAnsi="Times New Roman"/>
          <w:kern w:val="0"/>
          <w:szCs w:val="24"/>
        </w:rPr>
      </w:pPr>
    </w:p>
    <w:p w14:paraId="28D37301" w14:textId="77777777" w:rsidR="004017C1" w:rsidRDefault="004017C1" w:rsidP="007A6E04">
      <w:pPr>
        <w:jc w:val="left"/>
        <w:rPr>
          <w:rFonts w:ascii="Times New Roman" w:hAnsi="Times New Roman"/>
          <w:szCs w:val="24"/>
        </w:rPr>
      </w:pPr>
      <w:r w:rsidRPr="003450C8">
        <w:rPr>
          <w:rFonts w:ascii="Times New Roman" w:hAnsi="Times New Roman"/>
          <w:szCs w:val="24"/>
        </w:rPr>
        <w:t xml:space="preserve">Invasion and metastasis of cancer involve not only the cancer, but also the surrounding interstitial region, the so-called </w:t>
      </w:r>
      <w:bookmarkStart w:id="21" w:name="_Hlk46750169"/>
      <w:r w:rsidRPr="003450C8">
        <w:rPr>
          <w:rFonts w:ascii="Times New Roman" w:hAnsi="Times New Roman"/>
          <w:szCs w:val="24"/>
        </w:rPr>
        <w:t>tumor microenvironment (TME)</w:t>
      </w:r>
      <w:bookmarkEnd w:id="21"/>
    </w:p>
    <w:p w14:paraId="101B2C64" w14:textId="18FC9818" w:rsidR="007A6E04" w:rsidRPr="004017C1" w:rsidRDefault="007A6E04" w:rsidP="007A6E04">
      <w:pPr>
        <w:jc w:val="left"/>
        <w:rPr>
          <w:rFonts w:ascii="Times New Roman" w:hAnsi="Times New Roman"/>
          <w:color w:val="000000"/>
          <w:szCs w:val="24"/>
        </w:rPr>
      </w:pPr>
      <w:r w:rsidRPr="002C4858">
        <w:rPr>
          <w:rFonts w:ascii="Times New Roman" w:hAnsi="Times New Roman" w:hint="eastAsia"/>
          <w:bCs/>
          <w:color w:val="000000"/>
          <w:szCs w:val="24"/>
        </w:rPr>
        <w:t>→</w:t>
      </w:r>
      <w:r>
        <w:rPr>
          <w:rFonts w:ascii="Times New Roman" w:hAnsi="Times New Roman" w:hint="eastAsia"/>
          <w:bCs/>
          <w:color w:val="000000"/>
          <w:szCs w:val="24"/>
        </w:rPr>
        <w:t xml:space="preserve"> </w:t>
      </w:r>
      <w:r w:rsidR="004017C1" w:rsidRPr="004017C1">
        <w:rPr>
          <w:rFonts w:ascii="Times New Roman" w:hAnsi="Times New Roman"/>
          <w:bCs/>
          <w:color w:val="000000"/>
          <w:szCs w:val="24"/>
        </w:rPr>
        <w:t xml:space="preserve">Invasion and metastasis of cancer involve not only </w:t>
      </w:r>
      <w:bookmarkStart w:id="22" w:name="_Hlk61128999"/>
      <w:r w:rsidR="004017C1" w:rsidRPr="00321CFC">
        <w:rPr>
          <w:rFonts w:ascii="Times New Roman" w:hAnsi="Times New Roman"/>
          <w:bCs/>
          <w:color w:val="000000"/>
          <w:szCs w:val="24"/>
          <w:highlight w:val="yellow"/>
        </w:rPr>
        <w:t>the molecular pathological features of the cancer itself,</w:t>
      </w:r>
      <w:r w:rsidR="004017C1" w:rsidRPr="004017C1">
        <w:rPr>
          <w:rFonts w:ascii="Times New Roman" w:hAnsi="Times New Roman"/>
          <w:bCs/>
          <w:color w:val="000000"/>
          <w:szCs w:val="24"/>
          <w:u w:val="single"/>
        </w:rPr>
        <w:t xml:space="preserve"> </w:t>
      </w:r>
      <w:bookmarkEnd w:id="22"/>
      <w:r w:rsidR="004017C1" w:rsidRPr="004017C1">
        <w:rPr>
          <w:rFonts w:ascii="Times New Roman" w:hAnsi="Times New Roman"/>
          <w:bCs/>
          <w:color w:val="000000"/>
          <w:szCs w:val="24"/>
        </w:rPr>
        <w:t>but also the surrounding interstitial region</w:t>
      </w:r>
      <w:bookmarkStart w:id="23" w:name="_Hlk61129022"/>
      <w:r w:rsidR="004017C1" w:rsidRPr="00321CFC">
        <w:rPr>
          <w:rFonts w:ascii="Times New Roman" w:hAnsi="Times New Roman"/>
          <w:bCs/>
          <w:color w:val="000000"/>
          <w:szCs w:val="24"/>
          <w:highlight w:val="yellow"/>
        </w:rPr>
        <w:t>. The region is commonly called</w:t>
      </w:r>
      <w:r w:rsidR="004017C1">
        <w:rPr>
          <w:rFonts w:ascii="Times New Roman" w:hAnsi="Times New Roman"/>
          <w:bCs/>
          <w:color w:val="000000"/>
          <w:szCs w:val="24"/>
          <w:u w:val="single"/>
        </w:rPr>
        <w:t xml:space="preserve"> </w:t>
      </w:r>
      <w:bookmarkEnd w:id="23"/>
      <w:r w:rsidR="004017C1" w:rsidRPr="004017C1">
        <w:rPr>
          <w:rFonts w:ascii="Times New Roman" w:hAnsi="Times New Roman"/>
          <w:bCs/>
          <w:color w:val="000000"/>
          <w:szCs w:val="24"/>
        </w:rPr>
        <w:t>tumor microenvironment (TME)</w:t>
      </w:r>
      <w:r w:rsidRPr="004017C1">
        <w:rPr>
          <w:rFonts w:ascii="Times New Roman" w:hAnsi="Times New Roman"/>
          <w:color w:val="000000"/>
          <w:szCs w:val="24"/>
        </w:rPr>
        <w:t xml:space="preserve"> </w:t>
      </w:r>
    </w:p>
    <w:p w14:paraId="222D1477" w14:textId="67695EE3" w:rsidR="00522C49" w:rsidRPr="008B58B0" w:rsidRDefault="00522C49" w:rsidP="00522C49">
      <w:pPr>
        <w:jc w:val="left"/>
        <w:rPr>
          <w:rFonts w:ascii="Times New Roman" w:hAnsi="Times New Roman"/>
          <w:color w:val="000000"/>
          <w:szCs w:val="24"/>
        </w:rPr>
      </w:pPr>
      <w:r w:rsidRPr="001143DA">
        <w:rPr>
          <w:rFonts w:ascii="Times New Roman" w:hAnsi="Times New Roman"/>
          <w:color w:val="000000"/>
          <w:szCs w:val="24"/>
        </w:rPr>
        <w:t xml:space="preserve">(Page </w:t>
      </w:r>
      <w:r w:rsidR="001143DA" w:rsidRPr="001143DA">
        <w:rPr>
          <w:rFonts w:ascii="Times New Roman" w:hAnsi="Times New Roman"/>
          <w:color w:val="000000"/>
          <w:szCs w:val="24"/>
        </w:rPr>
        <w:t>4</w:t>
      </w:r>
      <w:r w:rsidRPr="001143DA">
        <w:rPr>
          <w:rFonts w:ascii="Times New Roman" w:hAnsi="Times New Roman"/>
          <w:color w:val="000000"/>
          <w:szCs w:val="24"/>
        </w:rPr>
        <w:t xml:space="preserve"> line </w:t>
      </w:r>
      <w:r w:rsidR="001143DA" w:rsidRPr="001143DA">
        <w:rPr>
          <w:rFonts w:ascii="Times New Roman" w:hAnsi="Times New Roman"/>
          <w:color w:val="000000"/>
          <w:szCs w:val="24"/>
        </w:rPr>
        <w:t>68-70</w:t>
      </w:r>
      <w:r w:rsidRPr="001143DA">
        <w:rPr>
          <w:rFonts w:ascii="Times New Roman" w:hAnsi="Times New Roman"/>
          <w:color w:val="000000"/>
          <w:szCs w:val="24"/>
        </w:rPr>
        <w:t>)</w:t>
      </w:r>
    </w:p>
    <w:p w14:paraId="18C3B27C" w14:textId="77777777" w:rsidR="007A6E04" w:rsidRDefault="007A6E04" w:rsidP="007A6E04">
      <w:pPr>
        <w:jc w:val="left"/>
        <w:rPr>
          <w:rFonts w:ascii="Times New Roman" w:hAnsi="Times New Roman"/>
          <w:color w:val="000000"/>
          <w:szCs w:val="24"/>
        </w:rPr>
      </w:pPr>
    </w:p>
    <w:p w14:paraId="4E3E62C2" w14:textId="77777777" w:rsidR="00363930" w:rsidRDefault="00363930" w:rsidP="007A6E04">
      <w:pPr>
        <w:jc w:val="left"/>
        <w:rPr>
          <w:rFonts w:ascii="Times New Roman" w:hAnsi="Times New Roman"/>
          <w:color w:val="000000"/>
          <w:szCs w:val="24"/>
        </w:rPr>
      </w:pPr>
    </w:p>
    <w:p w14:paraId="3019EF68" w14:textId="4A5F92D4" w:rsidR="007A6E04" w:rsidRPr="00363930" w:rsidRDefault="00567C2C" w:rsidP="007A6E04">
      <w:pPr>
        <w:jc w:val="left"/>
        <w:rPr>
          <w:rFonts w:ascii="Times New Roman" w:hAnsi="Times New Roman"/>
          <w:color w:val="000000"/>
          <w:szCs w:val="24"/>
        </w:rPr>
      </w:pPr>
      <w:r w:rsidRPr="007A6E04">
        <w:rPr>
          <w:rFonts w:ascii="Times New Roman" w:hAnsi="Times New Roman"/>
          <w:b/>
          <w:bCs/>
          <w:color w:val="000000"/>
          <w:szCs w:val="24"/>
        </w:rPr>
        <w:t>In this Reviewer's opinion, it is not clear which is the endpoint of the study: more exactly, which is the site of metastases the Authors are referring to. Lymph node metastases or distant metastases? And amongst distant metastases, would they predict the sites?</w:t>
      </w:r>
    </w:p>
    <w:p w14:paraId="1BA09813" w14:textId="66A777C8" w:rsidR="007A6E04" w:rsidRDefault="007A6E04" w:rsidP="007A6E04">
      <w:pPr>
        <w:jc w:val="left"/>
        <w:rPr>
          <w:rFonts w:ascii="Times New Roman" w:hAnsi="Times New Roman"/>
          <w:kern w:val="0"/>
          <w:szCs w:val="24"/>
        </w:rPr>
      </w:pPr>
      <w:r w:rsidRPr="00E36F2D">
        <w:rPr>
          <w:rFonts w:ascii="ＭＳ 明朝" w:hAnsi="ＭＳ 明朝"/>
          <w:kern w:val="0"/>
          <w:szCs w:val="24"/>
        </w:rPr>
        <w:t>⇒</w:t>
      </w:r>
      <w:r w:rsidRPr="00E36F2D">
        <w:rPr>
          <w:rFonts w:ascii="Times New Roman" w:hAnsi="Times New Roman"/>
          <w:kern w:val="0"/>
          <w:szCs w:val="24"/>
        </w:rPr>
        <w:t xml:space="preserve"> Thank you for the suggestion.</w:t>
      </w:r>
      <w:r>
        <w:rPr>
          <w:rFonts w:ascii="Times New Roman" w:hAnsi="Times New Roman"/>
          <w:kern w:val="0"/>
          <w:szCs w:val="24"/>
        </w:rPr>
        <w:t xml:space="preserve"> </w:t>
      </w:r>
      <w:r w:rsidR="004017C1">
        <w:rPr>
          <w:rFonts w:ascii="Times New Roman" w:hAnsi="Times New Roman"/>
          <w:kern w:val="0"/>
          <w:szCs w:val="24"/>
        </w:rPr>
        <w:t xml:space="preserve">This study shows the possibility that TILs can predict distant metastases (not locoregional recurrence) in breast cancer that met certain conditions. Since it is difficult to understand in our description, we added the following. In addition, it was not possible to predict </w:t>
      </w:r>
      <w:r w:rsidR="00B10F6F">
        <w:rPr>
          <w:rFonts w:ascii="Times New Roman" w:hAnsi="Times New Roman"/>
          <w:kern w:val="0"/>
          <w:szCs w:val="24"/>
        </w:rPr>
        <w:t xml:space="preserve">the site of distant metastasis because the number of recurrence cases in this study was small. However, as shown in the discussion, it is also suggested that the organs that easily metastasize differ depending on the immune suppression of TME. Depending on the accumulation of future cases, analysis of subtypes of TILs or TILs alone may reveal the characteristics of metastatic organs. We think this is our future task. So, we needed to show our hypothesis before the experiment. The </w:t>
      </w:r>
      <w:r w:rsidR="00B10F6F">
        <w:rPr>
          <w:rFonts w:ascii="Times New Roman" w:hAnsi="Times New Roman"/>
          <w:kern w:val="0"/>
          <w:szCs w:val="24"/>
        </w:rPr>
        <w:lastRenderedPageBreak/>
        <w:t>necessity of the experiment was added to “discussion”.</w:t>
      </w:r>
    </w:p>
    <w:p w14:paraId="1588BBF0" w14:textId="77777777" w:rsidR="007A6E04" w:rsidRDefault="007A6E04" w:rsidP="007A6E04">
      <w:pPr>
        <w:jc w:val="left"/>
        <w:rPr>
          <w:rFonts w:ascii="Times New Roman" w:hAnsi="Times New Roman"/>
          <w:kern w:val="0"/>
          <w:szCs w:val="24"/>
        </w:rPr>
      </w:pPr>
    </w:p>
    <w:p w14:paraId="1284ADDF" w14:textId="681FAA37" w:rsidR="00B10F6F" w:rsidRPr="00B10F6F" w:rsidRDefault="00B10F6F" w:rsidP="007A6E04">
      <w:pPr>
        <w:jc w:val="left"/>
        <w:rPr>
          <w:rFonts w:ascii="Times New Roman" w:hAnsi="Times New Roman"/>
          <w:kern w:val="0"/>
          <w:szCs w:val="24"/>
          <w:u w:val="single"/>
        </w:rPr>
      </w:pPr>
      <w:bookmarkStart w:id="24" w:name="_Hlk61138484"/>
      <w:r w:rsidRPr="008D5F15">
        <w:rPr>
          <w:rFonts w:ascii="Times New Roman" w:hAnsi="Times New Roman" w:hint="eastAsia"/>
          <w:kern w:val="0"/>
          <w:szCs w:val="24"/>
          <w:highlight w:val="yellow"/>
        </w:rPr>
        <w:t>A</w:t>
      </w:r>
      <w:r w:rsidRPr="008D5F15">
        <w:rPr>
          <w:rFonts w:ascii="Times New Roman" w:hAnsi="Times New Roman"/>
          <w:kern w:val="0"/>
          <w:szCs w:val="24"/>
          <w:highlight w:val="yellow"/>
        </w:rPr>
        <w:t>lthough not known in this study, the analysis may reveal organs that are prone to metastasis</w:t>
      </w:r>
      <w:r w:rsidRPr="00B10F6F">
        <w:rPr>
          <w:rFonts w:ascii="Times New Roman" w:hAnsi="Times New Roman"/>
          <w:kern w:val="0"/>
          <w:szCs w:val="24"/>
          <w:u w:val="single"/>
        </w:rPr>
        <w:t>.</w:t>
      </w:r>
    </w:p>
    <w:bookmarkEnd w:id="24"/>
    <w:p w14:paraId="36BD612C" w14:textId="4BE8CF8B" w:rsidR="00522C49" w:rsidRPr="008B58B0" w:rsidRDefault="00522C49" w:rsidP="00522C49">
      <w:pPr>
        <w:jc w:val="left"/>
        <w:rPr>
          <w:rFonts w:ascii="Times New Roman" w:hAnsi="Times New Roman"/>
          <w:color w:val="000000"/>
          <w:szCs w:val="24"/>
        </w:rPr>
      </w:pPr>
      <w:r w:rsidRPr="001143DA">
        <w:rPr>
          <w:rFonts w:ascii="Times New Roman" w:hAnsi="Times New Roman"/>
          <w:color w:val="000000"/>
          <w:szCs w:val="24"/>
        </w:rPr>
        <w:t>(</w:t>
      </w:r>
      <w:r w:rsidR="00B10F6F" w:rsidRPr="001143DA">
        <w:rPr>
          <w:rFonts w:ascii="Times New Roman" w:hAnsi="Times New Roman" w:hint="eastAsia"/>
          <w:color w:val="000000"/>
          <w:szCs w:val="24"/>
        </w:rPr>
        <w:t xml:space="preserve">added to </w:t>
      </w:r>
      <w:r w:rsidR="00B10F6F" w:rsidRPr="001143DA">
        <w:rPr>
          <w:rFonts w:ascii="Times New Roman" w:hAnsi="Times New Roman"/>
          <w:color w:val="000000"/>
          <w:szCs w:val="24"/>
        </w:rPr>
        <w:t>p</w:t>
      </w:r>
      <w:r w:rsidRPr="001143DA">
        <w:rPr>
          <w:rFonts w:ascii="Times New Roman" w:hAnsi="Times New Roman"/>
          <w:color w:val="000000"/>
          <w:szCs w:val="24"/>
        </w:rPr>
        <w:t xml:space="preserve">age </w:t>
      </w:r>
      <w:r w:rsidR="001143DA" w:rsidRPr="001143DA">
        <w:rPr>
          <w:rFonts w:ascii="Times New Roman" w:hAnsi="Times New Roman"/>
          <w:color w:val="000000"/>
          <w:szCs w:val="24"/>
        </w:rPr>
        <w:t>13</w:t>
      </w:r>
      <w:r w:rsidRPr="001143DA">
        <w:rPr>
          <w:rFonts w:ascii="Times New Roman" w:hAnsi="Times New Roman"/>
          <w:color w:val="000000"/>
          <w:szCs w:val="24"/>
        </w:rPr>
        <w:t xml:space="preserve"> line </w:t>
      </w:r>
      <w:r w:rsidR="001143DA" w:rsidRPr="001143DA">
        <w:rPr>
          <w:rFonts w:ascii="Times New Roman" w:hAnsi="Times New Roman"/>
          <w:color w:val="000000"/>
          <w:szCs w:val="24"/>
        </w:rPr>
        <w:t>26</w:t>
      </w:r>
      <w:r w:rsidR="008D5F15">
        <w:rPr>
          <w:rFonts w:ascii="Times New Roman" w:hAnsi="Times New Roman"/>
          <w:color w:val="000000"/>
          <w:szCs w:val="24"/>
        </w:rPr>
        <w:t>9</w:t>
      </w:r>
      <w:r w:rsidR="001143DA" w:rsidRPr="001143DA">
        <w:rPr>
          <w:rFonts w:ascii="Times New Roman" w:hAnsi="Times New Roman"/>
          <w:color w:val="000000"/>
          <w:szCs w:val="24"/>
        </w:rPr>
        <w:t>-2</w:t>
      </w:r>
      <w:r w:rsidR="008D5F15">
        <w:rPr>
          <w:rFonts w:ascii="Times New Roman" w:hAnsi="Times New Roman"/>
          <w:color w:val="000000"/>
          <w:szCs w:val="24"/>
        </w:rPr>
        <w:t>70</w:t>
      </w:r>
      <w:r w:rsidRPr="001143DA">
        <w:rPr>
          <w:rFonts w:ascii="Times New Roman" w:hAnsi="Times New Roman"/>
          <w:color w:val="000000"/>
          <w:szCs w:val="24"/>
        </w:rPr>
        <w:t>)</w:t>
      </w:r>
    </w:p>
    <w:p w14:paraId="385F2FE6" w14:textId="4360A2A8" w:rsidR="00522C49" w:rsidRDefault="00522C49" w:rsidP="007A6E04">
      <w:pPr>
        <w:jc w:val="left"/>
        <w:rPr>
          <w:rFonts w:ascii="Times New Roman" w:hAnsi="Times New Roman"/>
          <w:color w:val="000000"/>
          <w:szCs w:val="24"/>
        </w:rPr>
      </w:pPr>
    </w:p>
    <w:p w14:paraId="3924FF24" w14:textId="33147E87" w:rsidR="00B10F6F" w:rsidRPr="008D5F15" w:rsidRDefault="00B10F6F" w:rsidP="00B10F6F">
      <w:pPr>
        <w:jc w:val="left"/>
        <w:rPr>
          <w:rFonts w:ascii="Times New Roman" w:hAnsi="Times New Roman"/>
          <w:kern w:val="0"/>
          <w:szCs w:val="24"/>
        </w:rPr>
      </w:pPr>
      <w:bookmarkStart w:id="25" w:name="_Hlk61138606"/>
      <w:r w:rsidRPr="008D5F15">
        <w:rPr>
          <w:rFonts w:ascii="Times New Roman" w:hAnsi="Times New Roman"/>
          <w:kern w:val="0"/>
          <w:szCs w:val="24"/>
          <w:highlight w:val="yellow"/>
        </w:rPr>
        <w:t>In stages I–II of HR+</w:t>
      </w:r>
      <w:r w:rsidR="008D5F15" w:rsidRPr="008D5F15">
        <w:rPr>
          <w:rFonts w:ascii="Times New Roman" w:hAnsi="Times New Roman"/>
          <w:kern w:val="0"/>
          <w:szCs w:val="24"/>
          <w:highlight w:val="yellow"/>
        </w:rPr>
        <w:t>/</w:t>
      </w:r>
      <w:r w:rsidRPr="008D5F15">
        <w:rPr>
          <w:rFonts w:ascii="Times New Roman" w:hAnsi="Times New Roman"/>
          <w:kern w:val="0"/>
          <w:szCs w:val="24"/>
          <w:highlight w:val="yellow"/>
        </w:rPr>
        <w:t>HER2</w:t>
      </w:r>
      <w:r w:rsidR="008D5F15" w:rsidRPr="008D5F15">
        <w:rPr>
          <w:rFonts w:ascii="Times New Roman" w:hAnsi="Times New Roman"/>
          <w:kern w:val="0"/>
          <w:szCs w:val="24"/>
          <w:highlight w:val="yellow"/>
        </w:rPr>
        <w:t xml:space="preserve"> breast cancer</w:t>
      </w:r>
      <w:r w:rsidRPr="008D5F15">
        <w:rPr>
          <w:rFonts w:ascii="Times New Roman" w:hAnsi="Times New Roman"/>
          <w:kern w:val="0"/>
          <w:szCs w:val="24"/>
          <w:highlight w:val="yellow"/>
        </w:rPr>
        <w:t>, locoregional recurrence is common and distant metastasis is relatively rare. However, prediction of distant metastasis is also important for those breast cancers.</w:t>
      </w:r>
    </w:p>
    <w:bookmarkEnd w:id="25"/>
    <w:p w14:paraId="5B5CE31D" w14:textId="7FF834DD" w:rsidR="00B10F6F" w:rsidRPr="008B58B0" w:rsidRDefault="00B10F6F" w:rsidP="00B10F6F">
      <w:pPr>
        <w:jc w:val="left"/>
        <w:rPr>
          <w:rFonts w:ascii="Times New Roman" w:hAnsi="Times New Roman"/>
          <w:color w:val="000000"/>
          <w:szCs w:val="24"/>
        </w:rPr>
      </w:pPr>
      <w:r w:rsidRPr="001143DA">
        <w:rPr>
          <w:rFonts w:ascii="Times New Roman" w:hAnsi="Times New Roman"/>
          <w:color w:val="000000"/>
          <w:szCs w:val="24"/>
        </w:rPr>
        <w:t>(</w:t>
      </w:r>
      <w:r w:rsidRPr="001143DA">
        <w:rPr>
          <w:rFonts w:ascii="Times New Roman" w:hAnsi="Times New Roman" w:hint="eastAsia"/>
          <w:color w:val="000000"/>
          <w:szCs w:val="24"/>
        </w:rPr>
        <w:t xml:space="preserve">added to </w:t>
      </w:r>
      <w:r w:rsidRPr="001143DA">
        <w:rPr>
          <w:rFonts w:ascii="Times New Roman" w:hAnsi="Times New Roman"/>
          <w:color w:val="000000"/>
          <w:szCs w:val="24"/>
        </w:rPr>
        <w:t xml:space="preserve">page </w:t>
      </w:r>
      <w:r w:rsidR="001143DA" w:rsidRPr="001143DA">
        <w:rPr>
          <w:rFonts w:ascii="Times New Roman" w:hAnsi="Times New Roman"/>
          <w:color w:val="000000"/>
          <w:szCs w:val="24"/>
        </w:rPr>
        <w:t>14</w:t>
      </w:r>
      <w:r w:rsidRPr="001143DA">
        <w:rPr>
          <w:rFonts w:ascii="Times New Roman" w:hAnsi="Times New Roman"/>
          <w:color w:val="000000"/>
          <w:szCs w:val="24"/>
        </w:rPr>
        <w:t xml:space="preserve"> line </w:t>
      </w:r>
      <w:r w:rsidR="001143DA" w:rsidRPr="001143DA">
        <w:rPr>
          <w:rFonts w:ascii="Times New Roman" w:hAnsi="Times New Roman"/>
          <w:color w:val="000000"/>
          <w:szCs w:val="24"/>
        </w:rPr>
        <w:t>2</w:t>
      </w:r>
      <w:r w:rsidR="008D5F15">
        <w:rPr>
          <w:rFonts w:ascii="Times New Roman" w:hAnsi="Times New Roman"/>
          <w:color w:val="000000"/>
          <w:szCs w:val="24"/>
        </w:rPr>
        <w:t>81</w:t>
      </w:r>
      <w:r w:rsidR="001143DA" w:rsidRPr="001143DA">
        <w:rPr>
          <w:rFonts w:ascii="Times New Roman" w:hAnsi="Times New Roman"/>
          <w:color w:val="000000"/>
          <w:szCs w:val="24"/>
        </w:rPr>
        <w:t>-2</w:t>
      </w:r>
      <w:r w:rsidR="008D5F15">
        <w:rPr>
          <w:rFonts w:ascii="Times New Roman" w:hAnsi="Times New Roman"/>
          <w:color w:val="000000"/>
          <w:szCs w:val="24"/>
        </w:rPr>
        <w:t>82</w:t>
      </w:r>
      <w:r w:rsidRPr="001143DA">
        <w:rPr>
          <w:rFonts w:ascii="Times New Roman" w:hAnsi="Times New Roman"/>
          <w:color w:val="000000"/>
          <w:szCs w:val="24"/>
        </w:rPr>
        <w:t>)</w:t>
      </w:r>
    </w:p>
    <w:p w14:paraId="6D4CDF72" w14:textId="77777777" w:rsidR="00B10F6F" w:rsidRDefault="00B10F6F" w:rsidP="007A6E04">
      <w:pPr>
        <w:jc w:val="left"/>
        <w:rPr>
          <w:rFonts w:ascii="Times New Roman" w:hAnsi="Times New Roman"/>
          <w:color w:val="000000"/>
          <w:szCs w:val="24"/>
        </w:rPr>
      </w:pPr>
    </w:p>
    <w:p w14:paraId="24E80C87" w14:textId="77777777" w:rsidR="00363930" w:rsidRDefault="00363930" w:rsidP="007A6E04">
      <w:pPr>
        <w:jc w:val="left"/>
        <w:rPr>
          <w:rFonts w:ascii="Times New Roman" w:hAnsi="Times New Roman"/>
          <w:color w:val="000000"/>
          <w:szCs w:val="24"/>
        </w:rPr>
      </w:pPr>
    </w:p>
    <w:p w14:paraId="7CFF365F" w14:textId="75354F3C" w:rsidR="007A6E04" w:rsidRDefault="00567C2C" w:rsidP="00567C2C">
      <w:pPr>
        <w:jc w:val="left"/>
        <w:rPr>
          <w:rFonts w:ascii="Times New Roman" w:hAnsi="Times New Roman"/>
          <w:color w:val="000000"/>
          <w:szCs w:val="24"/>
        </w:rPr>
      </w:pPr>
      <w:r w:rsidRPr="007A6E04">
        <w:rPr>
          <w:rFonts w:ascii="Times New Roman" w:hAnsi="Times New Roman"/>
          <w:b/>
          <w:bCs/>
          <w:color w:val="000000"/>
          <w:szCs w:val="24"/>
        </w:rPr>
        <w:t>Then, in this session, the Authors should argument why they think that TILs density could be correlated to site of recurrences.</w:t>
      </w:r>
    </w:p>
    <w:p w14:paraId="24B274C2" w14:textId="686E4775" w:rsidR="007A6E04" w:rsidRDefault="007A6E04" w:rsidP="007A6E04">
      <w:pPr>
        <w:jc w:val="left"/>
        <w:rPr>
          <w:rFonts w:ascii="Times New Roman" w:hAnsi="Times New Roman"/>
          <w:kern w:val="0"/>
          <w:szCs w:val="24"/>
        </w:rPr>
      </w:pPr>
      <w:r w:rsidRPr="00E36F2D">
        <w:rPr>
          <w:rFonts w:ascii="ＭＳ 明朝" w:hAnsi="ＭＳ 明朝"/>
          <w:kern w:val="0"/>
          <w:szCs w:val="24"/>
        </w:rPr>
        <w:t>⇒</w:t>
      </w:r>
      <w:r w:rsidRPr="00E36F2D">
        <w:rPr>
          <w:rFonts w:ascii="Times New Roman" w:hAnsi="Times New Roman"/>
          <w:kern w:val="0"/>
          <w:szCs w:val="24"/>
        </w:rPr>
        <w:t xml:space="preserve"> Thank you for the suggestion.</w:t>
      </w:r>
      <w:r>
        <w:rPr>
          <w:rFonts w:ascii="Times New Roman" w:hAnsi="Times New Roman"/>
          <w:kern w:val="0"/>
          <w:szCs w:val="24"/>
        </w:rPr>
        <w:t xml:space="preserve"> </w:t>
      </w:r>
      <w:r w:rsidR="00147582">
        <w:rPr>
          <w:rFonts w:ascii="Times New Roman" w:hAnsi="Times New Roman"/>
          <w:kern w:val="0"/>
          <w:szCs w:val="24"/>
        </w:rPr>
        <w:t xml:space="preserve">It has recently been shown that the </w:t>
      </w:r>
      <w:proofErr w:type="spellStart"/>
      <w:r w:rsidR="00147582">
        <w:rPr>
          <w:rFonts w:ascii="Times New Roman" w:hAnsi="Times New Roman"/>
          <w:kern w:val="0"/>
          <w:szCs w:val="24"/>
        </w:rPr>
        <w:t>iTME</w:t>
      </w:r>
      <w:proofErr w:type="spellEnd"/>
      <w:r w:rsidR="00147582">
        <w:rPr>
          <w:rFonts w:ascii="Times New Roman" w:hAnsi="Times New Roman"/>
          <w:kern w:val="0"/>
          <w:szCs w:val="24"/>
        </w:rPr>
        <w:t xml:space="preserve"> affects cancer infiltration and metastasis. Among them, there are some reports on lymph node metastasis as described in “Backgrounds”. We hypothesized that if lymph node metastasis is involved, it may also be involved in distant metastasis, and conducted this study. We added to “Backgrounds”.</w:t>
      </w:r>
    </w:p>
    <w:p w14:paraId="2B59E87E" w14:textId="77777777" w:rsidR="007A6E04" w:rsidRDefault="007A6E04" w:rsidP="007A6E04">
      <w:pPr>
        <w:jc w:val="left"/>
        <w:rPr>
          <w:rFonts w:ascii="Times New Roman" w:hAnsi="Times New Roman"/>
          <w:kern w:val="0"/>
          <w:szCs w:val="24"/>
        </w:rPr>
      </w:pPr>
    </w:p>
    <w:p w14:paraId="57F81304" w14:textId="68245E19" w:rsidR="007A6E04" w:rsidRPr="00A752B8" w:rsidRDefault="00147582" w:rsidP="007A6E04">
      <w:pPr>
        <w:jc w:val="left"/>
        <w:rPr>
          <w:rFonts w:ascii="Times New Roman" w:hAnsi="Times New Roman"/>
          <w:color w:val="000000"/>
          <w:szCs w:val="24"/>
        </w:rPr>
      </w:pPr>
      <w:bookmarkStart w:id="26" w:name="_Hlk61137725"/>
      <w:r w:rsidRPr="00A752B8">
        <w:rPr>
          <w:rFonts w:ascii="Times New Roman" w:hAnsi="Times New Roman"/>
          <w:bCs/>
          <w:color w:val="000000"/>
          <w:szCs w:val="24"/>
          <w:highlight w:val="yellow"/>
        </w:rPr>
        <w:t>There are few reports on the relationship between TILs and distant metastases compared to the relationship between TILs and lymph node metastases. We speculate that if TILs are involved in lymph node metastasis, which is a risk factor for distant metastasis, TILs are also involved in distant metastasis.</w:t>
      </w:r>
    </w:p>
    <w:bookmarkEnd w:id="26"/>
    <w:p w14:paraId="1A45ADED" w14:textId="3F6133B6" w:rsidR="00522C49" w:rsidRPr="008B58B0" w:rsidRDefault="00522C49" w:rsidP="00522C49">
      <w:pPr>
        <w:jc w:val="left"/>
        <w:rPr>
          <w:rFonts w:ascii="Times New Roman" w:hAnsi="Times New Roman"/>
          <w:color w:val="000000"/>
          <w:szCs w:val="24"/>
        </w:rPr>
      </w:pPr>
      <w:r w:rsidRPr="001143DA">
        <w:rPr>
          <w:rFonts w:ascii="Times New Roman" w:hAnsi="Times New Roman"/>
          <w:color w:val="000000"/>
          <w:szCs w:val="24"/>
        </w:rPr>
        <w:t>(</w:t>
      </w:r>
      <w:r w:rsidR="00147582" w:rsidRPr="001143DA">
        <w:rPr>
          <w:rFonts w:ascii="Times New Roman" w:hAnsi="Times New Roman" w:hint="eastAsia"/>
          <w:color w:val="000000"/>
          <w:szCs w:val="24"/>
        </w:rPr>
        <w:t>added to p</w:t>
      </w:r>
      <w:r w:rsidRPr="001143DA">
        <w:rPr>
          <w:rFonts w:ascii="Times New Roman" w:hAnsi="Times New Roman"/>
          <w:color w:val="000000"/>
          <w:szCs w:val="24"/>
        </w:rPr>
        <w:t xml:space="preserve">age </w:t>
      </w:r>
      <w:r w:rsidR="001143DA" w:rsidRPr="001143DA">
        <w:rPr>
          <w:rFonts w:ascii="Times New Roman" w:hAnsi="Times New Roman"/>
          <w:color w:val="000000"/>
          <w:szCs w:val="24"/>
        </w:rPr>
        <w:t>4</w:t>
      </w:r>
      <w:r w:rsidRPr="001143DA">
        <w:rPr>
          <w:rFonts w:ascii="Times New Roman" w:hAnsi="Times New Roman"/>
          <w:color w:val="000000"/>
          <w:szCs w:val="24"/>
        </w:rPr>
        <w:t xml:space="preserve"> line </w:t>
      </w:r>
      <w:r w:rsidR="001143DA" w:rsidRPr="001143DA">
        <w:rPr>
          <w:rFonts w:ascii="Times New Roman" w:hAnsi="Times New Roman"/>
          <w:color w:val="000000"/>
          <w:szCs w:val="24"/>
        </w:rPr>
        <w:t>74-77</w:t>
      </w:r>
      <w:r w:rsidRPr="001143DA">
        <w:rPr>
          <w:rFonts w:ascii="Times New Roman" w:hAnsi="Times New Roman"/>
          <w:color w:val="000000"/>
          <w:szCs w:val="24"/>
        </w:rPr>
        <w:t>)</w:t>
      </w:r>
    </w:p>
    <w:p w14:paraId="5658B8B2" w14:textId="192DB9D8" w:rsidR="007A6E04" w:rsidRDefault="007A6E04" w:rsidP="00567C2C">
      <w:pPr>
        <w:jc w:val="left"/>
        <w:rPr>
          <w:rFonts w:ascii="Times New Roman" w:hAnsi="Times New Roman"/>
          <w:color w:val="000000"/>
          <w:szCs w:val="24"/>
        </w:rPr>
      </w:pPr>
    </w:p>
    <w:p w14:paraId="0A3F4F7D" w14:textId="77777777" w:rsidR="00363930" w:rsidRDefault="00363930" w:rsidP="00567C2C">
      <w:pPr>
        <w:jc w:val="left"/>
        <w:rPr>
          <w:rFonts w:ascii="Times New Roman" w:hAnsi="Times New Roman"/>
          <w:color w:val="000000"/>
          <w:szCs w:val="24"/>
        </w:rPr>
      </w:pPr>
    </w:p>
    <w:p w14:paraId="1DCFDD29" w14:textId="42486571" w:rsidR="007A6E04" w:rsidRDefault="00567C2C" w:rsidP="00567C2C">
      <w:pPr>
        <w:jc w:val="left"/>
        <w:rPr>
          <w:rFonts w:ascii="Times New Roman" w:hAnsi="Times New Roman"/>
          <w:color w:val="000000"/>
          <w:szCs w:val="24"/>
        </w:rPr>
      </w:pPr>
      <w:r w:rsidRPr="007A6E04">
        <w:rPr>
          <w:rFonts w:ascii="Times New Roman" w:hAnsi="Times New Roman"/>
          <w:b/>
          <w:bCs/>
          <w:color w:val="000000"/>
          <w:szCs w:val="24"/>
        </w:rPr>
        <w:t xml:space="preserve">Methods: </w:t>
      </w:r>
      <w:proofErr w:type="gramStart"/>
      <w:r w:rsidRPr="007A6E04">
        <w:rPr>
          <w:rFonts w:ascii="Times New Roman" w:hAnsi="Times New Roman"/>
          <w:b/>
          <w:bCs/>
          <w:color w:val="000000"/>
          <w:szCs w:val="24"/>
        </w:rPr>
        <w:t>the</w:t>
      </w:r>
      <w:proofErr w:type="gramEnd"/>
      <w:r w:rsidRPr="007A6E04">
        <w:rPr>
          <w:rFonts w:ascii="Times New Roman" w:hAnsi="Times New Roman"/>
          <w:b/>
          <w:bCs/>
          <w:color w:val="000000"/>
          <w:szCs w:val="24"/>
        </w:rPr>
        <w:t xml:space="preserve"> Authors state that diagnosis was made on </w:t>
      </w:r>
      <w:proofErr w:type="spellStart"/>
      <w:r w:rsidRPr="007A6E04">
        <w:rPr>
          <w:rFonts w:ascii="Times New Roman" w:hAnsi="Times New Roman"/>
          <w:b/>
          <w:bCs/>
          <w:color w:val="000000"/>
          <w:szCs w:val="24"/>
        </w:rPr>
        <w:t>bioptic</w:t>
      </w:r>
      <w:proofErr w:type="spellEnd"/>
      <w:r w:rsidRPr="007A6E04">
        <w:rPr>
          <w:rFonts w:ascii="Times New Roman" w:hAnsi="Times New Roman"/>
          <w:b/>
          <w:bCs/>
          <w:color w:val="000000"/>
          <w:szCs w:val="24"/>
        </w:rPr>
        <w:t xml:space="preserve"> material (CNB/VAB) as well as the histological subtyping of the disease. Does it mean that even the biological characteristics (ER/</w:t>
      </w:r>
      <w:proofErr w:type="spellStart"/>
      <w:r w:rsidRPr="007A6E04">
        <w:rPr>
          <w:rFonts w:ascii="Times New Roman" w:hAnsi="Times New Roman"/>
          <w:b/>
          <w:bCs/>
          <w:color w:val="000000"/>
          <w:szCs w:val="24"/>
        </w:rPr>
        <w:t>PgR</w:t>
      </w:r>
      <w:proofErr w:type="spellEnd"/>
      <w:r w:rsidRPr="007A6E04">
        <w:rPr>
          <w:rFonts w:ascii="Times New Roman" w:hAnsi="Times New Roman"/>
          <w:b/>
          <w:bCs/>
          <w:color w:val="000000"/>
          <w:szCs w:val="24"/>
        </w:rPr>
        <w:t xml:space="preserve">/Ki67/HER2) were assessed only on the biopsies? Authors should explain this issue in detail, as well was, they should explain if there was complete correspondence in all </w:t>
      </w:r>
      <w:proofErr w:type="spellStart"/>
      <w:r w:rsidRPr="007A6E04">
        <w:rPr>
          <w:rFonts w:ascii="Times New Roman" w:hAnsi="Times New Roman"/>
          <w:b/>
          <w:bCs/>
          <w:color w:val="000000"/>
          <w:szCs w:val="24"/>
        </w:rPr>
        <w:t>bioptic</w:t>
      </w:r>
      <w:proofErr w:type="spellEnd"/>
      <w:r w:rsidRPr="007A6E04">
        <w:rPr>
          <w:rFonts w:ascii="Times New Roman" w:hAnsi="Times New Roman"/>
          <w:b/>
          <w:bCs/>
          <w:color w:val="000000"/>
          <w:szCs w:val="24"/>
        </w:rPr>
        <w:t xml:space="preserve"> cases matched with their surgical specimens.</w:t>
      </w:r>
    </w:p>
    <w:p w14:paraId="6683F759" w14:textId="11286CCC" w:rsidR="007A6E04" w:rsidRDefault="007A6E04" w:rsidP="007A6E04">
      <w:pPr>
        <w:jc w:val="left"/>
        <w:rPr>
          <w:rFonts w:ascii="Times New Roman" w:hAnsi="Times New Roman"/>
          <w:kern w:val="0"/>
          <w:szCs w:val="24"/>
        </w:rPr>
      </w:pPr>
      <w:r w:rsidRPr="00E36F2D">
        <w:rPr>
          <w:rFonts w:ascii="ＭＳ 明朝" w:hAnsi="ＭＳ 明朝"/>
          <w:kern w:val="0"/>
          <w:szCs w:val="24"/>
        </w:rPr>
        <w:t>⇒</w:t>
      </w:r>
      <w:r w:rsidRPr="00E36F2D">
        <w:rPr>
          <w:rFonts w:ascii="Times New Roman" w:hAnsi="Times New Roman"/>
          <w:kern w:val="0"/>
          <w:szCs w:val="24"/>
        </w:rPr>
        <w:t xml:space="preserve"> Thank you for the suggestion.</w:t>
      </w:r>
      <w:r>
        <w:rPr>
          <w:rFonts w:ascii="Times New Roman" w:hAnsi="Times New Roman"/>
          <w:kern w:val="0"/>
          <w:szCs w:val="24"/>
        </w:rPr>
        <w:t xml:space="preserve"> </w:t>
      </w:r>
      <w:r w:rsidR="00147582">
        <w:rPr>
          <w:rFonts w:ascii="Times New Roman" w:hAnsi="Times New Roman"/>
          <w:kern w:val="0"/>
          <w:szCs w:val="24"/>
        </w:rPr>
        <w:t xml:space="preserve">In this study, </w:t>
      </w:r>
      <w:r w:rsidR="00147582" w:rsidRPr="00147582">
        <w:rPr>
          <w:rFonts w:ascii="Times New Roman" w:hAnsi="Times New Roman"/>
          <w:kern w:val="0"/>
          <w:szCs w:val="24"/>
        </w:rPr>
        <w:t>the biological characteristics</w:t>
      </w:r>
      <w:r w:rsidR="00147582">
        <w:rPr>
          <w:rFonts w:ascii="Times New Roman" w:hAnsi="Times New Roman"/>
          <w:kern w:val="0"/>
          <w:szCs w:val="24"/>
        </w:rPr>
        <w:t xml:space="preserve"> were also evaluated in biopsy tissue. In the previous reports, it was reported that the biopsy tissue and the surgical specimen differed by about 2% at the lowest and about 20% at the higher, so caution is required (</w:t>
      </w:r>
      <w:r w:rsidR="00147582" w:rsidRPr="00314D6D">
        <w:rPr>
          <w:rFonts w:ascii="Times New Roman" w:hAnsi="Times New Roman"/>
          <w:b/>
          <w:bCs/>
          <w:i/>
          <w:iCs/>
          <w:kern w:val="0"/>
          <w:szCs w:val="24"/>
        </w:rPr>
        <w:t>Breast Cancer Res Treat 2012; 134(3): 957-67</w:t>
      </w:r>
      <w:r w:rsidR="00147582">
        <w:rPr>
          <w:rFonts w:ascii="Times New Roman" w:hAnsi="Times New Roman"/>
          <w:kern w:val="0"/>
          <w:szCs w:val="24"/>
        </w:rPr>
        <w:t>). However, in the 42 cases examined in this stu</w:t>
      </w:r>
      <w:r w:rsidR="00314D6D">
        <w:rPr>
          <w:rFonts w:ascii="Times New Roman" w:hAnsi="Times New Roman"/>
          <w:kern w:val="0"/>
          <w:szCs w:val="24"/>
        </w:rPr>
        <w:t>dy, the biopsy tissue and the surgical specimen were all the same, so the description was omitted. We thought it was necessary to specify it, so we added it to Methods.</w:t>
      </w:r>
    </w:p>
    <w:p w14:paraId="39107D26" w14:textId="6E688055" w:rsidR="00314D6D" w:rsidRDefault="00314D6D" w:rsidP="007A6E04">
      <w:pPr>
        <w:jc w:val="left"/>
        <w:rPr>
          <w:rFonts w:ascii="Times New Roman" w:hAnsi="Times New Roman"/>
          <w:kern w:val="0"/>
          <w:szCs w:val="24"/>
        </w:rPr>
      </w:pPr>
    </w:p>
    <w:p w14:paraId="01692845" w14:textId="7DF6B927" w:rsidR="007A6E04" w:rsidRDefault="00314D6D" w:rsidP="007A6E04">
      <w:pPr>
        <w:jc w:val="left"/>
        <w:rPr>
          <w:rFonts w:ascii="Times New Roman" w:hAnsi="Times New Roman"/>
          <w:color w:val="000000"/>
          <w:szCs w:val="24"/>
        </w:rPr>
      </w:pPr>
      <w:bookmarkStart w:id="27" w:name="_Hlk61137936"/>
      <w:r w:rsidRPr="00A752B8">
        <w:rPr>
          <w:rFonts w:ascii="Times New Roman" w:hAnsi="Times New Roman" w:hint="eastAsia"/>
          <w:bCs/>
          <w:color w:val="000000"/>
          <w:szCs w:val="24"/>
          <w:highlight w:val="yellow"/>
        </w:rPr>
        <w:t>T</w:t>
      </w:r>
      <w:r w:rsidRPr="00A752B8">
        <w:rPr>
          <w:rFonts w:ascii="Times New Roman" w:hAnsi="Times New Roman"/>
          <w:bCs/>
          <w:color w:val="000000"/>
          <w:szCs w:val="24"/>
          <w:highlight w:val="yellow"/>
        </w:rPr>
        <w:t>he biological characteristics</w:t>
      </w:r>
      <w:r w:rsidRPr="00A752B8">
        <w:rPr>
          <w:rFonts w:ascii="Times New Roman" w:hAnsi="Times New Roman" w:hint="eastAsia"/>
          <w:bCs/>
          <w:color w:val="000000"/>
          <w:szCs w:val="24"/>
          <w:highlight w:val="yellow"/>
        </w:rPr>
        <w:t xml:space="preserve"> </w:t>
      </w:r>
      <w:r w:rsidRPr="00A752B8">
        <w:rPr>
          <w:rFonts w:ascii="Times New Roman" w:hAnsi="Times New Roman"/>
          <w:bCs/>
          <w:color w:val="000000"/>
          <w:szCs w:val="24"/>
          <w:highlight w:val="yellow"/>
        </w:rPr>
        <w:t>(ER/</w:t>
      </w:r>
      <w:proofErr w:type="spellStart"/>
      <w:r w:rsidRPr="00A752B8">
        <w:rPr>
          <w:rFonts w:ascii="Times New Roman" w:hAnsi="Times New Roman"/>
          <w:bCs/>
          <w:color w:val="000000"/>
          <w:szCs w:val="24"/>
          <w:highlight w:val="yellow"/>
        </w:rPr>
        <w:t>PgR</w:t>
      </w:r>
      <w:proofErr w:type="spellEnd"/>
      <w:r w:rsidRPr="00A752B8">
        <w:rPr>
          <w:rFonts w:ascii="Times New Roman" w:hAnsi="Times New Roman"/>
          <w:bCs/>
          <w:color w:val="000000"/>
          <w:szCs w:val="24"/>
          <w:highlight w:val="yellow"/>
        </w:rPr>
        <w:t>/Ki67/HER2) of the resected specimens were examined again, and the results were all the same as those of the biopsy tissue</w:t>
      </w:r>
      <w:r>
        <w:rPr>
          <w:rFonts w:ascii="Times New Roman" w:hAnsi="Times New Roman"/>
          <w:bCs/>
          <w:color w:val="000000"/>
          <w:szCs w:val="24"/>
          <w:u w:val="single"/>
        </w:rPr>
        <w:t>.</w:t>
      </w:r>
    </w:p>
    <w:bookmarkEnd w:id="27"/>
    <w:p w14:paraId="4BBCA0DA" w14:textId="5BA67673" w:rsidR="00522C49" w:rsidRPr="008B58B0" w:rsidRDefault="00522C49" w:rsidP="00522C49">
      <w:pPr>
        <w:jc w:val="left"/>
        <w:rPr>
          <w:rFonts w:ascii="Times New Roman" w:hAnsi="Times New Roman"/>
          <w:color w:val="000000"/>
          <w:szCs w:val="24"/>
        </w:rPr>
      </w:pPr>
      <w:r w:rsidRPr="001143DA">
        <w:rPr>
          <w:rFonts w:ascii="Times New Roman" w:hAnsi="Times New Roman"/>
          <w:color w:val="000000"/>
          <w:szCs w:val="24"/>
        </w:rPr>
        <w:t>(</w:t>
      </w:r>
      <w:r w:rsidR="00314D6D" w:rsidRPr="001143DA">
        <w:rPr>
          <w:rFonts w:ascii="Times New Roman" w:hAnsi="Times New Roman"/>
          <w:color w:val="000000"/>
          <w:szCs w:val="24"/>
        </w:rPr>
        <w:t>add to p</w:t>
      </w:r>
      <w:r w:rsidRPr="001143DA">
        <w:rPr>
          <w:rFonts w:ascii="Times New Roman" w:hAnsi="Times New Roman"/>
          <w:color w:val="000000"/>
          <w:szCs w:val="24"/>
        </w:rPr>
        <w:t xml:space="preserve">age </w:t>
      </w:r>
      <w:r w:rsidR="001143DA" w:rsidRPr="001143DA">
        <w:rPr>
          <w:rFonts w:ascii="Times New Roman" w:hAnsi="Times New Roman"/>
          <w:color w:val="000000"/>
          <w:szCs w:val="24"/>
        </w:rPr>
        <w:t>5</w:t>
      </w:r>
      <w:r w:rsidRPr="001143DA">
        <w:rPr>
          <w:rFonts w:ascii="Times New Roman" w:hAnsi="Times New Roman"/>
          <w:color w:val="000000"/>
          <w:szCs w:val="24"/>
        </w:rPr>
        <w:t xml:space="preserve"> line </w:t>
      </w:r>
      <w:r w:rsidR="001143DA" w:rsidRPr="001143DA">
        <w:rPr>
          <w:rFonts w:ascii="Times New Roman" w:hAnsi="Times New Roman"/>
          <w:color w:val="000000"/>
          <w:szCs w:val="24"/>
        </w:rPr>
        <w:t>104-106</w:t>
      </w:r>
      <w:r w:rsidRPr="001143DA">
        <w:rPr>
          <w:rFonts w:ascii="Times New Roman" w:hAnsi="Times New Roman"/>
          <w:color w:val="000000"/>
          <w:szCs w:val="24"/>
        </w:rPr>
        <w:t>)</w:t>
      </w:r>
    </w:p>
    <w:p w14:paraId="73FDB133" w14:textId="77777777" w:rsidR="007A6E04" w:rsidRDefault="007A6E04" w:rsidP="00567C2C">
      <w:pPr>
        <w:jc w:val="left"/>
        <w:rPr>
          <w:rFonts w:ascii="Times New Roman" w:hAnsi="Times New Roman"/>
          <w:color w:val="000000"/>
          <w:szCs w:val="24"/>
        </w:rPr>
      </w:pPr>
    </w:p>
    <w:p w14:paraId="1532E793" w14:textId="77777777" w:rsidR="00363930" w:rsidRDefault="00363930" w:rsidP="00567C2C">
      <w:pPr>
        <w:jc w:val="left"/>
        <w:rPr>
          <w:rFonts w:ascii="Times New Roman" w:hAnsi="Times New Roman"/>
          <w:color w:val="000000"/>
          <w:szCs w:val="24"/>
        </w:rPr>
      </w:pPr>
    </w:p>
    <w:p w14:paraId="3BC0CF2A" w14:textId="5CEAB709" w:rsidR="007A6E04" w:rsidRDefault="00567C2C" w:rsidP="00567C2C">
      <w:pPr>
        <w:jc w:val="left"/>
        <w:rPr>
          <w:rFonts w:ascii="Times New Roman" w:hAnsi="Times New Roman"/>
          <w:color w:val="000000"/>
          <w:szCs w:val="24"/>
        </w:rPr>
      </w:pPr>
      <w:r w:rsidRPr="007A6E04">
        <w:rPr>
          <w:rFonts w:ascii="Times New Roman" w:hAnsi="Times New Roman"/>
          <w:b/>
          <w:bCs/>
          <w:color w:val="000000"/>
          <w:szCs w:val="24"/>
        </w:rPr>
        <w:t xml:space="preserve">Why the Authors have used the 14 </w:t>
      </w:r>
      <w:proofErr w:type="gramStart"/>
      <w:r w:rsidRPr="007A6E04">
        <w:rPr>
          <w:rFonts w:ascii="Times New Roman" w:hAnsi="Times New Roman"/>
          <w:b/>
          <w:bCs/>
          <w:color w:val="000000"/>
          <w:szCs w:val="24"/>
        </w:rPr>
        <w:t>ref</w:t>
      </w:r>
      <w:proofErr w:type="gramEnd"/>
      <w:r w:rsidRPr="007A6E04">
        <w:rPr>
          <w:rFonts w:ascii="Times New Roman" w:hAnsi="Times New Roman"/>
          <w:b/>
          <w:bCs/>
          <w:color w:val="000000"/>
          <w:szCs w:val="24"/>
        </w:rPr>
        <w:t xml:space="preserve"> to divide the patients into high and low Ki67 rate, when </w:t>
      </w:r>
      <w:proofErr w:type="spellStart"/>
      <w:r w:rsidRPr="007A6E04">
        <w:rPr>
          <w:rFonts w:ascii="Times New Roman" w:hAnsi="Times New Roman"/>
          <w:b/>
          <w:bCs/>
          <w:color w:val="000000"/>
          <w:szCs w:val="24"/>
        </w:rPr>
        <w:t>Cheang</w:t>
      </w:r>
      <w:proofErr w:type="spellEnd"/>
      <w:r w:rsidRPr="007A6E04">
        <w:rPr>
          <w:rFonts w:ascii="Times New Roman" w:hAnsi="Times New Roman"/>
          <w:b/>
          <w:bCs/>
          <w:color w:val="000000"/>
          <w:szCs w:val="24"/>
        </w:rPr>
        <w:t xml:space="preserve"> et al referred to luminal B breast cancer?</w:t>
      </w:r>
    </w:p>
    <w:p w14:paraId="24FB0232" w14:textId="08816596" w:rsidR="007A6E04" w:rsidRDefault="007A6E04" w:rsidP="007A6E04">
      <w:pPr>
        <w:jc w:val="left"/>
        <w:rPr>
          <w:rFonts w:ascii="Times New Roman" w:hAnsi="Times New Roman"/>
          <w:kern w:val="0"/>
          <w:szCs w:val="24"/>
        </w:rPr>
      </w:pPr>
      <w:r w:rsidRPr="00E36F2D">
        <w:rPr>
          <w:rFonts w:ascii="ＭＳ 明朝" w:hAnsi="ＭＳ 明朝"/>
          <w:kern w:val="0"/>
          <w:szCs w:val="24"/>
        </w:rPr>
        <w:t>⇒</w:t>
      </w:r>
      <w:r w:rsidRPr="00E36F2D">
        <w:rPr>
          <w:rFonts w:ascii="Times New Roman" w:hAnsi="Times New Roman"/>
          <w:kern w:val="0"/>
          <w:szCs w:val="24"/>
        </w:rPr>
        <w:t xml:space="preserve"> Thank you for the suggestion.</w:t>
      </w:r>
      <w:r>
        <w:rPr>
          <w:rFonts w:ascii="Times New Roman" w:hAnsi="Times New Roman"/>
          <w:kern w:val="0"/>
          <w:szCs w:val="24"/>
        </w:rPr>
        <w:t xml:space="preserve"> </w:t>
      </w:r>
      <w:r w:rsidR="00314D6D">
        <w:rPr>
          <w:rFonts w:ascii="Times New Roman" w:hAnsi="Times New Roman"/>
          <w:kern w:val="0"/>
          <w:szCs w:val="24"/>
        </w:rPr>
        <w:t xml:space="preserve">In recent years, Ki67 has often set a cutoff value of 20%. However, for the following two reasons, 14% was set as the cutoff value in this study. The first reason is that the same result was shown regardless of whether the cutoff value was 14% or 20% in this study. The second reason is that there is still no consensus on a cutoff value of 20%. However, some people, like reviewer, still have doubts about setting the cutoff </w:t>
      </w:r>
      <w:r w:rsidR="002D520A">
        <w:rPr>
          <w:rFonts w:ascii="Times New Roman" w:hAnsi="Times New Roman"/>
          <w:kern w:val="0"/>
          <w:szCs w:val="24"/>
        </w:rPr>
        <w:t>value at 14%, so we revised it to the cutoff value of 20%. There is no change in the analysis results.</w:t>
      </w:r>
    </w:p>
    <w:p w14:paraId="1706CC20" w14:textId="77777777" w:rsidR="007A6E04" w:rsidRDefault="007A6E04" w:rsidP="007A6E04">
      <w:pPr>
        <w:jc w:val="left"/>
        <w:rPr>
          <w:rFonts w:ascii="Times New Roman" w:hAnsi="Times New Roman"/>
          <w:kern w:val="0"/>
          <w:szCs w:val="24"/>
        </w:rPr>
      </w:pPr>
    </w:p>
    <w:p w14:paraId="7A430513" w14:textId="72450FAF" w:rsidR="007A6E04" w:rsidRDefault="002D520A" w:rsidP="007A6E04">
      <w:pPr>
        <w:jc w:val="left"/>
        <w:rPr>
          <w:rFonts w:ascii="Times New Roman" w:hAnsi="Times New Roman"/>
          <w:color w:val="000000"/>
          <w:szCs w:val="24"/>
        </w:rPr>
      </w:pPr>
      <w:r>
        <w:rPr>
          <w:rFonts w:ascii="Times New Roman" w:hAnsi="Times New Roman" w:hint="eastAsia"/>
          <w:kern w:val="0"/>
          <w:szCs w:val="24"/>
        </w:rPr>
        <w:t>14%</w:t>
      </w:r>
      <w:r>
        <w:rPr>
          <w:rFonts w:ascii="Times New Roman" w:hAnsi="Times New Roman"/>
          <w:kern w:val="0"/>
          <w:szCs w:val="24"/>
        </w:rPr>
        <w:t xml:space="preserve"> </w:t>
      </w:r>
      <w:r w:rsidR="007A6E04" w:rsidRPr="002C4858">
        <w:rPr>
          <w:rFonts w:ascii="Times New Roman" w:hAnsi="Times New Roman" w:hint="eastAsia"/>
          <w:bCs/>
          <w:color w:val="000000"/>
          <w:szCs w:val="24"/>
        </w:rPr>
        <w:t>→</w:t>
      </w:r>
      <w:r w:rsidR="007A6E04">
        <w:rPr>
          <w:rFonts w:ascii="Times New Roman" w:hAnsi="Times New Roman" w:hint="eastAsia"/>
          <w:bCs/>
          <w:color w:val="000000"/>
          <w:szCs w:val="24"/>
        </w:rPr>
        <w:t xml:space="preserve"> </w:t>
      </w:r>
      <w:r w:rsidRPr="00A752B8">
        <w:rPr>
          <w:rFonts w:ascii="Times New Roman" w:hAnsi="Times New Roman" w:hint="eastAsia"/>
          <w:bCs/>
          <w:color w:val="000000"/>
          <w:szCs w:val="24"/>
          <w:highlight w:val="yellow"/>
        </w:rPr>
        <w:t>20%</w:t>
      </w:r>
    </w:p>
    <w:p w14:paraId="5363A07F" w14:textId="1723E9E4" w:rsidR="00363930" w:rsidRDefault="00522C49" w:rsidP="00522C49">
      <w:pPr>
        <w:jc w:val="left"/>
        <w:rPr>
          <w:rFonts w:ascii="Times New Roman" w:hAnsi="Times New Roman"/>
          <w:color w:val="000000"/>
          <w:szCs w:val="24"/>
        </w:rPr>
      </w:pPr>
      <w:bookmarkStart w:id="28" w:name="_Hlk61133183"/>
      <w:r w:rsidRPr="001143DA">
        <w:rPr>
          <w:rFonts w:ascii="Times New Roman" w:hAnsi="Times New Roman"/>
          <w:color w:val="000000"/>
          <w:szCs w:val="24"/>
        </w:rPr>
        <w:t xml:space="preserve">(Page </w:t>
      </w:r>
      <w:r w:rsidR="001143DA" w:rsidRPr="001143DA">
        <w:rPr>
          <w:rFonts w:ascii="Times New Roman" w:hAnsi="Times New Roman"/>
          <w:color w:val="000000"/>
          <w:szCs w:val="24"/>
        </w:rPr>
        <w:t>5</w:t>
      </w:r>
      <w:r w:rsidRPr="001143DA">
        <w:rPr>
          <w:rFonts w:ascii="Times New Roman" w:hAnsi="Times New Roman"/>
          <w:color w:val="000000"/>
          <w:szCs w:val="24"/>
        </w:rPr>
        <w:t xml:space="preserve"> line </w:t>
      </w:r>
      <w:r w:rsidR="001143DA" w:rsidRPr="001143DA">
        <w:rPr>
          <w:rFonts w:ascii="Times New Roman" w:hAnsi="Times New Roman"/>
          <w:color w:val="000000"/>
          <w:szCs w:val="24"/>
        </w:rPr>
        <w:t>94</w:t>
      </w:r>
      <w:r w:rsidRPr="001143DA">
        <w:rPr>
          <w:rFonts w:ascii="Times New Roman" w:hAnsi="Times New Roman"/>
          <w:color w:val="000000"/>
          <w:szCs w:val="24"/>
        </w:rPr>
        <w:t>)</w:t>
      </w:r>
      <w:bookmarkEnd w:id="28"/>
      <w:r w:rsidR="002D520A">
        <w:rPr>
          <w:rFonts w:ascii="Times New Roman" w:hAnsi="Times New Roman"/>
          <w:color w:val="000000"/>
          <w:szCs w:val="24"/>
        </w:rPr>
        <w:t xml:space="preserve"> (Table. 1) (Table. 2) (Table. 3) (Table. 4) (Table. 5) (Table. S1) (Table. S2)</w:t>
      </w:r>
    </w:p>
    <w:p w14:paraId="57D09BE1" w14:textId="77777777" w:rsidR="00363930" w:rsidRPr="008B58B0" w:rsidRDefault="00363930" w:rsidP="00522C49">
      <w:pPr>
        <w:jc w:val="left"/>
        <w:rPr>
          <w:rFonts w:ascii="Times New Roman" w:hAnsi="Times New Roman"/>
          <w:color w:val="000000"/>
          <w:szCs w:val="24"/>
        </w:rPr>
      </w:pPr>
    </w:p>
    <w:p w14:paraId="7B8FBFA0" w14:textId="37B1AC3C" w:rsidR="007A6E04" w:rsidRDefault="002D520A" w:rsidP="002D520A">
      <w:pPr>
        <w:ind w:left="360" w:hangingChars="150" w:hanging="360"/>
        <w:jc w:val="left"/>
        <w:rPr>
          <w:rFonts w:ascii="Times New Roman" w:hAnsi="Times New Roman"/>
          <w:color w:val="000000"/>
          <w:szCs w:val="24"/>
        </w:rPr>
      </w:pPr>
      <w:bookmarkStart w:id="29" w:name="_Hlk61131595"/>
      <w:r w:rsidRPr="002D520A">
        <w:rPr>
          <w:rFonts w:ascii="Times New Roman" w:hAnsi="Times New Roman"/>
          <w:color w:val="000000"/>
          <w:szCs w:val="24"/>
        </w:rPr>
        <w:t>14.</w:t>
      </w:r>
      <w:r w:rsidRPr="002D520A">
        <w:rPr>
          <w:rFonts w:ascii="Times New Roman" w:hAnsi="Times New Roman"/>
          <w:color w:val="000000"/>
          <w:szCs w:val="24"/>
        </w:rPr>
        <w:tab/>
      </w:r>
      <w:bookmarkEnd w:id="29"/>
      <w:proofErr w:type="spellStart"/>
      <w:r w:rsidRPr="002D520A">
        <w:rPr>
          <w:rFonts w:ascii="Times New Roman" w:hAnsi="Times New Roman"/>
          <w:color w:val="000000"/>
          <w:szCs w:val="24"/>
        </w:rPr>
        <w:t>Cheang</w:t>
      </w:r>
      <w:proofErr w:type="spellEnd"/>
      <w:r w:rsidRPr="002D520A">
        <w:rPr>
          <w:rFonts w:ascii="Times New Roman" w:hAnsi="Times New Roman"/>
          <w:color w:val="000000"/>
          <w:szCs w:val="24"/>
        </w:rPr>
        <w:t xml:space="preserve"> MC, Chia SK, </w:t>
      </w:r>
      <w:proofErr w:type="spellStart"/>
      <w:r w:rsidRPr="002D520A">
        <w:rPr>
          <w:rFonts w:ascii="Times New Roman" w:hAnsi="Times New Roman"/>
          <w:color w:val="000000"/>
          <w:szCs w:val="24"/>
        </w:rPr>
        <w:t>Voduc</w:t>
      </w:r>
      <w:proofErr w:type="spellEnd"/>
      <w:r w:rsidRPr="002D520A">
        <w:rPr>
          <w:rFonts w:ascii="Times New Roman" w:hAnsi="Times New Roman"/>
          <w:color w:val="000000"/>
          <w:szCs w:val="24"/>
        </w:rPr>
        <w:t xml:space="preserve"> D, Gao D, Leung S, Snider J, Watson M, Davies S, Bernard PS, Parker JS et al: </w:t>
      </w:r>
      <w:r w:rsidRPr="002D520A">
        <w:rPr>
          <w:rFonts w:ascii="Times New Roman" w:hAnsi="Times New Roman"/>
          <w:b/>
          <w:bCs/>
          <w:color w:val="000000"/>
          <w:szCs w:val="24"/>
        </w:rPr>
        <w:t>Ki67 index, HER2 status, and prognosis of patients with luminal B breast cancer.</w:t>
      </w:r>
      <w:r w:rsidRPr="002D520A">
        <w:rPr>
          <w:rFonts w:ascii="Times New Roman" w:hAnsi="Times New Roman"/>
          <w:color w:val="000000"/>
          <w:szCs w:val="24"/>
        </w:rPr>
        <w:t xml:space="preserve"> </w:t>
      </w:r>
      <w:r w:rsidRPr="002D520A">
        <w:rPr>
          <w:rFonts w:ascii="Times New Roman" w:hAnsi="Times New Roman"/>
          <w:i/>
          <w:iCs/>
          <w:color w:val="000000"/>
          <w:szCs w:val="24"/>
        </w:rPr>
        <w:t xml:space="preserve">J Natl Cancer Inst </w:t>
      </w:r>
      <w:r w:rsidRPr="002D520A">
        <w:rPr>
          <w:rFonts w:ascii="Times New Roman" w:hAnsi="Times New Roman"/>
          <w:color w:val="000000"/>
          <w:szCs w:val="24"/>
        </w:rPr>
        <w:t>2009,</w:t>
      </w:r>
      <w:r w:rsidRPr="002D520A">
        <w:rPr>
          <w:rFonts w:ascii="Times New Roman" w:hAnsi="Times New Roman"/>
          <w:b/>
          <w:bCs/>
          <w:color w:val="000000"/>
          <w:szCs w:val="24"/>
        </w:rPr>
        <w:t xml:space="preserve"> 101</w:t>
      </w:r>
      <w:r w:rsidRPr="002D520A">
        <w:rPr>
          <w:rFonts w:ascii="Times New Roman" w:hAnsi="Times New Roman"/>
          <w:color w:val="000000"/>
          <w:szCs w:val="24"/>
        </w:rPr>
        <w:t>(10):736-750.</w:t>
      </w:r>
    </w:p>
    <w:p w14:paraId="18703DAE" w14:textId="41F94220" w:rsidR="007A6E04" w:rsidRDefault="002D520A" w:rsidP="00567C2C">
      <w:pPr>
        <w:jc w:val="left"/>
        <w:rPr>
          <w:rFonts w:ascii="Times New Roman" w:hAnsi="Times New Roman"/>
          <w:bCs/>
          <w:color w:val="000000"/>
          <w:szCs w:val="24"/>
        </w:rPr>
      </w:pPr>
      <w:r w:rsidRPr="002C4858">
        <w:rPr>
          <w:rFonts w:ascii="Times New Roman" w:hAnsi="Times New Roman" w:hint="eastAsia"/>
          <w:bCs/>
          <w:color w:val="000000"/>
          <w:szCs w:val="24"/>
        </w:rPr>
        <w:t>→</w:t>
      </w:r>
    </w:p>
    <w:p w14:paraId="5D474E7C" w14:textId="77777777" w:rsidR="002D520A" w:rsidRPr="002D520A" w:rsidRDefault="002D520A" w:rsidP="002D520A">
      <w:pPr>
        <w:ind w:left="360" w:hangingChars="150" w:hanging="360"/>
        <w:jc w:val="left"/>
        <w:rPr>
          <w:rFonts w:ascii="Times New Roman" w:hAnsi="Times New Roman"/>
          <w:color w:val="000000"/>
          <w:szCs w:val="24"/>
          <w:u w:val="single"/>
        </w:rPr>
      </w:pPr>
      <w:r w:rsidRPr="002D520A">
        <w:rPr>
          <w:rFonts w:ascii="Times New Roman" w:hAnsi="Times New Roman"/>
          <w:color w:val="000000"/>
          <w:szCs w:val="24"/>
        </w:rPr>
        <w:t xml:space="preserve">14. </w:t>
      </w:r>
      <w:bookmarkStart w:id="30" w:name="_Hlk61131601"/>
      <w:r w:rsidRPr="00554EFE">
        <w:rPr>
          <w:rFonts w:ascii="Times New Roman" w:hAnsi="Times New Roman"/>
          <w:color w:val="000000"/>
          <w:szCs w:val="24"/>
          <w:highlight w:val="yellow"/>
        </w:rPr>
        <w:t xml:space="preserve">A </w:t>
      </w:r>
      <w:proofErr w:type="spellStart"/>
      <w:r w:rsidRPr="00554EFE">
        <w:rPr>
          <w:rFonts w:ascii="Times New Roman" w:hAnsi="Times New Roman"/>
          <w:color w:val="000000"/>
          <w:szCs w:val="24"/>
          <w:highlight w:val="yellow"/>
        </w:rPr>
        <w:t>Goldhirsch</w:t>
      </w:r>
      <w:proofErr w:type="spellEnd"/>
      <w:r w:rsidRPr="00554EFE">
        <w:rPr>
          <w:rFonts w:ascii="Times New Roman" w:hAnsi="Times New Roman"/>
          <w:color w:val="000000"/>
          <w:szCs w:val="24"/>
          <w:highlight w:val="yellow"/>
        </w:rPr>
        <w:t xml:space="preserve">, E P Winer, A S Coates, R D </w:t>
      </w:r>
      <w:proofErr w:type="spellStart"/>
      <w:r w:rsidRPr="00554EFE">
        <w:rPr>
          <w:rFonts w:ascii="Times New Roman" w:hAnsi="Times New Roman"/>
          <w:color w:val="000000"/>
          <w:szCs w:val="24"/>
          <w:highlight w:val="yellow"/>
        </w:rPr>
        <w:t>Gelber</w:t>
      </w:r>
      <w:proofErr w:type="spellEnd"/>
      <w:r w:rsidRPr="00554EFE">
        <w:rPr>
          <w:rFonts w:ascii="Times New Roman" w:hAnsi="Times New Roman"/>
          <w:color w:val="000000"/>
          <w:szCs w:val="24"/>
          <w:highlight w:val="yellow"/>
        </w:rPr>
        <w:t xml:space="preserve">, M </w:t>
      </w:r>
      <w:proofErr w:type="spellStart"/>
      <w:r w:rsidRPr="00554EFE">
        <w:rPr>
          <w:rFonts w:ascii="Times New Roman" w:hAnsi="Times New Roman"/>
          <w:color w:val="000000"/>
          <w:szCs w:val="24"/>
          <w:highlight w:val="yellow"/>
        </w:rPr>
        <w:t>Piccart-Gebhart</w:t>
      </w:r>
      <w:proofErr w:type="spellEnd"/>
      <w:r w:rsidRPr="00554EFE">
        <w:rPr>
          <w:rFonts w:ascii="Times New Roman" w:hAnsi="Times New Roman"/>
          <w:color w:val="000000"/>
          <w:szCs w:val="24"/>
          <w:highlight w:val="yellow"/>
        </w:rPr>
        <w:t xml:space="preserve">, B </w:t>
      </w:r>
      <w:proofErr w:type="spellStart"/>
      <w:r w:rsidRPr="00554EFE">
        <w:rPr>
          <w:rFonts w:ascii="Times New Roman" w:hAnsi="Times New Roman"/>
          <w:color w:val="000000"/>
          <w:szCs w:val="24"/>
          <w:highlight w:val="yellow"/>
        </w:rPr>
        <w:t>Thürlimann</w:t>
      </w:r>
      <w:proofErr w:type="spellEnd"/>
      <w:r w:rsidRPr="00554EFE">
        <w:rPr>
          <w:rFonts w:ascii="Times New Roman" w:hAnsi="Times New Roman"/>
          <w:color w:val="000000"/>
          <w:szCs w:val="24"/>
          <w:highlight w:val="yellow"/>
        </w:rPr>
        <w:t xml:space="preserve">, H-J </w:t>
      </w:r>
      <w:proofErr w:type="spellStart"/>
      <w:r w:rsidRPr="00554EFE">
        <w:rPr>
          <w:rFonts w:ascii="Times New Roman" w:hAnsi="Times New Roman"/>
          <w:color w:val="000000"/>
          <w:szCs w:val="24"/>
          <w:highlight w:val="yellow"/>
        </w:rPr>
        <w:t>Senn</w:t>
      </w:r>
      <w:proofErr w:type="spellEnd"/>
      <w:r w:rsidRPr="00554EFE">
        <w:rPr>
          <w:rFonts w:ascii="Times New Roman" w:hAnsi="Times New Roman"/>
          <w:color w:val="000000"/>
          <w:szCs w:val="24"/>
          <w:highlight w:val="yellow"/>
        </w:rPr>
        <w:t xml:space="preserve">, Panel members: </w:t>
      </w:r>
      <w:r w:rsidRPr="00554EFE">
        <w:rPr>
          <w:rFonts w:ascii="Times New Roman" w:hAnsi="Times New Roman"/>
          <w:b/>
          <w:bCs/>
          <w:color w:val="000000"/>
          <w:szCs w:val="24"/>
          <w:highlight w:val="yellow"/>
        </w:rPr>
        <w:t>Personalizing the treatment of women with early breast cancer: highlights of the St Gallen International Expert Consensus on the Primary Therapy of Early Breast Cancer 2013</w:t>
      </w:r>
      <w:r w:rsidRPr="00554EFE">
        <w:rPr>
          <w:rFonts w:ascii="Times New Roman" w:hAnsi="Times New Roman"/>
          <w:color w:val="000000"/>
          <w:szCs w:val="24"/>
          <w:highlight w:val="yellow"/>
        </w:rPr>
        <w:t xml:space="preserve">. </w:t>
      </w:r>
      <w:r w:rsidRPr="00554EFE">
        <w:rPr>
          <w:rFonts w:ascii="Times New Roman" w:hAnsi="Times New Roman"/>
          <w:i/>
          <w:iCs/>
          <w:color w:val="000000"/>
          <w:szCs w:val="24"/>
          <w:highlight w:val="yellow"/>
        </w:rPr>
        <w:t>Ann Oncol 2013</w:t>
      </w:r>
      <w:r w:rsidRPr="00554EFE">
        <w:rPr>
          <w:rFonts w:ascii="Times New Roman" w:hAnsi="Times New Roman"/>
          <w:color w:val="000000"/>
          <w:szCs w:val="24"/>
          <w:highlight w:val="yellow"/>
        </w:rPr>
        <w:t xml:space="preserve">; </w:t>
      </w:r>
      <w:r w:rsidRPr="00554EFE">
        <w:rPr>
          <w:rFonts w:ascii="Times New Roman" w:hAnsi="Times New Roman"/>
          <w:b/>
          <w:bCs/>
          <w:color w:val="000000"/>
          <w:szCs w:val="24"/>
          <w:highlight w:val="yellow"/>
        </w:rPr>
        <w:t>24</w:t>
      </w:r>
      <w:r w:rsidRPr="00554EFE">
        <w:rPr>
          <w:rFonts w:ascii="Times New Roman" w:hAnsi="Times New Roman"/>
          <w:color w:val="000000"/>
          <w:szCs w:val="24"/>
          <w:highlight w:val="yellow"/>
        </w:rPr>
        <w:t>(9): 2206-23.</w:t>
      </w:r>
    </w:p>
    <w:bookmarkEnd w:id="30"/>
    <w:p w14:paraId="2E8C1A5F" w14:textId="77777777" w:rsidR="00271B62" w:rsidRDefault="002D520A" w:rsidP="00567C2C">
      <w:pPr>
        <w:jc w:val="left"/>
        <w:rPr>
          <w:rFonts w:ascii="Times New Roman" w:hAnsi="Times New Roman"/>
          <w:color w:val="000000"/>
          <w:szCs w:val="24"/>
        </w:rPr>
      </w:pPr>
      <w:r>
        <w:rPr>
          <w:rFonts w:ascii="Times New Roman" w:hAnsi="Times New Roman" w:hint="eastAsia"/>
          <w:color w:val="000000"/>
          <w:szCs w:val="24"/>
        </w:rPr>
        <w:t>(</w:t>
      </w:r>
      <w:r>
        <w:rPr>
          <w:rFonts w:ascii="Times New Roman" w:hAnsi="Times New Roman"/>
          <w:color w:val="000000"/>
          <w:szCs w:val="24"/>
        </w:rPr>
        <w:t>Reference14)</w:t>
      </w:r>
    </w:p>
    <w:p w14:paraId="56E6DEB7" w14:textId="77777777" w:rsidR="00271B62" w:rsidRDefault="00271B62" w:rsidP="00567C2C">
      <w:pPr>
        <w:jc w:val="left"/>
        <w:rPr>
          <w:rFonts w:ascii="Times New Roman" w:hAnsi="Times New Roman"/>
          <w:color w:val="000000"/>
          <w:szCs w:val="24"/>
        </w:rPr>
      </w:pPr>
    </w:p>
    <w:p w14:paraId="452E7618" w14:textId="77777777" w:rsidR="00271B62" w:rsidRDefault="00271B62" w:rsidP="00567C2C">
      <w:pPr>
        <w:jc w:val="left"/>
        <w:rPr>
          <w:rFonts w:ascii="Times New Roman" w:hAnsi="Times New Roman"/>
          <w:color w:val="000000"/>
          <w:szCs w:val="24"/>
        </w:rPr>
      </w:pPr>
    </w:p>
    <w:p w14:paraId="32BF6210" w14:textId="71FAFFA6" w:rsidR="007A6E04" w:rsidRPr="00271B62" w:rsidRDefault="00567C2C" w:rsidP="00567C2C">
      <w:pPr>
        <w:jc w:val="left"/>
        <w:rPr>
          <w:rFonts w:ascii="Times New Roman" w:hAnsi="Times New Roman"/>
          <w:color w:val="000000"/>
          <w:szCs w:val="24"/>
        </w:rPr>
      </w:pPr>
      <w:r w:rsidRPr="007A6E04">
        <w:rPr>
          <w:rFonts w:ascii="Times New Roman" w:hAnsi="Times New Roman"/>
          <w:b/>
          <w:bCs/>
          <w:color w:val="000000"/>
          <w:szCs w:val="24"/>
        </w:rPr>
        <w:t xml:space="preserve">Moreover, the Authors are encouraged to indicate which edition of TNM has been used. In table 1 </w:t>
      </w:r>
      <w:proofErr w:type="spellStart"/>
      <w:r w:rsidRPr="007A6E04">
        <w:rPr>
          <w:rFonts w:ascii="Times New Roman" w:hAnsi="Times New Roman"/>
          <w:b/>
          <w:bCs/>
          <w:color w:val="000000"/>
          <w:szCs w:val="24"/>
        </w:rPr>
        <w:t>micrometastatic</w:t>
      </w:r>
      <w:proofErr w:type="spellEnd"/>
      <w:r w:rsidRPr="007A6E04">
        <w:rPr>
          <w:rFonts w:ascii="Times New Roman" w:hAnsi="Times New Roman"/>
          <w:b/>
          <w:bCs/>
          <w:color w:val="000000"/>
          <w:szCs w:val="24"/>
        </w:rPr>
        <w:t xml:space="preserve"> diseases are staged as "pT1mic", which is not currently the correct way to stage those diseases.</w:t>
      </w:r>
    </w:p>
    <w:p w14:paraId="774B80C7" w14:textId="653A2295" w:rsidR="007A6E04" w:rsidRDefault="007A6E04" w:rsidP="007A6E04">
      <w:pPr>
        <w:jc w:val="left"/>
        <w:rPr>
          <w:rFonts w:ascii="Times New Roman" w:hAnsi="Times New Roman"/>
          <w:kern w:val="0"/>
          <w:szCs w:val="24"/>
        </w:rPr>
      </w:pPr>
      <w:r w:rsidRPr="00E36F2D">
        <w:rPr>
          <w:rFonts w:ascii="ＭＳ 明朝" w:hAnsi="ＭＳ 明朝"/>
          <w:kern w:val="0"/>
          <w:szCs w:val="24"/>
        </w:rPr>
        <w:t>⇒</w:t>
      </w:r>
      <w:r w:rsidRPr="00E36F2D">
        <w:rPr>
          <w:rFonts w:ascii="Times New Roman" w:hAnsi="Times New Roman"/>
          <w:kern w:val="0"/>
          <w:szCs w:val="24"/>
        </w:rPr>
        <w:t xml:space="preserve"> Thank you for the suggestion.</w:t>
      </w:r>
      <w:r>
        <w:rPr>
          <w:rFonts w:ascii="Times New Roman" w:hAnsi="Times New Roman"/>
          <w:kern w:val="0"/>
          <w:szCs w:val="24"/>
        </w:rPr>
        <w:t xml:space="preserve"> </w:t>
      </w:r>
      <w:r w:rsidR="00B22AA8" w:rsidRPr="00B22AA8">
        <w:rPr>
          <w:rFonts w:ascii="Times New Roman" w:hAnsi="Times New Roman"/>
          <w:kern w:val="0"/>
          <w:szCs w:val="24"/>
        </w:rPr>
        <w:t xml:space="preserve">Since the TNM classification is described, </w:t>
      </w:r>
      <w:r w:rsidR="00CA2926">
        <w:rPr>
          <w:rFonts w:ascii="Times New Roman" w:hAnsi="Times New Roman" w:hint="eastAsia"/>
          <w:kern w:val="0"/>
          <w:szCs w:val="24"/>
        </w:rPr>
        <w:t>M</w:t>
      </w:r>
      <w:r w:rsidR="00B22AA8" w:rsidRPr="00B22AA8">
        <w:rPr>
          <w:rFonts w:ascii="Times New Roman" w:hAnsi="Times New Roman"/>
          <w:kern w:val="0"/>
          <w:szCs w:val="24"/>
        </w:rPr>
        <w:t xml:space="preserve">ethods and Table </w:t>
      </w:r>
      <w:r w:rsidR="00CA2926">
        <w:rPr>
          <w:rFonts w:ascii="Times New Roman" w:hAnsi="Times New Roman"/>
          <w:kern w:val="0"/>
          <w:szCs w:val="24"/>
        </w:rPr>
        <w:t>were revise</w:t>
      </w:r>
      <w:r w:rsidR="00B22AA8" w:rsidRPr="00B22AA8">
        <w:rPr>
          <w:rFonts w:ascii="Times New Roman" w:hAnsi="Times New Roman"/>
          <w:kern w:val="0"/>
          <w:szCs w:val="24"/>
        </w:rPr>
        <w:t xml:space="preserve">d. Subsequent </w:t>
      </w:r>
      <w:r w:rsidR="00CA2926">
        <w:rPr>
          <w:rFonts w:ascii="Times New Roman" w:hAnsi="Times New Roman"/>
          <w:kern w:val="0"/>
          <w:szCs w:val="24"/>
        </w:rPr>
        <w:t>referenc</w:t>
      </w:r>
      <w:r w:rsidR="00B22AA8" w:rsidRPr="00B22AA8">
        <w:rPr>
          <w:rFonts w:ascii="Times New Roman" w:hAnsi="Times New Roman"/>
          <w:kern w:val="0"/>
          <w:szCs w:val="24"/>
        </w:rPr>
        <w:t>es have changed.</w:t>
      </w:r>
    </w:p>
    <w:p w14:paraId="3B87F08F" w14:textId="00440CF3" w:rsidR="007A6E04" w:rsidRDefault="007A6E04" w:rsidP="007A6E04">
      <w:pPr>
        <w:jc w:val="left"/>
        <w:rPr>
          <w:rFonts w:ascii="Times New Roman" w:hAnsi="Times New Roman"/>
          <w:kern w:val="0"/>
          <w:szCs w:val="24"/>
        </w:rPr>
      </w:pPr>
    </w:p>
    <w:p w14:paraId="011CBE4A" w14:textId="0842E64E" w:rsidR="00CA2926" w:rsidRPr="00CA2926" w:rsidRDefault="00CA2926" w:rsidP="00CA2926">
      <w:pPr>
        <w:jc w:val="left"/>
        <w:rPr>
          <w:rFonts w:ascii="Times New Roman" w:hAnsi="Times New Roman"/>
          <w:kern w:val="0"/>
          <w:szCs w:val="24"/>
          <w:u w:val="single"/>
        </w:rPr>
      </w:pPr>
      <w:bookmarkStart w:id="31" w:name="_Hlk61133190"/>
      <w:r w:rsidRPr="00A752B8">
        <w:rPr>
          <w:rFonts w:ascii="Times New Roman" w:hAnsi="Times New Roman"/>
          <w:kern w:val="0"/>
          <w:szCs w:val="24"/>
          <w:highlight w:val="yellow"/>
        </w:rPr>
        <w:lastRenderedPageBreak/>
        <w:t>The progression of cancer was evaluated by the 8th edition of the TNM classification of malignant tumors (UICC-TNM) by the Union for International Cancer Control (UICC) [15]</w:t>
      </w:r>
      <w:r w:rsidRPr="00CA2926">
        <w:rPr>
          <w:rFonts w:ascii="Times New Roman" w:hAnsi="Times New Roman"/>
          <w:kern w:val="0"/>
          <w:szCs w:val="24"/>
          <w:u w:val="single"/>
        </w:rPr>
        <w:t>.</w:t>
      </w:r>
    </w:p>
    <w:bookmarkEnd w:id="31"/>
    <w:p w14:paraId="7B92B0E2" w14:textId="29C98A14" w:rsidR="007969EC" w:rsidRDefault="00CA2926" w:rsidP="007A6E04">
      <w:pPr>
        <w:jc w:val="left"/>
        <w:rPr>
          <w:rFonts w:ascii="Times New Roman" w:hAnsi="Times New Roman"/>
          <w:kern w:val="0"/>
          <w:szCs w:val="24"/>
        </w:rPr>
      </w:pPr>
      <w:r w:rsidRPr="004E7294">
        <w:rPr>
          <w:rFonts w:ascii="Times New Roman" w:hAnsi="Times New Roman"/>
          <w:color w:val="000000"/>
          <w:szCs w:val="24"/>
        </w:rPr>
        <w:t xml:space="preserve">(added to page </w:t>
      </w:r>
      <w:r w:rsidR="004E7294" w:rsidRPr="004E7294">
        <w:rPr>
          <w:rFonts w:ascii="Times New Roman" w:hAnsi="Times New Roman"/>
          <w:color w:val="000000"/>
          <w:szCs w:val="24"/>
        </w:rPr>
        <w:t>5</w:t>
      </w:r>
      <w:r w:rsidRPr="004E7294">
        <w:rPr>
          <w:rFonts w:ascii="Times New Roman" w:hAnsi="Times New Roman"/>
          <w:color w:val="000000"/>
          <w:szCs w:val="24"/>
        </w:rPr>
        <w:t xml:space="preserve"> line </w:t>
      </w:r>
      <w:r w:rsidR="004E7294" w:rsidRPr="004E7294">
        <w:rPr>
          <w:rFonts w:ascii="Times New Roman" w:hAnsi="Times New Roman"/>
          <w:color w:val="000000"/>
          <w:szCs w:val="24"/>
        </w:rPr>
        <w:t>95-97</w:t>
      </w:r>
      <w:r w:rsidRPr="004E7294">
        <w:rPr>
          <w:rFonts w:ascii="Times New Roman" w:hAnsi="Times New Roman"/>
          <w:color w:val="000000"/>
          <w:szCs w:val="24"/>
        </w:rPr>
        <w:t>)</w:t>
      </w:r>
    </w:p>
    <w:p w14:paraId="2B103F3A" w14:textId="2956643F" w:rsidR="00CA2926" w:rsidRDefault="00CA2926" w:rsidP="007A6E04">
      <w:pPr>
        <w:jc w:val="left"/>
        <w:rPr>
          <w:rFonts w:ascii="Times New Roman" w:hAnsi="Times New Roman"/>
          <w:kern w:val="0"/>
          <w:szCs w:val="24"/>
        </w:rPr>
      </w:pPr>
    </w:p>
    <w:p w14:paraId="0F661C26" w14:textId="6DFF37A1" w:rsidR="007969EC" w:rsidRPr="00554EFE" w:rsidRDefault="00CA2926" w:rsidP="00CA2926">
      <w:pPr>
        <w:ind w:left="360" w:hangingChars="150" w:hanging="360"/>
        <w:jc w:val="left"/>
        <w:rPr>
          <w:rFonts w:ascii="Times New Roman" w:hAnsi="Times New Roman"/>
          <w:kern w:val="0"/>
          <w:szCs w:val="24"/>
        </w:rPr>
      </w:pPr>
      <w:r w:rsidRPr="00554EFE">
        <w:rPr>
          <w:rFonts w:ascii="Times New Roman" w:hAnsi="Times New Roman" w:hint="eastAsia"/>
          <w:kern w:val="0"/>
          <w:szCs w:val="24"/>
          <w:highlight w:val="yellow"/>
        </w:rPr>
        <w:t>1</w:t>
      </w:r>
      <w:r w:rsidRPr="00554EFE">
        <w:rPr>
          <w:rFonts w:ascii="Times New Roman" w:hAnsi="Times New Roman"/>
          <w:kern w:val="0"/>
          <w:szCs w:val="24"/>
          <w:highlight w:val="yellow"/>
        </w:rPr>
        <w:t xml:space="preserve">5. </w:t>
      </w:r>
      <w:bookmarkStart w:id="32" w:name="_Hlk61133500"/>
      <w:proofErr w:type="spellStart"/>
      <w:r w:rsidRPr="00554EFE">
        <w:rPr>
          <w:rFonts w:ascii="Times New Roman" w:hAnsi="Times New Roman"/>
          <w:kern w:val="0"/>
          <w:szCs w:val="24"/>
          <w:highlight w:val="yellow"/>
        </w:rPr>
        <w:t>Cserni</w:t>
      </w:r>
      <w:proofErr w:type="spellEnd"/>
      <w:r w:rsidRPr="00554EFE">
        <w:rPr>
          <w:rFonts w:ascii="Times New Roman" w:hAnsi="Times New Roman"/>
          <w:kern w:val="0"/>
          <w:szCs w:val="24"/>
          <w:highlight w:val="yellow"/>
        </w:rPr>
        <w:t xml:space="preserve"> G, </w:t>
      </w:r>
      <w:proofErr w:type="spellStart"/>
      <w:r w:rsidRPr="00554EFE">
        <w:rPr>
          <w:rFonts w:ascii="Times New Roman" w:hAnsi="Times New Roman"/>
          <w:kern w:val="0"/>
          <w:szCs w:val="24"/>
          <w:highlight w:val="yellow"/>
        </w:rPr>
        <w:t>Chmielik</w:t>
      </w:r>
      <w:proofErr w:type="spellEnd"/>
      <w:r w:rsidRPr="00554EFE">
        <w:rPr>
          <w:rFonts w:ascii="Times New Roman" w:hAnsi="Times New Roman"/>
          <w:kern w:val="0"/>
          <w:szCs w:val="24"/>
          <w:highlight w:val="yellow"/>
        </w:rPr>
        <w:t xml:space="preserve"> E, </w:t>
      </w:r>
      <w:proofErr w:type="spellStart"/>
      <w:r w:rsidRPr="00554EFE">
        <w:rPr>
          <w:rFonts w:ascii="Times New Roman" w:hAnsi="Times New Roman"/>
          <w:kern w:val="0"/>
          <w:szCs w:val="24"/>
          <w:highlight w:val="yellow"/>
        </w:rPr>
        <w:t>Cserni</w:t>
      </w:r>
      <w:proofErr w:type="spellEnd"/>
      <w:r w:rsidRPr="00554EFE">
        <w:rPr>
          <w:rFonts w:ascii="Times New Roman" w:hAnsi="Times New Roman"/>
          <w:kern w:val="0"/>
          <w:szCs w:val="24"/>
          <w:highlight w:val="yellow"/>
        </w:rPr>
        <w:t xml:space="preserve"> B, Tot T: </w:t>
      </w:r>
      <w:r w:rsidR="007969EC" w:rsidRPr="00554EFE">
        <w:rPr>
          <w:rFonts w:ascii="Times New Roman" w:hAnsi="Times New Roman"/>
          <w:b/>
          <w:bCs/>
          <w:kern w:val="0"/>
          <w:szCs w:val="24"/>
          <w:highlight w:val="yellow"/>
        </w:rPr>
        <w:t>The new TNM-based staging of breast cancer</w:t>
      </w:r>
      <w:r w:rsidR="007969EC" w:rsidRPr="00554EFE">
        <w:rPr>
          <w:rFonts w:ascii="Times New Roman" w:hAnsi="Times New Roman"/>
          <w:kern w:val="0"/>
          <w:szCs w:val="24"/>
          <w:highlight w:val="yellow"/>
        </w:rPr>
        <w:t>.</w:t>
      </w:r>
      <w:r w:rsidRPr="00554EFE">
        <w:rPr>
          <w:rFonts w:ascii="Times New Roman" w:hAnsi="Times New Roman"/>
          <w:kern w:val="0"/>
          <w:szCs w:val="24"/>
          <w:highlight w:val="yellow"/>
        </w:rPr>
        <w:t xml:space="preserve"> </w:t>
      </w:r>
      <w:proofErr w:type="spellStart"/>
      <w:r w:rsidR="007969EC" w:rsidRPr="00554EFE">
        <w:rPr>
          <w:rFonts w:ascii="Times New Roman" w:hAnsi="Times New Roman"/>
          <w:i/>
          <w:iCs/>
          <w:kern w:val="0"/>
          <w:szCs w:val="24"/>
          <w:highlight w:val="yellow"/>
        </w:rPr>
        <w:t>Virchows</w:t>
      </w:r>
      <w:proofErr w:type="spellEnd"/>
      <w:r w:rsidR="007969EC" w:rsidRPr="00554EFE">
        <w:rPr>
          <w:rFonts w:ascii="Times New Roman" w:hAnsi="Times New Roman"/>
          <w:i/>
          <w:iCs/>
          <w:kern w:val="0"/>
          <w:szCs w:val="24"/>
          <w:highlight w:val="yellow"/>
        </w:rPr>
        <w:t xml:space="preserve"> Arch</w:t>
      </w:r>
      <w:r w:rsidR="007969EC" w:rsidRPr="00554EFE">
        <w:rPr>
          <w:rFonts w:ascii="Times New Roman" w:hAnsi="Times New Roman"/>
          <w:kern w:val="0"/>
          <w:szCs w:val="24"/>
          <w:highlight w:val="yellow"/>
        </w:rPr>
        <w:t xml:space="preserve"> 2018;</w:t>
      </w:r>
      <w:r w:rsidRPr="00554EFE">
        <w:rPr>
          <w:rFonts w:ascii="Times New Roman" w:hAnsi="Times New Roman"/>
          <w:kern w:val="0"/>
          <w:szCs w:val="24"/>
          <w:highlight w:val="yellow"/>
        </w:rPr>
        <w:t xml:space="preserve"> </w:t>
      </w:r>
      <w:r w:rsidR="007969EC" w:rsidRPr="00554EFE">
        <w:rPr>
          <w:rFonts w:ascii="Times New Roman" w:hAnsi="Times New Roman"/>
          <w:b/>
          <w:bCs/>
          <w:kern w:val="0"/>
          <w:szCs w:val="24"/>
          <w:highlight w:val="yellow"/>
        </w:rPr>
        <w:t>472</w:t>
      </w:r>
      <w:r w:rsidR="007969EC" w:rsidRPr="00554EFE">
        <w:rPr>
          <w:rFonts w:ascii="Times New Roman" w:hAnsi="Times New Roman"/>
          <w:kern w:val="0"/>
          <w:szCs w:val="24"/>
          <w:highlight w:val="yellow"/>
        </w:rPr>
        <w:t>(5):</w:t>
      </w:r>
      <w:r w:rsidRPr="00554EFE">
        <w:rPr>
          <w:rFonts w:ascii="Times New Roman" w:hAnsi="Times New Roman"/>
          <w:kern w:val="0"/>
          <w:szCs w:val="24"/>
          <w:highlight w:val="yellow"/>
        </w:rPr>
        <w:t xml:space="preserve"> </w:t>
      </w:r>
      <w:r w:rsidR="007969EC" w:rsidRPr="00554EFE">
        <w:rPr>
          <w:rFonts w:ascii="Times New Roman" w:hAnsi="Times New Roman"/>
          <w:kern w:val="0"/>
          <w:szCs w:val="24"/>
          <w:highlight w:val="yellow"/>
        </w:rPr>
        <w:t>697-703.</w:t>
      </w:r>
    </w:p>
    <w:bookmarkEnd w:id="32"/>
    <w:p w14:paraId="0834F8FF" w14:textId="30EB2FD7" w:rsidR="007969EC" w:rsidRDefault="00CA2926" w:rsidP="007A6E04">
      <w:pPr>
        <w:jc w:val="left"/>
        <w:rPr>
          <w:rFonts w:ascii="Times New Roman" w:hAnsi="Times New Roman"/>
          <w:kern w:val="0"/>
          <w:szCs w:val="24"/>
        </w:rPr>
      </w:pPr>
      <w:r>
        <w:rPr>
          <w:rFonts w:ascii="Times New Roman" w:hAnsi="Times New Roman" w:hint="eastAsia"/>
          <w:kern w:val="0"/>
          <w:szCs w:val="24"/>
        </w:rPr>
        <w:t>(</w:t>
      </w:r>
      <w:r>
        <w:rPr>
          <w:rFonts w:ascii="Times New Roman" w:hAnsi="Times New Roman"/>
          <w:kern w:val="0"/>
          <w:szCs w:val="24"/>
        </w:rPr>
        <w:t>added to reference.15)</w:t>
      </w:r>
    </w:p>
    <w:p w14:paraId="47584BFB" w14:textId="77777777" w:rsidR="00CA2926" w:rsidRDefault="00CA2926" w:rsidP="007A6E04">
      <w:pPr>
        <w:jc w:val="left"/>
        <w:rPr>
          <w:rFonts w:ascii="Times New Roman" w:hAnsi="Times New Roman"/>
          <w:kern w:val="0"/>
          <w:szCs w:val="24"/>
        </w:rPr>
      </w:pPr>
    </w:p>
    <w:p w14:paraId="100DC127" w14:textId="2A357C90" w:rsidR="00BE00C1" w:rsidRPr="00774C14" w:rsidRDefault="00BE00C1" w:rsidP="00BE00C1">
      <w:pPr>
        <w:jc w:val="left"/>
        <w:rPr>
          <w:rFonts w:ascii="Times New Roman" w:hAnsi="Times New Roman"/>
          <w:color w:val="000000"/>
          <w:szCs w:val="24"/>
        </w:rPr>
      </w:pPr>
      <w:r>
        <w:rPr>
          <w:rFonts w:ascii="Times New Roman" w:hAnsi="Times New Roman"/>
          <w:kern w:val="0"/>
          <w:szCs w:val="24"/>
        </w:rPr>
        <w:t xml:space="preserve">pN1mic </w:t>
      </w:r>
      <w:r w:rsidRPr="002C4858">
        <w:rPr>
          <w:rFonts w:ascii="Times New Roman" w:hAnsi="Times New Roman" w:hint="eastAsia"/>
          <w:bCs/>
          <w:color w:val="000000"/>
          <w:szCs w:val="24"/>
        </w:rPr>
        <w:t>→</w:t>
      </w:r>
      <w:r>
        <w:rPr>
          <w:rFonts w:ascii="Times New Roman" w:hAnsi="Times New Roman" w:hint="eastAsia"/>
          <w:bCs/>
          <w:color w:val="000000"/>
          <w:szCs w:val="24"/>
        </w:rPr>
        <w:t xml:space="preserve"> </w:t>
      </w:r>
      <w:r w:rsidRPr="00774C14">
        <w:rPr>
          <w:rFonts w:ascii="Times New Roman" w:hAnsi="Times New Roman"/>
          <w:bCs/>
          <w:color w:val="000000"/>
          <w:szCs w:val="24"/>
          <w:highlight w:val="yellow"/>
        </w:rPr>
        <w:t>pN1mi</w:t>
      </w:r>
    </w:p>
    <w:p w14:paraId="7AB7BB39" w14:textId="3A7367A1" w:rsidR="00BE00C1" w:rsidRPr="008B58B0" w:rsidRDefault="00BE00C1" w:rsidP="00BE00C1">
      <w:pPr>
        <w:jc w:val="left"/>
        <w:rPr>
          <w:rFonts w:ascii="Times New Roman" w:hAnsi="Times New Roman"/>
          <w:color w:val="000000"/>
          <w:szCs w:val="24"/>
        </w:rPr>
      </w:pPr>
      <w:r>
        <w:rPr>
          <w:rFonts w:ascii="Times New Roman" w:hAnsi="Times New Roman"/>
          <w:color w:val="000000"/>
          <w:szCs w:val="24"/>
        </w:rPr>
        <w:t>(Table. 1) (Table. 2) (Table. 3) (Table. 4) (Table. 5) (Table. S1) (Table. S2)</w:t>
      </w:r>
    </w:p>
    <w:p w14:paraId="7596738A" w14:textId="77777777" w:rsidR="00BE00C1" w:rsidRPr="008B58B0" w:rsidRDefault="00BE00C1" w:rsidP="00BE00C1">
      <w:pPr>
        <w:jc w:val="left"/>
        <w:rPr>
          <w:rFonts w:ascii="Times New Roman" w:hAnsi="Times New Roman"/>
          <w:color w:val="000000"/>
          <w:szCs w:val="24"/>
        </w:rPr>
      </w:pPr>
    </w:p>
    <w:p w14:paraId="0822FAED" w14:textId="77777777" w:rsidR="00363930" w:rsidRDefault="00363930" w:rsidP="00567C2C">
      <w:pPr>
        <w:jc w:val="left"/>
        <w:rPr>
          <w:rFonts w:ascii="Times New Roman" w:hAnsi="Times New Roman"/>
          <w:color w:val="000000"/>
          <w:szCs w:val="24"/>
        </w:rPr>
      </w:pPr>
    </w:p>
    <w:p w14:paraId="4018831B" w14:textId="02389BD7" w:rsidR="007A6E04" w:rsidRDefault="00567C2C" w:rsidP="00567C2C">
      <w:pPr>
        <w:jc w:val="left"/>
        <w:rPr>
          <w:rFonts w:ascii="Times New Roman" w:hAnsi="Times New Roman"/>
          <w:color w:val="000000"/>
          <w:szCs w:val="24"/>
        </w:rPr>
      </w:pPr>
      <w:r w:rsidRPr="007A6E04">
        <w:rPr>
          <w:rFonts w:ascii="Times New Roman" w:hAnsi="Times New Roman"/>
          <w:b/>
          <w:bCs/>
          <w:color w:val="000000"/>
          <w:szCs w:val="24"/>
        </w:rPr>
        <w:t>Finally, there are no piece of information about the way the Authors have collected the data. This reviewer means if the histological slides have been diagnosed by one of more pathologists or if the Authors have simply extracted the data from the reports.</w:t>
      </w:r>
    </w:p>
    <w:p w14:paraId="078A66B0" w14:textId="2C27C9E4" w:rsidR="007A6E04" w:rsidRDefault="007A6E04" w:rsidP="007A6E04">
      <w:pPr>
        <w:jc w:val="left"/>
        <w:rPr>
          <w:rFonts w:ascii="Times New Roman" w:hAnsi="Times New Roman"/>
          <w:kern w:val="0"/>
          <w:szCs w:val="24"/>
        </w:rPr>
      </w:pPr>
      <w:r w:rsidRPr="00E36F2D">
        <w:rPr>
          <w:rFonts w:ascii="ＭＳ 明朝" w:hAnsi="ＭＳ 明朝"/>
          <w:kern w:val="0"/>
          <w:szCs w:val="24"/>
        </w:rPr>
        <w:t>⇒</w:t>
      </w:r>
      <w:r w:rsidRPr="00E36F2D">
        <w:rPr>
          <w:rFonts w:ascii="Times New Roman" w:hAnsi="Times New Roman"/>
          <w:kern w:val="0"/>
          <w:szCs w:val="24"/>
        </w:rPr>
        <w:t xml:space="preserve"> Thank you for the suggestion.</w:t>
      </w:r>
      <w:r>
        <w:rPr>
          <w:rFonts w:ascii="Times New Roman" w:hAnsi="Times New Roman"/>
          <w:kern w:val="0"/>
          <w:szCs w:val="24"/>
        </w:rPr>
        <w:t xml:space="preserve"> </w:t>
      </w:r>
      <w:r w:rsidR="007233C6" w:rsidRPr="007233C6">
        <w:rPr>
          <w:rFonts w:ascii="Times New Roman" w:hAnsi="Times New Roman"/>
          <w:kern w:val="0"/>
          <w:szCs w:val="24"/>
        </w:rPr>
        <w:t xml:space="preserve">We asked two </w:t>
      </w:r>
      <w:r w:rsidR="007233C6">
        <w:rPr>
          <w:rFonts w:ascii="Times New Roman" w:hAnsi="Times New Roman"/>
          <w:kern w:val="0"/>
          <w:szCs w:val="24"/>
        </w:rPr>
        <w:t xml:space="preserve">breast </w:t>
      </w:r>
      <w:r w:rsidR="007233C6" w:rsidRPr="007233C6">
        <w:rPr>
          <w:rFonts w:ascii="Times New Roman" w:hAnsi="Times New Roman"/>
          <w:kern w:val="0"/>
          <w:szCs w:val="24"/>
        </w:rPr>
        <w:t xml:space="preserve">pathologists to evaluate </w:t>
      </w:r>
      <w:r w:rsidR="007233C6">
        <w:rPr>
          <w:rFonts w:ascii="Times New Roman" w:hAnsi="Times New Roman"/>
          <w:kern w:val="0"/>
          <w:szCs w:val="24"/>
        </w:rPr>
        <w:t>TILs density</w:t>
      </w:r>
      <w:r w:rsidR="007233C6" w:rsidRPr="007233C6">
        <w:rPr>
          <w:rFonts w:ascii="Times New Roman" w:hAnsi="Times New Roman"/>
          <w:kern w:val="0"/>
          <w:szCs w:val="24"/>
        </w:rPr>
        <w:t xml:space="preserve"> and confirmed that there were no mistakes. Since it was re-evaluated, </w:t>
      </w:r>
      <w:r w:rsidR="007233C6">
        <w:rPr>
          <w:rFonts w:ascii="Times New Roman" w:hAnsi="Times New Roman"/>
          <w:kern w:val="0"/>
          <w:szCs w:val="24"/>
        </w:rPr>
        <w:t>we</w:t>
      </w:r>
      <w:r w:rsidR="007233C6" w:rsidRPr="007233C6">
        <w:rPr>
          <w:rFonts w:ascii="Times New Roman" w:hAnsi="Times New Roman"/>
          <w:kern w:val="0"/>
          <w:szCs w:val="24"/>
        </w:rPr>
        <w:t xml:space="preserve"> added t</w:t>
      </w:r>
      <w:r w:rsidR="007233C6">
        <w:rPr>
          <w:rFonts w:ascii="Times New Roman" w:hAnsi="Times New Roman"/>
          <w:kern w:val="0"/>
          <w:szCs w:val="24"/>
        </w:rPr>
        <w:t>he fact</w:t>
      </w:r>
      <w:r w:rsidR="007233C6" w:rsidRPr="007233C6">
        <w:rPr>
          <w:rFonts w:ascii="Times New Roman" w:hAnsi="Times New Roman"/>
          <w:kern w:val="0"/>
          <w:szCs w:val="24"/>
        </w:rPr>
        <w:t xml:space="preserve"> to Methods and </w:t>
      </w:r>
      <w:r w:rsidR="005B382D">
        <w:rPr>
          <w:rFonts w:ascii="Times New Roman" w:hAnsi="Times New Roman"/>
          <w:kern w:val="0"/>
          <w:szCs w:val="24"/>
        </w:rPr>
        <w:t>acknowledgement</w:t>
      </w:r>
      <w:r w:rsidR="007233C6" w:rsidRPr="007233C6">
        <w:rPr>
          <w:rFonts w:ascii="Times New Roman" w:hAnsi="Times New Roman"/>
          <w:kern w:val="0"/>
          <w:szCs w:val="24"/>
        </w:rPr>
        <w:t>.</w:t>
      </w:r>
    </w:p>
    <w:p w14:paraId="06D83607" w14:textId="77777777" w:rsidR="007969EC" w:rsidRDefault="007969EC" w:rsidP="007969EC">
      <w:pPr>
        <w:jc w:val="left"/>
        <w:rPr>
          <w:rFonts w:ascii="Times New Roman" w:hAnsi="Times New Roman"/>
          <w:kern w:val="0"/>
          <w:szCs w:val="24"/>
          <w:highlight w:val="yellow"/>
        </w:rPr>
      </w:pPr>
    </w:p>
    <w:p w14:paraId="2F9D6909" w14:textId="77777777" w:rsidR="007969EC" w:rsidRPr="0039614B" w:rsidRDefault="007969EC" w:rsidP="007969EC">
      <w:pPr>
        <w:jc w:val="left"/>
        <w:rPr>
          <w:rFonts w:ascii="Times New Roman" w:hAnsi="Times New Roman"/>
          <w:kern w:val="0"/>
          <w:szCs w:val="24"/>
          <w:highlight w:val="yellow"/>
          <w:u w:val="single"/>
        </w:rPr>
      </w:pPr>
      <w:bookmarkStart w:id="33" w:name="_Hlk61134112"/>
      <w:r w:rsidRPr="00A752B8">
        <w:rPr>
          <w:rFonts w:ascii="Times New Roman" w:hAnsi="Times New Roman"/>
          <w:kern w:val="0"/>
          <w:szCs w:val="24"/>
          <w:highlight w:val="yellow"/>
        </w:rPr>
        <w:t>T</w:t>
      </w:r>
      <w:r w:rsidRPr="00A752B8">
        <w:rPr>
          <w:rFonts w:ascii="Times New Roman" w:hAnsi="Times New Roman" w:hint="eastAsia"/>
          <w:kern w:val="0"/>
          <w:szCs w:val="24"/>
          <w:highlight w:val="yellow"/>
        </w:rPr>
        <w:t>he p</w:t>
      </w:r>
      <w:r w:rsidRPr="00A752B8">
        <w:rPr>
          <w:rFonts w:ascii="Times New Roman" w:hAnsi="Times New Roman"/>
          <w:kern w:val="0"/>
          <w:szCs w:val="24"/>
          <w:highlight w:val="yellow"/>
        </w:rPr>
        <w:t>athological diagnosis and examination were jointly performed by two breast pathologists</w:t>
      </w:r>
      <w:r w:rsidRPr="0039614B">
        <w:rPr>
          <w:rFonts w:ascii="Times New Roman" w:hAnsi="Times New Roman"/>
          <w:kern w:val="0"/>
          <w:szCs w:val="24"/>
          <w:u w:val="single"/>
        </w:rPr>
        <w:t>.</w:t>
      </w:r>
    </w:p>
    <w:bookmarkEnd w:id="33"/>
    <w:p w14:paraId="44D3447A" w14:textId="032668F2" w:rsidR="007969EC" w:rsidRDefault="007969EC" w:rsidP="007969EC">
      <w:pPr>
        <w:jc w:val="left"/>
        <w:rPr>
          <w:rFonts w:ascii="Times New Roman" w:hAnsi="Times New Roman"/>
          <w:kern w:val="0"/>
          <w:szCs w:val="24"/>
        </w:rPr>
      </w:pPr>
      <w:r w:rsidRPr="001143DA">
        <w:rPr>
          <w:rFonts w:ascii="Times New Roman" w:hAnsi="Times New Roman"/>
          <w:kern w:val="0"/>
          <w:szCs w:val="24"/>
        </w:rPr>
        <w:t xml:space="preserve">(added to page </w:t>
      </w:r>
      <w:r w:rsidR="001143DA" w:rsidRPr="001143DA">
        <w:rPr>
          <w:rFonts w:ascii="Times New Roman" w:hAnsi="Times New Roman"/>
          <w:kern w:val="0"/>
          <w:szCs w:val="24"/>
        </w:rPr>
        <w:t>6</w:t>
      </w:r>
      <w:r w:rsidRPr="001143DA">
        <w:rPr>
          <w:rFonts w:ascii="Times New Roman" w:hAnsi="Times New Roman"/>
          <w:kern w:val="0"/>
          <w:szCs w:val="24"/>
        </w:rPr>
        <w:t xml:space="preserve"> line </w:t>
      </w:r>
      <w:r w:rsidR="001143DA" w:rsidRPr="001143DA">
        <w:rPr>
          <w:rFonts w:ascii="Times New Roman" w:hAnsi="Times New Roman"/>
          <w:kern w:val="0"/>
          <w:szCs w:val="24"/>
        </w:rPr>
        <w:t>115-116</w:t>
      </w:r>
      <w:r w:rsidRPr="001143DA">
        <w:rPr>
          <w:rFonts w:ascii="Times New Roman" w:hAnsi="Times New Roman"/>
          <w:kern w:val="0"/>
          <w:szCs w:val="24"/>
        </w:rPr>
        <w:t>)</w:t>
      </w:r>
    </w:p>
    <w:p w14:paraId="7394BEF0" w14:textId="77777777" w:rsidR="005B382D" w:rsidRDefault="005B382D" w:rsidP="007969EC">
      <w:pPr>
        <w:jc w:val="left"/>
        <w:rPr>
          <w:rFonts w:ascii="Times New Roman" w:hAnsi="Times New Roman"/>
          <w:kern w:val="0"/>
          <w:szCs w:val="24"/>
        </w:rPr>
      </w:pPr>
    </w:p>
    <w:p w14:paraId="401B29EA" w14:textId="0C08E827" w:rsidR="005B382D" w:rsidRPr="00B64D7C" w:rsidRDefault="005B382D" w:rsidP="005B382D">
      <w:pPr>
        <w:jc w:val="left"/>
        <w:rPr>
          <w:rFonts w:ascii="Times New Roman" w:hAnsi="Times New Roman"/>
          <w:color w:val="000000" w:themeColor="text1"/>
          <w:szCs w:val="24"/>
        </w:rPr>
      </w:pPr>
      <w:r w:rsidRPr="00B64D7C">
        <w:rPr>
          <w:rFonts w:ascii="Times New Roman" w:hAnsi="Times New Roman"/>
          <w:color w:val="000000" w:themeColor="text1"/>
          <w:szCs w:val="24"/>
        </w:rPr>
        <w:t>Acknowledgements</w:t>
      </w:r>
    </w:p>
    <w:p w14:paraId="1EBD3FAE" w14:textId="69B782A0" w:rsidR="005B382D" w:rsidRPr="001143DA" w:rsidRDefault="005B382D" w:rsidP="005B382D">
      <w:pPr>
        <w:jc w:val="left"/>
        <w:rPr>
          <w:rFonts w:ascii="Times New Roman" w:hAnsi="Times New Roman"/>
          <w:kern w:val="0"/>
          <w:szCs w:val="24"/>
        </w:rPr>
      </w:pPr>
      <w:r w:rsidRPr="00B64D7C">
        <w:rPr>
          <w:rFonts w:ascii="Times New Roman" w:hAnsi="Times New Roman"/>
          <w:color w:val="000000" w:themeColor="text1"/>
          <w:szCs w:val="24"/>
          <w:highlight w:val="yellow"/>
        </w:rPr>
        <w:t xml:space="preserve">We thank Sayaka Tanaka and Masahiko </w:t>
      </w:r>
      <w:proofErr w:type="spellStart"/>
      <w:r w:rsidRPr="00B64D7C">
        <w:rPr>
          <w:rFonts w:ascii="Times New Roman" w:hAnsi="Times New Roman"/>
          <w:color w:val="000000" w:themeColor="text1"/>
          <w:szCs w:val="24"/>
          <w:highlight w:val="yellow"/>
        </w:rPr>
        <w:t>Ohsawa</w:t>
      </w:r>
      <w:proofErr w:type="spellEnd"/>
      <w:r w:rsidRPr="00B64D7C">
        <w:rPr>
          <w:rFonts w:ascii="Times New Roman" w:hAnsi="Times New Roman"/>
          <w:color w:val="000000" w:themeColor="text1"/>
          <w:szCs w:val="24"/>
          <w:highlight w:val="yellow"/>
        </w:rPr>
        <w:t xml:space="preserve"> (Department of Diagnostic Pathology, Osaka City University Graduate School of Medicine) </w:t>
      </w:r>
      <w:r w:rsidRPr="00B64D7C">
        <w:rPr>
          <w:rFonts w:ascii="Times New Roman" w:hAnsi="Times New Roman"/>
          <w:szCs w:val="24"/>
          <w:highlight w:val="yellow"/>
        </w:rPr>
        <w:t>for helpful advice regarding pathological diagnosis</w:t>
      </w:r>
      <w:r w:rsidRPr="003450C8">
        <w:rPr>
          <w:rFonts w:ascii="Times New Roman" w:hAnsi="Times New Roman"/>
          <w:szCs w:val="24"/>
        </w:rPr>
        <w:t>.</w:t>
      </w:r>
    </w:p>
    <w:p w14:paraId="07F6DC72" w14:textId="029A655B" w:rsidR="007969EC" w:rsidRDefault="00B64D7C" w:rsidP="007A6E04">
      <w:pPr>
        <w:jc w:val="left"/>
        <w:rPr>
          <w:rFonts w:ascii="Times New Roman" w:hAnsi="Times New Roman"/>
          <w:kern w:val="0"/>
          <w:szCs w:val="24"/>
        </w:rPr>
      </w:pPr>
      <w:r>
        <w:rPr>
          <w:rFonts w:ascii="Times New Roman" w:hAnsi="Times New Roman" w:hint="eastAsia"/>
          <w:kern w:val="0"/>
          <w:szCs w:val="24"/>
        </w:rPr>
        <w:t>(</w:t>
      </w:r>
      <w:r>
        <w:rPr>
          <w:rFonts w:ascii="Times New Roman" w:hAnsi="Times New Roman"/>
          <w:kern w:val="0"/>
          <w:szCs w:val="24"/>
        </w:rPr>
        <w:t>added to page 16 line 320-321)</w:t>
      </w:r>
    </w:p>
    <w:p w14:paraId="75A60D5F" w14:textId="77777777" w:rsidR="007A6E04" w:rsidRDefault="007A6E04" w:rsidP="007A6E04">
      <w:pPr>
        <w:jc w:val="left"/>
        <w:rPr>
          <w:rFonts w:ascii="Times New Roman" w:hAnsi="Times New Roman"/>
          <w:kern w:val="0"/>
          <w:szCs w:val="24"/>
        </w:rPr>
      </w:pPr>
    </w:p>
    <w:p w14:paraId="1F5B5EAF" w14:textId="2B6A39DA" w:rsidR="008B58B0" w:rsidRDefault="00567C2C" w:rsidP="00567C2C">
      <w:pPr>
        <w:jc w:val="left"/>
        <w:rPr>
          <w:rFonts w:ascii="Times New Roman" w:hAnsi="Times New Roman"/>
          <w:color w:val="000000"/>
          <w:szCs w:val="24"/>
        </w:rPr>
      </w:pPr>
      <w:r w:rsidRPr="008B58B0">
        <w:rPr>
          <w:rFonts w:ascii="Times New Roman" w:hAnsi="Times New Roman"/>
          <w:b/>
          <w:bCs/>
          <w:color w:val="000000"/>
          <w:szCs w:val="24"/>
        </w:rPr>
        <w:t>Results: it is declared that the cohort of patients enrolled int the study excluded patients treated with chemotherapy; nevertheless, there were some patients who had axillary clearance because of metastatic disease in the sentinel lymph node. It is not clear why these pattens with axillary dissection and further metastases were not treated with chemotherapy. It could depend on the age, but the Authors should clarify.</w:t>
      </w:r>
    </w:p>
    <w:p w14:paraId="72C24779" w14:textId="12B699DF" w:rsidR="008B58B0" w:rsidRDefault="008B58B0" w:rsidP="008B58B0">
      <w:pPr>
        <w:jc w:val="left"/>
        <w:rPr>
          <w:rFonts w:ascii="Times New Roman" w:hAnsi="Times New Roman"/>
          <w:kern w:val="0"/>
          <w:szCs w:val="24"/>
        </w:rPr>
      </w:pPr>
      <w:r w:rsidRPr="00E36F2D">
        <w:rPr>
          <w:rFonts w:ascii="ＭＳ 明朝" w:hAnsi="ＭＳ 明朝"/>
          <w:kern w:val="0"/>
          <w:szCs w:val="24"/>
        </w:rPr>
        <w:t>⇒</w:t>
      </w:r>
      <w:r w:rsidRPr="00E36F2D">
        <w:rPr>
          <w:rFonts w:ascii="Times New Roman" w:hAnsi="Times New Roman"/>
          <w:kern w:val="0"/>
          <w:szCs w:val="24"/>
        </w:rPr>
        <w:t xml:space="preserve"> Thank you for the suggestion.</w:t>
      </w:r>
      <w:r w:rsidR="007233C6" w:rsidRPr="007233C6">
        <w:t xml:space="preserve"> </w:t>
      </w:r>
      <w:r w:rsidR="007233C6">
        <w:t>The breast cancer p</w:t>
      </w:r>
      <w:r w:rsidR="007233C6" w:rsidRPr="007233C6">
        <w:rPr>
          <w:rFonts w:ascii="Times New Roman" w:hAnsi="Times New Roman"/>
          <w:kern w:val="0"/>
          <w:szCs w:val="24"/>
        </w:rPr>
        <w:t>atients with lymph node metastases were slightly older but had no apparent significant difference. Older age, patient refusal, comorbidities</w:t>
      </w:r>
      <w:r w:rsidR="007233C6">
        <w:rPr>
          <w:rFonts w:ascii="Times New Roman" w:hAnsi="Times New Roman"/>
          <w:kern w:val="0"/>
          <w:szCs w:val="24"/>
        </w:rPr>
        <w:t xml:space="preserve"> </w:t>
      </w:r>
      <w:r w:rsidR="007233C6" w:rsidRPr="007233C6">
        <w:rPr>
          <w:rFonts w:ascii="Times New Roman" w:hAnsi="Times New Roman"/>
          <w:kern w:val="0"/>
          <w:szCs w:val="24"/>
        </w:rPr>
        <w:t xml:space="preserve">may be the causes of not taking </w:t>
      </w:r>
      <w:r w:rsidR="007233C6">
        <w:rPr>
          <w:rFonts w:ascii="Times New Roman" w:hAnsi="Times New Roman"/>
          <w:kern w:val="0"/>
          <w:szCs w:val="24"/>
        </w:rPr>
        <w:t>chemotherapy</w:t>
      </w:r>
      <w:r w:rsidR="00120229">
        <w:rPr>
          <w:rFonts w:ascii="Times New Roman" w:hAnsi="Times New Roman"/>
          <w:kern w:val="0"/>
          <w:szCs w:val="24"/>
        </w:rPr>
        <w:t>.</w:t>
      </w:r>
      <w:r w:rsidR="007233C6" w:rsidRPr="007233C6">
        <w:rPr>
          <w:rFonts w:ascii="Times New Roman" w:hAnsi="Times New Roman"/>
          <w:kern w:val="0"/>
          <w:szCs w:val="24"/>
        </w:rPr>
        <w:t xml:space="preserve"> </w:t>
      </w:r>
      <w:r w:rsidR="00120229">
        <w:rPr>
          <w:rFonts w:ascii="Times New Roman" w:hAnsi="Times New Roman"/>
          <w:kern w:val="0"/>
          <w:szCs w:val="24"/>
        </w:rPr>
        <w:t>However,</w:t>
      </w:r>
      <w:r w:rsidR="00120229" w:rsidRPr="00120229">
        <w:t xml:space="preserve"> </w:t>
      </w:r>
      <w:r w:rsidR="00120229">
        <w:rPr>
          <w:rFonts w:ascii="Times New Roman" w:hAnsi="Times New Roman"/>
          <w:kern w:val="0"/>
          <w:szCs w:val="24"/>
        </w:rPr>
        <w:t>t</w:t>
      </w:r>
      <w:r w:rsidR="00120229" w:rsidRPr="00120229">
        <w:rPr>
          <w:rFonts w:ascii="Times New Roman" w:hAnsi="Times New Roman"/>
          <w:kern w:val="0"/>
          <w:szCs w:val="24"/>
        </w:rPr>
        <w:t xml:space="preserve">he obvious cause of not receiving </w:t>
      </w:r>
      <w:r w:rsidR="00120229" w:rsidRPr="00120229">
        <w:rPr>
          <w:rFonts w:ascii="Times New Roman" w:hAnsi="Times New Roman"/>
          <w:kern w:val="0"/>
          <w:szCs w:val="24"/>
        </w:rPr>
        <w:lastRenderedPageBreak/>
        <w:t>chemotherapy was unknown</w:t>
      </w:r>
      <w:r w:rsidR="00120229">
        <w:rPr>
          <w:rFonts w:ascii="Times New Roman" w:hAnsi="Times New Roman"/>
          <w:kern w:val="0"/>
          <w:szCs w:val="24"/>
        </w:rPr>
        <w:t xml:space="preserve"> because </w:t>
      </w:r>
      <w:r w:rsidR="007233C6" w:rsidRPr="007233C6">
        <w:rPr>
          <w:rFonts w:ascii="Times New Roman" w:hAnsi="Times New Roman"/>
          <w:kern w:val="0"/>
          <w:szCs w:val="24"/>
        </w:rPr>
        <w:t>this study is retrospectively examined and some of them are judged by the attending physician.</w:t>
      </w:r>
      <w:r w:rsidR="00120229">
        <w:rPr>
          <w:rFonts w:ascii="Times New Roman" w:hAnsi="Times New Roman"/>
          <w:kern w:val="0"/>
          <w:szCs w:val="24"/>
        </w:rPr>
        <w:t xml:space="preserve"> We</w:t>
      </w:r>
      <w:r w:rsidR="00120229" w:rsidRPr="00120229">
        <w:rPr>
          <w:rFonts w:ascii="Times New Roman" w:hAnsi="Times New Roman"/>
          <w:kern w:val="0"/>
          <w:szCs w:val="24"/>
        </w:rPr>
        <w:t xml:space="preserve"> add</w:t>
      </w:r>
      <w:r w:rsidR="00120229">
        <w:rPr>
          <w:rFonts w:ascii="Times New Roman" w:hAnsi="Times New Roman"/>
          <w:kern w:val="0"/>
          <w:szCs w:val="24"/>
        </w:rPr>
        <w:t>ed</w:t>
      </w:r>
      <w:r w:rsidR="00120229" w:rsidRPr="00120229">
        <w:rPr>
          <w:rFonts w:ascii="Times New Roman" w:hAnsi="Times New Roman"/>
          <w:kern w:val="0"/>
          <w:szCs w:val="24"/>
        </w:rPr>
        <w:t xml:space="preserve"> th</w:t>
      </w:r>
      <w:r w:rsidR="00120229">
        <w:rPr>
          <w:rFonts w:ascii="Times New Roman" w:hAnsi="Times New Roman"/>
          <w:kern w:val="0"/>
          <w:szCs w:val="24"/>
        </w:rPr>
        <w:t>is</w:t>
      </w:r>
      <w:r w:rsidR="00120229" w:rsidRPr="00120229">
        <w:rPr>
          <w:rFonts w:ascii="Times New Roman" w:hAnsi="Times New Roman"/>
          <w:kern w:val="0"/>
          <w:szCs w:val="24"/>
        </w:rPr>
        <w:t xml:space="preserve"> point.</w:t>
      </w:r>
    </w:p>
    <w:p w14:paraId="478F7618" w14:textId="77777777" w:rsidR="007233C6" w:rsidRDefault="007233C6" w:rsidP="008B58B0">
      <w:pPr>
        <w:jc w:val="left"/>
        <w:rPr>
          <w:rFonts w:ascii="Times New Roman" w:hAnsi="Times New Roman"/>
          <w:color w:val="000000"/>
          <w:szCs w:val="24"/>
        </w:rPr>
      </w:pPr>
    </w:p>
    <w:p w14:paraId="15E1B58A" w14:textId="77777777" w:rsidR="008B58B0" w:rsidRDefault="008B58B0" w:rsidP="008B58B0">
      <w:pPr>
        <w:jc w:val="left"/>
        <w:rPr>
          <w:rFonts w:ascii="Times New Roman" w:hAnsi="Times New Roman"/>
          <w:kern w:val="0"/>
          <w:szCs w:val="24"/>
        </w:rPr>
      </w:pPr>
    </w:p>
    <w:p w14:paraId="67448DC2" w14:textId="3419BD74" w:rsidR="00120229" w:rsidRDefault="00120229" w:rsidP="00522C49">
      <w:pPr>
        <w:jc w:val="left"/>
        <w:rPr>
          <w:rFonts w:ascii="Times New Roman" w:hAnsi="Times New Roman"/>
          <w:kern w:val="0"/>
          <w:szCs w:val="24"/>
          <w:u w:val="single"/>
        </w:rPr>
      </w:pPr>
      <w:bookmarkStart w:id="34" w:name="_Hlk61134559"/>
      <w:r w:rsidRPr="00A752B8">
        <w:rPr>
          <w:rFonts w:ascii="Times New Roman" w:hAnsi="Times New Roman"/>
          <w:kern w:val="0"/>
          <w:szCs w:val="24"/>
          <w:highlight w:val="yellow"/>
        </w:rPr>
        <w:t>Whether to receive adjuvant chemotherapy was decided at the discretion of the attending physician, taking into consideration the patient's wishes and comorbidities</w:t>
      </w:r>
      <w:r>
        <w:rPr>
          <w:rFonts w:ascii="Times New Roman" w:hAnsi="Times New Roman"/>
          <w:kern w:val="0"/>
          <w:szCs w:val="24"/>
          <w:u w:val="single"/>
        </w:rPr>
        <w:t>.</w:t>
      </w:r>
    </w:p>
    <w:bookmarkEnd w:id="34"/>
    <w:p w14:paraId="109ED934" w14:textId="0F2BD74A" w:rsidR="00522C49" w:rsidRPr="008B58B0" w:rsidRDefault="00522C49" w:rsidP="00522C49">
      <w:pPr>
        <w:jc w:val="left"/>
        <w:rPr>
          <w:rFonts w:ascii="Times New Roman" w:hAnsi="Times New Roman"/>
          <w:color w:val="000000"/>
          <w:szCs w:val="24"/>
        </w:rPr>
      </w:pPr>
      <w:r w:rsidRPr="001143DA">
        <w:rPr>
          <w:rFonts w:ascii="Times New Roman" w:hAnsi="Times New Roman"/>
          <w:color w:val="000000"/>
          <w:szCs w:val="24"/>
        </w:rPr>
        <w:t>(</w:t>
      </w:r>
      <w:r w:rsidR="00120229" w:rsidRPr="001143DA">
        <w:rPr>
          <w:rFonts w:ascii="Times New Roman" w:hAnsi="Times New Roman"/>
          <w:color w:val="000000"/>
          <w:szCs w:val="24"/>
        </w:rPr>
        <w:t>added p</w:t>
      </w:r>
      <w:r w:rsidRPr="001143DA">
        <w:rPr>
          <w:rFonts w:ascii="Times New Roman" w:hAnsi="Times New Roman"/>
          <w:color w:val="000000"/>
          <w:szCs w:val="24"/>
        </w:rPr>
        <w:t xml:space="preserve">age </w:t>
      </w:r>
      <w:r w:rsidR="001143DA" w:rsidRPr="001143DA">
        <w:rPr>
          <w:rFonts w:ascii="Times New Roman" w:hAnsi="Times New Roman"/>
          <w:color w:val="000000"/>
          <w:szCs w:val="24"/>
        </w:rPr>
        <w:t>5</w:t>
      </w:r>
      <w:r w:rsidRPr="001143DA">
        <w:rPr>
          <w:rFonts w:ascii="Times New Roman" w:hAnsi="Times New Roman"/>
          <w:color w:val="000000"/>
          <w:szCs w:val="24"/>
        </w:rPr>
        <w:t xml:space="preserve"> line </w:t>
      </w:r>
      <w:r w:rsidR="001143DA" w:rsidRPr="001143DA">
        <w:rPr>
          <w:rFonts w:ascii="Times New Roman" w:hAnsi="Times New Roman"/>
          <w:color w:val="000000"/>
          <w:szCs w:val="24"/>
        </w:rPr>
        <w:t>106- page 6 line 108</w:t>
      </w:r>
      <w:r w:rsidRPr="001143DA">
        <w:rPr>
          <w:rFonts w:ascii="Times New Roman" w:hAnsi="Times New Roman"/>
          <w:color w:val="000000"/>
          <w:szCs w:val="24"/>
        </w:rPr>
        <w:t>)</w:t>
      </w:r>
    </w:p>
    <w:p w14:paraId="78CDF397" w14:textId="77777777" w:rsidR="008B58B0" w:rsidRPr="00567C2C" w:rsidRDefault="008B58B0" w:rsidP="00567C2C">
      <w:pPr>
        <w:jc w:val="left"/>
        <w:rPr>
          <w:rFonts w:ascii="Times New Roman" w:hAnsi="Times New Roman"/>
          <w:color w:val="000000"/>
          <w:szCs w:val="24"/>
        </w:rPr>
      </w:pPr>
    </w:p>
    <w:p w14:paraId="0E11E562" w14:textId="4C597187" w:rsidR="00B22AA8" w:rsidRPr="00363930" w:rsidRDefault="00567C2C" w:rsidP="00567C2C">
      <w:pPr>
        <w:jc w:val="left"/>
        <w:rPr>
          <w:rFonts w:ascii="Times New Roman" w:hAnsi="Times New Roman"/>
          <w:color w:val="000000"/>
          <w:szCs w:val="24"/>
        </w:rPr>
      </w:pPr>
      <w:r w:rsidRPr="008B58B0">
        <w:rPr>
          <w:rFonts w:ascii="Times New Roman" w:hAnsi="Times New Roman"/>
          <w:b/>
          <w:bCs/>
          <w:color w:val="000000"/>
          <w:szCs w:val="24"/>
        </w:rPr>
        <w:t>How did the Authors differentiate the venous from lymphatic tumoral invasion? How the Authors explain this high percentage (50%) of vascular invasion with the low rate of metastatic disease?</w:t>
      </w:r>
    </w:p>
    <w:p w14:paraId="4CD03E16" w14:textId="00D48C91" w:rsidR="00B22AA8" w:rsidRDefault="00B22AA8" w:rsidP="00B22AA8">
      <w:pPr>
        <w:jc w:val="left"/>
        <w:rPr>
          <w:rFonts w:ascii="Times New Roman" w:hAnsi="Times New Roman"/>
          <w:kern w:val="0"/>
          <w:szCs w:val="24"/>
        </w:rPr>
      </w:pPr>
      <w:r w:rsidRPr="00E36F2D">
        <w:rPr>
          <w:rFonts w:ascii="ＭＳ 明朝" w:hAnsi="ＭＳ 明朝"/>
          <w:kern w:val="0"/>
          <w:szCs w:val="24"/>
        </w:rPr>
        <w:t>⇒</w:t>
      </w:r>
      <w:r w:rsidRPr="00E36F2D">
        <w:rPr>
          <w:rFonts w:ascii="Times New Roman" w:hAnsi="Times New Roman"/>
          <w:kern w:val="0"/>
          <w:szCs w:val="24"/>
        </w:rPr>
        <w:t xml:space="preserve"> Thank you for the suggestion.</w:t>
      </w:r>
      <w:r>
        <w:rPr>
          <w:rFonts w:ascii="Times New Roman" w:hAnsi="Times New Roman"/>
          <w:kern w:val="0"/>
          <w:szCs w:val="24"/>
        </w:rPr>
        <w:t xml:space="preserve"> </w:t>
      </w:r>
      <w:r w:rsidR="00120229" w:rsidRPr="00120229">
        <w:rPr>
          <w:rFonts w:ascii="Times New Roman" w:hAnsi="Times New Roman"/>
          <w:kern w:val="0"/>
          <w:szCs w:val="24"/>
        </w:rPr>
        <w:t xml:space="preserve">If the evaluation was difficult, it was evaluated with immunostaining. </w:t>
      </w:r>
      <w:r w:rsidR="00120229">
        <w:rPr>
          <w:rFonts w:ascii="Times New Roman" w:hAnsi="Times New Roman"/>
          <w:kern w:val="0"/>
          <w:szCs w:val="24"/>
        </w:rPr>
        <w:t>We</w:t>
      </w:r>
      <w:r w:rsidR="00120229" w:rsidRPr="00120229">
        <w:rPr>
          <w:rFonts w:ascii="Times New Roman" w:hAnsi="Times New Roman"/>
          <w:kern w:val="0"/>
          <w:szCs w:val="24"/>
        </w:rPr>
        <w:t xml:space="preserve"> speculated that lymphatic </w:t>
      </w:r>
      <w:r w:rsidR="00120229" w:rsidRPr="00120229">
        <w:rPr>
          <w:rFonts w:ascii="Times New Roman" w:hAnsi="Times New Roman"/>
          <w:color w:val="000000"/>
          <w:szCs w:val="24"/>
        </w:rPr>
        <w:t>invasion</w:t>
      </w:r>
      <w:r w:rsidR="00120229" w:rsidRPr="00120229">
        <w:rPr>
          <w:rFonts w:ascii="Times New Roman" w:hAnsi="Times New Roman"/>
          <w:kern w:val="0"/>
          <w:szCs w:val="24"/>
        </w:rPr>
        <w:t xml:space="preserve"> and</w:t>
      </w:r>
      <w:r w:rsidR="00120229">
        <w:rPr>
          <w:rFonts w:ascii="Times New Roman" w:hAnsi="Times New Roman"/>
          <w:kern w:val="0"/>
          <w:szCs w:val="24"/>
        </w:rPr>
        <w:t>/or</w:t>
      </w:r>
      <w:r w:rsidR="00120229" w:rsidRPr="00120229">
        <w:rPr>
          <w:rFonts w:ascii="Times New Roman" w:hAnsi="Times New Roman"/>
          <w:kern w:val="0"/>
          <w:szCs w:val="24"/>
        </w:rPr>
        <w:t xml:space="preserve"> vascular </w:t>
      </w:r>
      <w:r w:rsidR="00120229" w:rsidRPr="00120229">
        <w:rPr>
          <w:rFonts w:ascii="Times New Roman" w:hAnsi="Times New Roman"/>
          <w:color w:val="000000"/>
          <w:szCs w:val="24"/>
        </w:rPr>
        <w:t>invasion</w:t>
      </w:r>
      <w:r w:rsidR="00120229" w:rsidRPr="00120229">
        <w:rPr>
          <w:rFonts w:ascii="Times New Roman" w:hAnsi="Times New Roman"/>
          <w:kern w:val="0"/>
          <w:szCs w:val="24"/>
        </w:rPr>
        <w:t xml:space="preserve"> affect metastasis, but this study did not clarify the cause</w:t>
      </w:r>
      <w:r w:rsidR="007013AB">
        <w:rPr>
          <w:rFonts w:ascii="Times New Roman" w:hAnsi="Times New Roman"/>
          <w:kern w:val="0"/>
          <w:szCs w:val="24"/>
        </w:rPr>
        <w:t>. T</w:t>
      </w:r>
      <w:r w:rsidR="00120229" w:rsidRPr="00120229">
        <w:rPr>
          <w:rFonts w:ascii="Times New Roman" w:hAnsi="Times New Roman"/>
          <w:kern w:val="0"/>
          <w:szCs w:val="24"/>
        </w:rPr>
        <w:t xml:space="preserve">he </w:t>
      </w:r>
      <w:r w:rsidR="007013AB">
        <w:rPr>
          <w:rFonts w:ascii="Times New Roman" w:hAnsi="Times New Roman"/>
          <w:kern w:val="0"/>
          <w:szCs w:val="24"/>
        </w:rPr>
        <w:t xml:space="preserve">exact </w:t>
      </w:r>
      <w:r w:rsidR="00120229" w:rsidRPr="00120229">
        <w:rPr>
          <w:rFonts w:ascii="Times New Roman" w:hAnsi="Times New Roman"/>
          <w:kern w:val="0"/>
          <w:szCs w:val="24"/>
        </w:rPr>
        <w:t xml:space="preserve">cause </w:t>
      </w:r>
      <w:r w:rsidR="007013AB">
        <w:rPr>
          <w:rFonts w:ascii="Times New Roman" w:hAnsi="Times New Roman"/>
          <w:kern w:val="0"/>
          <w:szCs w:val="24"/>
        </w:rPr>
        <w:t>wa</w:t>
      </w:r>
      <w:r w:rsidR="00120229" w:rsidRPr="00120229">
        <w:rPr>
          <w:rFonts w:ascii="Times New Roman" w:hAnsi="Times New Roman"/>
          <w:kern w:val="0"/>
          <w:szCs w:val="24"/>
        </w:rPr>
        <w:t>s unknown. One of the causes m</w:t>
      </w:r>
      <w:r w:rsidR="007013AB">
        <w:rPr>
          <w:rFonts w:ascii="Times New Roman" w:hAnsi="Times New Roman"/>
          <w:kern w:val="0"/>
          <w:szCs w:val="24"/>
        </w:rPr>
        <w:t>ight</w:t>
      </w:r>
      <w:r w:rsidR="00120229" w:rsidRPr="00120229">
        <w:rPr>
          <w:rFonts w:ascii="Times New Roman" w:hAnsi="Times New Roman"/>
          <w:kern w:val="0"/>
          <w:szCs w:val="24"/>
        </w:rPr>
        <w:t xml:space="preserve"> be that only the cases of recurrence were targeted.</w:t>
      </w:r>
      <w:r w:rsidR="004E7294">
        <w:rPr>
          <w:rFonts w:ascii="Times New Roman" w:hAnsi="Times New Roman"/>
          <w:kern w:val="0"/>
          <w:szCs w:val="24"/>
        </w:rPr>
        <w:t xml:space="preserve"> We added to limitation.</w:t>
      </w:r>
    </w:p>
    <w:p w14:paraId="27D41944" w14:textId="2A131A1E" w:rsidR="00B22AA8" w:rsidRDefault="00B22AA8" w:rsidP="00B22AA8">
      <w:pPr>
        <w:jc w:val="left"/>
        <w:rPr>
          <w:rFonts w:ascii="Times New Roman" w:hAnsi="Times New Roman"/>
          <w:kern w:val="0"/>
          <w:szCs w:val="24"/>
        </w:rPr>
      </w:pPr>
    </w:p>
    <w:p w14:paraId="39DDA92C" w14:textId="7FFC3A13" w:rsidR="004E7294" w:rsidRPr="004E7294" w:rsidRDefault="004E7294" w:rsidP="00B22AA8">
      <w:pPr>
        <w:jc w:val="left"/>
        <w:rPr>
          <w:rFonts w:ascii="Times New Roman" w:hAnsi="Times New Roman"/>
          <w:kern w:val="0"/>
          <w:szCs w:val="24"/>
          <w:u w:val="single"/>
        </w:rPr>
      </w:pPr>
      <w:r w:rsidRPr="008D5F15">
        <w:rPr>
          <w:rFonts w:ascii="Times New Roman" w:hAnsi="Times New Roman"/>
          <w:kern w:val="0"/>
          <w:szCs w:val="24"/>
          <w:highlight w:val="yellow"/>
        </w:rPr>
        <w:t xml:space="preserve">It may also be a limitation that younger and </w:t>
      </w:r>
      <w:proofErr w:type="spellStart"/>
      <w:r w:rsidRPr="008D5F15">
        <w:rPr>
          <w:rFonts w:ascii="Times New Roman" w:hAnsi="Times New Roman"/>
          <w:kern w:val="0"/>
          <w:szCs w:val="24"/>
          <w:highlight w:val="yellow"/>
        </w:rPr>
        <w:t>lymphovascular</w:t>
      </w:r>
      <w:proofErr w:type="spellEnd"/>
      <w:r w:rsidRPr="008D5F15">
        <w:rPr>
          <w:rFonts w:ascii="Times New Roman" w:hAnsi="Times New Roman"/>
          <w:kern w:val="0"/>
          <w:szCs w:val="24"/>
          <w:highlight w:val="yellow"/>
        </w:rPr>
        <w:t xml:space="preserve"> invasion, which have been reported as risk factors in the previous report, were not predictors in this study</w:t>
      </w:r>
      <w:r w:rsidRPr="004E7294">
        <w:rPr>
          <w:rFonts w:ascii="Times New Roman" w:hAnsi="Times New Roman"/>
          <w:kern w:val="0"/>
          <w:szCs w:val="24"/>
          <w:u w:val="single"/>
        </w:rPr>
        <w:t>.</w:t>
      </w:r>
    </w:p>
    <w:p w14:paraId="0A4CF766" w14:textId="16A8E13F" w:rsidR="004E7294" w:rsidRDefault="004E7294" w:rsidP="00B22AA8">
      <w:pPr>
        <w:jc w:val="left"/>
        <w:rPr>
          <w:rFonts w:ascii="Times New Roman" w:hAnsi="Times New Roman"/>
          <w:kern w:val="0"/>
          <w:szCs w:val="24"/>
        </w:rPr>
      </w:pPr>
      <w:r>
        <w:rPr>
          <w:rFonts w:ascii="Times New Roman" w:hAnsi="Times New Roman" w:hint="eastAsia"/>
          <w:kern w:val="0"/>
          <w:szCs w:val="24"/>
        </w:rPr>
        <w:t>(</w:t>
      </w:r>
      <w:r>
        <w:rPr>
          <w:rFonts w:ascii="Times New Roman" w:hAnsi="Times New Roman"/>
          <w:kern w:val="0"/>
          <w:szCs w:val="24"/>
        </w:rPr>
        <w:t>added to page 13 line 26</w:t>
      </w:r>
      <w:r w:rsidR="008D5F15">
        <w:rPr>
          <w:rFonts w:ascii="Times New Roman" w:hAnsi="Times New Roman"/>
          <w:kern w:val="0"/>
          <w:szCs w:val="24"/>
        </w:rPr>
        <w:t>5</w:t>
      </w:r>
      <w:r>
        <w:rPr>
          <w:rFonts w:ascii="Times New Roman" w:hAnsi="Times New Roman"/>
          <w:kern w:val="0"/>
          <w:szCs w:val="24"/>
        </w:rPr>
        <w:t>-26</w:t>
      </w:r>
      <w:r w:rsidR="008D5F15">
        <w:rPr>
          <w:rFonts w:ascii="Times New Roman" w:hAnsi="Times New Roman"/>
          <w:kern w:val="0"/>
          <w:szCs w:val="24"/>
        </w:rPr>
        <w:t>7</w:t>
      </w:r>
      <w:r>
        <w:rPr>
          <w:rFonts w:ascii="Times New Roman" w:hAnsi="Times New Roman"/>
          <w:kern w:val="0"/>
          <w:szCs w:val="24"/>
        </w:rPr>
        <w:t>)</w:t>
      </w:r>
    </w:p>
    <w:p w14:paraId="348F68DE" w14:textId="77777777" w:rsidR="00363930" w:rsidRDefault="00363930" w:rsidP="00567C2C">
      <w:pPr>
        <w:jc w:val="left"/>
        <w:rPr>
          <w:rFonts w:ascii="Times New Roman" w:hAnsi="Times New Roman"/>
          <w:b/>
          <w:bCs/>
          <w:color w:val="000000"/>
          <w:szCs w:val="24"/>
        </w:rPr>
      </w:pPr>
    </w:p>
    <w:p w14:paraId="0F114275" w14:textId="77777777" w:rsidR="00363930" w:rsidRDefault="00363930" w:rsidP="00567C2C">
      <w:pPr>
        <w:jc w:val="left"/>
        <w:rPr>
          <w:rFonts w:ascii="Times New Roman" w:hAnsi="Times New Roman"/>
          <w:b/>
          <w:bCs/>
          <w:color w:val="000000"/>
          <w:szCs w:val="24"/>
        </w:rPr>
      </w:pPr>
    </w:p>
    <w:p w14:paraId="30DCCF9A" w14:textId="7CB6E237" w:rsidR="00567C2C" w:rsidRPr="008B58B0" w:rsidRDefault="00567C2C" w:rsidP="00567C2C">
      <w:pPr>
        <w:jc w:val="left"/>
        <w:rPr>
          <w:rFonts w:ascii="Times New Roman" w:hAnsi="Times New Roman"/>
          <w:b/>
          <w:bCs/>
          <w:color w:val="000000"/>
          <w:szCs w:val="24"/>
        </w:rPr>
      </w:pPr>
      <w:r w:rsidRPr="008B58B0">
        <w:rPr>
          <w:rFonts w:ascii="Times New Roman" w:hAnsi="Times New Roman"/>
          <w:b/>
          <w:bCs/>
          <w:color w:val="000000"/>
          <w:szCs w:val="24"/>
        </w:rPr>
        <w:t>lines 146-149: it is not clear the distribution of the recurrences. Please, the Authors should rephrase the sentence.</w:t>
      </w:r>
    </w:p>
    <w:p w14:paraId="16827828" w14:textId="264853E6" w:rsidR="008B58B0" w:rsidRDefault="008B58B0" w:rsidP="00567C2C">
      <w:pPr>
        <w:jc w:val="left"/>
        <w:rPr>
          <w:rFonts w:ascii="Times New Roman" w:hAnsi="Times New Roman"/>
          <w:color w:val="000000"/>
          <w:szCs w:val="24"/>
        </w:rPr>
      </w:pPr>
    </w:p>
    <w:p w14:paraId="05B4C6F9" w14:textId="42DD685B" w:rsidR="00B22AA8" w:rsidRDefault="007013AB" w:rsidP="00363930">
      <w:pPr>
        <w:rPr>
          <w:rFonts w:ascii="Times New Roman" w:hAnsi="Times New Roman"/>
          <w:kern w:val="0"/>
          <w:szCs w:val="24"/>
        </w:rPr>
      </w:pPr>
      <w:r w:rsidRPr="007013AB">
        <w:rPr>
          <w:rFonts w:ascii="Times New Roman" w:hAnsi="Times New Roman" w:hint="eastAsia"/>
          <w:kern w:val="0"/>
          <w:szCs w:val="24"/>
        </w:rPr>
        <w:t>⇒</w:t>
      </w:r>
      <w:r w:rsidRPr="007013AB">
        <w:rPr>
          <w:rFonts w:ascii="Times New Roman" w:hAnsi="Times New Roman" w:hint="eastAsia"/>
          <w:kern w:val="0"/>
          <w:szCs w:val="24"/>
        </w:rPr>
        <w:t>We apologize for the incomprehensible description. We revised it as follows.</w:t>
      </w:r>
    </w:p>
    <w:p w14:paraId="42F93B9B" w14:textId="77777777" w:rsidR="00363930" w:rsidRDefault="00363930" w:rsidP="00363930">
      <w:pPr>
        <w:rPr>
          <w:rFonts w:ascii="Times New Roman" w:hAnsi="Times New Roman"/>
          <w:kern w:val="0"/>
          <w:szCs w:val="24"/>
        </w:rPr>
      </w:pPr>
    </w:p>
    <w:p w14:paraId="0341F1A3" w14:textId="6D99F842" w:rsidR="00B22AA8" w:rsidRDefault="007013AB" w:rsidP="00B22AA8">
      <w:pPr>
        <w:jc w:val="left"/>
        <w:rPr>
          <w:rFonts w:ascii="Times New Roman" w:hAnsi="Times New Roman"/>
          <w:kern w:val="0"/>
          <w:szCs w:val="24"/>
        </w:rPr>
      </w:pPr>
      <w:r w:rsidRPr="007013AB">
        <w:rPr>
          <w:rFonts w:ascii="Times New Roman" w:hAnsi="Times New Roman"/>
          <w:kern w:val="0"/>
          <w:szCs w:val="24"/>
        </w:rPr>
        <w:t xml:space="preserve">Most of the first recurrence sites had locoregional recurrence (local recurrence: 18 patients (42.9%), regional lymph node: 13 patients (30.9%)). </w:t>
      </w:r>
      <w:bookmarkStart w:id="35" w:name="_Hlk61135379"/>
      <w:r w:rsidRPr="007013AB">
        <w:rPr>
          <w:rFonts w:ascii="Times New Roman" w:hAnsi="Times New Roman"/>
          <w:kern w:val="0"/>
          <w:szCs w:val="24"/>
        </w:rPr>
        <w:t>Eleven patients (26.2%) had distant metastases at the first recurrence site</w:t>
      </w:r>
      <w:bookmarkEnd w:id="35"/>
      <w:r w:rsidRPr="007013AB">
        <w:rPr>
          <w:rFonts w:ascii="Times New Roman" w:hAnsi="Times New Roman"/>
          <w:kern w:val="0"/>
          <w:szCs w:val="24"/>
        </w:rPr>
        <w:t>, 7 (16.6%) of which were lung metastases.</w:t>
      </w:r>
    </w:p>
    <w:p w14:paraId="1ACDBBBC" w14:textId="03A88571" w:rsidR="007013AB" w:rsidRPr="00A155B4" w:rsidRDefault="00B22AA8" w:rsidP="00B22AA8">
      <w:pPr>
        <w:jc w:val="left"/>
        <w:rPr>
          <w:rFonts w:ascii="Times New Roman" w:hAnsi="Times New Roman"/>
          <w:color w:val="000000"/>
          <w:szCs w:val="24"/>
        </w:rPr>
      </w:pPr>
      <w:r w:rsidRPr="002C4858">
        <w:rPr>
          <w:rFonts w:ascii="Times New Roman" w:hAnsi="Times New Roman" w:hint="eastAsia"/>
          <w:bCs/>
          <w:color w:val="000000"/>
          <w:szCs w:val="24"/>
        </w:rPr>
        <w:t>→</w:t>
      </w:r>
      <w:r>
        <w:rPr>
          <w:rFonts w:ascii="Times New Roman" w:hAnsi="Times New Roman" w:hint="eastAsia"/>
          <w:bCs/>
          <w:color w:val="000000"/>
          <w:szCs w:val="24"/>
        </w:rPr>
        <w:t xml:space="preserve"> </w:t>
      </w:r>
      <w:bookmarkStart w:id="36" w:name="_Hlk61135759"/>
      <w:r w:rsidR="007013AB" w:rsidRPr="00A155B4">
        <w:rPr>
          <w:rFonts w:ascii="Times New Roman" w:hAnsi="Times New Roman"/>
          <w:color w:val="000000"/>
          <w:szCs w:val="24"/>
          <w:highlight w:val="yellow"/>
        </w:rPr>
        <w:t>The first recurrence was local in eighteen patients</w:t>
      </w:r>
      <w:r w:rsidR="007013AB" w:rsidRPr="00A155B4">
        <w:rPr>
          <w:rFonts w:ascii="Times New Roman" w:hAnsi="Times New Roman"/>
          <w:kern w:val="0"/>
          <w:szCs w:val="24"/>
          <w:highlight w:val="yellow"/>
        </w:rPr>
        <w:t xml:space="preserve"> (42.9%)</w:t>
      </w:r>
      <w:r w:rsidR="007013AB" w:rsidRPr="00A155B4">
        <w:rPr>
          <w:rFonts w:ascii="Times New Roman" w:hAnsi="Times New Roman"/>
          <w:color w:val="000000"/>
          <w:szCs w:val="24"/>
          <w:highlight w:val="yellow"/>
        </w:rPr>
        <w:t xml:space="preserve">. It was the regional lymph node in </w:t>
      </w:r>
      <w:r w:rsidR="007013AB" w:rsidRPr="00A155B4">
        <w:rPr>
          <w:rFonts w:ascii="Times New Roman" w:hAnsi="Times New Roman"/>
          <w:kern w:val="0"/>
          <w:szCs w:val="24"/>
          <w:highlight w:val="yellow"/>
        </w:rPr>
        <w:t xml:space="preserve">thirteen patients (30.9%). Eleven patients (26.2%) had distant metastases at the first recurrence site. </w:t>
      </w:r>
      <w:r w:rsidR="009A1F73" w:rsidRPr="00A155B4">
        <w:rPr>
          <w:rFonts w:ascii="Times New Roman" w:hAnsi="Times New Roman"/>
          <w:kern w:val="0"/>
          <w:szCs w:val="24"/>
          <w:highlight w:val="yellow"/>
        </w:rPr>
        <w:t>Regarding distant metastases, s</w:t>
      </w:r>
      <w:r w:rsidR="007013AB" w:rsidRPr="00A155B4">
        <w:rPr>
          <w:rFonts w:ascii="Times New Roman" w:hAnsi="Times New Roman"/>
          <w:kern w:val="0"/>
          <w:szCs w:val="24"/>
          <w:highlight w:val="yellow"/>
        </w:rPr>
        <w:t xml:space="preserve">even </w:t>
      </w:r>
      <w:r w:rsidR="009A1F73" w:rsidRPr="00A155B4">
        <w:rPr>
          <w:rFonts w:ascii="Times New Roman" w:hAnsi="Times New Roman"/>
          <w:kern w:val="0"/>
          <w:szCs w:val="24"/>
          <w:highlight w:val="yellow"/>
        </w:rPr>
        <w:t xml:space="preserve">patients (16.6%) </w:t>
      </w:r>
      <w:r w:rsidR="007013AB" w:rsidRPr="00A155B4">
        <w:rPr>
          <w:rFonts w:ascii="Times New Roman" w:hAnsi="Times New Roman"/>
          <w:kern w:val="0"/>
          <w:szCs w:val="24"/>
          <w:highlight w:val="yellow"/>
        </w:rPr>
        <w:t xml:space="preserve">had lung metastases, </w:t>
      </w:r>
      <w:r w:rsidR="009A1F73" w:rsidRPr="00A155B4">
        <w:rPr>
          <w:rFonts w:ascii="Times New Roman" w:hAnsi="Times New Roman"/>
          <w:kern w:val="0"/>
          <w:szCs w:val="24"/>
          <w:highlight w:val="yellow"/>
        </w:rPr>
        <w:t xml:space="preserve">which was </w:t>
      </w:r>
      <w:r w:rsidR="007013AB" w:rsidRPr="00A155B4">
        <w:rPr>
          <w:rFonts w:ascii="Times New Roman" w:hAnsi="Times New Roman"/>
          <w:kern w:val="0"/>
          <w:szCs w:val="24"/>
          <w:highlight w:val="yellow"/>
        </w:rPr>
        <w:t>the most common of the distant metastases</w:t>
      </w:r>
      <w:r w:rsidR="009A1F73" w:rsidRPr="00A155B4">
        <w:rPr>
          <w:rFonts w:ascii="Times New Roman" w:hAnsi="Times New Roman"/>
          <w:kern w:val="0"/>
          <w:szCs w:val="24"/>
          <w:highlight w:val="yellow"/>
        </w:rPr>
        <w:t>. No case had locoregional recurrence and distant metastasis at the same time.</w:t>
      </w:r>
    </w:p>
    <w:bookmarkEnd w:id="36"/>
    <w:p w14:paraId="07704CF8" w14:textId="2287EA8C" w:rsidR="00B22AA8" w:rsidRPr="008B58B0" w:rsidRDefault="00B22AA8" w:rsidP="00B22AA8">
      <w:pPr>
        <w:jc w:val="left"/>
        <w:rPr>
          <w:rFonts w:ascii="Times New Roman" w:hAnsi="Times New Roman"/>
          <w:color w:val="000000"/>
          <w:szCs w:val="24"/>
        </w:rPr>
      </w:pPr>
      <w:r w:rsidRPr="001143DA">
        <w:rPr>
          <w:rFonts w:ascii="Times New Roman" w:hAnsi="Times New Roman"/>
          <w:color w:val="000000"/>
          <w:szCs w:val="24"/>
        </w:rPr>
        <w:t xml:space="preserve">(Page </w:t>
      </w:r>
      <w:r w:rsidR="001143DA" w:rsidRPr="001143DA">
        <w:rPr>
          <w:rFonts w:ascii="Times New Roman" w:hAnsi="Times New Roman"/>
          <w:color w:val="000000"/>
          <w:szCs w:val="24"/>
        </w:rPr>
        <w:t>8</w:t>
      </w:r>
      <w:r w:rsidRPr="001143DA">
        <w:rPr>
          <w:rFonts w:ascii="Times New Roman" w:hAnsi="Times New Roman"/>
          <w:color w:val="000000"/>
          <w:szCs w:val="24"/>
        </w:rPr>
        <w:t xml:space="preserve"> line </w:t>
      </w:r>
      <w:r w:rsidR="001143DA" w:rsidRPr="001143DA">
        <w:rPr>
          <w:rFonts w:ascii="Times New Roman" w:hAnsi="Times New Roman"/>
          <w:color w:val="000000"/>
          <w:szCs w:val="24"/>
        </w:rPr>
        <w:t>15</w:t>
      </w:r>
      <w:r w:rsidR="00A155B4">
        <w:rPr>
          <w:rFonts w:ascii="Times New Roman" w:hAnsi="Times New Roman"/>
          <w:color w:val="000000"/>
          <w:szCs w:val="24"/>
        </w:rPr>
        <w:t>8</w:t>
      </w:r>
      <w:r w:rsidR="001143DA" w:rsidRPr="001143DA">
        <w:rPr>
          <w:rFonts w:ascii="Times New Roman" w:hAnsi="Times New Roman"/>
          <w:color w:val="000000"/>
          <w:szCs w:val="24"/>
        </w:rPr>
        <w:t>-16</w:t>
      </w:r>
      <w:r w:rsidR="00A155B4">
        <w:rPr>
          <w:rFonts w:ascii="Times New Roman" w:hAnsi="Times New Roman"/>
          <w:color w:val="000000"/>
          <w:szCs w:val="24"/>
        </w:rPr>
        <w:t>2</w:t>
      </w:r>
      <w:r w:rsidRPr="001143DA">
        <w:rPr>
          <w:rFonts w:ascii="Times New Roman" w:hAnsi="Times New Roman"/>
          <w:color w:val="000000"/>
          <w:szCs w:val="24"/>
        </w:rPr>
        <w:t>)</w:t>
      </w:r>
    </w:p>
    <w:p w14:paraId="0268A6AA" w14:textId="77777777" w:rsidR="00363930" w:rsidRDefault="00363930" w:rsidP="00567C2C">
      <w:pPr>
        <w:jc w:val="left"/>
        <w:rPr>
          <w:rFonts w:ascii="Times New Roman" w:hAnsi="Times New Roman"/>
          <w:color w:val="000000"/>
          <w:szCs w:val="24"/>
        </w:rPr>
      </w:pPr>
    </w:p>
    <w:p w14:paraId="0A9972A5" w14:textId="03CE874D" w:rsidR="008B58B0" w:rsidRPr="00363930" w:rsidRDefault="00567C2C" w:rsidP="00567C2C">
      <w:pPr>
        <w:jc w:val="left"/>
        <w:rPr>
          <w:rFonts w:ascii="Times New Roman" w:hAnsi="Times New Roman"/>
          <w:color w:val="000000"/>
          <w:szCs w:val="24"/>
        </w:rPr>
      </w:pPr>
      <w:r w:rsidRPr="008B58B0">
        <w:rPr>
          <w:rFonts w:ascii="Times New Roman" w:hAnsi="Times New Roman"/>
          <w:b/>
          <w:bCs/>
          <w:color w:val="000000"/>
          <w:szCs w:val="24"/>
        </w:rPr>
        <w:t>It is not understandable for this Reviewer why the Authors have used a nuclear grade. Please, Authors explain this issue.</w:t>
      </w:r>
    </w:p>
    <w:p w14:paraId="6F2A62E7" w14:textId="76DB790E" w:rsidR="008B58B0" w:rsidRDefault="008B58B0" w:rsidP="008B58B0">
      <w:pPr>
        <w:jc w:val="left"/>
        <w:rPr>
          <w:rFonts w:ascii="Times New Roman" w:hAnsi="Times New Roman"/>
          <w:kern w:val="0"/>
          <w:szCs w:val="24"/>
        </w:rPr>
      </w:pPr>
      <w:r w:rsidRPr="00E36F2D">
        <w:rPr>
          <w:rFonts w:ascii="ＭＳ 明朝" w:hAnsi="ＭＳ 明朝"/>
          <w:kern w:val="0"/>
          <w:szCs w:val="24"/>
        </w:rPr>
        <w:t>⇒</w:t>
      </w:r>
      <w:r w:rsidRPr="00E36F2D">
        <w:rPr>
          <w:rFonts w:ascii="Times New Roman" w:hAnsi="Times New Roman"/>
          <w:kern w:val="0"/>
          <w:szCs w:val="24"/>
        </w:rPr>
        <w:t xml:space="preserve"> Thank you for the suggestion.</w:t>
      </w:r>
      <w:r>
        <w:rPr>
          <w:rFonts w:ascii="Times New Roman" w:hAnsi="Times New Roman"/>
          <w:kern w:val="0"/>
          <w:szCs w:val="24"/>
        </w:rPr>
        <w:t xml:space="preserve"> </w:t>
      </w:r>
      <w:r w:rsidR="00073AF4" w:rsidRPr="00073AF4">
        <w:rPr>
          <w:rFonts w:ascii="Times New Roman" w:hAnsi="Times New Roman"/>
          <w:kern w:val="0"/>
          <w:szCs w:val="24"/>
        </w:rPr>
        <w:t xml:space="preserve">Both histological grade and </w:t>
      </w:r>
      <w:r w:rsidR="00073AF4">
        <w:rPr>
          <w:rFonts w:ascii="Times New Roman" w:hAnsi="Times New Roman"/>
          <w:kern w:val="0"/>
          <w:szCs w:val="24"/>
        </w:rPr>
        <w:t>nuclear grade</w:t>
      </w:r>
      <w:r w:rsidR="00073AF4" w:rsidRPr="00073AF4">
        <w:rPr>
          <w:rFonts w:ascii="Times New Roman" w:hAnsi="Times New Roman"/>
          <w:kern w:val="0"/>
          <w:szCs w:val="24"/>
        </w:rPr>
        <w:t xml:space="preserve"> are predictors of recurrence, but </w:t>
      </w:r>
      <w:r w:rsidR="00073AF4">
        <w:rPr>
          <w:rFonts w:ascii="Times New Roman" w:hAnsi="Times New Roman"/>
          <w:kern w:val="0"/>
          <w:szCs w:val="24"/>
        </w:rPr>
        <w:t>nuclear grade</w:t>
      </w:r>
      <w:r w:rsidR="00073AF4" w:rsidRPr="00073AF4">
        <w:rPr>
          <w:rFonts w:ascii="Times New Roman" w:hAnsi="Times New Roman"/>
          <w:kern w:val="0"/>
          <w:szCs w:val="24"/>
        </w:rPr>
        <w:t xml:space="preserve"> is one of the factors that influence TILs. Therefore, we made NG one of the items to be considered.</w:t>
      </w:r>
    </w:p>
    <w:p w14:paraId="0CF6A602" w14:textId="252949A7" w:rsidR="008B58B0" w:rsidRDefault="008B58B0" w:rsidP="008B58B0">
      <w:pPr>
        <w:jc w:val="left"/>
        <w:rPr>
          <w:rFonts w:ascii="Times New Roman" w:hAnsi="Times New Roman"/>
          <w:kern w:val="0"/>
          <w:szCs w:val="24"/>
        </w:rPr>
      </w:pPr>
    </w:p>
    <w:p w14:paraId="3F0110E2" w14:textId="77777777" w:rsidR="00363930" w:rsidRDefault="00363930" w:rsidP="00567C2C">
      <w:pPr>
        <w:jc w:val="left"/>
        <w:rPr>
          <w:rFonts w:ascii="Times New Roman" w:hAnsi="Times New Roman"/>
          <w:color w:val="000000"/>
          <w:szCs w:val="24"/>
        </w:rPr>
      </w:pPr>
    </w:p>
    <w:p w14:paraId="60DB4545" w14:textId="26F1944E" w:rsidR="008B58B0" w:rsidRPr="00363930" w:rsidRDefault="00567C2C" w:rsidP="00567C2C">
      <w:pPr>
        <w:jc w:val="left"/>
        <w:rPr>
          <w:rFonts w:ascii="Times New Roman" w:hAnsi="Times New Roman"/>
          <w:b/>
          <w:bCs/>
          <w:color w:val="000000"/>
          <w:szCs w:val="24"/>
        </w:rPr>
      </w:pPr>
      <w:r w:rsidRPr="008B58B0">
        <w:rPr>
          <w:rFonts w:ascii="Times New Roman" w:hAnsi="Times New Roman"/>
          <w:b/>
          <w:bCs/>
          <w:color w:val="000000"/>
          <w:szCs w:val="24"/>
        </w:rPr>
        <w:t xml:space="preserve">Discussion: </w:t>
      </w:r>
      <w:proofErr w:type="gramStart"/>
      <w:r w:rsidRPr="008B58B0">
        <w:rPr>
          <w:rFonts w:ascii="Times New Roman" w:hAnsi="Times New Roman"/>
          <w:b/>
          <w:bCs/>
          <w:color w:val="000000"/>
          <w:szCs w:val="24"/>
        </w:rPr>
        <w:t>the</w:t>
      </w:r>
      <w:proofErr w:type="gramEnd"/>
      <w:r w:rsidRPr="008B58B0">
        <w:rPr>
          <w:rFonts w:ascii="Times New Roman" w:hAnsi="Times New Roman"/>
          <w:b/>
          <w:bCs/>
          <w:color w:val="000000"/>
          <w:szCs w:val="24"/>
        </w:rPr>
        <w:t xml:space="preserve"> Authors claim that operative procedures are predictive or recurrences, but do not explain the reasons (lines 195-6).</w:t>
      </w:r>
    </w:p>
    <w:p w14:paraId="3D5201C1" w14:textId="4F369977" w:rsidR="00B22AA8" w:rsidRDefault="008B58B0" w:rsidP="008B58B0">
      <w:pPr>
        <w:jc w:val="left"/>
        <w:rPr>
          <w:rFonts w:ascii="Times New Roman" w:hAnsi="Times New Roman"/>
          <w:color w:val="000000"/>
          <w:szCs w:val="24"/>
        </w:rPr>
      </w:pPr>
      <w:r w:rsidRPr="00E36F2D">
        <w:rPr>
          <w:rFonts w:ascii="ＭＳ 明朝" w:hAnsi="ＭＳ 明朝"/>
          <w:kern w:val="0"/>
          <w:szCs w:val="24"/>
        </w:rPr>
        <w:t>⇒</w:t>
      </w:r>
      <w:r w:rsidRPr="00E36F2D">
        <w:rPr>
          <w:rFonts w:ascii="Times New Roman" w:hAnsi="Times New Roman"/>
          <w:kern w:val="0"/>
          <w:szCs w:val="24"/>
        </w:rPr>
        <w:t xml:space="preserve"> Thank you for the suggestion.</w:t>
      </w:r>
      <w:r>
        <w:rPr>
          <w:rFonts w:ascii="Times New Roman" w:hAnsi="Times New Roman"/>
          <w:kern w:val="0"/>
          <w:szCs w:val="24"/>
        </w:rPr>
        <w:t xml:space="preserve"> </w:t>
      </w:r>
      <w:r w:rsidR="00152715" w:rsidRPr="00152715">
        <w:rPr>
          <w:rFonts w:ascii="Times New Roman" w:hAnsi="Times New Roman"/>
          <w:kern w:val="0"/>
          <w:szCs w:val="24"/>
        </w:rPr>
        <w:t xml:space="preserve">As shown in Table S1, </w:t>
      </w:r>
      <w:bookmarkStart w:id="37" w:name="_Hlk61136673"/>
      <w:r w:rsidR="00152715" w:rsidRPr="00152715">
        <w:rPr>
          <w:rFonts w:ascii="Times New Roman" w:hAnsi="Times New Roman"/>
          <w:kern w:val="0"/>
          <w:szCs w:val="24"/>
        </w:rPr>
        <w:t>the “BCT and radiation therapy” group was significantly younger and had a higher Ki67 than the “mastectomy” group</w:t>
      </w:r>
      <w:bookmarkEnd w:id="37"/>
      <w:r w:rsidR="00152715" w:rsidRPr="00152715">
        <w:rPr>
          <w:rFonts w:ascii="Times New Roman" w:hAnsi="Times New Roman"/>
          <w:kern w:val="0"/>
          <w:szCs w:val="24"/>
        </w:rPr>
        <w:t xml:space="preserve"> (Result line </w:t>
      </w:r>
      <w:r w:rsidR="004E7294">
        <w:rPr>
          <w:rFonts w:ascii="Times New Roman" w:hAnsi="Times New Roman"/>
          <w:kern w:val="0"/>
          <w:szCs w:val="24"/>
        </w:rPr>
        <w:t>171</w:t>
      </w:r>
      <w:r w:rsidR="00152715" w:rsidRPr="00152715">
        <w:rPr>
          <w:rFonts w:ascii="Times New Roman" w:hAnsi="Times New Roman"/>
          <w:kern w:val="0"/>
          <w:szCs w:val="24"/>
        </w:rPr>
        <w:t>-</w:t>
      </w:r>
      <w:r w:rsidR="004E7294">
        <w:rPr>
          <w:rFonts w:ascii="Times New Roman" w:hAnsi="Times New Roman"/>
          <w:kern w:val="0"/>
          <w:szCs w:val="24"/>
        </w:rPr>
        <w:t>175</w:t>
      </w:r>
      <w:r w:rsidR="00152715" w:rsidRPr="00152715">
        <w:rPr>
          <w:rFonts w:ascii="Times New Roman" w:hAnsi="Times New Roman"/>
          <w:kern w:val="0"/>
          <w:szCs w:val="24"/>
        </w:rPr>
        <w:t>). It has been reported that they are recurrence factors for distant metastasis</w:t>
      </w:r>
      <w:r w:rsidR="00152715">
        <w:rPr>
          <w:rFonts w:ascii="Times New Roman" w:hAnsi="Times New Roman"/>
          <w:kern w:val="0"/>
          <w:szCs w:val="24"/>
        </w:rPr>
        <w:t xml:space="preserve"> (Discussion line </w:t>
      </w:r>
      <w:r w:rsidR="004E7294">
        <w:rPr>
          <w:rFonts w:ascii="Times New Roman" w:hAnsi="Times New Roman"/>
          <w:kern w:val="0"/>
          <w:szCs w:val="24"/>
        </w:rPr>
        <w:t>206</w:t>
      </w:r>
      <w:r w:rsidR="00152715">
        <w:rPr>
          <w:rFonts w:ascii="Times New Roman" w:hAnsi="Times New Roman"/>
          <w:kern w:val="0"/>
          <w:szCs w:val="24"/>
        </w:rPr>
        <w:t>).</w:t>
      </w:r>
      <w:r w:rsidR="00152715" w:rsidRPr="00152715">
        <w:t xml:space="preserve"> </w:t>
      </w:r>
      <w:r w:rsidR="00152715" w:rsidRPr="00152715">
        <w:rPr>
          <w:rFonts w:ascii="Times New Roman" w:hAnsi="Times New Roman"/>
          <w:kern w:val="0"/>
          <w:szCs w:val="24"/>
        </w:rPr>
        <w:t xml:space="preserve">In this study, it did not become a risk as a single factor, but </w:t>
      </w:r>
      <w:r w:rsidR="00152715">
        <w:rPr>
          <w:rFonts w:ascii="Times New Roman" w:hAnsi="Times New Roman"/>
          <w:kern w:val="0"/>
          <w:szCs w:val="24"/>
        </w:rPr>
        <w:t>we</w:t>
      </w:r>
      <w:r w:rsidR="00152715" w:rsidRPr="00152715">
        <w:rPr>
          <w:rFonts w:ascii="Times New Roman" w:hAnsi="Times New Roman"/>
          <w:kern w:val="0"/>
          <w:szCs w:val="24"/>
        </w:rPr>
        <w:t xml:space="preserve"> th</w:t>
      </w:r>
      <w:r w:rsidR="00152715">
        <w:rPr>
          <w:rFonts w:ascii="Times New Roman" w:hAnsi="Times New Roman"/>
          <w:kern w:val="0"/>
          <w:szCs w:val="24"/>
        </w:rPr>
        <w:t>ought</w:t>
      </w:r>
      <w:r w:rsidR="00152715" w:rsidRPr="00152715">
        <w:rPr>
          <w:rFonts w:ascii="Times New Roman" w:hAnsi="Times New Roman"/>
          <w:kern w:val="0"/>
          <w:szCs w:val="24"/>
        </w:rPr>
        <w:t xml:space="preserve"> that it became a risk factor when combined.</w:t>
      </w:r>
      <w:r w:rsidR="00152715">
        <w:rPr>
          <w:rFonts w:ascii="Times New Roman" w:hAnsi="Times New Roman"/>
          <w:kern w:val="0"/>
          <w:szCs w:val="24"/>
        </w:rPr>
        <w:t xml:space="preserve"> </w:t>
      </w:r>
      <w:r w:rsidR="00B22AA8" w:rsidRPr="00B22AA8">
        <w:rPr>
          <w:rFonts w:ascii="Times New Roman" w:hAnsi="Times New Roman"/>
          <w:color w:val="000000"/>
          <w:szCs w:val="24"/>
        </w:rPr>
        <w:t xml:space="preserve">it was described in </w:t>
      </w:r>
      <w:r w:rsidR="00152715">
        <w:rPr>
          <w:rFonts w:ascii="Times New Roman" w:hAnsi="Times New Roman"/>
          <w:color w:val="000000"/>
          <w:szCs w:val="24"/>
        </w:rPr>
        <w:t>Discussion</w:t>
      </w:r>
      <w:r w:rsidR="00B22AA8" w:rsidRPr="00B22AA8">
        <w:rPr>
          <w:rFonts w:ascii="Times New Roman" w:hAnsi="Times New Roman"/>
          <w:color w:val="000000"/>
          <w:szCs w:val="24"/>
        </w:rPr>
        <w:t xml:space="preserve">, </w:t>
      </w:r>
      <w:r w:rsidR="00152715">
        <w:rPr>
          <w:rFonts w:ascii="Times New Roman" w:hAnsi="Times New Roman"/>
          <w:color w:val="000000"/>
          <w:szCs w:val="24"/>
        </w:rPr>
        <w:t xml:space="preserve">but </w:t>
      </w:r>
      <w:r w:rsidR="00B22AA8" w:rsidRPr="00B22AA8">
        <w:rPr>
          <w:rFonts w:ascii="Times New Roman" w:hAnsi="Times New Roman"/>
          <w:color w:val="000000"/>
          <w:szCs w:val="24"/>
        </w:rPr>
        <w:t xml:space="preserve">it is difficult to understand, so we </w:t>
      </w:r>
      <w:r w:rsidR="00152715">
        <w:rPr>
          <w:rFonts w:ascii="Times New Roman" w:hAnsi="Times New Roman"/>
          <w:color w:val="000000"/>
          <w:szCs w:val="24"/>
        </w:rPr>
        <w:t>revised</w:t>
      </w:r>
      <w:r w:rsidR="00B22AA8" w:rsidRPr="00B22AA8">
        <w:rPr>
          <w:rFonts w:ascii="Times New Roman" w:hAnsi="Times New Roman"/>
          <w:color w:val="000000"/>
          <w:szCs w:val="24"/>
        </w:rPr>
        <w:t>.</w:t>
      </w:r>
    </w:p>
    <w:p w14:paraId="6F36B1C9" w14:textId="77777777" w:rsidR="008B58B0" w:rsidRDefault="008B58B0" w:rsidP="008B58B0">
      <w:pPr>
        <w:jc w:val="left"/>
        <w:rPr>
          <w:rFonts w:ascii="Times New Roman" w:hAnsi="Times New Roman"/>
          <w:kern w:val="0"/>
          <w:szCs w:val="24"/>
        </w:rPr>
      </w:pPr>
    </w:p>
    <w:p w14:paraId="204F4FAD" w14:textId="603C9008" w:rsidR="008B58B0" w:rsidRDefault="00152715" w:rsidP="008B58B0">
      <w:pPr>
        <w:jc w:val="left"/>
        <w:rPr>
          <w:rFonts w:ascii="Times New Roman" w:hAnsi="Times New Roman"/>
          <w:kern w:val="0"/>
          <w:szCs w:val="24"/>
        </w:rPr>
      </w:pPr>
      <w:r w:rsidRPr="00152715">
        <w:rPr>
          <w:rFonts w:ascii="Times New Roman" w:hAnsi="Times New Roman"/>
          <w:kern w:val="0"/>
          <w:szCs w:val="24"/>
        </w:rPr>
        <w:t>In this study, operative procedure was shown to be a predictive factor for distant metastasis, and the cause was found to be correlated with the operative procedure as well as some clinicopathological features, such as age, tumor diameter, and Ki67, also referred to as risk factors</w:t>
      </w:r>
      <w:r w:rsidR="008B58B0" w:rsidRPr="00594BCB">
        <w:rPr>
          <w:rFonts w:ascii="Times New Roman" w:hAnsi="Times New Roman"/>
          <w:kern w:val="0"/>
          <w:szCs w:val="24"/>
        </w:rPr>
        <w:t>.</w:t>
      </w:r>
    </w:p>
    <w:p w14:paraId="2DE62BEA" w14:textId="7EBC0A1F" w:rsidR="00152715" w:rsidRPr="00BD7684" w:rsidRDefault="008B58B0" w:rsidP="00152715">
      <w:pPr>
        <w:jc w:val="left"/>
        <w:rPr>
          <w:rFonts w:ascii="Times New Roman" w:hAnsi="Times New Roman"/>
          <w:bCs/>
          <w:color w:val="000000"/>
          <w:szCs w:val="24"/>
        </w:rPr>
      </w:pPr>
      <w:r w:rsidRPr="002C4858">
        <w:rPr>
          <w:rFonts w:ascii="Times New Roman" w:hAnsi="Times New Roman" w:hint="eastAsia"/>
          <w:bCs/>
          <w:color w:val="000000"/>
          <w:szCs w:val="24"/>
        </w:rPr>
        <w:t>→</w:t>
      </w:r>
      <w:r>
        <w:rPr>
          <w:rFonts w:ascii="Times New Roman" w:hAnsi="Times New Roman" w:hint="eastAsia"/>
          <w:bCs/>
          <w:color w:val="000000"/>
          <w:szCs w:val="24"/>
        </w:rPr>
        <w:t xml:space="preserve"> </w:t>
      </w:r>
      <w:r w:rsidR="00152715" w:rsidRPr="00152715">
        <w:rPr>
          <w:rFonts w:ascii="Times New Roman" w:hAnsi="Times New Roman"/>
          <w:bCs/>
          <w:color w:val="000000"/>
          <w:szCs w:val="24"/>
        </w:rPr>
        <w:t xml:space="preserve">In this study, </w:t>
      </w:r>
      <w:r w:rsidR="00152715" w:rsidRPr="00BD7684">
        <w:rPr>
          <w:rFonts w:ascii="Times New Roman" w:hAnsi="Times New Roman"/>
          <w:bCs/>
          <w:color w:val="000000"/>
          <w:szCs w:val="24"/>
          <w:highlight w:val="yellow"/>
        </w:rPr>
        <w:t>choosing “BCT and radiation therapy” for operative procedure</w:t>
      </w:r>
      <w:r w:rsidR="00152715" w:rsidRPr="00152715">
        <w:rPr>
          <w:rFonts w:ascii="Times New Roman" w:hAnsi="Times New Roman"/>
          <w:bCs/>
          <w:color w:val="000000"/>
          <w:szCs w:val="24"/>
        </w:rPr>
        <w:t xml:space="preserve"> was shown to be a predictive factor for distant metastasis.</w:t>
      </w:r>
      <w:r w:rsidR="00152715" w:rsidRPr="00AC09CA">
        <w:rPr>
          <w:rFonts w:ascii="Times New Roman" w:hAnsi="Times New Roman"/>
          <w:bCs/>
          <w:color w:val="000000"/>
          <w:szCs w:val="24"/>
          <w:u w:val="single"/>
        </w:rPr>
        <w:t xml:space="preserve"> </w:t>
      </w:r>
      <w:r w:rsidR="00152715" w:rsidRPr="00BD7684">
        <w:rPr>
          <w:rFonts w:ascii="Times New Roman" w:hAnsi="Times New Roman"/>
          <w:bCs/>
          <w:color w:val="000000"/>
          <w:szCs w:val="24"/>
          <w:highlight w:val="yellow"/>
        </w:rPr>
        <w:t>The cause was that the “BCT and radiation therapy” group was significantly younger</w:t>
      </w:r>
      <w:r w:rsidR="00AC09CA" w:rsidRPr="00BD7684">
        <w:rPr>
          <w:rFonts w:ascii="Times New Roman" w:hAnsi="Times New Roman"/>
          <w:bCs/>
          <w:color w:val="000000"/>
          <w:szCs w:val="24"/>
          <w:highlight w:val="yellow"/>
        </w:rPr>
        <w:t>, larger tumor diameter</w:t>
      </w:r>
      <w:r w:rsidR="00152715" w:rsidRPr="00BD7684">
        <w:rPr>
          <w:rFonts w:ascii="Times New Roman" w:hAnsi="Times New Roman"/>
          <w:bCs/>
          <w:color w:val="000000"/>
          <w:szCs w:val="24"/>
          <w:highlight w:val="yellow"/>
        </w:rPr>
        <w:t xml:space="preserve"> and had a higher Ki67 than the “mastectomy” group. </w:t>
      </w:r>
      <w:r w:rsidR="00AC09CA" w:rsidRPr="00BD7684">
        <w:rPr>
          <w:rFonts w:ascii="Times New Roman" w:hAnsi="Times New Roman"/>
          <w:bCs/>
          <w:color w:val="000000"/>
          <w:szCs w:val="24"/>
          <w:highlight w:val="yellow"/>
        </w:rPr>
        <w:t>They are the risk factors listed above. Each item alone did not become a predictor, but it became a predictor when combined.</w:t>
      </w:r>
    </w:p>
    <w:p w14:paraId="37C63C75" w14:textId="1AAD9D2A" w:rsidR="00522C49" w:rsidRPr="008B58B0" w:rsidRDefault="00522C49" w:rsidP="00522C49">
      <w:pPr>
        <w:jc w:val="left"/>
        <w:rPr>
          <w:rFonts w:ascii="Times New Roman" w:hAnsi="Times New Roman"/>
          <w:color w:val="000000"/>
          <w:szCs w:val="24"/>
        </w:rPr>
      </w:pPr>
      <w:r w:rsidRPr="001143DA">
        <w:rPr>
          <w:rFonts w:ascii="Times New Roman" w:hAnsi="Times New Roman"/>
          <w:color w:val="000000"/>
          <w:szCs w:val="24"/>
        </w:rPr>
        <w:t xml:space="preserve">(Page </w:t>
      </w:r>
      <w:r w:rsidR="001143DA" w:rsidRPr="001143DA">
        <w:rPr>
          <w:rFonts w:ascii="Times New Roman" w:hAnsi="Times New Roman"/>
          <w:color w:val="000000"/>
          <w:szCs w:val="24"/>
        </w:rPr>
        <w:t>10</w:t>
      </w:r>
      <w:r w:rsidRPr="001143DA">
        <w:rPr>
          <w:rFonts w:ascii="Times New Roman" w:hAnsi="Times New Roman"/>
          <w:color w:val="000000"/>
          <w:szCs w:val="24"/>
        </w:rPr>
        <w:t xml:space="preserve"> line </w:t>
      </w:r>
      <w:r w:rsidR="001143DA" w:rsidRPr="001143DA">
        <w:rPr>
          <w:rFonts w:ascii="Times New Roman" w:hAnsi="Times New Roman"/>
          <w:color w:val="000000"/>
          <w:szCs w:val="24"/>
        </w:rPr>
        <w:t>20</w:t>
      </w:r>
      <w:r w:rsidR="00BD7684">
        <w:rPr>
          <w:rFonts w:ascii="Times New Roman" w:hAnsi="Times New Roman"/>
          <w:color w:val="000000"/>
          <w:szCs w:val="24"/>
        </w:rPr>
        <w:t>9</w:t>
      </w:r>
      <w:r w:rsidR="001143DA" w:rsidRPr="001143DA">
        <w:rPr>
          <w:rFonts w:ascii="Times New Roman" w:hAnsi="Times New Roman"/>
          <w:color w:val="000000"/>
          <w:szCs w:val="24"/>
        </w:rPr>
        <w:t>-page11 line 21</w:t>
      </w:r>
      <w:r w:rsidR="00BD7684">
        <w:rPr>
          <w:rFonts w:ascii="Times New Roman" w:hAnsi="Times New Roman"/>
          <w:color w:val="000000"/>
          <w:szCs w:val="24"/>
        </w:rPr>
        <w:t>4</w:t>
      </w:r>
      <w:r w:rsidRPr="001143DA">
        <w:rPr>
          <w:rFonts w:ascii="Times New Roman" w:hAnsi="Times New Roman"/>
          <w:color w:val="000000"/>
          <w:szCs w:val="24"/>
        </w:rPr>
        <w:t>)</w:t>
      </w:r>
    </w:p>
    <w:p w14:paraId="4A2E1FE5" w14:textId="668A81CF" w:rsidR="008B58B0" w:rsidRDefault="008B58B0" w:rsidP="00567C2C">
      <w:pPr>
        <w:jc w:val="left"/>
        <w:rPr>
          <w:rFonts w:ascii="Times New Roman" w:hAnsi="Times New Roman"/>
          <w:color w:val="000000"/>
          <w:szCs w:val="24"/>
        </w:rPr>
      </w:pPr>
    </w:p>
    <w:p w14:paraId="6AA2D86F" w14:textId="77777777" w:rsidR="008B58B0" w:rsidRPr="00567C2C" w:rsidRDefault="008B58B0" w:rsidP="00567C2C">
      <w:pPr>
        <w:jc w:val="left"/>
        <w:rPr>
          <w:rFonts w:ascii="Times New Roman" w:hAnsi="Times New Roman"/>
          <w:color w:val="000000"/>
          <w:szCs w:val="24"/>
        </w:rPr>
      </w:pPr>
    </w:p>
    <w:p w14:paraId="640A74C6" w14:textId="42EBDCC4" w:rsidR="008B58B0" w:rsidRDefault="00567C2C" w:rsidP="00567C2C">
      <w:pPr>
        <w:jc w:val="left"/>
        <w:rPr>
          <w:rFonts w:ascii="Times New Roman" w:hAnsi="Times New Roman"/>
          <w:color w:val="000000"/>
          <w:szCs w:val="24"/>
        </w:rPr>
      </w:pPr>
      <w:r w:rsidRPr="008B58B0">
        <w:rPr>
          <w:rFonts w:ascii="Times New Roman" w:hAnsi="Times New Roman"/>
          <w:b/>
          <w:bCs/>
          <w:color w:val="000000"/>
          <w:szCs w:val="24"/>
        </w:rPr>
        <w:t>In this Reviewer's opinion, the item regarding the molecular characterization of tumor cells is not pertinently introduced at this point without any hints in the previous sections.</w:t>
      </w:r>
    </w:p>
    <w:p w14:paraId="74E0C776" w14:textId="77777777" w:rsidR="00B22AA8" w:rsidRDefault="00B22AA8" w:rsidP="00B22AA8">
      <w:pPr>
        <w:jc w:val="left"/>
        <w:rPr>
          <w:rFonts w:ascii="Times New Roman" w:hAnsi="Times New Roman"/>
          <w:kern w:val="0"/>
          <w:szCs w:val="24"/>
        </w:rPr>
      </w:pPr>
      <w:r w:rsidRPr="00E36F2D">
        <w:rPr>
          <w:rFonts w:ascii="ＭＳ 明朝" w:hAnsi="ＭＳ 明朝"/>
          <w:kern w:val="0"/>
          <w:szCs w:val="24"/>
        </w:rPr>
        <w:t>⇒</w:t>
      </w:r>
      <w:r w:rsidRPr="00E36F2D">
        <w:rPr>
          <w:rFonts w:ascii="Times New Roman" w:hAnsi="Times New Roman"/>
          <w:kern w:val="0"/>
          <w:szCs w:val="24"/>
        </w:rPr>
        <w:t xml:space="preserve"> Thank you for the suggestion.</w:t>
      </w:r>
      <w:r>
        <w:rPr>
          <w:rFonts w:ascii="Times New Roman" w:hAnsi="Times New Roman"/>
          <w:kern w:val="0"/>
          <w:szCs w:val="24"/>
        </w:rPr>
        <w:t xml:space="preserve"> The idea of “seed and soil” is important for cancer to form distant metastases. We have described it in the second paragraph because it is necessary to consider the molecular pathological characteristics of the cancer cells themselves, which are the seeds, and because the characteristics affect the </w:t>
      </w:r>
      <w:proofErr w:type="spellStart"/>
      <w:r>
        <w:rPr>
          <w:rFonts w:ascii="Times New Roman" w:hAnsi="Times New Roman"/>
          <w:kern w:val="0"/>
          <w:szCs w:val="24"/>
        </w:rPr>
        <w:t>iTME</w:t>
      </w:r>
      <w:proofErr w:type="spellEnd"/>
      <w:r>
        <w:rPr>
          <w:rFonts w:ascii="Times New Roman" w:hAnsi="Times New Roman"/>
          <w:kern w:val="0"/>
          <w:szCs w:val="24"/>
        </w:rPr>
        <w:t xml:space="preserve">. The beginning of the second paragraph is a list of previously reported results, but those reports also suggest that it is important to influence the </w:t>
      </w:r>
      <w:proofErr w:type="spellStart"/>
      <w:r>
        <w:rPr>
          <w:rFonts w:ascii="Times New Roman" w:hAnsi="Times New Roman"/>
          <w:kern w:val="0"/>
          <w:szCs w:val="24"/>
        </w:rPr>
        <w:t>iTME</w:t>
      </w:r>
      <w:proofErr w:type="spellEnd"/>
      <w:r>
        <w:rPr>
          <w:rFonts w:ascii="Times New Roman" w:hAnsi="Times New Roman"/>
          <w:kern w:val="0"/>
          <w:szCs w:val="24"/>
        </w:rPr>
        <w:t xml:space="preserve">. Since this study examined only the TILs density, the second paragraph may seem to be a little </w:t>
      </w:r>
      <w:r>
        <w:rPr>
          <w:rFonts w:ascii="Times New Roman" w:hAnsi="Times New Roman"/>
          <w:kern w:val="0"/>
          <w:szCs w:val="24"/>
        </w:rPr>
        <w:lastRenderedPageBreak/>
        <w:t>different from the concept of this study. But it is necessary from the viewpoint of “seed and soil”.</w:t>
      </w:r>
    </w:p>
    <w:p w14:paraId="6E5102C2" w14:textId="77777777" w:rsidR="00B22AA8" w:rsidRPr="007A6E04" w:rsidRDefault="00B22AA8" w:rsidP="00B22AA8">
      <w:pPr>
        <w:jc w:val="left"/>
        <w:rPr>
          <w:rFonts w:ascii="Times New Roman" w:hAnsi="Times New Roman"/>
          <w:color w:val="000000"/>
          <w:szCs w:val="24"/>
        </w:rPr>
      </w:pPr>
    </w:p>
    <w:p w14:paraId="78AD999D" w14:textId="77777777" w:rsidR="008B58B0" w:rsidRPr="00B22AA8" w:rsidRDefault="008B58B0" w:rsidP="00567C2C">
      <w:pPr>
        <w:jc w:val="left"/>
        <w:rPr>
          <w:rFonts w:ascii="Times New Roman" w:hAnsi="Times New Roman"/>
          <w:color w:val="000000"/>
          <w:szCs w:val="24"/>
        </w:rPr>
      </w:pPr>
    </w:p>
    <w:p w14:paraId="117F9FF2" w14:textId="26B86229" w:rsidR="00567C2C" w:rsidRDefault="00567C2C" w:rsidP="00567C2C">
      <w:pPr>
        <w:jc w:val="left"/>
        <w:rPr>
          <w:rFonts w:ascii="Times New Roman" w:hAnsi="Times New Roman"/>
          <w:color w:val="000000"/>
          <w:szCs w:val="24"/>
        </w:rPr>
      </w:pPr>
      <w:r w:rsidRPr="008B58B0">
        <w:rPr>
          <w:rFonts w:ascii="Times New Roman" w:hAnsi="Times New Roman"/>
          <w:b/>
          <w:bCs/>
          <w:color w:val="000000"/>
          <w:szCs w:val="24"/>
        </w:rPr>
        <w:t>Finally, Authors claimed and claim that "…TILs may also be involved in lymph node metastasis…" in Luminal cancer. Nevertheless, the results indicate that they correlate with venous invasion (p=0.007) which is already related to metastatic diseases.</w:t>
      </w:r>
    </w:p>
    <w:p w14:paraId="02A70BF9" w14:textId="74F0DAB3" w:rsidR="008B58B0" w:rsidRDefault="008B58B0" w:rsidP="008B58B0">
      <w:pPr>
        <w:jc w:val="left"/>
        <w:rPr>
          <w:rFonts w:ascii="Times New Roman" w:hAnsi="Times New Roman"/>
          <w:kern w:val="0"/>
          <w:szCs w:val="24"/>
        </w:rPr>
      </w:pPr>
      <w:r w:rsidRPr="00E36F2D">
        <w:rPr>
          <w:rFonts w:ascii="ＭＳ 明朝" w:hAnsi="ＭＳ 明朝"/>
          <w:kern w:val="0"/>
          <w:szCs w:val="24"/>
        </w:rPr>
        <w:t>⇒</w:t>
      </w:r>
      <w:r w:rsidRPr="00E36F2D">
        <w:rPr>
          <w:rFonts w:ascii="Times New Roman" w:hAnsi="Times New Roman"/>
          <w:kern w:val="0"/>
          <w:szCs w:val="24"/>
        </w:rPr>
        <w:t xml:space="preserve"> Thank you for the suggestion.</w:t>
      </w:r>
      <w:r>
        <w:rPr>
          <w:rFonts w:ascii="Times New Roman" w:hAnsi="Times New Roman"/>
          <w:kern w:val="0"/>
          <w:szCs w:val="24"/>
        </w:rPr>
        <w:t xml:space="preserve"> </w:t>
      </w:r>
      <w:r w:rsidR="003D1DDA" w:rsidRPr="003D1DDA">
        <w:rPr>
          <w:rFonts w:ascii="Times New Roman" w:hAnsi="Times New Roman"/>
          <w:kern w:val="0"/>
          <w:szCs w:val="24"/>
        </w:rPr>
        <w:t xml:space="preserve">Certainly, there was a correlation between TILs and venous </w:t>
      </w:r>
      <w:proofErr w:type="spellStart"/>
      <w:r w:rsidR="003D1DDA" w:rsidRPr="003D1DDA">
        <w:rPr>
          <w:rFonts w:ascii="Times New Roman" w:hAnsi="Times New Roman"/>
          <w:kern w:val="0"/>
          <w:szCs w:val="24"/>
        </w:rPr>
        <w:t>invation</w:t>
      </w:r>
      <w:proofErr w:type="spellEnd"/>
      <w:r w:rsidR="003D1DDA" w:rsidRPr="003D1DDA">
        <w:rPr>
          <w:rFonts w:ascii="Times New Roman" w:hAnsi="Times New Roman"/>
          <w:kern w:val="0"/>
          <w:szCs w:val="24"/>
        </w:rPr>
        <w:t>, but this was when the cutoff value for TILs was set to 10%. In the results of this study, abs</w:t>
      </w:r>
      <w:r w:rsidR="003D1DDA">
        <w:rPr>
          <w:rFonts w:ascii="Times New Roman" w:hAnsi="Times New Roman" w:hint="eastAsia"/>
          <w:kern w:val="0"/>
          <w:szCs w:val="24"/>
        </w:rPr>
        <w:t>e</w:t>
      </w:r>
      <w:r w:rsidR="003D1DDA">
        <w:rPr>
          <w:rFonts w:ascii="Times New Roman" w:hAnsi="Times New Roman"/>
          <w:kern w:val="0"/>
          <w:szCs w:val="24"/>
        </w:rPr>
        <w:t>nt of TILs</w:t>
      </w:r>
      <w:r w:rsidR="003D1DDA" w:rsidRPr="003D1DDA">
        <w:rPr>
          <w:rFonts w:ascii="Times New Roman" w:hAnsi="Times New Roman"/>
          <w:kern w:val="0"/>
          <w:szCs w:val="24"/>
        </w:rPr>
        <w:t xml:space="preserve"> was correlated with the recurrence of distant metastases. </w:t>
      </w:r>
      <w:r w:rsidR="003D1DDA">
        <w:rPr>
          <w:rFonts w:ascii="Times New Roman" w:hAnsi="Times New Roman"/>
          <w:kern w:val="0"/>
          <w:szCs w:val="24"/>
        </w:rPr>
        <w:t>We</w:t>
      </w:r>
      <w:r w:rsidR="003D1DDA" w:rsidRPr="003D1DDA">
        <w:rPr>
          <w:rFonts w:ascii="Times New Roman" w:hAnsi="Times New Roman"/>
          <w:kern w:val="0"/>
          <w:szCs w:val="24"/>
        </w:rPr>
        <w:t xml:space="preserve"> added</w:t>
      </w:r>
      <w:r w:rsidR="006D1BC2">
        <w:rPr>
          <w:rFonts w:ascii="Times New Roman" w:hAnsi="Times New Roman"/>
          <w:kern w:val="0"/>
          <w:szCs w:val="24"/>
        </w:rPr>
        <w:t xml:space="preserve"> to discussion</w:t>
      </w:r>
      <w:r w:rsidR="003D1DDA" w:rsidRPr="003D1DDA">
        <w:rPr>
          <w:rFonts w:ascii="Times New Roman" w:hAnsi="Times New Roman"/>
          <w:kern w:val="0"/>
          <w:szCs w:val="24"/>
        </w:rPr>
        <w:t>.</w:t>
      </w:r>
    </w:p>
    <w:p w14:paraId="5D8301BC" w14:textId="47847385" w:rsidR="008B58B0" w:rsidRDefault="008B58B0" w:rsidP="008B58B0">
      <w:pPr>
        <w:jc w:val="left"/>
        <w:rPr>
          <w:rFonts w:ascii="Times New Roman" w:hAnsi="Times New Roman"/>
          <w:kern w:val="0"/>
          <w:szCs w:val="24"/>
        </w:rPr>
      </w:pPr>
    </w:p>
    <w:p w14:paraId="7C8B3409" w14:textId="234A1AF8" w:rsidR="003D1DDA" w:rsidRPr="008D5F15" w:rsidRDefault="006D1BC2" w:rsidP="008B58B0">
      <w:pPr>
        <w:jc w:val="left"/>
        <w:rPr>
          <w:rFonts w:ascii="Times New Roman" w:hAnsi="Times New Roman"/>
          <w:kern w:val="0"/>
          <w:szCs w:val="24"/>
        </w:rPr>
      </w:pPr>
      <w:bookmarkStart w:id="38" w:name="_Hlk61137500"/>
      <w:r w:rsidRPr="008D5F15">
        <w:rPr>
          <w:rFonts w:ascii="Times New Roman" w:hAnsi="Times New Roman"/>
          <w:kern w:val="0"/>
          <w:szCs w:val="24"/>
          <w:highlight w:val="yellow"/>
        </w:rPr>
        <w:t xml:space="preserve">It may also be a limitation that younger and </w:t>
      </w:r>
      <w:proofErr w:type="spellStart"/>
      <w:r w:rsidRPr="008D5F15">
        <w:rPr>
          <w:rFonts w:ascii="Times New Roman" w:hAnsi="Times New Roman"/>
          <w:kern w:val="0"/>
          <w:szCs w:val="24"/>
          <w:highlight w:val="yellow"/>
        </w:rPr>
        <w:t>lymphovascular</w:t>
      </w:r>
      <w:proofErr w:type="spellEnd"/>
      <w:r w:rsidRPr="008D5F15">
        <w:rPr>
          <w:rFonts w:ascii="Times New Roman" w:hAnsi="Times New Roman"/>
          <w:kern w:val="0"/>
          <w:szCs w:val="24"/>
          <w:highlight w:val="yellow"/>
        </w:rPr>
        <w:t xml:space="preserve"> invasion, which have been reported as risk factors in the previous report, were not predictors in this study. It is also possible that TILs are involved in venous invasion.</w:t>
      </w:r>
    </w:p>
    <w:bookmarkEnd w:id="38"/>
    <w:p w14:paraId="5AE394EF" w14:textId="169EEA8A" w:rsidR="00567C2C" w:rsidRPr="00363930" w:rsidRDefault="00522C49" w:rsidP="00567C2C">
      <w:pPr>
        <w:jc w:val="left"/>
        <w:rPr>
          <w:rFonts w:ascii="Times New Roman" w:hAnsi="Times New Roman"/>
          <w:color w:val="000000"/>
          <w:szCs w:val="24"/>
        </w:rPr>
      </w:pPr>
      <w:r w:rsidRPr="001143DA">
        <w:rPr>
          <w:rFonts w:ascii="Times New Roman" w:hAnsi="Times New Roman"/>
          <w:color w:val="000000"/>
          <w:szCs w:val="24"/>
        </w:rPr>
        <w:t>(</w:t>
      </w:r>
      <w:r w:rsidR="006D1BC2" w:rsidRPr="001143DA">
        <w:rPr>
          <w:rFonts w:ascii="Times New Roman" w:hAnsi="Times New Roman"/>
          <w:color w:val="000000"/>
          <w:szCs w:val="24"/>
        </w:rPr>
        <w:t>added to p</w:t>
      </w:r>
      <w:r w:rsidRPr="001143DA">
        <w:rPr>
          <w:rFonts w:ascii="Times New Roman" w:hAnsi="Times New Roman"/>
          <w:color w:val="000000"/>
          <w:szCs w:val="24"/>
        </w:rPr>
        <w:t xml:space="preserve">age </w:t>
      </w:r>
      <w:r w:rsidR="001143DA" w:rsidRPr="001143DA">
        <w:rPr>
          <w:rFonts w:ascii="Times New Roman" w:hAnsi="Times New Roman"/>
          <w:color w:val="000000"/>
          <w:szCs w:val="24"/>
        </w:rPr>
        <w:t>13</w:t>
      </w:r>
      <w:r w:rsidRPr="001143DA">
        <w:rPr>
          <w:rFonts w:ascii="Times New Roman" w:hAnsi="Times New Roman"/>
          <w:color w:val="000000"/>
          <w:szCs w:val="24"/>
        </w:rPr>
        <w:t xml:space="preserve"> line </w:t>
      </w:r>
      <w:r w:rsidR="001143DA" w:rsidRPr="001143DA">
        <w:rPr>
          <w:rFonts w:ascii="Times New Roman" w:hAnsi="Times New Roman"/>
          <w:color w:val="000000"/>
          <w:szCs w:val="24"/>
        </w:rPr>
        <w:t>26</w:t>
      </w:r>
      <w:r w:rsidR="008D5F15">
        <w:rPr>
          <w:rFonts w:ascii="Times New Roman" w:hAnsi="Times New Roman"/>
          <w:color w:val="000000"/>
          <w:szCs w:val="24"/>
        </w:rPr>
        <w:t>5</w:t>
      </w:r>
      <w:r w:rsidR="001143DA" w:rsidRPr="001143DA">
        <w:rPr>
          <w:rFonts w:ascii="Times New Roman" w:hAnsi="Times New Roman"/>
          <w:color w:val="000000"/>
          <w:szCs w:val="24"/>
        </w:rPr>
        <w:t>-26</w:t>
      </w:r>
      <w:r w:rsidR="008D5F15">
        <w:rPr>
          <w:rFonts w:ascii="Times New Roman" w:hAnsi="Times New Roman"/>
          <w:color w:val="000000"/>
          <w:szCs w:val="24"/>
        </w:rPr>
        <w:t>8</w:t>
      </w:r>
      <w:r w:rsidRPr="001143DA">
        <w:rPr>
          <w:rFonts w:ascii="Times New Roman" w:hAnsi="Times New Roman"/>
          <w:color w:val="000000"/>
          <w:szCs w:val="24"/>
        </w:rPr>
        <w:t>)</w:t>
      </w:r>
    </w:p>
    <w:sectPr w:rsidR="00567C2C" w:rsidRPr="00363930" w:rsidSect="004066CE">
      <w:pgSz w:w="11906" w:h="16838"/>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790AE" w14:textId="77777777" w:rsidR="00264274" w:rsidRDefault="00264274" w:rsidP="00757FDB">
      <w:r>
        <w:separator/>
      </w:r>
    </w:p>
  </w:endnote>
  <w:endnote w:type="continuationSeparator" w:id="0">
    <w:p w14:paraId="320A15B0" w14:textId="77777777" w:rsidR="00264274" w:rsidRDefault="00264274" w:rsidP="00757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平成明朝">
    <w:altName w:val="游ゴシック"/>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39FBD" w14:textId="77777777" w:rsidR="00264274" w:rsidRDefault="00264274" w:rsidP="00757FDB">
      <w:r>
        <w:separator/>
      </w:r>
    </w:p>
  </w:footnote>
  <w:footnote w:type="continuationSeparator" w:id="0">
    <w:p w14:paraId="301F75C7" w14:textId="77777777" w:rsidR="00264274" w:rsidRDefault="00264274" w:rsidP="00757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E60ED2"/>
    <w:multiLevelType w:val="hybridMultilevel"/>
    <w:tmpl w:val="CE8C79D4"/>
    <w:lvl w:ilvl="0" w:tplc="7444F1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6CE"/>
    <w:rsid w:val="00002443"/>
    <w:rsid w:val="00007A20"/>
    <w:rsid w:val="00011016"/>
    <w:rsid w:val="0001152B"/>
    <w:rsid w:val="00012158"/>
    <w:rsid w:val="00026696"/>
    <w:rsid w:val="000370D2"/>
    <w:rsid w:val="00037CAC"/>
    <w:rsid w:val="0004147A"/>
    <w:rsid w:val="00041E0D"/>
    <w:rsid w:val="00043204"/>
    <w:rsid w:val="00045B59"/>
    <w:rsid w:val="00052EC1"/>
    <w:rsid w:val="00053C87"/>
    <w:rsid w:val="00054CA2"/>
    <w:rsid w:val="00057602"/>
    <w:rsid w:val="0007053C"/>
    <w:rsid w:val="0007256E"/>
    <w:rsid w:val="00073AF4"/>
    <w:rsid w:val="00074BA2"/>
    <w:rsid w:val="00075A77"/>
    <w:rsid w:val="00076C12"/>
    <w:rsid w:val="00091804"/>
    <w:rsid w:val="00093120"/>
    <w:rsid w:val="000A071B"/>
    <w:rsid w:val="000A3D33"/>
    <w:rsid w:val="000A5230"/>
    <w:rsid w:val="000B11C7"/>
    <w:rsid w:val="000C3663"/>
    <w:rsid w:val="000D2F71"/>
    <w:rsid w:val="000D3E02"/>
    <w:rsid w:val="000D488C"/>
    <w:rsid w:val="000D4C31"/>
    <w:rsid w:val="000E76D1"/>
    <w:rsid w:val="00101B62"/>
    <w:rsid w:val="00105479"/>
    <w:rsid w:val="00105C35"/>
    <w:rsid w:val="00107D72"/>
    <w:rsid w:val="00113953"/>
    <w:rsid w:val="001143DA"/>
    <w:rsid w:val="00120229"/>
    <w:rsid w:val="00122999"/>
    <w:rsid w:val="00123206"/>
    <w:rsid w:val="00125061"/>
    <w:rsid w:val="0013415F"/>
    <w:rsid w:val="0013435D"/>
    <w:rsid w:val="001356A8"/>
    <w:rsid w:val="0013596A"/>
    <w:rsid w:val="00135C41"/>
    <w:rsid w:val="0014374F"/>
    <w:rsid w:val="00146484"/>
    <w:rsid w:val="00147582"/>
    <w:rsid w:val="0015102C"/>
    <w:rsid w:val="00152715"/>
    <w:rsid w:val="001537BF"/>
    <w:rsid w:val="001720C0"/>
    <w:rsid w:val="00176DCA"/>
    <w:rsid w:val="00180583"/>
    <w:rsid w:val="00181573"/>
    <w:rsid w:val="00182604"/>
    <w:rsid w:val="001870E6"/>
    <w:rsid w:val="001903DC"/>
    <w:rsid w:val="001A32D1"/>
    <w:rsid w:val="001A434C"/>
    <w:rsid w:val="001B5171"/>
    <w:rsid w:val="001B72C5"/>
    <w:rsid w:val="001D77FF"/>
    <w:rsid w:val="001E4E17"/>
    <w:rsid w:val="001E5ACE"/>
    <w:rsid w:val="001F2502"/>
    <w:rsid w:val="001F3839"/>
    <w:rsid w:val="00200C7A"/>
    <w:rsid w:val="00202570"/>
    <w:rsid w:val="002040F5"/>
    <w:rsid w:val="00205397"/>
    <w:rsid w:val="00205959"/>
    <w:rsid w:val="00205F70"/>
    <w:rsid w:val="00210ECE"/>
    <w:rsid w:val="00216BDE"/>
    <w:rsid w:val="002173EE"/>
    <w:rsid w:val="002179BA"/>
    <w:rsid w:val="00221742"/>
    <w:rsid w:val="002247D3"/>
    <w:rsid w:val="0022566D"/>
    <w:rsid w:val="00230151"/>
    <w:rsid w:val="0023162A"/>
    <w:rsid w:val="00232A07"/>
    <w:rsid w:val="00241BDC"/>
    <w:rsid w:val="00252B8D"/>
    <w:rsid w:val="00260BFC"/>
    <w:rsid w:val="00264274"/>
    <w:rsid w:val="00267F42"/>
    <w:rsid w:val="00271B62"/>
    <w:rsid w:val="0027293B"/>
    <w:rsid w:val="00282929"/>
    <w:rsid w:val="0028561A"/>
    <w:rsid w:val="00290D0F"/>
    <w:rsid w:val="00296787"/>
    <w:rsid w:val="00297BE2"/>
    <w:rsid w:val="002A0BFC"/>
    <w:rsid w:val="002A2728"/>
    <w:rsid w:val="002A586A"/>
    <w:rsid w:val="002A7465"/>
    <w:rsid w:val="002B2B7E"/>
    <w:rsid w:val="002C4858"/>
    <w:rsid w:val="002D520A"/>
    <w:rsid w:val="002E1449"/>
    <w:rsid w:val="002E229D"/>
    <w:rsid w:val="002E7A75"/>
    <w:rsid w:val="002F386E"/>
    <w:rsid w:val="00301597"/>
    <w:rsid w:val="00312D55"/>
    <w:rsid w:val="003140C0"/>
    <w:rsid w:val="00314D6D"/>
    <w:rsid w:val="00315C4C"/>
    <w:rsid w:val="00321CC0"/>
    <w:rsid w:val="00321CFC"/>
    <w:rsid w:val="00333017"/>
    <w:rsid w:val="003377D3"/>
    <w:rsid w:val="00341EC0"/>
    <w:rsid w:val="00350398"/>
    <w:rsid w:val="00353780"/>
    <w:rsid w:val="00353AE3"/>
    <w:rsid w:val="003541ED"/>
    <w:rsid w:val="00363930"/>
    <w:rsid w:val="0036766C"/>
    <w:rsid w:val="0037576E"/>
    <w:rsid w:val="00380689"/>
    <w:rsid w:val="00381911"/>
    <w:rsid w:val="00385018"/>
    <w:rsid w:val="00386E7B"/>
    <w:rsid w:val="00387C66"/>
    <w:rsid w:val="00391F45"/>
    <w:rsid w:val="00394588"/>
    <w:rsid w:val="00394F0F"/>
    <w:rsid w:val="0039614B"/>
    <w:rsid w:val="003A04D4"/>
    <w:rsid w:val="003A1A54"/>
    <w:rsid w:val="003B58B5"/>
    <w:rsid w:val="003B682C"/>
    <w:rsid w:val="003D0F4A"/>
    <w:rsid w:val="003D1DDA"/>
    <w:rsid w:val="003D317F"/>
    <w:rsid w:val="003E5685"/>
    <w:rsid w:val="003E7C41"/>
    <w:rsid w:val="003F3305"/>
    <w:rsid w:val="003F5395"/>
    <w:rsid w:val="003F65FC"/>
    <w:rsid w:val="004007B6"/>
    <w:rsid w:val="004017C1"/>
    <w:rsid w:val="0040190C"/>
    <w:rsid w:val="004066CE"/>
    <w:rsid w:val="00410004"/>
    <w:rsid w:val="00416335"/>
    <w:rsid w:val="00430E73"/>
    <w:rsid w:val="00432F22"/>
    <w:rsid w:val="00433CA7"/>
    <w:rsid w:val="00436D7F"/>
    <w:rsid w:val="00440B26"/>
    <w:rsid w:val="00442E76"/>
    <w:rsid w:val="00442EB7"/>
    <w:rsid w:val="00447087"/>
    <w:rsid w:val="0045155B"/>
    <w:rsid w:val="004541A2"/>
    <w:rsid w:val="0045477F"/>
    <w:rsid w:val="004617F7"/>
    <w:rsid w:val="004632DE"/>
    <w:rsid w:val="004649A6"/>
    <w:rsid w:val="00467413"/>
    <w:rsid w:val="0047246F"/>
    <w:rsid w:val="0047591D"/>
    <w:rsid w:val="00476988"/>
    <w:rsid w:val="00482030"/>
    <w:rsid w:val="004828C0"/>
    <w:rsid w:val="004834EB"/>
    <w:rsid w:val="00487611"/>
    <w:rsid w:val="00491D99"/>
    <w:rsid w:val="00492E97"/>
    <w:rsid w:val="0049535E"/>
    <w:rsid w:val="004A05B8"/>
    <w:rsid w:val="004B271C"/>
    <w:rsid w:val="004C1F1D"/>
    <w:rsid w:val="004C5214"/>
    <w:rsid w:val="004C54C3"/>
    <w:rsid w:val="004C7B8F"/>
    <w:rsid w:val="004D0F5E"/>
    <w:rsid w:val="004D2416"/>
    <w:rsid w:val="004E485C"/>
    <w:rsid w:val="004E54ED"/>
    <w:rsid w:val="004E7294"/>
    <w:rsid w:val="004F0848"/>
    <w:rsid w:val="004F1FB0"/>
    <w:rsid w:val="004F296E"/>
    <w:rsid w:val="00506DA1"/>
    <w:rsid w:val="00510B6B"/>
    <w:rsid w:val="005223FD"/>
    <w:rsid w:val="00522C49"/>
    <w:rsid w:val="0052692D"/>
    <w:rsid w:val="00530B0D"/>
    <w:rsid w:val="005316E6"/>
    <w:rsid w:val="005355E5"/>
    <w:rsid w:val="00541577"/>
    <w:rsid w:val="00547979"/>
    <w:rsid w:val="00554EFE"/>
    <w:rsid w:val="00555366"/>
    <w:rsid w:val="00557450"/>
    <w:rsid w:val="00562438"/>
    <w:rsid w:val="0056531F"/>
    <w:rsid w:val="00567C2C"/>
    <w:rsid w:val="0057152D"/>
    <w:rsid w:val="00581710"/>
    <w:rsid w:val="00585697"/>
    <w:rsid w:val="005861B3"/>
    <w:rsid w:val="005928DA"/>
    <w:rsid w:val="00594BCB"/>
    <w:rsid w:val="005A4A2A"/>
    <w:rsid w:val="005A5015"/>
    <w:rsid w:val="005A721A"/>
    <w:rsid w:val="005B382D"/>
    <w:rsid w:val="005C3E99"/>
    <w:rsid w:val="005D1007"/>
    <w:rsid w:val="005D53E9"/>
    <w:rsid w:val="005D5B74"/>
    <w:rsid w:val="005D5F16"/>
    <w:rsid w:val="005D6789"/>
    <w:rsid w:val="005D7AEC"/>
    <w:rsid w:val="005E0EAB"/>
    <w:rsid w:val="005E2084"/>
    <w:rsid w:val="005E2411"/>
    <w:rsid w:val="005E301D"/>
    <w:rsid w:val="005E5EAC"/>
    <w:rsid w:val="005E6D70"/>
    <w:rsid w:val="005F2577"/>
    <w:rsid w:val="005F5228"/>
    <w:rsid w:val="00605C31"/>
    <w:rsid w:val="00610FD6"/>
    <w:rsid w:val="00614828"/>
    <w:rsid w:val="00621039"/>
    <w:rsid w:val="00624370"/>
    <w:rsid w:val="00625F31"/>
    <w:rsid w:val="0062696E"/>
    <w:rsid w:val="00631F7F"/>
    <w:rsid w:val="006333CE"/>
    <w:rsid w:val="006375F5"/>
    <w:rsid w:val="00644D89"/>
    <w:rsid w:val="00645F9E"/>
    <w:rsid w:val="00647677"/>
    <w:rsid w:val="00650AC7"/>
    <w:rsid w:val="00653D60"/>
    <w:rsid w:val="00656F51"/>
    <w:rsid w:val="00665FF8"/>
    <w:rsid w:val="00672F7D"/>
    <w:rsid w:val="00680D8B"/>
    <w:rsid w:val="00683041"/>
    <w:rsid w:val="00690AC6"/>
    <w:rsid w:val="006933D8"/>
    <w:rsid w:val="00697E55"/>
    <w:rsid w:val="006A603F"/>
    <w:rsid w:val="006B18EA"/>
    <w:rsid w:val="006B58CD"/>
    <w:rsid w:val="006B5F13"/>
    <w:rsid w:val="006C4BDA"/>
    <w:rsid w:val="006D1BC2"/>
    <w:rsid w:val="006D6AFF"/>
    <w:rsid w:val="006E4768"/>
    <w:rsid w:val="006F53C7"/>
    <w:rsid w:val="007013AB"/>
    <w:rsid w:val="00705A15"/>
    <w:rsid w:val="0071110D"/>
    <w:rsid w:val="00721C26"/>
    <w:rsid w:val="00722641"/>
    <w:rsid w:val="00723031"/>
    <w:rsid w:val="007233C6"/>
    <w:rsid w:val="00723BB6"/>
    <w:rsid w:val="0073253E"/>
    <w:rsid w:val="007378AF"/>
    <w:rsid w:val="00737BDE"/>
    <w:rsid w:val="007429ED"/>
    <w:rsid w:val="00742C61"/>
    <w:rsid w:val="00751FC8"/>
    <w:rsid w:val="00757FDB"/>
    <w:rsid w:val="00760368"/>
    <w:rsid w:val="00762E11"/>
    <w:rsid w:val="00770CED"/>
    <w:rsid w:val="00774C14"/>
    <w:rsid w:val="00781AD0"/>
    <w:rsid w:val="00787D25"/>
    <w:rsid w:val="00792331"/>
    <w:rsid w:val="007944F4"/>
    <w:rsid w:val="007969EC"/>
    <w:rsid w:val="007A13B0"/>
    <w:rsid w:val="007A45D4"/>
    <w:rsid w:val="007A5446"/>
    <w:rsid w:val="007A6E04"/>
    <w:rsid w:val="007C2119"/>
    <w:rsid w:val="007C489B"/>
    <w:rsid w:val="007D4316"/>
    <w:rsid w:val="007D7FD1"/>
    <w:rsid w:val="007E573A"/>
    <w:rsid w:val="007E76B6"/>
    <w:rsid w:val="007F5069"/>
    <w:rsid w:val="007F5C24"/>
    <w:rsid w:val="007F65C9"/>
    <w:rsid w:val="0080128E"/>
    <w:rsid w:val="00802176"/>
    <w:rsid w:val="008035AF"/>
    <w:rsid w:val="00804F92"/>
    <w:rsid w:val="00813772"/>
    <w:rsid w:val="008170B3"/>
    <w:rsid w:val="008174E7"/>
    <w:rsid w:val="00821485"/>
    <w:rsid w:val="00830AD9"/>
    <w:rsid w:val="00835057"/>
    <w:rsid w:val="00836DC6"/>
    <w:rsid w:val="0084584E"/>
    <w:rsid w:val="008470E4"/>
    <w:rsid w:val="00853B1A"/>
    <w:rsid w:val="00854858"/>
    <w:rsid w:val="0086310A"/>
    <w:rsid w:val="00863473"/>
    <w:rsid w:val="00864842"/>
    <w:rsid w:val="00874CAC"/>
    <w:rsid w:val="00875757"/>
    <w:rsid w:val="00884DA4"/>
    <w:rsid w:val="00884ECC"/>
    <w:rsid w:val="00886336"/>
    <w:rsid w:val="008864B5"/>
    <w:rsid w:val="00891E5A"/>
    <w:rsid w:val="00892AF3"/>
    <w:rsid w:val="00894811"/>
    <w:rsid w:val="00894AB4"/>
    <w:rsid w:val="00894F95"/>
    <w:rsid w:val="00895127"/>
    <w:rsid w:val="008A16D0"/>
    <w:rsid w:val="008B27AC"/>
    <w:rsid w:val="008B51BE"/>
    <w:rsid w:val="008B589D"/>
    <w:rsid w:val="008B58B0"/>
    <w:rsid w:val="008C1543"/>
    <w:rsid w:val="008C4049"/>
    <w:rsid w:val="008C4ECB"/>
    <w:rsid w:val="008C65A0"/>
    <w:rsid w:val="008D5F15"/>
    <w:rsid w:val="008E2858"/>
    <w:rsid w:val="008E329C"/>
    <w:rsid w:val="008F49EB"/>
    <w:rsid w:val="00901766"/>
    <w:rsid w:val="009260EF"/>
    <w:rsid w:val="009273E3"/>
    <w:rsid w:val="00935DF3"/>
    <w:rsid w:val="00947736"/>
    <w:rsid w:val="00950D5D"/>
    <w:rsid w:val="00951FB0"/>
    <w:rsid w:val="00953A0D"/>
    <w:rsid w:val="00953F35"/>
    <w:rsid w:val="00980539"/>
    <w:rsid w:val="009822DA"/>
    <w:rsid w:val="00983FC8"/>
    <w:rsid w:val="00985BC3"/>
    <w:rsid w:val="00987D7D"/>
    <w:rsid w:val="009906A6"/>
    <w:rsid w:val="0099152B"/>
    <w:rsid w:val="00992E57"/>
    <w:rsid w:val="00994674"/>
    <w:rsid w:val="009A1F73"/>
    <w:rsid w:val="009A5185"/>
    <w:rsid w:val="009C1678"/>
    <w:rsid w:val="009E2D4D"/>
    <w:rsid w:val="009E7768"/>
    <w:rsid w:val="009F3D52"/>
    <w:rsid w:val="009F6F8A"/>
    <w:rsid w:val="009F73FB"/>
    <w:rsid w:val="00A03A20"/>
    <w:rsid w:val="00A050FF"/>
    <w:rsid w:val="00A155B4"/>
    <w:rsid w:val="00A202DE"/>
    <w:rsid w:val="00A419BF"/>
    <w:rsid w:val="00A467DB"/>
    <w:rsid w:val="00A52751"/>
    <w:rsid w:val="00A673AB"/>
    <w:rsid w:val="00A74657"/>
    <w:rsid w:val="00A7497B"/>
    <w:rsid w:val="00A752B8"/>
    <w:rsid w:val="00A84240"/>
    <w:rsid w:val="00A870A2"/>
    <w:rsid w:val="00A90868"/>
    <w:rsid w:val="00A91621"/>
    <w:rsid w:val="00A96389"/>
    <w:rsid w:val="00AA5003"/>
    <w:rsid w:val="00AB51B6"/>
    <w:rsid w:val="00AC09CA"/>
    <w:rsid w:val="00AC4B3B"/>
    <w:rsid w:val="00AC5694"/>
    <w:rsid w:val="00AC5F3D"/>
    <w:rsid w:val="00AD68C7"/>
    <w:rsid w:val="00AD7D23"/>
    <w:rsid w:val="00AE1A9E"/>
    <w:rsid w:val="00AF206C"/>
    <w:rsid w:val="00AF24D4"/>
    <w:rsid w:val="00AF33EC"/>
    <w:rsid w:val="00AF3FFB"/>
    <w:rsid w:val="00AF5440"/>
    <w:rsid w:val="00AF5DB1"/>
    <w:rsid w:val="00AF6816"/>
    <w:rsid w:val="00B00A55"/>
    <w:rsid w:val="00B10F6F"/>
    <w:rsid w:val="00B11AE9"/>
    <w:rsid w:val="00B2091B"/>
    <w:rsid w:val="00B22100"/>
    <w:rsid w:val="00B22AA8"/>
    <w:rsid w:val="00B2515C"/>
    <w:rsid w:val="00B3363A"/>
    <w:rsid w:val="00B36E0E"/>
    <w:rsid w:val="00B37027"/>
    <w:rsid w:val="00B40D89"/>
    <w:rsid w:val="00B40E74"/>
    <w:rsid w:val="00B4210C"/>
    <w:rsid w:val="00B4316A"/>
    <w:rsid w:val="00B46999"/>
    <w:rsid w:val="00B513E6"/>
    <w:rsid w:val="00B54675"/>
    <w:rsid w:val="00B6189B"/>
    <w:rsid w:val="00B64D7C"/>
    <w:rsid w:val="00B6552D"/>
    <w:rsid w:val="00B73AB1"/>
    <w:rsid w:val="00B7698F"/>
    <w:rsid w:val="00B914AC"/>
    <w:rsid w:val="00BA3012"/>
    <w:rsid w:val="00BA3BDA"/>
    <w:rsid w:val="00BA66F1"/>
    <w:rsid w:val="00BA6E13"/>
    <w:rsid w:val="00BB0C94"/>
    <w:rsid w:val="00BB42FB"/>
    <w:rsid w:val="00BB6E5D"/>
    <w:rsid w:val="00BC0FF8"/>
    <w:rsid w:val="00BC1975"/>
    <w:rsid w:val="00BD7684"/>
    <w:rsid w:val="00BE00C1"/>
    <w:rsid w:val="00BE5373"/>
    <w:rsid w:val="00BF1B4D"/>
    <w:rsid w:val="00BF2DF1"/>
    <w:rsid w:val="00BF36DE"/>
    <w:rsid w:val="00C070C0"/>
    <w:rsid w:val="00C075D0"/>
    <w:rsid w:val="00C173FC"/>
    <w:rsid w:val="00C21585"/>
    <w:rsid w:val="00C309C2"/>
    <w:rsid w:val="00C316F2"/>
    <w:rsid w:val="00C357A3"/>
    <w:rsid w:val="00C40327"/>
    <w:rsid w:val="00C44592"/>
    <w:rsid w:val="00C446E1"/>
    <w:rsid w:val="00C51040"/>
    <w:rsid w:val="00C5165E"/>
    <w:rsid w:val="00C55CF8"/>
    <w:rsid w:val="00C57A53"/>
    <w:rsid w:val="00C61C53"/>
    <w:rsid w:val="00C64E02"/>
    <w:rsid w:val="00C664A9"/>
    <w:rsid w:val="00C74781"/>
    <w:rsid w:val="00C82119"/>
    <w:rsid w:val="00C91AF1"/>
    <w:rsid w:val="00C92768"/>
    <w:rsid w:val="00CA2446"/>
    <w:rsid w:val="00CA25BE"/>
    <w:rsid w:val="00CA2926"/>
    <w:rsid w:val="00CA2C2F"/>
    <w:rsid w:val="00CA4453"/>
    <w:rsid w:val="00CA481C"/>
    <w:rsid w:val="00CB0448"/>
    <w:rsid w:val="00CB1A54"/>
    <w:rsid w:val="00CB7B1D"/>
    <w:rsid w:val="00CC0EC5"/>
    <w:rsid w:val="00CC7800"/>
    <w:rsid w:val="00CD2100"/>
    <w:rsid w:val="00CD6FCB"/>
    <w:rsid w:val="00CE0AB0"/>
    <w:rsid w:val="00D06DA3"/>
    <w:rsid w:val="00D120EC"/>
    <w:rsid w:val="00D14344"/>
    <w:rsid w:val="00D23C49"/>
    <w:rsid w:val="00D45B88"/>
    <w:rsid w:val="00D53132"/>
    <w:rsid w:val="00D553A7"/>
    <w:rsid w:val="00D5618C"/>
    <w:rsid w:val="00D579CC"/>
    <w:rsid w:val="00D64691"/>
    <w:rsid w:val="00D728EF"/>
    <w:rsid w:val="00D76EBE"/>
    <w:rsid w:val="00D81D6D"/>
    <w:rsid w:val="00D82FE2"/>
    <w:rsid w:val="00D90093"/>
    <w:rsid w:val="00D96843"/>
    <w:rsid w:val="00DA152D"/>
    <w:rsid w:val="00DA4DE5"/>
    <w:rsid w:val="00DA7306"/>
    <w:rsid w:val="00DB09F3"/>
    <w:rsid w:val="00DB5D51"/>
    <w:rsid w:val="00DC493C"/>
    <w:rsid w:val="00DC7546"/>
    <w:rsid w:val="00DD3145"/>
    <w:rsid w:val="00DF0D1A"/>
    <w:rsid w:val="00E02622"/>
    <w:rsid w:val="00E02CA7"/>
    <w:rsid w:val="00E04F37"/>
    <w:rsid w:val="00E05E33"/>
    <w:rsid w:val="00E07993"/>
    <w:rsid w:val="00E143C0"/>
    <w:rsid w:val="00E1573E"/>
    <w:rsid w:val="00E169B1"/>
    <w:rsid w:val="00E207D5"/>
    <w:rsid w:val="00E22F54"/>
    <w:rsid w:val="00E2410F"/>
    <w:rsid w:val="00E24570"/>
    <w:rsid w:val="00E27A25"/>
    <w:rsid w:val="00E32F1C"/>
    <w:rsid w:val="00E3474C"/>
    <w:rsid w:val="00E351A7"/>
    <w:rsid w:val="00E36E77"/>
    <w:rsid w:val="00E36F2D"/>
    <w:rsid w:val="00E375A7"/>
    <w:rsid w:val="00E4069D"/>
    <w:rsid w:val="00E4072A"/>
    <w:rsid w:val="00E40A22"/>
    <w:rsid w:val="00E43673"/>
    <w:rsid w:val="00E4624B"/>
    <w:rsid w:val="00E476C1"/>
    <w:rsid w:val="00E476D3"/>
    <w:rsid w:val="00E50C61"/>
    <w:rsid w:val="00E52256"/>
    <w:rsid w:val="00E57590"/>
    <w:rsid w:val="00E61702"/>
    <w:rsid w:val="00E62132"/>
    <w:rsid w:val="00E66364"/>
    <w:rsid w:val="00E73957"/>
    <w:rsid w:val="00E802F3"/>
    <w:rsid w:val="00E86E6A"/>
    <w:rsid w:val="00E911F5"/>
    <w:rsid w:val="00E94FAD"/>
    <w:rsid w:val="00E96DE1"/>
    <w:rsid w:val="00EA2210"/>
    <w:rsid w:val="00EA375C"/>
    <w:rsid w:val="00EC2A4F"/>
    <w:rsid w:val="00EC3CFF"/>
    <w:rsid w:val="00EC5F9C"/>
    <w:rsid w:val="00EC6A1A"/>
    <w:rsid w:val="00EC7631"/>
    <w:rsid w:val="00EF2773"/>
    <w:rsid w:val="00EF5DD4"/>
    <w:rsid w:val="00F02889"/>
    <w:rsid w:val="00F14D8F"/>
    <w:rsid w:val="00F15059"/>
    <w:rsid w:val="00F171B8"/>
    <w:rsid w:val="00F1755A"/>
    <w:rsid w:val="00F177B4"/>
    <w:rsid w:val="00F25F97"/>
    <w:rsid w:val="00F33474"/>
    <w:rsid w:val="00F36894"/>
    <w:rsid w:val="00F4545F"/>
    <w:rsid w:val="00F46F39"/>
    <w:rsid w:val="00F50BE7"/>
    <w:rsid w:val="00F52546"/>
    <w:rsid w:val="00F53EA7"/>
    <w:rsid w:val="00F55C3D"/>
    <w:rsid w:val="00F63DE7"/>
    <w:rsid w:val="00F65684"/>
    <w:rsid w:val="00F7527D"/>
    <w:rsid w:val="00F8076C"/>
    <w:rsid w:val="00F83186"/>
    <w:rsid w:val="00F863E7"/>
    <w:rsid w:val="00F95F37"/>
    <w:rsid w:val="00F97F45"/>
    <w:rsid w:val="00FA6242"/>
    <w:rsid w:val="00FA67D6"/>
    <w:rsid w:val="00FB479F"/>
    <w:rsid w:val="00FC16FA"/>
    <w:rsid w:val="00FC3820"/>
    <w:rsid w:val="00FC6787"/>
    <w:rsid w:val="00FD40F7"/>
    <w:rsid w:val="00FD44BF"/>
    <w:rsid w:val="00FE05C0"/>
    <w:rsid w:val="00FE6A60"/>
    <w:rsid w:val="00FE7552"/>
    <w:rsid w:val="00FF6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BDA98F"/>
  <w15:docId w15:val="{D49C122A-39A5-42D7-AFEE-787D453A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2641"/>
    <w:pPr>
      <w:widowControl w:val="0"/>
      <w:jc w:val="both"/>
    </w:pPr>
    <w:rPr>
      <w:rFonts w:ascii="Times" w:eastAsia="ＭＳ 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cknowledgment-journal-title">
    <w:name w:val="acknowledgment-journal-title"/>
    <w:basedOn w:val="a0"/>
    <w:rsid w:val="004066CE"/>
  </w:style>
  <w:style w:type="paragraph" w:styleId="a3">
    <w:name w:val="Plain Text"/>
    <w:basedOn w:val="a"/>
    <w:link w:val="a4"/>
    <w:uiPriority w:val="99"/>
    <w:rsid w:val="004066CE"/>
    <w:pPr>
      <w:jc w:val="left"/>
    </w:pPr>
    <w:rPr>
      <w:rFonts w:ascii="ＭＳ ゴシック" w:eastAsia="ＭＳ ゴシック" w:hAnsi="Courier New"/>
      <w:kern w:val="0"/>
      <w:sz w:val="21"/>
      <w:szCs w:val="21"/>
    </w:rPr>
  </w:style>
  <w:style w:type="character" w:customStyle="1" w:styleId="a4">
    <w:name w:val="書式なし (文字)"/>
    <w:basedOn w:val="a0"/>
    <w:link w:val="a3"/>
    <w:uiPriority w:val="99"/>
    <w:rsid w:val="004066CE"/>
    <w:rPr>
      <w:rFonts w:ascii="ＭＳ ゴシック" w:eastAsia="ＭＳ ゴシック" w:hAnsi="Courier New" w:cs="Times New Roman"/>
      <w:kern w:val="0"/>
      <w:szCs w:val="21"/>
    </w:rPr>
  </w:style>
  <w:style w:type="paragraph" w:styleId="a5">
    <w:name w:val="header"/>
    <w:basedOn w:val="a"/>
    <w:link w:val="a6"/>
    <w:uiPriority w:val="99"/>
    <w:unhideWhenUsed/>
    <w:rsid w:val="00757FDB"/>
    <w:pPr>
      <w:tabs>
        <w:tab w:val="center" w:pos="4252"/>
        <w:tab w:val="right" w:pos="8504"/>
      </w:tabs>
      <w:snapToGrid w:val="0"/>
    </w:pPr>
  </w:style>
  <w:style w:type="character" w:customStyle="1" w:styleId="a6">
    <w:name w:val="ヘッダー (文字)"/>
    <w:basedOn w:val="a0"/>
    <w:link w:val="a5"/>
    <w:uiPriority w:val="99"/>
    <w:rsid w:val="00757FDB"/>
    <w:rPr>
      <w:rFonts w:ascii="Times" w:eastAsia="ＭＳ 明朝" w:hAnsi="Times" w:cs="Times New Roman"/>
      <w:sz w:val="24"/>
      <w:szCs w:val="20"/>
    </w:rPr>
  </w:style>
  <w:style w:type="paragraph" w:styleId="a7">
    <w:name w:val="footer"/>
    <w:basedOn w:val="a"/>
    <w:link w:val="a8"/>
    <w:uiPriority w:val="99"/>
    <w:unhideWhenUsed/>
    <w:rsid w:val="00757FDB"/>
    <w:pPr>
      <w:tabs>
        <w:tab w:val="center" w:pos="4252"/>
        <w:tab w:val="right" w:pos="8504"/>
      </w:tabs>
      <w:snapToGrid w:val="0"/>
    </w:pPr>
  </w:style>
  <w:style w:type="character" w:customStyle="1" w:styleId="a8">
    <w:name w:val="フッター (文字)"/>
    <w:basedOn w:val="a0"/>
    <w:link w:val="a7"/>
    <w:uiPriority w:val="99"/>
    <w:rsid w:val="00757FDB"/>
    <w:rPr>
      <w:rFonts w:ascii="Times" w:eastAsia="ＭＳ 明朝" w:hAnsi="Times" w:cs="Times New Roman"/>
      <w:sz w:val="24"/>
      <w:szCs w:val="20"/>
    </w:rPr>
  </w:style>
  <w:style w:type="paragraph" w:styleId="a9">
    <w:name w:val="List Paragraph"/>
    <w:basedOn w:val="a"/>
    <w:uiPriority w:val="34"/>
    <w:qFormat/>
    <w:rsid w:val="00AF33EC"/>
    <w:pPr>
      <w:ind w:leftChars="400" w:left="840"/>
    </w:pPr>
  </w:style>
  <w:style w:type="character" w:customStyle="1" w:styleId="hps">
    <w:name w:val="hps"/>
    <w:basedOn w:val="a0"/>
    <w:rsid w:val="00E61702"/>
  </w:style>
  <w:style w:type="character" w:customStyle="1" w:styleId="shorttext">
    <w:name w:val="short_text"/>
    <w:basedOn w:val="a0"/>
    <w:rsid w:val="00E61702"/>
  </w:style>
  <w:style w:type="table" w:customStyle="1" w:styleId="61">
    <w:name w:val="表 (モノトーン)  61"/>
    <w:basedOn w:val="a1"/>
    <w:uiPriority w:val="65"/>
    <w:rsid w:val="0055536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pagecontents">
    <w:name w:val="pagecontents"/>
    <w:basedOn w:val="a"/>
    <w:rsid w:val="003B682C"/>
    <w:pPr>
      <w:widowControl/>
      <w:spacing w:before="100" w:beforeAutospacing="1" w:after="100" w:afterAutospacing="1"/>
      <w:jc w:val="left"/>
    </w:pPr>
    <w:rPr>
      <w:rFonts w:ascii="Verdana" w:eastAsia="ＭＳ Ｐゴシック" w:hAnsi="Verdana" w:cs="ＭＳ Ｐゴシック"/>
      <w:color w:val="000000"/>
      <w:kern w:val="0"/>
      <w:sz w:val="17"/>
      <w:szCs w:val="17"/>
    </w:rPr>
  </w:style>
  <w:style w:type="character" w:customStyle="1" w:styleId="order-ref3">
    <w:name w:val="order-ref3"/>
    <w:basedOn w:val="a0"/>
    <w:rsid w:val="00187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6914">
      <w:bodyDiv w:val="1"/>
      <w:marLeft w:val="0"/>
      <w:marRight w:val="0"/>
      <w:marTop w:val="0"/>
      <w:marBottom w:val="0"/>
      <w:divBdr>
        <w:top w:val="none" w:sz="0" w:space="0" w:color="auto"/>
        <w:left w:val="none" w:sz="0" w:space="0" w:color="auto"/>
        <w:bottom w:val="none" w:sz="0" w:space="0" w:color="auto"/>
        <w:right w:val="none" w:sz="0" w:space="0" w:color="auto"/>
      </w:divBdr>
    </w:div>
    <w:div w:id="137845894">
      <w:bodyDiv w:val="1"/>
      <w:marLeft w:val="0"/>
      <w:marRight w:val="0"/>
      <w:marTop w:val="0"/>
      <w:marBottom w:val="0"/>
      <w:divBdr>
        <w:top w:val="none" w:sz="0" w:space="0" w:color="auto"/>
        <w:left w:val="none" w:sz="0" w:space="0" w:color="auto"/>
        <w:bottom w:val="none" w:sz="0" w:space="0" w:color="auto"/>
        <w:right w:val="none" w:sz="0" w:space="0" w:color="auto"/>
      </w:divBdr>
    </w:div>
    <w:div w:id="77024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128F2-C20B-477D-A481-CB8D83BBB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16</Pages>
  <Words>4206</Words>
  <Characters>23976</Characters>
  <Application>Microsoft Office Word</Application>
  <DocSecurity>0</DocSecurity>
  <Lines>199</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s.kashiwagi</dc:creator>
  <cp:keywords/>
  <dc:description/>
  <cp:lastModifiedBy>柏木 伸一郎</cp:lastModifiedBy>
  <cp:revision>12</cp:revision>
  <cp:lastPrinted>2015-07-12T12:26:00Z</cp:lastPrinted>
  <dcterms:created xsi:type="dcterms:W3CDTF">2021-01-16T01:55:00Z</dcterms:created>
  <dcterms:modified xsi:type="dcterms:W3CDTF">2021-01-22T03:27:00Z</dcterms:modified>
</cp:coreProperties>
</file>