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3594" w14:textId="77777777" w:rsidR="00A40526" w:rsidRDefault="00A40526" w:rsidP="00A40526">
      <w:pPr>
        <w:jc w:val="left"/>
        <w:rPr>
          <w:rFonts w:ascii="Times New Roman" w:hAnsi="Times New Roman" w:cs="Times New Roman"/>
          <w:sz w:val="24"/>
          <w:szCs w:val="24"/>
        </w:rPr>
      </w:pPr>
      <w:r w:rsidRPr="002254F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2254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254FC">
        <w:rPr>
          <w:rFonts w:ascii="Times New Roman" w:hAnsi="Times New Roman" w:cs="Times New Roman"/>
          <w:sz w:val="24"/>
          <w:szCs w:val="24"/>
        </w:rPr>
        <w:t xml:space="preserve"> </w:t>
      </w:r>
      <w:r w:rsidRPr="00416E37">
        <w:rPr>
          <w:rFonts w:ascii="Times New Roman" w:hAnsi="Times New Roman" w:cs="Times New Roman"/>
          <w:sz w:val="24"/>
          <w:szCs w:val="24"/>
        </w:rPr>
        <w:t>The top ten representative differential gene sets between different infections</w:t>
      </w:r>
      <w:r>
        <w:rPr>
          <w:rFonts w:ascii="Times New Roman" w:hAnsi="Times New Roman" w:cs="Times New Roman"/>
          <w:sz w:val="24"/>
          <w:szCs w:val="24"/>
        </w:rPr>
        <w:t xml:space="preserve"> based on GSVA.</w:t>
      </w:r>
    </w:p>
    <w:p w14:paraId="5E81708A" w14:textId="77777777" w:rsidR="00AD7752" w:rsidRPr="007C1F86" w:rsidRDefault="00AD7752" w:rsidP="00A4052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81"/>
        <w:gridCol w:w="1349"/>
      </w:tblGrid>
      <w:tr w:rsidR="00AD7752" w:rsidRPr="00A40526" w14:paraId="2910BAB4" w14:textId="77777777" w:rsidTr="008E33CD">
        <w:trPr>
          <w:trHeight w:val="280"/>
        </w:trPr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4F0D" w14:textId="42585079" w:rsidR="00AD7752" w:rsidRPr="008E33CD" w:rsidRDefault="008E33CD" w:rsidP="008E33CD">
            <w:pPr>
              <w:widowControl/>
              <w:ind w:leftChars="352" w:left="739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33CD">
              <w:rPr>
                <w:rFonts w:ascii="Times New Roman" w:hAnsi="Times New Roman" w:cs="Times New Roman"/>
                <w:szCs w:val="21"/>
              </w:rPr>
              <w:t>Gram-negative</w:t>
            </w:r>
            <w:r w:rsidRPr="008E33CD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AD7752" w:rsidRPr="008E33CD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vs mixed </w:t>
            </w:r>
            <w:r w:rsidRPr="008E33CD">
              <w:rPr>
                <w:rFonts w:ascii="Times New Roman" w:hAnsi="Times New Roman" w:cs="Times New Roman"/>
                <w:szCs w:val="21"/>
              </w:rPr>
              <w:t>sepsis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754C" w14:textId="77777777" w:rsidR="00AD7752" w:rsidRPr="008E33CD" w:rsidRDefault="00AD7752" w:rsidP="008E33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33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AD7752" w:rsidRPr="00A40526" w14:paraId="702C21B5" w14:textId="77777777" w:rsidTr="008E33CD">
        <w:trPr>
          <w:trHeight w:val="280"/>
        </w:trPr>
        <w:tc>
          <w:tcPr>
            <w:tcW w:w="69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D759EB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GSE3039_NKT_CELL_VS_ALPHAALPHA_CD8_TCELL_DN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A14DA2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13558631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161623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HOUSTIS_ROS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5C2072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1E44E756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09B1EF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BOYAULT_LIVER_CANCER_SUBCLASS_G123_DN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FBF724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1F8902E8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6B9E1D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NOUSHMEHR_GBM_SOMATIC_MUTATED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9DB080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0A9B39E5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1410A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GSE20366_TREG_VS_TCONV_DN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916C3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D7752" w:rsidRPr="00A40526" w14:paraId="1BE1386A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08ADD5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GSE3982_MAST_CELL_VS_NEUTROPHIL_UP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017B39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D7752" w:rsidRPr="00A40526" w14:paraId="21F56933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E018B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GSE3920_IFNA_VS_IFNB_TREATED_ENDOTHELIAL_CELL_UP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CDEC77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D7752" w:rsidRPr="00A40526" w14:paraId="01008DE3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18671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GSE21033_3H_VS_12H_POLYIC_STIM_DC_DN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F90BE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D7752" w:rsidRPr="00A40526" w14:paraId="571C64A4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4FEE2C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DUTTA_APOPTOSIS_VIA_NFKB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70C402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D7752" w:rsidRPr="00A40526" w14:paraId="667436D5" w14:textId="77777777" w:rsidTr="008E33CD">
        <w:trPr>
          <w:trHeight w:val="280"/>
        </w:trPr>
        <w:tc>
          <w:tcPr>
            <w:tcW w:w="6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4DDCEA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HERNANDEZ_MITOTIC_ARREST_BY_DOCETAXEL_2_DN</w:t>
            </w:r>
          </w:p>
        </w:tc>
        <w:tc>
          <w:tcPr>
            <w:tcW w:w="134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0E816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D7752" w:rsidRPr="00A40526" w14:paraId="5BBAA024" w14:textId="77777777" w:rsidTr="008E33CD">
        <w:trPr>
          <w:trHeight w:val="280"/>
        </w:trPr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74FB" w14:textId="3CE0B57B" w:rsidR="00AD7752" w:rsidRPr="008E33CD" w:rsidRDefault="008E33CD" w:rsidP="008E33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33CD">
              <w:rPr>
                <w:rFonts w:ascii="Times New Roman" w:hAnsi="Times New Roman" w:cs="Times New Roman"/>
                <w:szCs w:val="21"/>
              </w:rPr>
              <w:t>Gram-</w:t>
            </w:r>
            <w:r w:rsidRPr="008E33C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E33CD">
              <w:rPr>
                <w:rFonts w:ascii="Times New Roman" w:hAnsi="Times New Roman" w:cs="Times New Roman"/>
                <w:szCs w:val="21"/>
              </w:rPr>
              <w:t>positive</w:t>
            </w:r>
            <w:r w:rsidRPr="008E33CD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vs mixed </w:t>
            </w:r>
            <w:r w:rsidRPr="008E33CD">
              <w:rPr>
                <w:rFonts w:ascii="Times New Roman" w:hAnsi="Times New Roman" w:cs="Times New Roman"/>
                <w:szCs w:val="21"/>
              </w:rPr>
              <w:t>sepsis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79D5" w14:textId="77777777" w:rsidR="00AD7752" w:rsidRPr="008E33CD" w:rsidRDefault="00AD7752" w:rsidP="008E33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33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AD7752" w:rsidRPr="00A40526" w14:paraId="22B99822" w14:textId="77777777" w:rsidTr="008E33CD">
        <w:trPr>
          <w:trHeight w:val="280"/>
        </w:trPr>
        <w:tc>
          <w:tcPr>
            <w:tcW w:w="69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9E7506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HALLMARK_ALLOGRAFT_REJECTION)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FC28E4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673F81F6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0E1A02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GSE15659_RESTING_TREG_VS_NONSUPPRESSIVE_TCELL_DN)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088768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3A7A8C94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69AAC3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GSE15930_STIM_VS_STIM_AND_IL12_48H_CD8_T_CELL_DN)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C8C000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5B33C0E9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6FD5AC" w14:textId="77777777" w:rsidR="00AD7752" w:rsidRPr="00AD7752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de-DE"/>
              </w:rPr>
            </w:pPr>
            <w:r w:rsidRPr="00AD775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de-DE"/>
              </w:rPr>
              <w:t>GSE2706_2H_VS_8H_LPS_STIM_DC_DN)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64DB08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146B4CF2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7C7FFC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GSE39820_CTRL_VS_TGFBETA1_IL6_IL23A_CD4_TCELL_DN)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46E27B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67D69DE5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73A598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GSE22601_DOUBLE_NEGATIVE_VS_IMMATURE_CD4_SP_THYMOCYTE_UP)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4B593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6DEEAB0C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743DB3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GSE4590_PRE_BCELL_VS_LARGE_PRE_BCELL_UP)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FB7E6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0320974B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24E9E9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GSE13522_CTRL_VS_T_CRUZI_Y_STRAIN_INF_SKIN_129_MOUSE_UP)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2E87E8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318B47F4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58BAB7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MIKKELSEN_ES_LCP_WITH_H3K4ME3)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FFC73D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1BC145C4" w14:textId="77777777" w:rsidTr="008E33CD">
        <w:trPr>
          <w:trHeight w:val="280"/>
        </w:trPr>
        <w:tc>
          <w:tcPr>
            <w:tcW w:w="6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4187B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NOUSHMEHR_GBM_SOMATIC_MUTATED)</w:t>
            </w:r>
          </w:p>
        </w:tc>
        <w:tc>
          <w:tcPr>
            <w:tcW w:w="134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C1369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61C28E40" w14:textId="77777777" w:rsidTr="008E33CD">
        <w:trPr>
          <w:trHeight w:val="280"/>
        </w:trPr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2088" w14:textId="1555395A" w:rsidR="00AD7752" w:rsidRPr="008E33CD" w:rsidRDefault="008E33CD" w:rsidP="008E33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33CD">
              <w:rPr>
                <w:rFonts w:ascii="Times New Roman" w:hAnsi="Times New Roman" w:cs="Times New Roman"/>
                <w:szCs w:val="21"/>
              </w:rPr>
              <w:t>Gram-negative</w:t>
            </w:r>
            <w:r w:rsidRPr="008E33CD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vs </w:t>
            </w:r>
            <w:r w:rsidRPr="008E33CD">
              <w:rPr>
                <w:rFonts w:ascii="Times New Roman" w:hAnsi="Times New Roman" w:cs="Times New Roman"/>
                <w:szCs w:val="21"/>
              </w:rPr>
              <w:t>Gram- positive</w:t>
            </w:r>
            <w:r w:rsidRPr="008E33CD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8E33CD">
              <w:rPr>
                <w:rFonts w:ascii="Times New Roman" w:hAnsi="Times New Roman" w:cs="Times New Roman"/>
                <w:szCs w:val="21"/>
              </w:rPr>
              <w:t>sepsis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EFB4" w14:textId="77777777" w:rsidR="00AD7752" w:rsidRPr="008E33CD" w:rsidRDefault="00AD7752" w:rsidP="008E33C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E33C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 value</w:t>
            </w:r>
          </w:p>
        </w:tc>
      </w:tr>
      <w:tr w:rsidR="00AD7752" w:rsidRPr="00A40526" w14:paraId="781551F0" w14:textId="77777777" w:rsidTr="008E33CD">
        <w:trPr>
          <w:trHeight w:val="280"/>
        </w:trPr>
        <w:tc>
          <w:tcPr>
            <w:tcW w:w="69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D8207C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GSE4590_PRE_BCELL_VS_LARGE_PRE_BCELL_UP</w:t>
            </w:r>
          </w:p>
        </w:tc>
        <w:tc>
          <w:tcPr>
            <w:tcW w:w="134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634330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68E852C8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F56BA8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GSE22935_24H_VS_48H_MBOVIS_BCG_STIM_MACROPHAGE_DN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2FF575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18FAAF83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BCB539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GSE32901_TH17_EMRICHED_VS_TH17_NEG_CD4_TCELL_UP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11B21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370A59B5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2BE4FE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KEGG_FOLATE_BIOSYNTHESIS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FCCB27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500E09E0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2033A0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REACTOME_ORGANIC_ANION_TRANSPORT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693474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0.0009</w:t>
            </w:r>
          </w:p>
        </w:tc>
      </w:tr>
      <w:tr w:rsidR="00AD7752" w:rsidRPr="00A40526" w14:paraId="426087B0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9DB802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GSE17721_CPG_VS_GARDIQUIMOD_16H_BMDC_UP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A8F234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D7752" w:rsidRPr="00A40526" w14:paraId="43ADAA31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239C4" w14:textId="77777777" w:rsidR="00AD7752" w:rsidRPr="00AD7752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de-DE"/>
              </w:rPr>
            </w:pPr>
            <w:r w:rsidRPr="00AD7752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  <w:lang w:val="de-DE"/>
              </w:rPr>
              <w:t>GSE5589_WT_VS_IL10_KO_LPS_STIM_MACROPHAGE_180MIN_DN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AECAF9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D7752" w:rsidRPr="00A40526" w14:paraId="14C159FE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66FDAD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GSE26488_WT_VS_VP16_TRANSGENIC_HDAC7_KO_DOUBLE_POSITIVE_THYMOCYTE_DN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1EDAEC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D7752" w:rsidRPr="00A40526" w14:paraId="1296F94D" w14:textId="77777777" w:rsidTr="008E33CD">
        <w:trPr>
          <w:trHeight w:val="280"/>
        </w:trPr>
        <w:tc>
          <w:tcPr>
            <w:tcW w:w="69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618F9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GSE37301_CD4_TCELL_VS_RAG2_KO_NK_CELL_DN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8EF08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AD7752" w:rsidRPr="00A40526" w14:paraId="5500A779" w14:textId="77777777" w:rsidTr="008E33CD">
        <w:trPr>
          <w:trHeight w:val="280"/>
        </w:trPr>
        <w:tc>
          <w:tcPr>
            <w:tcW w:w="698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E6A7F5" w14:textId="77777777" w:rsidR="00AD7752" w:rsidRPr="00A40526" w:rsidRDefault="00AD7752" w:rsidP="00A4052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BLANCO_MELO_COVID19_SARS_COV_2_INFECTION_A594_ACE2_EXPRESSING_CELLS_DN</w:t>
            </w:r>
          </w:p>
        </w:tc>
        <w:tc>
          <w:tcPr>
            <w:tcW w:w="134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6498E" w14:textId="77777777" w:rsidR="00AD7752" w:rsidRPr="00A40526" w:rsidRDefault="00AD7752" w:rsidP="00A40526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A40526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</w:tbl>
    <w:p w14:paraId="1525B376" w14:textId="77777777" w:rsidR="001F0449" w:rsidRPr="00A40526" w:rsidRDefault="001F0449">
      <w:pPr>
        <w:rPr>
          <w:rFonts w:ascii="Times New Roman" w:hAnsi="Times New Roman" w:cs="Times New Roman"/>
          <w:sz w:val="16"/>
          <w:szCs w:val="16"/>
        </w:rPr>
      </w:pPr>
    </w:p>
    <w:sectPr w:rsidR="001F0449" w:rsidRPr="00A40526" w:rsidSect="00A40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EEC"/>
    <w:rsid w:val="000E0F04"/>
    <w:rsid w:val="000F2766"/>
    <w:rsid w:val="001139D5"/>
    <w:rsid w:val="00133316"/>
    <w:rsid w:val="001936AD"/>
    <w:rsid w:val="001F0449"/>
    <w:rsid w:val="002A7835"/>
    <w:rsid w:val="002E7F89"/>
    <w:rsid w:val="00334867"/>
    <w:rsid w:val="00370B59"/>
    <w:rsid w:val="003E0D56"/>
    <w:rsid w:val="0044179C"/>
    <w:rsid w:val="00453CED"/>
    <w:rsid w:val="004550C3"/>
    <w:rsid w:val="004A0EEC"/>
    <w:rsid w:val="004E509C"/>
    <w:rsid w:val="0050124E"/>
    <w:rsid w:val="0052126B"/>
    <w:rsid w:val="00645848"/>
    <w:rsid w:val="0068085D"/>
    <w:rsid w:val="006A7C12"/>
    <w:rsid w:val="00760F49"/>
    <w:rsid w:val="00773BAE"/>
    <w:rsid w:val="008E33CD"/>
    <w:rsid w:val="0095601A"/>
    <w:rsid w:val="009E4A89"/>
    <w:rsid w:val="00A40526"/>
    <w:rsid w:val="00AA5CD6"/>
    <w:rsid w:val="00AD596F"/>
    <w:rsid w:val="00AD7752"/>
    <w:rsid w:val="00B206BA"/>
    <w:rsid w:val="00B42F1A"/>
    <w:rsid w:val="00B57B50"/>
    <w:rsid w:val="00BD7622"/>
    <w:rsid w:val="00C05630"/>
    <w:rsid w:val="00C71CD7"/>
    <w:rsid w:val="00CE7263"/>
    <w:rsid w:val="00D274AA"/>
    <w:rsid w:val="00F2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691"/>
  <w15:docId w15:val="{CDEC57E4-EE62-4650-B973-0E0757D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2021-03-27T13:01:00Z</dcterms:created>
  <dcterms:modified xsi:type="dcterms:W3CDTF">2021-03-27T13:22:00Z</dcterms:modified>
</cp:coreProperties>
</file>