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0C4" w:rsidRDefault="00C740C4" w:rsidP="00C740C4">
      <w:pPr>
        <w:spacing w:line="360" w:lineRule="auto"/>
        <w:rPr>
          <w:rFonts w:ascii="Times New Roman" w:hAnsi="Times New Roman" w:cs="Times New Roman"/>
          <w:b/>
          <w:bCs/>
          <w:sz w:val="24"/>
        </w:rPr>
      </w:pPr>
      <w:r w:rsidRPr="00D2582B">
        <w:rPr>
          <w:rFonts w:ascii="Times New Roman" w:hAnsi="Times New Roman" w:cs="Times New Roman"/>
          <w:sz w:val="24"/>
        </w:rPr>
        <w:t xml:space="preserve">Supplementary appendix for: </w:t>
      </w:r>
      <w:r w:rsidRPr="00E82291">
        <w:rPr>
          <w:rFonts w:ascii="Times New Roman" w:hAnsi="Times New Roman" w:cs="Times New Roman" w:hint="eastAsia"/>
          <w:b/>
          <w:bCs/>
          <w:sz w:val="24"/>
        </w:rPr>
        <w:t>M</w:t>
      </w:r>
      <w:r w:rsidRPr="00E82291">
        <w:rPr>
          <w:rFonts w:ascii="Times New Roman" w:hAnsi="Times New Roman" w:cs="Times New Roman"/>
          <w:b/>
          <w:bCs/>
          <w:sz w:val="24"/>
        </w:rPr>
        <w:t>eta-analysis and indirect treatment comparison of modified FOLFIRINOX and gemcitabine plus nab-paclitaxel as first</w:t>
      </w:r>
      <w:r>
        <w:rPr>
          <w:rFonts w:ascii="Times New Roman" w:hAnsi="Times New Roman" w:cs="Times New Roman"/>
          <w:b/>
          <w:bCs/>
          <w:sz w:val="24"/>
        </w:rPr>
        <w:t>-</w:t>
      </w:r>
      <w:r w:rsidRPr="00E82291">
        <w:rPr>
          <w:rFonts w:ascii="Times New Roman" w:hAnsi="Times New Roman" w:cs="Times New Roman"/>
          <w:b/>
          <w:bCs/>
          <w:sz w:val="24"/>
        </w:rPr>
        <w:t xml:space="preserve">line chemotherapy in </w:t>
      </w:r>
      <w:r>
        <w:rPr>
          <w:rFonts w:ascii="Times New Roman" w:hAnsi="Times New Roman" w:cs="Times New Roman"/>
          <w:b/>
          <w:bCs/>
          <w:sz w:val="24"/>
        </w:rPr>
        <w:t>advanced</w:t>
      </w:r>
      <w:r w:rsidRPr="00E82291">
        <w:rPr>
          <w:rFonts w:ascii="Times New Roman" w:hAnsi="Times New Roman" w:cs="Times New Roman"/>
          <w:b/>
          <w:bCs/>
          <w:sz w:val="24"/>
        </w:rPr>
        <w:t xml:space="preserve"> pancreatic cancer</w:t>
      </w:r>
    </w:p>
    <w:p w:rsidR="00C740C4" w:rsidRDefault="00C740C4" w:rsidP="00C740C4">
      <w:pPr>
        <w:spacing w:line="360" w:lineRule="auto"/>
        <w:rPr>
          <w:rFonts w:ascii="Times New Roman" w:hAnsi="Times New Roman" w:cs="Times New Roman"/>
          <w:b/>
          <w:bCs/>
          <w:sz w:val="24"/>
        </w:rPr>
      </w:pPr>
    </w:p>
    <w:p w:rsidR="00C740C4" w:rsidRDefault="00C740C4" w:rsidP="00C740C4">
      <w:pPr>
        <w:spacing w:line="360" w:lineRule="auto"/>
        <w:rPr>
          <w:rFonts w:ascii="Times New Roman" w:hAnsi="Times New Roman" w:cs="Times New Roman"/>
          <w:b/>
          <w:bCs/>
          <w:sz w:val="24"/>
        </w:rPr>
      </w:pPr>
      <w:r w:rsidRPr="00C740C4">
        <w:rPr>
          <w:rFonts w:ascii="Times New Roman" w:hAnsi="Times New Roman" w:cs="Times New Roman"/>
          <w:b/>
          <w:bCs/>
          <w:sz w:val="24"/>
        </w:rPr>
        <w:t>Detailed search strategy</w:t>
      </w:r>
    </w:p>
    <w:p w:rsidR="00C740C4" w:rsidRPr="00C740C4" w:rsidRDefault="00C740C4" w:rsidP="00C740C4">
      <w:pPr>
        <w:spacing w:line="360" w:lineRule="auto"/>
        <w:rPr>
          <w:rFonts w:ascii="Times New Roman" w:hAnsi="Times New Roman" w:cs="Times New Roman"/>
          <w:b/>
          <w:bCs/>
          <w:sz w:val="24"/>
        </w:rPr>
      </w:pPr>
    </w:p>
    <w:p w:rsidR="009E65E9" w:rsidRPr="00C740C4" w:rsidRDefault="00C740C4" w:rsidP="00C740C4">
      <w:pPr>
        <w:spacing w:line="360" w:lineRule="auto"/>
        <w:rPr>
          <w:rFonts w:ascii="Times New Roman" w:hAnsi="Times New Roman" w:cs="Times New Roman"/>
          <w:b/>
          <w:bCs/>
          <w:sz w:val="24"/>
        </w:rPr>
      </w:pPr>
      <w:proofErr w:type="spellStart"/>
      <w:r>
        <w:rPr>
          <w:rFonts w:ascii="Times New Roman" w:hAnsi="Times New Roman" w:cs="Times New Roman"/>
          <w:b/>
          <w:bCs/>
          <w:sz w:val="24"/>
        </w:rPr>
        <w:t>P</w:t>
      </w:r>
      <w:r w:rsidR="009E65E9" w:rsidRPr="00C740C4">
        <w:rPr>
          <w:rFonts w:ascii="Times New Roman" w:hAnsi="Times New Roman" w:cs="Times New Roman"/>
          <w:b/>
          <w:bCs/>
          <w:sz w:val="24"/>
        </w:rPr>
        <w:t>ubmed</w:t>
      </w:r>
      <w:proofErr w:type="spellEnd"/>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 ("Pancreatic Neoplasms"[Mesh]) OR (Neoplasm, Pancreatic) OR (Pancreatic Neoplasm) OR (Pancreas Neoplasms) OR (Neoplasm, Pancreas) OR (Neoplasms, Pancreas) OR (Pancreas Neoplasm) OR (Neoplasms, Pancreatic) OR (Cancer of Pancreas) OR (Pancreas Cancers) OR (Pancreas Cancer) OR (Cancer, Pancreas) OR (Cancers, Pancreas) OR (Pancreatic Cancer) OR (Cancer, Pancreatic) OR (Cancers, Pancreatic) OR (Pancreatic Cancers) OR (Cancer of the Pancreas)</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#2 ("Fluorouracil"[Mesh]) OR (5-FU) OR (</w:t>
      </w:r>
      <w:proofErr w:type="spellStart"/>
      <w:r w:rsidRPr="00C740C4">
        <w:rPr>
          <w:rFonts w:ascii="Times New Roman" w:hAnsi="Times New Roman" w:cs="Times New Roman"/>
          <w:sz w:val="24"/>
        </w:rPr>
        <w:t>Fluoruracil</w:t>
      </w:r>
      <w:proofErr w:type="spellEnd"/>
      <w:r w:rsidRPr="00C740C4">
        <w:rPr>
          <w:rFonts w:ascii="Times New Roman" w:hAnsi="Times New Roman" w:cs="Times New Roman"/>
          <w:sz w:val="24"/>
        </w:rPr>
        <w:t xml:space="preserve">) OR (5-Fluorouracil) OR (5 Fluorouracil) OR (5FU) OR (5-FU </w:t>
      </w:r>
      <w:proofErr w:type="spellStart"/>
      <w:r w:rsidRPr="00C740C4">
        <w:rPr>
          <w:rFonts w:ascii="Times New Roman" w:hAnsi="Times New Roman" w:cs="Times New Roman"/>
          <w:sz w:val="24"/>
        </w:rPr>
        <w:t>Lederle</w:t>
      </w:r>
      <w:proofErr w:type="spellEnd"/>
      <w:r w:rsidRPr="00C740C4">
        <w:rPr>
          <w:rFonts w:ascii="Times New Roman" w:hAnsi="Times New Roman" w:cs="Times New Roman"/>
          <w:sz w:val="24"/>
        </w:rPr>
        <w:t xml:space="preserve">) OR (5 FU </w:t>
      </w:r>
      <w:proofErr w:type="spellStart"/>
      <w:r w:rsidRPr="00C740C4">
        <w:rPr>
          <w:rFonts w:ascii="Times New Roman" w:hAnsi="Times New Roman" w:cs="Times New Roman"/>
          <w:sz w:val="24"/>
        </w:rPr>
        <w:t>Lederle</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Riemser</w:t>
      </w:r>
      <w:proofErr w:type="spellEnd"/>
      <w:r w:rsidRPr="00C740C4">
        <w:rPr>
          <w:rFonts w:ascii="Times New Roman" w:hAnsi="Times New Roman" w:cs="Times New Roman"/>
          <w:sz w:val="24"/>
        </w:rPr>
        <w:t xml:space="preserve"> Brand of Fluorouracil) OR (5-FU </w:t>
      </w:r>
      <w:proofErr w:type="spellStart"/>
      <w:r w:rsidRPr="00C740C4">
        <w:rPr>
          <w:rFonts w:ascii="Times New Roman" w:hAnsi="Times New Roman" w:cs="Times New Roman"/>
          <w:sz w:val="24"/>
        </w:rPr>
        <w:t>medac</w:t>
      </w:r>
      <w:proofErr w:type="spellEnd"/>
      <w:r w:rsidRPr="00C740C4">
        <w:rPr>
          <w:rFonts w:ascii="Times New Roman" w:hAnsi="Times New Roman" w:cs="Times New Roman"/>
          <w:sz w:val="24"/>
        </w:rPr>
        <w:t xml:space="preserve">) OR (5 FU </w:t>
      </w:r>
      <w:proofErr w:type="spellStart"/>
      <w:r w:rsidRPr="00C740C4">
        <w:rPr>
          <w:rFonts w:ascii="Times New Roman" w:hAnsi="Times New Roman" w:cs="Times New Roman"/>
          <w:sz w:val="24"/>
        </w:rPr>
        <w:t>medac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medac</w:t>
      </w:r>
      <w:proofErr w:type="spellEnd"/>
      <w:r w:rsidRPr="00C740C4">
        <w:rPr>
          <w:rFonts w:ascii="Times New Roman" w:hAnsi="Times New Roman" w:cs="Times New Roman"/>
          <w:sz w:val="24"/>
        </w:rPr>
        <w:t xml:space="preserve"> Brand of Fluorouracil) OR (5-HU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xml:space="preserve">) OR (5 HU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Adrucil</w:t>
      </w:r>
      <w:proofErr w:type="spellEnd"/>
      <w:r w:rsidRPr="00C740C4">
        <w:rPr>
          <w:rFonts w:ascii="Times New Roman" w:hAnsi="Times New Roman" w:cs="Times New Roman"/>
          <w:sz w:val="24"/>
        </w:rPr>
        <w:t>) OR (Teva Brand of Fluorouracil) OR (Fluorouracil Teva Brand) OR (</w:t>
      </w:r>
      <w:proofErr w:type="spellStart"/>
      <w:r w:rsidRPr="00C740C4">
        <w:rPr>
          <w:rFonts w:ascii="Times New Roman" w:hAnsi="Times New Roman" w:cs="Times New Roman"/>
          <w:sz w:val="24"/>
        </w:rPr>
        <w:t>Carac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Dermik</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Efudix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Dermatech</w:t>
      </w:r>
      <w:proofErr w:type="spellEnd"/>
      <w:r w:rsidRPr="00C740C4">
        <w:rPr>
          <w:rFonts w:ascii="Times New Roman" w:hAnsi="Times New Roman" w:cs="Times New Roman"/>
          <w:sz w:val="24"/>
        </w:rPr>
        <w:t xml:space="preserve"> Brand of Fluorouracil) OR (Roche Brand of Fluorouracil) OR (</w:t>
      </w:r>
      <w:proofErr w:type="spellStart"/>
      <w:r w:rsidRPr="00C740C4">
        <w:rPr>
          <w:rFonts w:ascii="Times New Roman" w:hAnsi="Times New Roman" w:cs="Times New Roman"/>
          <w:sz w:val="24"/>
        </w:rPr>
        <w:t>Fluoro-Uracile</w:t>
      </w:r>
      <w:proofErr w:type="spellEnd"/>
      <w:r w:rsidRPr="00C740C4">
        <w:rPr>
          <w:rFonts w:ascii="Times New Roman" w:hAnsi="Times New Roman" w:cs="Times New Roman"/>
          <w:sz w:val="24"/>
        </w:rPr>
        <w:t xml:space="preserve"> ICN) OR (</w:t>
      </w:r>
      <w:proofErr w:type="spellStart"/>
      <w:r w:rsidRPr="00C740C4">
        <w:rPr>
          <w:rFonts w:ascii="Times New Roman" w:hAnsi="Times New Roman" w:cs="Times New Roman"/>
          <w:sz w:val="24"/>
        </w:rPr>
        <w:t>Fluoro</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Uracile</w:t>
      </w:r>
      <w:proofErr w:type="spellEnd"/>
      <w:r w:rsidRPr="00C740C4">
        <w:rPr>
          <w:rFonts w:ascii="Times New Roman" w:hAnsi="Times New Roman" w:cs="Times New Roman"/>
          <w:sz w:val="24"/>
        </w:rPr>
        <w:t xml:space="preserve"> ICN) OR (ICN Brand of Fluorouracil) OR (CSP Brand of Fluorouracil) OR (</w:t>
      </w:r>
      <w:proofErr w:type="spellStart"/>
      <w:r w:rsidRPr="00C740C4">
        <w:rPr>
          <w:rFonts w:ascii="Times New Roman" w:hAnsi="Times New Roman" w:cs="Times New Roman"/>
          <w:sz w:val="24"/>
        </w:rPr>
        <w:t>Efudex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Fluoroplex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Flurodex</w:t>
      </w:r>
      <w:proofErr w:type="spellEnd"/>
      <w:r w:rsidRPr="00C740C4">
        <w:rPr>
          <w:rFonts w:ascii="Times New Roman" w:hAnsi="Times New Roman" w:cs="Times New Roman"/>
          <w:sz w:val="24"/>
        </w:rPr>
        <w:t>) OR (Allergan Brand of Fluorouracil) OR (Fluorouracil Mononitrate) OR (Fluorouracil Monopotassium Salt) OR (Fluorouracil Monosodium Salt) OR (Fluorouracil Potassium Salt) OR (Fluorouracil-GRY) OR (Fluorouracil GRY) OR (</w:t>
      </w:r>
      <w:proofErr w:type="spellStart"/>
      <w:r w:rsidRPr="00C740C4">
        <w:rPr>
          <w:rFonts w:ascii="Times New Roman" w:hAnsi="Times New Roman" w:cs="Times New Roman"/>
          <w:sz w:val="24"/>
        </w:rPr>
        <w:t>Gry</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Fluorouracile</w:t>
      </w:r>
      <w:proofErr w:type="spellEnd"/>
      <w:r w:rsidRPr="00C740C4">
        <w:rPr>
          <w:rFonts w:ascii="Times New Roman" w:hAnsi="Times New Roman" w:cs="Times New Roman"/>
          <w:sz w:val="24"/>
        </w:rPr>
        <w:t xml:space="preserve"> Dakota) OR (Dakota, </w:t>
      </w:r>
      <w:proofErr w:type="spellStart"/>
      <w:r w:rsidRPr="00C740C4">
        <w:rPr>
          <w:rFonts w:ascii="Times New Roman" w:hAnsi="Times New Roman" w:cs="Times New Roman"/>
          <w:sz w:val="24"/>
        </w:rPr>
        <w:t>Fluorouracile</w:t>
      </w:r>
      <w:proofErr w:type="spellEnd"/>
      <w:r w:rsidRPr="00C740C4">
        <w:rPr>
          <w:rFonts w:ascii="Times New Roman" w:hAnsi="Times New Roman" w:cs="Times New Roman"/>
          <w:sz w:val="24"/>
        </w:rPr>
        <w:t>) OR (Dakota Brand of Fluorouracil) OR (</w:t>
      </w:r>
      <w:proofErr w:type="spellStart"/>
      <w:r w:rsidRPr="00C740C4">
        <w:rPr>
          <w:rFonts w:ascii="Times New Roman" w:hAnsi="Times New Roman" w:cs="Times New Roman"/>
          <w:sz w:val="24"/>
        </w:rPr>
        <w:t>Fluorouracilo</w:t>
      </w:r>
      <w:proofErr w:type="spellEnd"/>
      <w:r w:rsidRPr="00C740C4">
        <w:rPr>
          <w:rFonts w:ascii="Times New Roman" w:hAnsi="Times New Roman" w:cs="Times New Roman"/>
          <w:sz w:val="24"/>
        </w:rPr>
        <w:t xml:space="preserve"> Ferrer Far) OR (Ferrer Brand of Fluorouracil) OR (</w:t>
      </w:r>
      <w:proofErr w:type="spellStart"/>
      <w:r w:rsidRPr="00C740C4">
        <w:rPr>
          <w:rFonts w:ascii="Times New Roman" w:hAnsi="Times New Roman" w:cs="Times New Roman"/>
          <w:sz w:val="24"/>
        </w:rPr>
        <w:t>Fluracedyl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Pharmachemie</w:t>
      </w:r>
      <w:proofErr w:type="spellEnd"/>
      <w:r w:rsidRPr="00C740C4">
        <w:rPr>
          <w:rFonts w:ascii="Times New Roman" w:hAnsi="Times New Roman" w:cs="Times New Roman"/>
          <w:sz w:val="24"/>
        </w:rPr>
        <w:t xml:space="preserve"> Brand of Fluorouracil Monosodium Salt) OR (Haemato-</w:t>
      </w:r>
      <w:proofErr w:type="spellStart"/>
      <w:r w:rsidRPr="00C740C4">
        <w:rPr>
          <w:rFonts w:ascii="Times New Roman" w:hAnsi="Times New Roman" w:cs="Times New Roman"/>
          <w:sz w:val="24"/>
        </w:rPr>
        <w:t>fu</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Haemato</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fu</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Haemato</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Neofluor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Neocorp</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Onkofluor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Onkoworks</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Ribofluor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ribosepharm</w:t>
      </w:r>
      <w:proofErr w:type="spellEnd"/>
      <w:r w:rsidRPr="00C740C4">
        <w:rPr>
          <w:rFonts w:ascii="Times New Roman" w:hAnsi="Times New Roman" w:cs="Times New Roman"/>
          <w:sz w:val="24"/>
        </w:rPr>
        <w:t xml:space="preserve"> Brand of Fluorouracil) OR (5-</w:t>
      </w:r>
      <w:r w:rsidRPr="00C740C4">
        <w:rPr>
          <w:rFonts w:ascii="Times New Roman" w:hAnsi="Times New Roman" w:cs="Times New Roman"/>
          <w:sz w:val="24"/>
        </w:rPr>
        <w:lastRenderedPageBreak/>
        <w:t xml:space="preserve">Fluorouracil-biosyn) OR (5 Fluorouracil </w:t>
      </w:r>
      <w:proofErr w:type="spellStart"/>
      <w:r w:rsidRPr="00C740C4">
        <w:rPr>
          <w:rFonts w:ascii="Times New Roman" w:hAnsi="Times New Roman" w:cs="Times New Roman"/>
          <w:sz w:val="24"/>
        </w:rPr>
        <w:t>biosyn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biosyn</w:t>
      </w:r>
      <w:proofErr w:type="spellEnd"/>
      <w:r w:rsidRPr="00C740C4">
        <w:rPr>
          <w:rFonts w:ascii="Times New Roman" w:hAnsi="Times New Roman" w:cs="Times New Roman"/>
          <w:sz w:val="24"/>
        </w:rPr>
        <w:t xml:space="preserve"> Brand of Fluorouracil)</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#3 ("oxaliplatin" [Supplementary Concept]) OR (1,2-diamminocyclohexane(trans-1)</w:t>
      </w:r>
      <w:proofErr w:type="spellStart"/>
      <w:r w:rsidRPr="00C740C4">
        <w:rPr>
          <w:rFonts w:ascii="Times New Roman" w:hAnsi="Times New Roman" w:cs="Times New Roman"/>
          <w:sz w:val="24"/>
        </w:rPr>
        <w:t>oxolatoplatinum</w:t>
      </w:r>
      <w:proofErr w:type="spellEnd"/>
      <w:r w:rsidRPr="00C740C4">
        <w:rPr>
          <w:rFonts w:ascii="Times New Roman" w:hAnsi="Times New Roman" w:cs="Times New Roman"/>
          <w:sz w:val="24"/>
        </w:rPr>
        <w:t>(II)) (</w:t>
      </w:r>
      <w:proofErr w:type="spellStart"/>
      <w:r w:rsidRPr="00C740C4">
        <w:rPr>
          <w:rFonts w:ascii="Times New Roman" w:hAnsi="Times New Roman" w:cs="Times New Roman"/>
          <w:sz w:val="24"/>
        </w:rPr>
        <w:t>oxalato</w:t>
      </w:r>
      <w:proofErr w:type="spellEnd"/>
      <w:r w:rsidRPr="00C740C4">
        <w:rPr>
          <w:rFonts w:ascii="Times New Roman" w:hAnsi="Times New Roman" w:cs="Times New Roman"/>
          <w:sz w:val="24"/>
        </w:rPr>
        <w:t xml:space="preserve">-(1,2-cyclohexanediamine)platinum II) OR (L-OHP </w:t>
      </w:r>
      <w:proofErr w:type="spellStart"/>
      <w:r w:rsidRPr="00C740C4">
        <w:rPr>
          <w:rFonts w:ascii="Times New Roman" w:hAnsi="Times New Roman" w:cs="Times New Roman"/>
          <w:sz w:val="24"/>
        </w:rPr>
        <w:t>cpd</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oxaliplatine</w:t>
      </w:r>
      <w:proofErr w:type="spellEnd"/>
      <w:r w:rsidRPr="00C740C4">
        <w:rPr>
          <w:rFonts w:ascii="Times New Roman" w:hAnsi="Times New Roman" w:cs="Times New Roman"/>
          <w:sz w:val="24"/>
        </w:rPr>
        <w:t>) OR (1,2-diaminocyclohexane platinum oxalate) OR (platinum(II)-1,2-cyclohexanediamine oxalate) OR (cis-</w:t>
      </w:r>
      <w:proofErr w:type="spellStart"/>
      <w:r w:rsidRPr="00C740C4">
        <w:rPr>
          <w:rFonts w:ascii="Times New Roman" w:hAnsi="Times New Roman" w:cs="Times New Roman"/>
          <w:sz w:val="24"/>
        </w:rPr>
        <w:t>oxalato</w:t>
      </w:r>
      <w:proofErr w:type="spellEnd"/>
      <w:r w:rsidRPr="00C740C4">
        <w:rPr>
          <w:rFonts w:ascii="Times New Roman" w:hAnsi="Times New Roman" w:cs="Times New Roman"/>
          <w:sz w:val="24"/>
        </w:rPr>
        <w:t>-(trans-l)-1,2-diaminocyclohexane-platinum(II)) OR (oxaliplatin, (SP-4-3-(cis))-isomer) OR (oxaliplatin, (SP-4-2-(1R-trans))-isomer) OR (oxaliplatin, (SP-4-2-(1S-trans))-isomer) OR (ACT 078) OR (ACT-078) OR (</w:t>
      </w:r>
      <w:proofErr w:type="spellStart"/>
      <w:r w:rsidRPr="00C740C4">
        <w:rPr>
          <w:rFonts w:ascii="Times New Roman" w:hAnsi="Times New Roman" w:cs="Times New Roman"/>
          <w:sz w:val="24"/>
        </w:rPr>
        <w:t>Eloxatine</w:t>
      </w:r>
      <w:proofErr w:type="spellEnd"/>
      <w:r w:rsidRPr="00C740C4">
        <w:rPr>
          <w:rFonts w:ascii="Times New Roman" w:hAnsi="Times New Roman" w:cs="Times New Roman"/>
          <w:sz w:val="24"/>
        </w:rPr>
        <w:t xml:space="preserve">) OR (Sanofi </w:t>
      </w:r>
      <w:proofErr w:type="spellStart"/>
      <w:r w:rsidRPr="00C740C4">
        <w:rPr>
          <w:rFonts w:ascii="Times New Roman" w:hAnsi="Times New Roman" w:cs="Times New Roman"/>
          <w:sz w:val="24"/>
        </w:rPr>
        <w:t>Synthelabo</w:t>
      </w:r>
      <w:proofErr w:type="spellEnd"/>
      <w:r w:rsidRPr="00C740C4">
        <w:rPr>
          <w:rFonts w:ascii="Times New Roman" w:hAnsi="Times New Roman" w:cs="Times New Roman"/>
          <w:sz w:val="24"/>
        </w:rPr>
        <w:t xml:space="preserve"> brand of oxaliplatin) OR (Sanofi brand of oxaliplatin) OR (</w:t>
      </w:r>
      <w:proofErr w:type="spellStart"/>
      <w:r w:rsidRPr="00C740C4">
        <w:rPr>
          <w:rFonts w:ascii="Times New Roman" w:hAnsi="Times New Roman" w:cs="Times New Roman"/>
          <w:sz w:val="24"/>
        </w:rPr>
        <w:t>Eloxatin</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#4 ("Leucovorin"[Mesh]) OR (</w:t>
      </w:r>
      <w:proofErr w:type="spellStart"/>
      <w:r w:rsidRPr="00C740C4">
        <w:rPr>
          <w:rFonts w:ascii="Times New Roman" w:hAnsi="Times New Roman" w:cs="Times New Roman"/>
          <w:sz w:val="24"/>
        </w:rPr>
        <w:t>Leukovorum</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Leukovorin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OR (Acid,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Acid-SF)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SF) OR (Leucovorin, (D)-Isomer) OR (Leucovorin, (DL)-Isomer) OR (Leucovorin, (R)-Isomer) OR (Leucovorin, Calcium (1:1) Salt) OR (Leucovorin, Calcium (1:1) Salt, Pentahydrate) OR (Leucovorin, Monosodium Salt) OR (Monosodium Salt Leucovorin) OR (N(5)-Formyltetrahydrofolate) OR (5-Formyltetrahydropteroylglutamate) OR (5 </w:t>
      </w:r>
      <w:proofErr w:type="spellStart"/>
      <w:r w:rsidRPr="00C740C4">
        <w:rPr>
          <w:rFonts w:ascii="Times New Roman" w:hAnsi="Times New Roman" w:cs="Times New Roman"/>
          <w:sz w:val="24"/>
        </w:rPr>
        <w:t>Formyltetrahydropteroylglutamate</w:t>
      </w:r>
      <w:proofErr w:type="spellEnd"/>
      <w:r w:rsidRPr="00C740C4">
        <w:rPr>
          <w:rFonts w:ascii="Times New Roman" w:hAnsi="Times New Roman" w:cs="Times New Roman"/>
          <w:sz w:val="24"/>
        </w:rPr>
        <w:t>) OR (5-Formyltetrahydrofolate) OR (5 Formyltetrahydrofolate) OR (</w:t>
      </w:r>
      <w:proofErr w:type="spellStart"/>
      <w:r w:rsidRPr="00C740C4">
        <w:rPr>
          <w:rFonts w:ascii="Times New Roman" w:hAnsi="Times New Roman" w:cs="Times New Roman"/>
          <w:sz w:val="24"/>
        </w:rPr>
        <w:t>Wellcovorin</w:t>
      </w:r>
      <w:proofErr w:type="spellEnd"/>
      <w:r w:rsidRPr="00C740C4">
        <w:rPr>
          <w:rFonts w:ascii="Times New Roman" w:hAnsi="Times New Roman" w:cs="Times New Roman"/>
          <w:sz w:val="24"/>
        </w:rPr>
        <w:t>) OR (Citrovorum Factor) OR (Factor, Citrovorum) OR (Calcium Leucovorin) OR (Leucovorin, Calcium) OR (Calcium Folinate) OR (Folinate, Calcium) OR (Leucovorin, Calcium (1:1) Salt, (DL)-Isomer)</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#5 ("irinotecan" [Supplementary Concept]) OR (</w:t>
      </w:r>
      <w:proofErr w:type="spellStart"/>
      <w:r w:rsidRPr="00C740C4">
        <w:rPr>
          <w:rFonts w:ascii="Times New Roman" w:hAnsi="Times New Roman" w:cs="Times New Roman"/>
          <w:sz w:val="24"/>
        </w:rPr>
        <w:t>Irrinotecan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Camptosar</w:t>
      </w:r>
      <w:proofErr w:type="spellEnd"/>
      <w:r w:rsidRPr="00C740C4">
        <w:rPr>
          <w:rFonts w:ascii="Times New Roman" w:hAnsi="Times New Roman" w:cs="Times New Roman"/>
          <w:sz w:val="24"/>
        </w:rPr>
        <w:t xml:space="preserve">) OR (SN 38 11) OR (SN-38-11) OR (NK012 compound) OR (SN 38) OR (SN38 </w:t>
      </w:r>
      <w:proofErr w:type="spellStart"/>
      <w:r w:rsidRPr="00C740C4">
        <w:rPr>
          <w:rFonts w:ascii="Times New Roman" w:hAnsi="Times New Roman" w:cs="Times New Roman"/>
          <w:sz w:val="24"/>
        </w:rPr>
        <w:t>cpd</w:t>
      </w:r>
      <w:proofErr w:type="spellEnd"/>
      <w:r w:rsidRPr="00C740C4">
        <w:rPr>
          <w:rFonts w:ascii="Times New Roman" w:hAnsi="Times New Roman" w:cs="Times New Roman"/>
          <w:sz w:val="24"/>
        </w:rPr>
        <w:t>) OR (SN-38) OR (7-ethyl-10-hydroxycamptothecin) OR (irinotecan hydrochloride) OR (camptothecin-11) OR (CPT 11) OR (CPT-11)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#6 FOLFIRINOX</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#7 "gemcitabine" [Supplementary Concept] OR (</w:t>
      </w:r>
      <w:proofErr w:type="spellStart"/>
      <w:r w:rsidRPr="00C740C4">
        <w:rPr>
          <w:rFonts w:ascii="Times New Roman" w:hAnsi="Times New Roman" w:cs="Times New Roman"/>
          <w:sz w:val="24"/>
        </w:rPr>
        <w:t>dFdCyd</w:t>
      </w:r>
      <w:proofErr w:type="spellEnd"/>
      <w:r w:rsidRPr="00C740C4">
        <w:rPr>
          <w:rFonts w:ascii="Times New Roman" w:hAnsi="Times New Roman" w:cs="Times New Roman"/>
          <w:sz w:val="24"/>
        </w:rPr>
        <w:t>) OR (gemcitabine hydrochloride) OR (LY 188011) OR (LY-188011)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 xml:space="preserve">#8 </w:t>
      </w:r>
      <w:r w:rsidRPr="00C740C4">
        <w:rPr>
          <w:rFonts w:ascii="Times New Roman" w:hAnsi="Times New Roman" w:cs="Times New Roman"/>
          <w:color w:val="000000"/>
          <w:sz w:val="24"/>
          <w:shd w:val="clear" w:color="auto" w:fill="FFFFFF"/>
        </w:rPr>
        <w:t>"Albumin-Bound Paclitaxel"[Mesh]</w:t>
      </w:r>
      <w:r w:rsidRPr="00C740C4">
        <w:rPr>
          <w:rFonts w:ascii="Times New Roman" w:hAnsi="Times New Roman" w:cs="Times New Roman"/>
          <w:sz w:val="24"/>
        </w:rPr>
        <w:t xml:space="preserve"> </w:t>
      </w:r>
      <w:r w:rsidRPr="00C740C4">
        <w:rPr>
          <w:rFonts w:ascii="Times New Roman" w:hAnsi="Times New Roman" w:cs="Times New Roman"/>
          <w:color w:val="000000"/>
          <w:sz w:val="24"/>
          <w:shd w:val="clear" w:color="auto" w:fill="FFFFFF"/>
        </w:rPr>
        <w:t>OR (Albumin Bound Paclitaxel) OR (Paclitaxel, Albumin-Bound) OR (Protein-Bound Paclitaxel) OR (Paclitaxel, Protein-Bound) OR (Protein Bound Paclitaxel) OR (Abraxane) OR (ABI007) OR (ABI-007) OR (ABI 007) OR (nab-PTX)</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lastRenderedPageBreak/>
        <w:t>#9 #2 and #3 and #4 and #5</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#10 #6 or #9</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#11 #7 and #8</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#12 #10 or #11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#13 #12 and #1</w:t>
      </w:r>
    </w:p>
    <w:p w:rsidR="009E65E9" w:rsidRPr="00C740C4" w:rsidRDefault="009E65E9" w:rsidP="00C740C4">
      <w:pPr>
        <w:spacing w:line="360" w:lineRule="auto"/>
        <w:rPr>
          <w:rFonts w:ascii="Times New Roman" w:hAnsi="Times New Roman" w:cs="Times New Roman"/>
          <w:sz w:val="24"/>
        </w:rPr>
      </w:pP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b/>
          <w:bCs/>
          <w:sz w:val="24"/>
        </w:rPr>
        <w:t>Cochrane</w:t>
      </w:r>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 (Pancreatic Neoplasms) or (Neoplasm, Pancreatic) or (Pancreatic Neoplasm) or (Pancreas Neoplasms) or (Neoplasm, Pancreas) or (Neoplasms, Pancreas) or (Pancreas Neoplasm) or (Neoplasms, Pancreatic) or (Cancer of Pancreas) or (Pancreas Cancers) or (Pancreas Cancer) or (Cancer, Pancreas) or (Cancers, Pancreas) or (Pancreatic Cancer) or (Cancer, Pancreatic) or (Cancers, Pancreatic) or (Pancreatic Cancers) or (Cancer of the Pancreas)</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#2 (FOLFIRINOX)</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#3 (Fluorouracil) or (5FU) or (</w:t>
      </w:r>
      <w:proofErr w:type="spellStart"/>
      <w:r w:rsidRPr="00C740C4">
        <w:rPr>
          <w:rFonts w:ascii="Times New Roman" w:hAnsi="Times New Roman" w:cs="Times New Roman"/>
          <w:sz w:val="24"/>
        </w:rPr>
        <w:t>Fluoruracil</w:t>
      </w:r>
      <w:proofErr w:type="spellEnd"/>
      <w:r w:rsidRPr="00C740C4">
        <w:rPr>
          <w:rFonts w:ascii="Times New Roman" w:hAnsi="Times New Roman" w:cs="Times New Roman"/>
          <w:sz w:val="24"/>
        </w:rPr>
        <w:t xml:space="preserve">) or (5 Fluorouracil) or (5 FU </w:t>
      </w:r>
      <w:proofErr w:type="spellStart"/>
      <w:r w:rsidRPr="00C740C4">
        <w:rPr>
          <w:rFonts w:ascii="Times New Roman" w:hAnsi="Times New Roman" w:cs="Times New Roman"/>
          <w:sz w:val="24"/>
        </w:rPr>
        <w:t>Lederle</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Riemser</w:t>
      </w:r>
      <w:proofErr w:type="spellEnd"/>
      <w:r w:rsidRPr="00C740C4">
        <w:rPr>
          <w:rFonts w:ascii="Times New Roman" w:hAnsi="Times New Roman" w:cs="Times New Roman"/>
          <w:sz w:val="24"/>
        </w:rPr>
        <w:t xml:space="preserve"> Brand of Fluorouracil) or (5 FU </w:t>
      </w:r>
      <w:proofErr w:type="spellStart"/>
      <w:r w:rsidRPr="00C740C4">
        <w:rPr>
          <w:rFonts w:ascii="Times New Roman" w:hAnsi="Times New Roman" w:cs="Times New Roman"/>
          <w:sz w:val="24"/>
        </w:rPr>
        <w:t>medac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medac</w:t>
      </w:r>
      <w:proofErr w:type="spellEnd"/>
      <w:r w:rsidRPr="00C740C4">
        <w:rPr>
          <w:rFonts w:ascii="Times New Roman" w:hAnsi="Times New Roman" w:cs="Times New Roman"/>
          <w:sz w:val="24"/>
        </w:rPr>
        <w:t xml:space="preserve"> Brand of Fluorouracil) or (5 HU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Adrucil</w:t>
      </w:r>
      <w:proofErr w:type="spellEnd"/>
      <w:r w:rsidRPr="00C740C4">
        <w:rPr>
          <w:rFonts w:ascii="Times New Roman" w:hAnsi="Times New Roman" w:cs="Times New Roman"/>
          <w:sz w:val="24"/>
        </w:rPr>
        <w:t>) or (Teva Brand of Fluorouracil) or (Fluorouracil Teva Brand) or (</w:t>
      </w:r>
      <w:proofErr w:type="spellStart"/>
      <w:r w:rsidRPr="00C740C4">
        <w:rPr>
          <w:rFonts w:ascii="Times New Roman" w:hAnsi="Times New Roman" w:cs="Times New Roman"/>
          <w:sz w:val="24"/>
        </w:rPr>
        <w:t>Carac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Dermik</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Efudix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Dermatech</w:t>
      </w:r>
      <w:proofErr w:type="spellEnd"/>
      <w:r w:rsidRPr="00C740C4">
        <w:rPr>
          <w:rFonts w:ascii="Times New Roman" w:hAnsi="Times New Roman" w:cs="Times New Roman"/>
          <w:sz w:val="24"/>
        </w:rPr>
        <w:t xml:space="preserve"> Brand of Fluorouracil) or (Roche Brand of Fluorouracil) or (</w:t>
      </w:r>
      <w:proofErr w:type="spellStart"/>
      <w:r w:rsidRPr="00C740C4">
        <w:rPr>
          <w:rFonts w:ascii="Times New Roman" w:hAnsi="Times New Roman" w:cs="Times New Roman"/>
          <w:sz w:val="24"/>
        </w:rPr>
        <w:t>Fluoro</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Uracile</w:t>
      </w:r>
      <w:proofErr w:type="spellEnd"/>
      <w:r w:rsidRPr="00C740C4">
        <w:rPr>
          <w:rFonts w:ascii="Times New Roman" w:hAnsi="Times New Roman" w:cs="Times New Roman"/>
          <w:sz w:val="24"/>
        </w:rPr>
        <w:t xml:space="preserve"> ICN) or (ICN Brand of Fluorouracil) or (CSP Brand of Fluorouracil) or (</w:t>
      </w:r>
      <w:proofErr w:type="spellStart"/>
      <w:r w:rsidRPr="00C740C4">
        <w:rPr>
          <w:rFonts w:ascii="Times New Roman" w:hAnsi="Times New Roman" w:cs="Times New Roman"/>
          <w:sz w:val="24"/>
        </w:rPr>
        <w:t>Efudex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Fluoroplex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Flurodex</w:t>
      </w:r>
      <w:proofErr w:type="spellEnd"/>
      <w:r w:rsidRPr="00C740C4">
        <w:rPr>
          <w:rFonts w:ascii="Times New Roman" w:hAnsi="Times New Roman" w:cs="Times New Roman"/>
          <w:sz w:val="24"/>
        </w:rPr>
        <w:t>) or (Allergan Brand of Fluorouracil) or (Fluorouracil Mononitrate) or (Fluorouracil Monopotassium Salt) or (Fluorouracil Monosodium Salt) or (Fluorouracil Potassium Salt) or (Fluorouracil GRY) or (</w:t>
      </w:r>
      <w:proofErr w:type="spellStart"/>
      <w:r w:rsidRPr="00C740C4">
        <w:rPr>
          <w:rFonts w:ascii="Times New Roman" w:hAnsi="Times New Roman" w:cs="Times New Roman"/>
          <w:sz w:val="24"/>
        </w:rPr>
        <w:t>Gry</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Fluorouracile</w:t>
      </w:r>
      <w:proofErr w:type="spellEnd"/>
      <w:r w:rsidRPr="00C740C4">
        <w:rPr>
          <w:rFonts w:ascii="Times New Roman" w:hAnsi="Times New Roman" w:cs="Times New Roman"/>
          <w:sz w:val="24"/>
        </w:rPr>
        <w:t xml:space="preserve"> Dakota) or (Dakota, </w:t>
      </w:r>
      <w:proofErr w:type="spellStart"/>
      <w:r w:rsidRPr="00C740C4">
        <w:rPr>
          <w:rFonts w:ascii="Times New Roman" w:hAnsi="Times New Roman" w:cs="Times New Roman"/>
          <w:sz w:val="24"/>
        </w:rPr>
        <w:t>Fluorouracile</w:t>
      </w:r>
      <w:proofErr w:type="spellEnd"/>
      <w:r w:rsidRPr="00C740C4">
        <w:rPr>
          <w:rFonts w:ascii="Times New Roman" w:hAnsi="Times New Roman" w:cs="Times New Roman"/>
          <w:sz w:val="24"/>
        </w:rPr>
        <w:t>) or (Dakota Brand of Fluorouracil) or (</w:t>
      </w:r>
      <w:proofErr w:type="spellStart"/>
      <w:r w:rsidRPr="00C740C4">
        <w:rPr>
          <w:rFonts w:ascii="Times New Roman" w:hAnsi="Times New Roman" w:cs="Times New Roman"/>
          <w:sz w:val="24"/>
        </w:rPr>
        <w:t>Fluorouracilo</w:t>
      </w:r>
      <w:proofErr w:type="spellEnd"/>
      <w:r w:rsidRPr="00C740C4">
        <w:rPr>
          <w:rFonts w:ascii="Times New Roman" w:hAnsi="Times New Roman" w:cs="Times New Roman"/>
          <w:sz w:val="24"/>
        </w:rPr>
        <w:t xml:space="preserve"> Ferrer Far) or (Ferrer Brand of Fluorouracil) or (</w:t>
      </w:r>
      <w:proofErr w:type="spellStart"/>
      <w:r w:rsidRPr="00C740C4">
        <w:rPr>
          <w:rFonts w:ascii="Times New Roman" w:hAnsi="Times New Roman" w:cs="Times New Roman"/>
          <w:sz w:val="24"/>
        </w:rPr>
        <w:t>Fluracedyl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Pharmachemie</w:t>
      </w:r>
      <w:proofErr w:type="spellEnd"/>
      <w:r w:rsidRPr="00C740C4">
        <w:rPr>
          <w:rFonts w:ascii="Times New Roman" w:hAnsi="Times New Roman" w:cs="Times New Roman"/>
          <w:sz w:val="24"/>
        </w:rPr>
        <w:t xml:space="preserve"> Brand of Fluorouracil Monosodium Salt) or (</w:t>
      </w:r>
      <w:proofErr w:type="spellStart"/>
      <w:r w:rsidRPr="00C740C4">
        <w:rPr>
          <w:rFonts w:ascii="Times New Roman" w:hAnsi="Times New Roman" w:cs="Times New Roman"/>
          <w:sz w:val="24"/>
        </w:rPr>
        <w:t>Haemato</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fu</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Haemato</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Neofluor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Neocorp</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Onkofluor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Onkoworks</w:t>
      </w:r>
      <w:proofErr w:type="spellEnd"/>
      <w:r w:rsidRPr="00C740C4">
        <w:rPr>
          <w:rFonts w:ascii="Times New Roman" w:hAnsi="Times New Roman" w:cs="Times New Roman"/>
          <w:sz w:val="24"/>
        </w:rPr>
        <w:t xml:space="preserve"> Brand of Fluorouracil) or (</w:t>
      </w:r>
      <w:proofErr w:type="spellStart"/>
      <w:r w:rsidRPr="00C740C4">
        <w:rPr>
          <w:rFonts w:ascii="Times New Roman" w:hAnsi="Times New Roman" w:cs="Times New Roman"/>
          <w:sz w:val="24"/>
        </w:rPr>
        <w:t>Ribofluor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ribosepharm</w:t>
      </w:r>
      <w:proofErr w:type="spellEnd"/>
      <w:r w:rsidRPr="00C740C4">
        <w:rPr>
          <w:rFonts w:ascii="Times New Roman" w:hAnsi="Times New Roman" w:cs="Times New Roman"/>
          <w:sz w:val="24"/>
        </w:rPr>
        <w:t xml:space="preserve"> Brand of Fluorouracil) or (5 Fluorouracil </w:t>
      </w:r>
      <w:proofErr w:type="spellStart"/>
      <w:r w:rsidRPr="00C740C4">
        <w:rPr>
          <w:rFonts w:ascii="Times New Roman" w:hAnsi="Times New Roman" w:cs="Times New Roman"/>
          <w:sz w:val="24"/>
        </w:rPr>
        <w:t>biosyn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biosyn</w:t>
      </w:r>
      <w:proofErr w:type="spellEnd"/>
      <w:r w:rsidRPr="00C740C4">
        <w:rPr>
          <w:rFonts w:ascii="Times New Roman" w:hAnsi="Times New Roman" w:cs="Times New Roman"/>
          <w:sz w:val="24"/>
        </w:rPr>
        <w:t xml:space="preserve"> Brand of Fluorouracil)</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lastRenderedPageBreak/>
        <w:t xml:space="preserve">#4 (oxaliplatin) or (oxalate (1,2 </w:t>
      </w:r>
      <w:proofErr w:type="spellStart"/>
      <w:r w:rsidRPr="00C740C4">
        <w:rPr>
          <w:rFonts w:ascii="Times New Roman" w:hAnsi="Times New Roman" w:cs="Times New Roman"/>
          <w:sz w:val="24"/>
        </w:rPr>
        <w:t>cyclohexanediamine</w:t>
      </w:r>
      <w:proofErr w:type="spellEnd"/>
      <w:r w:rsidRPr="00C740C4">
        <w:rPr>
          <w:rFonts w:ascii="Times New Roman" w:hAnsi="Times New Roman" w:cs="Times New Roman"/>
          <w:sz w:val="24"/>
        </w:rPr>
        <w:t xml:space="preserve">) platinum ii) or (l </w:t>
      </w:r>
      <w:proofErr w:type="spellStart"/>
      <w:r w:rsidRPr="00C740C4">
        <w:rPr>
          <w:rFonts w:ascii="Times New Roman" w:hAnsi="Times New Roman" w:cs="Times New Roman"/>
          <w:sz w:val="24"/>
        </w:rPr>
        <w:t>ohp</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cpd</w:t>
      </w:r>
      <w:proofErr w:type="spellEnd"/>
      <w:r w:rsidRPr="00C740C4">
        <w:rPr>
          <w:rFonts w:ascii="Times New Roman" w:hAnsi="Times New Roman" w:cs="Times New Roman"/>
          <w:sz w:val="24"/>
        </w:rPr>
        <w:t xml:space="preserve">) or (1,2 </w:t>
      </w:r>
      <w:proofErr w:type="spellStart"/>
      <w:r w:rsidRPr="00C740C4">
        <w:rPr>
          <w:rFonts w:ascii="Times New Roman" w:hAnsi="Times New Roman" w:cs="Times New Roman"/>
          <w:sz w:val="24"/>
        </w:rPr>
        <w:t>diaminocyclohexane</w:t>
      </w:r>
      <w:proofErr w:type="spellEnd"/>
      <w:r w:rsidRPr="00C740C4">
        <w:rPr>
          <w:rFonts w:ascii="Times New Roman" w:hAnsi="Times New Roman" w:cs="Times New Roman"/>
          <w:sz w:val="24"/>
        </w:rPr>
        <w:t xml:space="preserve"> platinum oxalate) or (platinum (II)  1,2 </w:t>
      </w:r>
      <w:proofErr w:type="spellStart"/>
      <w:r w:rsidRPr="00C740C4">
        <w:rPr>
          <w:rFonts w:ascii="Times New Roman" w:hAnsi="Times New Roman" w:cs="Times New Roman"/>
          <w:sz w:val="24"/>
        </w:rPr>
        <w:t>cyclohexanediamine</w:t>
      </w:r>
      <w:proofErr w:type="spellEnd"/>
      <w:r w:rsidRPr="00C740C4">
        <w:rPr>
          <w:rFonts w:ascii="Times New Roman" w:hAnsi="Times New Roman" w:cs="Times New Roman"/>
          <w:sz w:val="24"/>
        </w:rPr>
        <w:t xml:space="preserve"> oxalate) or (bis </w:t>
      </w:r>
      <w:proofErr w:type="spellStart"/>
      <w:r w:rsidRPr="00C740C4">
        <w:rPr>
          <w:rFonts w:ascii="Times New Roman" w:hAnsi="Times New Roman" w:cs="Times New Roman"/>
          <w:sz w:val="24"/>
        </w:rPr>
        <w:t>oxalato</w:t>
      </w:r>
      <w:proofErr w:type="spellEnd"/>
      <w:r w:rsidRPr="00C740C4">
        <w:rPr>
          <w:rFonts w:ascii="Times New Roman" w:hAnsi="Times New Roman" w:cs="Times New Roman"/>
          <w:sz w:val="24"/>
        </w:rPr>
        <w:t xml:space="preserve"> (trans l)  1,2 </w:t>
      </w:r>
      <w:proofErr w:type="spellStart"/>
      <w:r w:rsidRPr="00C740C4">
        <w:rPr>
          <w:rFonts w:ascii="Times New Roman" w:hAnsi="Times New Roman" w:cs="Times New Roman"/>
          <w:sz w:val="24"/>
        </w:rPr>
        <w:t>diaminocyclohexane</w:t>
      </w:r>
      <w:proofErr w:type="spellEnd"/>
      <w:r w:rsidRPr="00C740C4">
        <w:rPr>
          <w:rFonts w:ascii="Times New Roman" w:hAnsi="Times New Roman" w:cs="Times New Roman"/>
          <w:sz w:val="24"/>
        </w:rPr>
        <w:t xml:space="preserve"> platinum (II)) or (oxaliplatin, (SP 4 3  (cis)) isomer) or (oxaliplatin, (SP 4 2  (1R trans)) isomer) or (oxaliplatin, (SP 4 2  (1S trans)) isomer) or (ACT 078) or (ACT 078) or (</w:t>
      </w:r>
      <w:proofErr w:type="spellStart"/>
      <w:r w:rsidRPr="00C740C4">
        <w:rPr>
          <w:rFonts w:ascii="Times New Roman" w:hAnsi="Times New Roman" w:cs="Times New Roman"/>
          <w:sz w:val="24"/>
        </w:rPr>
        <w:t>eloxatin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sanofi</w:t>
      </w:r>
      <w:proofErr w:type="spellEnd"/>
      <w:r w:rsidRPr="00C740C4">
        <w:rPr>
          <w:rFonts w:ascii="Times New Roman" w:hAnsi="Times New Roman" w:cs="Times New Roman"/>
          <w:sz w:val="24"/>
        </w:rPr>
        <w:t xml:space="preserve"> </w:t>
      </w:r>
      <w:proofErr w:type="spellStart"/>
      <w:r w:rsidRPr="00C740C4">
        <w:rPr>
          <w:rFonts w:ascii="Times New Roman" w:hAnsi="Times New Roman" w:cs="Times New Roman"/>
          <w:sz w:val="24"/>
        </w:rPr>
        <w:t>synthelabo</w:t>
      </w:r>
      <w:proofErr w:type="spellEnd"/>
      <w:r w:rsidRPr="00C740C4">
        <w:rPr>
          <w:rFonts w:ascii="Times New Roman" w:hAnsi="Times New Roman" w:cs="Times New Roman"/>
          <w:sz w:val="24"/>
        </w:rPr>
        <w:t xml:space="preserve"> brand of oxaliplatin) or (</w:t>
      </w:r>
      <w:proofErr w:type="spellStart"/>
      <w:r w:rsidRPr="00C740C4">
        <w:rPr>
          <w:rFonts w:ascii="Times New Roman" w:hAnsi="Times New Roman" w:cs="Times New Roman"/>
          <w:sz w:val="24"/>
        </w:rPr>
        <w:t>sanofi</w:t>
      </w:r>
      <w:proofErr w:type="spellEnd"/>
      <w:r w:rsidRPr="00C740C4">
        <w:rPr>
          <w:rFonts w:ascii="Times New Roman" w:hAnsi="Times New Roman" w:cs="Times New Roman"/>
          <w:sz w:val="24"/>
        </w:rPr>
        <w:t xml:space="preserve"> brand of oxaliplatin) or </w:t>
      </w:r>
      <w:proofErr w:type="spellStart"/>
      <w:r w:rsidRPr="00C740C4">
        <w:rPr>
          <w:rFonts w:ascii="Times New Roman" w:hAnsi="Times New Roman" w:cs="Times New Roman"/>
          <w:sz w:val="24"/>
        </w:rPr>
        <w:t>eloxatin</w:t>
      </w:r>
      <w:proofErr w:type="spellEnd"/>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#5 (leucovorin) or (</w:t>
      </w:r>
      <w:proofErr w:type="spellStart"/>
      <w:r w:rsidRPr="00C740C4">
        <w:rPr>
          <w:rFonts w:ascii="Times New Roman" w:hAnsi="Times New Roman" w:cs="Times New Roman"/>
          <w:sz w:val="24"/>
        </w:rPr>
        <w:t>leukovorum</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leukovorin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or (acid,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sf)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sf) or (leucovorin, (D) isomer) or (leucovorin, (DL) isomer) or (leucovorin, (R) isomer) or (leucovorin, calcium 1 1 salt) or (leucovorin, calcium 1 1 salt, pentahydrate) or (leucovorin, monosodium salt) or (monosodium salt leucovorin) or (N (5) formyltetrahydrofolate) or (5 </w:t>
      </w:r>
      <w:proofErr w:type="spellStart"/>
      <w:r w:rsidRPr="00C740C4">
        <w:rPr>
          <w:rFonts w:ascii="Times New Roman" w:hAnsi="Times New Roman" w:cs="Times New Roman"/>
          <w:sz w:val="24"/>
        </w:rPr>
        <w:t>Formyltetrahydropteroylglutamate</w:t>
      </w:r>
      <w:proofErr w:type="spellEnd"/>
      <w:r w:rsidRPr="00C740C4">
        <w:rPr>
          <w:rFonts w:ascii="Times New Roman" w:hAnsi="Times New Roman" w:cs="Times New Roman"/>
          <w:sz w:val="24"/>
        </w:rPr>
        <w:t xml:space="preserve">) or (5 </w:t>
      </w:r>
      <w:proofErr w:type="spellStart"/>
      <w:r w:rsidRPr="00C740C4">
        <w:rPr>
          <w:rFonts w:ascii="Times New Roman" w:hAnsi="Times New Roman" w:cs="Times New Roman"/>
          <w:sz w:val="24"/>
        </w:rPr>
        <w:t>formyltetrahydropteroylglutamate</w:t>
      </w:r>
      <w:proofErr w:type="spellEnd"/>
      <w:r w:rsidRPr="00C740C4">
        <w:rPr>
          <w:rFonts w:ascii="Times New Roman" w:hAnsi="Times New Roman" w:cs="Times New Roman"/>
          <w:sz w:val="24"/>
        </w:rPr>
        <w:t>) or (5 Formyltetrahydrofolate) or (5 formyltetrahydrofolate) or (</w:t>
      </w:r>
      <w:proofErr w:type="spellStart"/>
      <w:r w:rsidRPr="00C740C4">
        <w:rPr>
          <w:rFonts w:ascii="Times New Roman" w:hAnsi="Times New Roman" w:cs="Times New Roman"/>
          <w:sz w:val="24"/>
        </w:rPr>
        <w:t>wellcovorin</w:t>
      </w:r>
      <w:proofErr w:type="spellEnd"/>
      <w:r w:rsidRPr="00C740C4">
        <w:rPr>
          <w:rFonts w:ascii="Times New Roman" w:hAnsi="Times New Roman" w:cs="Times New Roman"/>
          <w:sz w:val="24"/>
        </w:rPr>
        <w:t>) or (citrovorum factor) or (factor, citrovorum) or (calcium leucovorin) or (leucovorin, calcium) or (calcium folinate) or (folinate, calcium) or (leucovorin, calcium 1 1 salt, (DL) isomer)</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#6 (irinotecan) or irinotecan or (</w:t>
      </w:r>
      <w:proofErr w:type="spellStart"/>
      <w:r w:rsidRPr="00C740C4">
        <w:rPr>
          <w:rFonts w:ascii="Times New Roman" w:hAnsi="Times New Roman" w:cs="Times New Roman"/>
          <w:sz w:val="24"/>
        </w:rPr>
        <w:t>camptosar</w:t>
      </w:r>
      <w:proofErr w:type="spellEnd"/>
      <w:r w:rsidRPr="00C740C4">
        <w:rPr>
          <w:rFonts w:ascii="Times New Roman" w:hAnsi="Times New Roman" w:cs="Times New Roman"/>
          <w:sz w:val="24"/>
        </w:rPr>
        <w:t xml:space="preserve">) or (SN 38 11) or (SN 38 11) or (nk012 compound) or (SN 38) or (SN38 </w:t>
      </w:r>
      <w:proofErr w:type="spellStart"/>
      <w:r w:rsidRPr="00C740C4">
        <w:rPr>
          <w:rFonts w:ascii="Times New Roman" w:hAnsi="Times New Roman" w:cs="Times New Roman"/>
          <w:sz w:val="24"/>
        </w:rPr>
        <w:t>cpd</w:t>
      </w:r>
      <w:proofErr w:type="spellEnd"/>
      <w:r w:rsidRPr="00C740C4">
        <w:rPr>
          <w:rFonts w:ascii="Times New Roman" w:hAnsi="Times New Roman" w:cs="Times New Roman"/>
          <w:sz w:val="24"/>
        </w:rPr>
        <w:t xml:space="preserve">) or (SN 38) or (7 ethyl 10 </w:t>
      </w:r>
      <w:proofErr w:type="spellStart"/>
      <w:r w:rsidRPr="00C740C4">
        <w:rPr>
          <w:rFonts w:ascii="Times New Roman" w:hAnsi="Times New Roman" w:cs="Times New Roman"/>
          <w:sz w:val="24"/>
        </w:rPr>
        <w:t>hydroxycamptothecin</w:t>
      </w:r>
      <w:proofErr w:type="spellEnd"/>
      <w:r w:rsidRPr="00C740C4">
        <w:rPr>
          <w:rFonts w:ascii="Times New Roman" w:hAnsi="Times New Roman" w:cs="Times New Roman"/>
          <w:sz w:val="24"/>
        </w:rPr>
        <w:t>) or (irinotecan hydrochloride) or (</w:t>
      </w:r>
      <w:proofErr w:type="spellStart"/>
      <w:r w:rsidRPr="00C740C4">
        <w:rPr>
          <w:rFonts w:ascii="Times New Roman" w:hAnsi="Times New Roman" w:cs="Times New Roman"/>
          <w:sz w:val="24"/>
        </w:rPr>
        <w:t>camptothecin</w:t>
      </w:r>
      <w:proofErr w:type="spellEnd"/>
      <w:r w:rsidRPr="00C740C4">
        <w:rPr>
          <w:rFonts w:ascii="Times New Roman" w:hAnsi="Times New Roman" w:cs="Times New Roman"/>
          <w:sz w:val="24"/>
        </w:rPr>
        <w:t xml:space="preserve"> 11) or (CPT 11) or (CPT 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#7 (gemcitabine) OR (</w:t>
      </w:r>
      <w:proofErr w:type="spellStart"/>
      <w:r w:rsidRPr="00C740C4">
        <w:rPr>
          <w:rFonts w:ascii="Times New Roman" w:hAnsi="Times New Roman" w:cs="Times New Roman"/>
          <w:sz w:val="24"/>
        </w:rPr>
        <w:t>dFdCyd</w:t>
      </w:r>
      <w:proofErr w:type="spellEnd"/>
      <w:r w:rsidRPr="00C740C4">
        <w:rPr>
          <w:rFonts w:ascii="Times New Roman" w:hAnsi="Times New Roman" w:cs="Times New Roman"/>
          <w:sz w:val="24"/>
        </w:rPr>
        <w:t>) OR (gemcitabine hydrochloride) OR (LY 188011) OR (LY-188011)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color w:val="000000"/>
          <w:sz w:val="24"/>
          <w:shd w:val="clear" w:color="auto" w:fill="FFFFFF"/>
        </w:rPr>
        <w:t>#8 (Albumin-Bound Paclitaxel)</w:t>
      </w:r>
      <w:r w:rsidRPr="00C740C4">
        <w:rPr>
          <w:rFonts w:ascii="Times New Roman" w:hAnsi="Times New Roman" w:cs="Times New Roman"/>
          <w:sz w:val="24"/>
        </w:rPr>
        <w:t xml:space="preserve"> </w:t>
      </w:r>
      <w:r w:rsidRPr="00C740C4">
        <w:rPr>
          <w:rFonts w:ascii="Times New Roman" w:hAnsi="Times New Roman" w:cs="Times New Roman"/>
          <w:color w:val="000000"/>
          <w:sz w:val="24"/>
          <w:shd w:val="clear" w:color="auto" w:fill="FFFFFF"/>
        </w:rPr>
        <w:t>OR (Albumin Bound Paclitaxel) OR (Paclitaxel, Albumin-Bound) OR (Protein-Bound Paclitaxel) OR (Paclitaxel, Protein-Bound) OR (Protein Bound Paclitaxel) OR (Abraxane) OR (ABI007) OR (ABI-007) OR (ABI 007) OR (nab-PTX)</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#9 #3 and #4 and #5 and #6</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#10 #9 or #2</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#11 #7 and #8</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#12 #10 or #11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#13 #1 and #12</w:t>
      </w:r>
    </w:p>
    <w:p w:rsidR="009E65E9" w:rsidRPr="00C740C4" w:rsidRDefault="009E65E9" w:rsidP="00C740C4">
      <w:pPr>
        <w:spacing w:line="360" w:lineRule="auto"/>
        <w:rPr>
          <w:rFonts w:ascii="Times New Roman" w:hAnsi="Times New Roman" w:cs="Times New Roman"/>
          <w:sz w:val="24"/>
        </w:rPr>
      </w:pPr>
    </w:p>
    <w:p w:rsidR="009E65E9" w:rsidRPr="00C740C4" w:rsidRDefault="009E65E9" w:rsidP="00C740C4">
      <w:pPr>
        <w:spacing w:line="360" w:lineRule="auto"/>
        <w:rPr>
          <w:rFonts w:ascii="Times New Roman" w:hAnsi="Times New Roman" w:cs="Times New Roman"/>
          <w:b/>
          <w:bCs/>
          <w:sz w:val="24"/>
        </w:rPr>
      </w:pPr>
      <w:r w:rsidRPr="00C740C4">
        <w:rPr>
          <w:rFonts w:ascii="Times New Roman" w:hAnsi="Times New Roman" w:cs="Times New Roman"/>
          <w:b/>
          <w:bCs/>
          <w:sz w:val="24"/>
        </w:rPr>
        <w:lastRenderedPageBreak/>
        <w:t>E</w:t>
      </w:r>
      <w:r w:rsidR="00C740C4">
        <w:rPr>
          <w:rFonts w:ascii="Times New Roman" w:hAnsi="Times New Roman" w:cs="Times New Roman"/>
          <w:b/>
          <w:bCs/>
          <w:sz w:val="24"/>
        </w:rPr>
        <w:t>MBASE</w:t>
      </w:r>
      <w:r w:rsidRPr="00C740C4">
        <w:rPr>
          <w:rFonts w:ascii="Times New Roman" w:hAnsi="Times New Roman" w:cs="Times New Roman"/>
          <w:b/>
          <w:bCs/>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acid'/exp AND fluorouracil/exp AND irinotecan/exp AND oxaliplatin/exp AND 'drug combination'/exp) OR (</w:t>
      </w:r>
      <w:proofErr w:type="spellStart"/>
      <w:r w:rsidRPr="00C740C4">
        <w:rPr>
          <w:rFonts w:ascii="Times New Roman" w:hAnsi="Times New Roman" w:cs="Times New Roman"/>
          <w:sz w:val="24"/>
        </w:rPr>
        <w:t>Folfirinox</w:t>
      </w:r>
      <w:proofErr w:type="spellEnd"/>
      <w:r w:rsidRPr="00C740C4">
        <w:rPr>
          <w:rFonts w:ascii="Times New Roman" w:hAnsi="Times New Roman" w:cs="Times New Roman"/>
          <w:sz w:val="24"/>
        </w:rPr>
        <w:t>):</w:t>
      </w:r>
      <w:proofErr w:type="spellStart"/>
      <w:r w:rsidRPr="00C740C4">
        <w:rPr>
          <w:rFonts w:ascii="Times New Roman" w:hAnsi="Times New Roman" w:cs="Times New Roman"/>
          <w:sz w:val="24"/>
        </w:rPr>
        <w:t>ab,ti</w:t>
      </w:r>
      <w:proofErr w:type="spellEnd"/>
      <w:r w:rsidRPr="00C740C4">
        <w:rPr>
          <w:rFonts w:ascii="Times New Roman" w:hAnsi="Times New Roman" w:cs="Times New Roman"/>
          <w:sz w:val="24"/>
        </w:rPr>
        <w:t>) OR (gemcitabine/exp AND '</w:t>
      </w:r>
      <w:r w:rsidRPr="00C740C4">
        <w:rPr>
          <w:rFonts w:ascii="Times New Roman" w:hAnsi="Times New Roman" w:cs="Times New Roman"/>
          <w:color w:val="000000"/>
          <w:sz w:val="24"/>
          <w:shd w:val="clear" w:color="auto" w:fill="FFFFFF"/>
        </w:rPr>
        <w:t>Albumin-Bound Paclitaxel</w:t>
      </w:r>
      <w:r w:rsidRPr="00C740C4">
        <w:rPr>
          <w:rFonts w:ascii="Times New Roman" w:hAnsi="Times New Roman" w:cs="Times New Roman"/>
          <w:sz w:val="24"/>
        </w:rPr>
        <w:t>'/exp 'drug combination'/exp) ) AND ('pancreas cancer'/de OR 'pancreas tumor'/de OR 'pancreas adenoma'/de OR 'pancreas adenocarcinoma'/de OR 'pancreas carcinoma'/de OR 'pancreas islet cell carcinoma'/de OR (</w:t>
      </w:r>
      <w:proofErr w:type="spellStart"/>
      <w:r w:rsidRPr="00C740C4">
        <w:rPr>
          <w:rFonts w:ascii="Times New Roman" w:hAnsi="Times New Roman" w:cs="Times New Roman"/>
          <w:sz w:val="24"/>
        </w:rPr>
        <w:t>pancrea</w:t>
      </w:r>
      <w:proofErr w:type="spellEnd"/>
      <w:r w:rsidRPr="00C740C4">
        <w:rPr>
          <w:rFonts w:ascii="Times New Roman" w:hAnsi="Times New Roman" w:cs="Times New Roman"/>
          <w:sz w:val="24"/>
        </w:rPr>
        <w:t xml:space="preserve">* NEAR/3 (cancer* OR </w:t>
      </w:r>
      <w:proofErr w:type="spellStart"/>
      <w:r w:rsidRPr="00C740C4">
        <w:rPr>
          <w:rFonts w:ascii="Times New Roman" w:hAnsi="Times New Roman" w:cs="Times New Roman"/>
          <w:sz w:val="24"/>
        </w:rPr>
        <w:t>neoplas</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tumo</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adenocarcinom</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carcinom</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adenom</w:t>
      </w:r>
      <w:proofErr w:type="spellEnd"/>
      <w:r w:rsidRPr="00C740C4">
        <w:rPr>
          <w:rFonts w:ascii="Times New Roman" w:hAnsi="Times New Roman" w:cs="Times New Roman"/>
          <w:sz w:val="24"/>
        </w:rPr>
        <w:t>*)):</w:t>
      </w:r>
      <w:proofErr w:type="spellStart"/>
      <w:r w:rsidRPr="00C740C4">
        <w:rPr>
          <w:rFonts w:ascii="Times New Roman" w:hAnsi="Times New Roman" w:cs="Times New Roman"/>
          <w:sz w:val="24"/>
        </w:rPr>
        <w:t>ab,ti</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p>
    <w:p w:rsidR="009E65E9" w:rsidRPr="00C740C4" w:rsidRDefault="009E65E9" w:rsidP="00C740C4">
      <w:pPr>
        <w:spacing w:line="360" w:lineRule="auto"/>
        <w:rPr>
          <w:rFonts w:ascii="Times New Roman" w:hAnsi="Times New Roman" w:cs="Times New Roman"/>
          <w:b/>
          <w:bCs/>
          <w:sz w:val="24"/>
        </w:rPr>
      </w:pPr>
      <w:r w:rsidRPr="00C740C4">
        <w:rPr>
          <w:rFonts w:ascii="Times New Roman" w:hAnsi="Times New Roman" w:cs="Times New Roman"/>
          <w:b/>
          <w:bCs/>
          <w:sz w:val="24"/>
        </w:rPr>
        <w:t>WEB OF SCIENCE:</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 TS=</w:t>
      </w:r>
      <w:r w:rsidR="00C740C4">
        <w:rPr>
          <w:rFonts w:ascii="Times New Roman" w:hAnsi="Times New Roman" w:cs="Times New Roman"/>
          <w:sz w:val="24"/>
        </w:rPr>
        <w:t xml:space="preserve"> </w:t>
      </w:r>
      <w:r w:rsidRPr="00C740C4">
        <w:rPr>
          <w:rFonts w:ascii="Times New Roman" w:hAnsi="Times New Roman" w:cs="Times New Roman"/>
          <w:sz w:val="24"/>
        </w:rPr>
        <w:t>(</w:t>
      </w:r>
      <w:proofErr w:type="spellStart"/>
      <w:r w:rsidRPr="00C740C4">
        <w:rPr>
          <w:rFonts w:ascii="Times New Roman" w:hAnsi="Times New Roman" w:cs="Times New Roman"/>
          <w:sz w:val="24"/>
        </w:rPr>
        <w:t>Folfirinox</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#2 TS=</w:t>
      </w:r>
      <w:r w:rsidR="00C740C4">
        <w:rPr>
          <w:rFonts w:ascii="Times New Roman" w:hAnsi="Times New Roman" w:cs="Times New Roman"/>
          <w:sz w:val="24"/>
        </w:rPr>
        <w:t xml:space="preserve"> </w:t>
      </w:r>
      <w:r w:rsidRPr="00C740C4">
        <w:rPr>
          <w:rFonts w:ascii="Times New Roman" w:hAnsi="Times New Roman" w:cs="Times New Roman"/>
          <w:sz w:val="24"/>
        </w:rPr>
        <w:t>(</w:t>
      </w:r>
      <w:proofErr w:type="spellStart"/>
      <w:r w:rsidRPr="00C740C4">
        <w:rPr>
          <w:rFonts w:ascii="Times New Roman" w:hAnsi="Times New Roman" w:cs="Times New Roman"/>
          <w:sz w:val="24"/>
        </w:rPr>
        <w:t>pancrea</w:t>
      </w:r>
      <w:proofErr w:type="spellEnd"/>
      <w:r w:rsidRPr="00C740C4">
        <w:rPr>
          <w:rFonts w:ascii="Times New Roman" w:hAnsi="Times New Roman" w:cs="Times New Roman"/>
          <w:sz w:val="24"/>
        </w:rPr>
        <w:t xml:space="preserve">* AND (cancer* OR </w:t>
      </w:r>
      <w:proofErr w:type="spellStart"/>
      <w:r w:rsidRPr="00C740C4">
        <w:rPr>
          <w:rFonts w:ascii="Times New Roman" w:hAnsi="Times New Roman" w:cs="Times New Roman"/>
          <w:sz w:val="24"/>
        </w:rPr>
        <w:t>neoplas</w:t>
      </w:r>
      <w:proofErr w:type="spellEnd"/>
      <w:r w:rsidRPr="00C740C4">
        <w:rPr>
          <w:rFonts w:ascii="Times New Roman" w:hAnsi="Times New Roman" w:cs="Times New Roman"/>
          <w:sz w:val="24"/>
        </w:rPr>
        <w:t xml:space="preserve">*OR </w:t>
      </w:r>
      <w:proofErr w:type="spellStart"/>
      <w:r w:rsidRPr="00C740C4">
        <w:rPr>
          <w:rFonts w:ascii="Times New Roman" w:hAnsi="Times New Roman" w:cs="Times New Roman"/>
          <w:sz w:val="24"/>
        </w:rPr>
        <w:t>tumo</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adenocarcinom</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carcinom</w:t>
      </w:r>
      <w:proofErr w:type="spellEnd"/>
      <w:r w:rsidRPr="00C740C4">
        <w:rPr>
          <w:rFonts w:ascii="Times New Roman" w:hAnsi="Times New Roman" w:cs="Times New Roman"/>
          <w:sz w:val="24"/>
        </w:rPr>
        <w:t xml:space="preserve">* OR </w:t>
      </w:r>
      <w:proofErr w:type="spellStart"/>
      <w:r w:rsidRPr="00C740C4">
        <w:rPr>
          <w:rFonts w:ascii="Times New Roman" w:hAnsi="Times New Roman" w:cs="Times New Roman"/>
          <w:sz w:val="24"/>
        </w:rPr>
        <w:t>adenom</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#3 TS=</w:t>
      </w:r>
      <w:r w:rsidR="00C740C4">
        <w:rPr>
          <w:rFonts w:ascii="Times New Roman" w:hAnsi="Times New Roman" w:cs="Times New Roman"/>
          <w:sz w:val="24"/>
        </w:rPr>
        <w:t xml:space="preserve"> </w:t>
      </w:r>
      <w:r w:rsidRPr="00C740C4">
        <w:rPr>
          <w:rFonts w:ascii="Times New Roman" w:hAnsi="Times New Roman" w:cs="Times New Roman"/>
          <w:sz w:val="24"/>
        </w:rPr>
        <w:t xml:space="preserve">((Fluor*uracil*) OR (5*FU) OR (5*HU </w:t>
      </w:r>
      <w:proofErr w:type="spellStart"/>
      <w:r w:rsidRPr="00C740C4">
        <w:rPr>
          <w:rFonts w:ascii="Times New Roman" w:hAnsi="Times New Roman" w:cs="Times New Roman"/>
          <w:sz w:val="24"/>
        </w:rPr>
        <w:t>Hexal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Adrucil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Carac</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Efudix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Efudex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Fluoroplex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Flurodex</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Fluracedyl</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Haemato</w:t>
      </w:r>
      <w:proofErr w:type="spellEnd"/>
      <w:r w:rsidRPr="00C740C4">
        <w:rPr>
          <w:rFonts w:ascii="Times New Roman" w:hAnsi="Times New Roman" w:cs="Times New Roman"/>
          <w:sz w:val="24"/>
        </w:rPr>
        <w:t>*</w:t>
      </w:r>
      <w:proofErr w:type="spellStart"/>
      <w:r w:rsidRPr="00C740C4">
        <w:rPr>
          <w:rFonts w:ascii="Times New Roman" w:hAnsi="Times New Roman" w:cs="Times New Roman"/>
          <w:sz w:val="24"/>
        </w:rPr>
        <w:t>fu</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Neofluor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Onkofluor</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Ribofluor</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#4 TS=</w:t>
      </w:r>
      <w:r w:rsidR="00C740C4">
        <w:rPr>
          <w:rFonts w:ascii="Times New Roman" w:hAnsi="Times New Roman" w:cs="Times New Roman"/>
          <w:sz w:val="24"/>
        </w:rPr>
        <w:t xml:space="preserve"> </w:t>
      </w:r>
      <w:r w:rsidRPr="00C740C4">
        <w:rPr>
          <w:rFonts w:ascii="Times New Roman" w:hAnsi="Times New Roman" w:cs="Times New Roman"/>
          <w:sz w:val="24"/>
        </w:rPr>
        <w:t xml:space="preserve">((oxaliplatin) OR (L-OHP </w:t>
      </w:r>
      <w:proofErr w:type="spellStart"/>
      <w:r w:rsidRPr="00C740C4">
        <w:rPr>
          <w:rFonts w:ascii="Times New Roman" w:hAnsi="Times New Roman" w:cs="Times New Roman"/>
          <w:sz w:val="24"/>
        </w:rPr>
        <w:t>cpd</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oxaliplatine</w:t>
      </w:r>
      <w:proofErr w:type="spellEnd"/>
      <w:r w:rsidRPr="00C740C4">
        <w:rPr>
          <w:rFonts w:ascii="Times New Roman" w:hAnsi="Times New Roman" w:cs="Times New Roman"/>
          <w:sz w:val="24"/>
        </w:rPr>
        <w:t>) OR (1,2-diaminocyclohexane platinum oxalate) OR (ACT*078) OR (</w:t>
      </w:r>
      <w:proofErr w:type="spellStart"/>
      <w:r w:rsidRPr="00C740C4">
        <w:rPr>
          <w:rFonts w:ascii="Times New Roman" w:hAnsi="Times New Roman" w:cs="Times New Roman"/>
          <w:sz w:val="24"/>
        </w:rPr>
        <w:t>Eloxatine</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Eloxatin</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#5 TS=</w:t>
      </w:r>
      <w:r w:rsidR="00C740C4">
        <w:rPr>
          <w:rFonts w:ascii="Times New Roman" w:hAnsi="Times New Roman" w:cs="Times New Roman"/>
          <w:sz w:val="24"/>
        </w:rPr>
        <w:t xml:space="preserve"> </w:t>
      </w:r>
      <w:r w:rsidRPr="00C740C4">
        <w:rPr>
          <w:rFonts w:ascii="Times New Roman" w:hAnsi="Times New Roman" w:cs="Times New Roman"/>
          <w:sz w:val="24"/>
        </w:rPr>
        <w:t>((Leu*</w:t>
      </w:r>
      <w:proofErr w:type="spellStart"/>
      <w:r w:rsidRPr="00C740C4">
        <w:rPr>
          <w:rFonts w:ascii="Times New Roman" w:hAnsi="Times New Roman" w:cs="Times New Roman"/>
          <w:sz w:val="24"/>
        </w:rPr>
        <w:t>ovorin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Leukovorum</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Folinic</w:t>
      </w:r>
      <w:proofErr w:type="spellEnd"/>
      <w:r w:rsidRPr="00C740C4">
        <w:rPr>
          <w:rFonts w:ascii="Times New Roman" w:hAnsi="Times New Roman" w:cs="Times New Roman"/>
          <w:sz w:val="24"/>
        </w:rPr>
        <w:t xml:space="preserve"> Acid) OR (</w:t>
      </w:r>
      <w:proofErr w:type="spellStart"/>
      <w:r w:rsidRPr="00C740C4">
        <w:rPr>
          <w:rFonts w:ascii="Times New Roman" w:hAnsi="Times New Roman" w:cs="Times New Roman"/>
          <w:sz w:val="24"/>
        </w:rPr>
        <w:t>Wellcovorin</w:t>
      </w:r>
      <w:proofErr w:type="spellEnd"/>
      <w:r w:rsidRPr="00C740C4">
        <w:rPr>
          <w:rFonts w:ascii="Times New Roman" w:hAnsi="Times New Roman" w:cs="Times New Roman"/>
          <w:sz w:val="24"/>
        </w:rPr>
        <w:t>) OR (Citrovorum Factor) OR (Calcium Folinate) OR (</w:t>
      </w:r>
      <w:proofErr w:type="spellStart"/>
      <w:r w:rsidRPr="00C740C4">
        <w:rPr>
          <w:rFonts w:ascii="Times New Roman" w:hAnsi="Times New Roman" w:cs="Times New Roman"/>
          <w:sz w:val="24"/>
        </w:rPr>
        <w:t>Formyltetrahydro</w:t>
      </w:r>
      <w:proofErr w:type="spellEnd"/>
      <w:r w:rsidRPr="00C740C4">
        <w:rPr>
          <w:rFonts w:ascii="Times New Roman" w:hAnsi="Times New Roman" w:cs="Times New Roman"/>
          <w:sz w:val="24"/>
        </w:rPr>
        <w:t>*))</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#6 TS=</w:t>
      </w:r>
      <w:r w:rsidR="00C740C4">
        <w:rPr>
          <w:rFonts w:ascii="Times New Roman" w:hAnsi="Times New Roman" w:cs="Times New Roman"/>
          <w:sz w:val="24"/>
        </w:rPr>
        <w:t xml:space="preserve"> </w:t>
      </w:r>
      <w:r w:rsidRPr="00C740C4">
        <w:rPr>
          <w:rFonts w:ascii="Times New Roman" w:hAnsi="Times New Roman" w:cs="Times New Roman"/>
          <w:sz w:val="24"/>
        </w:rPr>
        <w:t>((</w:t>
      </w:r>
      <w:proofErr w:type="spellStart"/>
      <w:r w:rsidRPr="00C740C4">
        <w:rPr>
          <w:rFonts w:ascii="Times New Roman" w:hAnsi="Times New Roman" w:cs="Times New Roman"/>
          <w:sz w:val="24"/>
        </w:rPr>
        <w:t>ir</w:t>
      </w:r>
      <w:proofErr w:type="spellEnd"/>
      <w:r w:rsidRPr="00C740C4">
        <w:rPr>
          <w:rFonts w:ascii="Times New Roman" w:hAnsi="Times New Roman" w:cs="Times New Roman"/>
          <w:sz w:val="24"/>
        </w:rPr>
        <w:t>*</w:t>
      </w:r>
      <w:proofErr w:type="spellStart"/>
      <w:r w:rsidRPr="00C740C4">
        <w:rPr>
          <w:rFonts w:ascii="Times New Roman" w:hAnsi="Times New Roman" w:cs="Times New Roman"/>
          <w:sz w:val="24"/>
        </w:rPr>
        <w:t>inotecan</w:t>
      </w:r>
      <w:proofErr w:type="spellEnd"/>
      <w:r w:rsidRPr="00C740C4">
        <w:rPr>
          <w:rFonts w:ascii="Times New Roman" w:hAnsi="Times New Roman" w:cs="Times New Roman"/>
          <w:sz w:val="24"/>
        </w:rPr>
        <w:t>) OR (</w:t>
      </w:r>
      <w:proofErr w:type="spellStart"/>
      <w:r w:rsidRPr="00C740C4">
        <w:rPr>
          <w:rFonts w:ascii="Times New Roman" w:hAnsi="Times New Roman" w:cs="Times New Roman"/>
          <w:sz w:val="24"/>
        </w:rPr>
        <w:t>Camptosar</w:t>
      </w:r>
      <w:proofErr w:type="spellEnd"/>
      <w:r w:rsidRPr="00C740C4">
        <w:rPr>
          <w:rFonts w:ascii="Times New Roman" w:hAnsi="Times New Roman" w:cs="Times New Roman"/>
          <w:sz w:val="24"/>
        </w:rPr>
        <w:t>) OR (NK012 compound) OR (SN*38) OR (7-ethyl-10-hydroxycamptothecin) OR (camptothecin-11) OR (CPT*11))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#7 TS= ((gemcitabine) OR (</w:t>
      </w:r>
      <w:proofErr w:type="spellStart"/>
      <w:r w:rsidRPr="00C740C4">
        <w:rPr>
          <w:rFonts w:ascii="Times New Roman" w:hAnsi="Times New Roman" w:cs="Times New Roman"/>
          <w:sz w:val="24"/>
        </w:rPr>
        <w:t>dFdCyd</w:t>
      </w:r>
      <w:proofErr w:type="spellEnd"/>
      <w:r w:rsidRPr="00C740C4">
        <w:rPr>
          <w:rFonts w:ascii="Times New Roman" w:hAnsi="Times New Roman" w:cs="Times New Roman"/>
          <w:sz w:val="24"/>
        </w:rPr>
        <w:t>) OR (gemcitabine hydrochloride) OR (LY 188011) OR (LY-188011))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#8 TS= ((Albumin-Bound Paclitaxel) OR (Albumin Bound Paclitaxel) OR (Paclitaxel, Albumin-Bound) OR (Protein-Bound Paclitaxel) OR (Paclitaxel, Protein-Bound) OR (Protein Bound Paclitaxel) OR (Abraxane) OR (ABI007) OR (ABI-007) OR (ABI 007) OR (nab-PTX))</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#9 #6</w:t>
      </w:r>
      <w:r w:rsidR="00C740C4">
        <w:rPr>
          <w:rFonts w:ascii="Times New Roman" w:hAnsi="Times New Roman" w:cs="Times New Roman"/>
          <w:sz w:val="24"/>
        </w:rPr>
        <w:t xml:space="preserve"> </w:t>
      </w:r>
      <w:r w:rsidRPr="00C740C4">
        <w:rPr>
          <w:rFonts w:ascii="Times New Roman" w:hAnsi="Times New Roman" w:cs="Times New Roman"/>
          <w:sz w:val="24"/>
        </w:rPr>
        <w:t>AND #5</w:t>
      </w:r>
      <w:r w:rsidR="00C740C4">
        <w:rPr>
          <w:rFonts w:ascii="Times New Roman" w:hAnsi="Times New Roman" w:cs="Times New Roman"/>
          <w:sz w:val="24"/>
        </w:rPr>
        <w:t xml:space="preserve"> </w:t>
      </w:r>
      <w:r w:rsidRPr="00C740C4">
        <w:rPr>
          <w:rFonts w:ascii="Times New Roman" w:hAnsi="Times New Roman" w:cs="Times New Roman"/>
          <w:sz w:val="24"/>
        </w:rPr>
        <w:t>AND #4</w:t>
      </w:r>
      <w:r w:rsidR="00C740C4">
        <w:rPr>
          <w:rFonts w:ascii="Times New Roman" w:hAnsi="Times New Roman" w:cs="Times New Roman"/>
          <w:sz w:val="24"/>
        </w:rPr>
        <w:t xml:space="preserve"> </w:t>
      </w:r>
      <w:r w:rsidRPr="00C740C4">
        <w:rPr>
          <w:rFonts w:ascii="Times New Roman" w:hAnsi="Times New Roman" w:cs="Times New Roman"/>
          <w:sz w:val="24"/>
        </w:rPr>
        <w:t>AND #3</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#10 #9 OR #1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lastRenderedPageBreak/>
        <w:t>#11 #7 AND #8</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#12 #10 OR #11</w:t>
      </w:r>
    </w:p>
    <w:p w:rsidR="009E65E9" w:rsidRPr="00C740C4" w:rsidRDefault="009E65E9" w:rsidP="00C740C4">
      <w:pPr>
        <w:spacing w:line="360" w:lineRule="auto"/>
        <w:rPr>
          <w:rFonts w:ascii="Times New Roman" w:hAnsi="Times New Roman" w:cs="Times New Roman"/>
          <w:sz w:val="24"/>
        </w:rPr>
      </w:pPr>
      <w:r w:rsidRPr="00C740C4">
        <w:rPr>
          <w:rFonts w:ascii="Times New Roman" w:hAnsi="Times New Roman" w:cs="Times New Roman"/>
          <w:sz w:val="24"/>
        </w:rPr>
        <w:t>#13 #12 AND #2</w:t>
      </w:r>
    </w:p>
    <w:p w:rsidR="009E65E9" w:rsidRPr="00C740C4" w:rsidRDefault="009E65E9" w:rsidP="00C740C4">
      <w:pPr>
        <w:spacing w:line="360" w:lineRule="auto"/>
        <w:rPr>
          <w:rFonts w:ascii="Times New Roman" w:hAnsi="Times New Roman" w:cs="Times New Roman"/>
          <w:sz w:val="24"/>
        </w:rPr>
      </w:pPr>
    </w:p>
    <w:sectPr w:rsidR="009E65E9" w:rsidRPr="00C740C4" w:rsidSect="006745B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9"/>
    <w:rsid w:val="00162660"/>
    <w:rsid w:val="001C19D1"/>
    <w:rsid w:val="001D3EAC"/>
    <w:rsid w:val="00295319"/>
    <w:rsid w:val="002B1362"/>
    <w:rsid w:val="00332C36"/>
    <w:rsid w:val="0033364E"/>
    <w:rsid w:val="0034547A"/>
    <w:rsid w:val="003C30F4"/>
    <w:rsid w:val="003E5AF9"/>
    <w:rsid w:val="003E6BD3"/>
    <w:rsid w:val="003F0018"/>
    <w:rsid w:val="00433E27"/>
    <w:rsid w:val="00441AE8"/>
    <w:rsid w:val="00463ADB"/>
    <w:rsid w:val="004D5E66"/>
    <w:rsid w:val="004D62EE"/>
    <w:rsid w:val="004F07C3"/>
    <w:rsid w:val="005102FC"/>
    <w:rsid w:val="00547FBA"/>
    <w:rsid w:val="0059212B"/>
    <w:rsid w:val="0059345B"/>
    <w:rsid w:val="005A28E8"/>
    <w:rsid w:val="005F7204"/>
    <w:rsid w:val="00610A14"/>
    <w:rsid w:val="00630789"/>
    <w:rsid w:val="006745B5"/>
    <w:rsid w:val="006A081E"/>
    <w:rsid w:val="006D239E"/>
    <w:rsid w:val="006F644D"/>
    <w:rsid w:val="00703768"/>
    <w:rsid w:val="00727B27"/>
    <w:rsid w:val="00745DFE"/>
    <w:rsid w:val="00792723"/>
    <w:rsid w:val="00794D6B"/>
    <w:rsid w:val="007D4FD5"/>
    <w:rsid w:val="00882B6F"/>
    <w:rsid w:val="008E5E0A"/>
    <w:rsid w:val="00931E53"/>
    <w:rsid w:val="009E65E9"/>
    <w:rsid w:val="009F6853"/>
    <w:rsid w:val="009F7722"/>
    <w:rsid w:val="00A14040"/>
    <w:rsid w:val="00A300F9"/>
    <w:rsid w:val="00A36A71"/>
    <w:rsid w:val="00A45B0D"/>
    <w:rsid w:val="00A65287"/>
    <w:rsid w:val="00AA4E9E"/>
    <w:rsid w:val="00AA7E57"/>
    <w:rsid w:val="00AB2797"/>
    <w:rsid w:val="00B153C1"/>
    <w:rsid w:val="00B17D43"/>
    <w:rsid w:val="00B52001"/>
    <w:rsid w:val="00B61577"/>
    <w:rsid w:val="00B61E7A"/>
    <w:rsid w:val="00B80311"/>
    <w:rsid w:val="00B9381A"/>
    <w:rsid w:val="00BC3E6D"/>
    <w:rsid w:val="00BC7915"/>
    <w:rsid w:val="00C047DB"/>
    <w:rsid w:val="00C740C4"/>
    <w:rsid w:val="00CC5D79"/>
    <w:rsid w:val="00D2582B"/>
    <w:rsid w:val="00DA6239"/>
    <w:rsid w:val="00DF0362"/>
    <w:rsid w:val="00DF775C"/>
    <w:rsid w:val="00E332AD"/>
    <w:rsid w:val="00E40771"/>
    <w:rsid w:val="00F074B9"/>
    <w:rsid w:val="00F3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A4B395"/>
  <w15:chartTrackingRefBased/>
  <w15:docId w15:val="{1ED6C225-7344-794A-88F9-A189206E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7001">
      <w:bodyDiv w:val="1"/>
      <w:marLeft w:val="0"/>
      <w:marRight w:val="0"/>
      <w:marTop w:val="0"/>
      <w:marBottom w:val="0"/>
      <w:divBdr>
        <w:top w:val="none" w:sz="0" w:space="0" w:color="auto"/>
        <w:left w:val="none" w:sz="0" w:space="0" w:color="auto"/>
        <w:bottom w:val="none" w:sz="0" w:space="0" w:color="auto"/>
        <w:right w:val="none" w:sz="0" w:space="0" w:color="auto"/>
      </w:divBdr>
      <w:divsChild>
        <w:div w:id="780495263">
          <w:marLeft w:val="0"/>
          <w:marRight w:val="0"/>
          <w:marTop w:val="0"/>
          <w:marBottom w:val="0"/>
          <w:divBdr>
            <w:top w:val="none" w:sz="0" w:space="0" w:color="auto"/>
            <w:left w:val="none" w:sz="0" w:space="0" w:color="auto"/>
            <w:bottom w:val="none" w:sz="0" w:space="0" w:color="auto"/>
            <w:right w:val="none" w:sz="0" w:space="0" w:color="auto"/>
          </w:divBdr>
          <w:divsChild>
            <w:div w:id="1913152630">
              <w:marLeft w:val="0"/>
              <w:marRight w:val="0"/>
              <w:marTop w:val="0"/>
              <w:marBottom w:val="0"/>
              <w:divBdr>
                <w:top w:val="none" w:sz="0" w:space="0" w:color="auto"/>
                <w:left w:val="none" w:sz="0" w:space="0" w:color="auto"/>
                <w:bottom w:val="none" w:sz="0" w:space="0" w:color="auto"/>
                <w:right w:val="none" w:sz="0" w:space="0" w:color="auto"/>
              </w:divBdr>
              <w:divsChild>
                <w:div w:id="1681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6979">
      <w:bodyDiv w:val="1"/>
      <w:marLeft w:val="0"/>
      <w:marRight w:val="0"/>
      <w:marTop w:val="0"/>
      <w:marBottom w:val="0"/>
      <w:divBdr>
        <w:top w:val="none" w:sz="0" w:space="0" w:color="auto"/>
        <w:left w:val="none" w:sz="0" w:space="0" w:color="auto"/>
        <w:bottom w:val="none" w:sz="0" w:space="0" w:color="auto"/>
        <w:right w:val="none" w:sz="0" w:space="0" w:color="auto"/>
      </w:divBdr>
      <w:divsChild>
        <w:div w:id="1322739056">
          <w:marLeft w:val="0"/>
          <w:marRight w:val="0"/>
          <w:marTop w:val="0"/>
          <w:marBottom w:val="0"/>
          <w:divBdr>
            <w:top w:val="none" w:sz="0" w:space="0" w:color="auto"/>
            <w:left w:val="none" w:sz="0" w:space="0" w:color="auto"/>
            <w:bottom w:val="none" w:sz="0" w:space="0" w:color="auto"/>
            <w:right w:val="none" w:sz="0" w:space="0" w:color="auto"/>
          </w:divBdr>
          <w:divsChild>
            <w:div w:id="163250398">
              <w:marLeft w:val="0"/>
              <w:marRight w:val="0"/>
              <w:marTop w:val="0"/>
              <w:marBottom w:val="0"/>
              <w:divBdr>
                <w:top w:val="none" w:sz="0" w:space="0" w:color="auto"/>
                <w:left w:val="none" w:sz="0" w:space="0" w:color="auto"/>
                <w:bottom w:val="none" w:sz="0" w:space="0" w:color="auto"/>
                <w:right w:val="none" w:sz="0" w:space="0" w:color="auto"/>
              </w:divBdr>
              <w:divsChild>
                <w:div w:id="915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2020-05-28T12:33:00Z</dcterms:created>
  <dcterms:modified xsi:type="dcterms:W3CDTF">2020-05-28T12:55:00Z</dcterms:modified>
</cp:coreProperties>
</file>