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AD" w:rsidRPr="007D67F6" w:rsidRDefault="00035DCC" w:rsidP="007D67F6">
      <w:pPr>
        <w:ind w:firstLineChars="300" w:firstLine="900"/>
        <w:rPr>
          <w:b/>
          <w:bCs/>
          <w:sz w:val="30"/>
          <w:szCs w:val="30"/>
        </w:rPr>
      </w:pPr>
      <w:bookmarkStart w:id="0" w:name="_GoBack"/>
      <w:bookmarkEnd w:id="0"/>
      <w:r w:rsidRPr="007D67F6">
        <w:rPr>
          <w:b/>
          <w:bCs/>
          <w:sz w:val="30"/>
          <w:szCs w:val="30"/>
        </w:rPr>
        <w:t xml:space="preserve">Search strategy implemented in search string </w:t>
      </w:r>
    </w:p>
    <w:p w:rsidR="008562AE" w:rsidRDefault="008562AE"/>
    <w:p w:rsidR="007D67F6" w:rsidRDefault="007D67F6" w:rsidP="007D67F6">
      <w:pPr>
        <w:ind w:firstLineChars="100" w:firstLine="21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The search was conducted in October 2019.</w:t>
      </w:r>
      <w:r w:rsidRPr="00394691">
        <w:rPr>
          <w:rFonts w:ascii="Times New Roman" w:hAnsi="Times New Roman" w:cs="Times New Roman"/>
        </w:rPr>
        <w:t xml:space="preserve"> We developed a search strategy including three main search terms: </w:t>
      </w:r>
      <w:r>
        <w:rPr>
          <w:rFonts w:ascii="Times New Roman" w:hAnsi="Times New Roman" w:cs="Times New Roman"/>
        </w:rPr>
        <w:t xml:space="preserve">(“biomedical data </w:t>
      </w:r>
      <w:r w:rsidRPr="00394691">
        <w:rPr>
          <w:rFonts w:ascii="Times New Roman" w:hAnsi="Times New Roman" w:cs="Times New Roman"/>
        </w:rPr>
        <w:t>sharing</w:t>
      </w:r>
      <w:r>
        <w:rPr>
          <w:rFonts w:ascii="Times New Roman" w:hAnsi="Times New Roman" w:cs="Times New Roman"/>
        </w:rPr>
        <w:t>”</w:t>
      </w:r>
      <w:r w:rsidRPr="003946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OR</w:t>
      </w:r>
      <w:r>
        <w:rPr>
          <w:rFonts w:ascii="Times New Roman" w:hAnsi="Times New Roman" w:cs="Times New Roman"/>
        </w:rPr>
        <w:t xml:space="preserve"> “clinical data sharing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 w:hint="eastAsia"/>
        </w:rPr>
        <w:t>) AND</w:t>
      </w:r>
      <w:r>
        <w:rPr>
          <w:rFonts w:ascii="Times New Roman" w:hAnsi="Times New Roman" w:cs="Times New Roman" w:hint="eastAsia"/>
        </w:rPr>
        <w:t>（“</w:t>
      </w:r>
      <w:r w:rsidRPr="00394691">
        <w:rPr>
          <w:rFonts w:ascii="Times New Roman" w:hAnsi="Times New Roman" w:cs="Times New Roman"/>
        </w:rPr>
        <w:t xml:space="preserve">China 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>）</w:t>
      </w:r>
      <w:r w:rsidRPr="0073339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AND</w:t>
      </w:r>
      <w:r>
        <w:rPr>
          <w:rFonts w:ascii="Times New Roman" w:hAnsi="Times New Roman" w:cs="Times New Roman" w:hint="eastAsia"/>
        </w:rPr>
        <w:t>（“</w:t>
      </w:r>
      <w:r w:rsidRPr="00394691">
        <w:rPr>
          <w:rFonts w:ascii="Times New Roman" w:hAnsi="Times New Roman" w:cs="Times New Roman"/>
        </w:rPr>
        <w:t>ethical challenges</w:t>
      </w:r>
      <w:r>
        <w:rPr>
          <w:rFonts w:ascii="Times New Roman" w:hAnsi="Times New Roman" w:cs="Times New Roman"/>
        </w:rPr>
        <w:t>”</w:t>
      </w:r>
      <w:r w:rsidRPr="00394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OR</w:t>
      </w:r>
      <w:r w:rsidRPr="00394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“governance”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 xml:space="preserve"> </w:t>
      </w:r>
      <w:r w:rsidRPr="00394691">
        <w:rPr>
          <w:rFonts w:ascii="Times New Roman" w:hAnsi="Times New Roman" w:cs="Times New Roman"/>
        </w:rPr>
        <w:t>within the databases that we used. Other relevant search terms pertaining to</w:t>
      </w:r>
      <w:r>
        <w:rPr>
          <w:rFonts w:ascii="Times New Roman" w:hAnsi="Times New Roman" w:cs="Times New Roman"/>
        </w:rPr>
        <w:t xml:space="preserve"> these</w:t>
      </w:r>
      <w:r w:rsidRPr="00394691">
        <w:rPr>
          <w:rFonts w:ascii="Times New Roman" w:hAnsi="Times New Roman" w:cs="Times New Roman"/>
        </w:rPr>
        <w:t xml:space="preserve"> terms were identified. Articles were selected based on a set of inclusion and exclusion criteria.</w:t>
      </w:r>
      <w:r w:rsidRPr="00317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identified articles were managed in an EndNote.</w:t>
      </w:r>
    </w:p>
    <w:p w:rsidR="008562AE" w:rsidRDefault="008562AE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380"/>
        <w:gridCol w:w="3976"/>
        <w:gridCol w:w="1491"/>
      </w:tblGrid>
      <w:tr w:rsidR="00F11FAD" w:rsidRPr="008562AE" w:rsidTr="00C308C1">
        <w:tc>
          <w:tcPr>
            <w:tcW w:w="1443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atabase </w:t>
            </w:r>
          </w:p>
        </w:tc>
        <w:tc>
          <w:tcPr>
            <w:tcW w:w="1380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earch date</w:t>
            </w:r>
          </w:p>
        </w:tc>
        <w:tc>
          <w:tcPr>
            <w:tcW w:w="3976" w:type="dxa"/>
          </w:tcPr>
          <w:p w:rsidR="00F11FAD" w:rsidRPr="008562AE" w:rsidRDefault="00F11FAD" w:rsidP="00C308C1">
            <w:pPr>
              <w:ind w:firstLineChars="300" w:firstLine="630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Search terms</w:t>
            </w:r>
          </w:p>
        </w:tc>
        <w:tc>
          <w:tcPr>
            <w:tcW w:w="1491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Number of results</w:t>
            </w:r>
          </w:p>
        </w:tc>
      </w:tr>
      <w:tr w:rsidR="00F11FAD" w:rsidRPr="008562AE" w:rsidTr="00C308C1">
        <w:tc>
          <w:tcPr>
            <w:tcW w:w="1443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proofErr w:type="spellStart"/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ubmed</w:t>
            </w:r>
            <w:proofErr w:type="spellEnd"/>
          </w:p>
        </w:tc>
        <w:tc>
          <w:tcPr>
            <w:tcW w:w="1380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5/10/2019</w:t>
            </w:r>
          </w:p>
        </w:tc>
        <w:tc>
          <w:tcPr>
            <w:tcW w:w="3976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“biomedical data sharing”, 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 “clinical data sharing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AND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China 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AND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ethical challenges” 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 “governance”[Title/Abstract]</w:t>
            </w:r>
          </w:p>
        </w:tc>
        <w:tc>
          <w:tcPr>
            <w:tcW w:w="1491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F11FAD" w:rsidRPr="008562AE" w:rsidTr="00C308C1">
        <w:tc>
          <w:tcPr>
            <w:tcW w:w="1443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E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MBASE</w:t>
            </w:r>
          </w:p>
        </w:tc>
        <w:tc>
          <w:tcPr>
            <w:tcW w:w="1380" w:type="dxa"/>
          </w:tcPr>
          <w:p w:rsidR="00F11FAD" w:rsidRPr="008562AE" w:rsidRDefault="00F11FAD" w:rsidP="00C308C1">
            <w:pPr>
              <w:rPr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5/10/2019</w:t>
            </w:r>
          </w:p>
        </w:tc>
        <w:tc>
          <w:tcPr>
            <w:tcW w:w="3976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“biomedical data sharing”, 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 “clinical data sharing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)AND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China 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AND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ethical challenges” 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 “governance” [Title/Abstract]</w:t>
            </w:r>
          </w:p>
        </w:tc>
        <w:tc>
          <w:tcPr>
            <w:tcW w:w="1491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F11FAD" w:rsidRPr="008562AE" w:rsidTr="00C308C1">
        <w:tc>
          <w:tcPr>
            <w:tcW w:w="1443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NKI</w:t>
            </w:r>
          </w:p>
        </w:tc>
        <w:tc>
          <w:tcPr>
            <w:tcW w:w="1380" w:type="dxa"/>
          </w:tcPr>
          <w:p w:rsidR="00F11FAD" w:rsidRPr="008562AE" w:rsidRDefault="00F11FAD" w:rsidP="00C308C1">
            <w:pPr>
              <w:rPr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5/10/2019</w:t>
            </w:r>
          </w:p>
        </w:tc>
        <w:tc>
          <w:tcPr>
            <w:tcW w:w="3976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“临床数据共享”（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linical data sharing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“健康医疗数据共享”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health data sharing)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“医疗数据共享”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medical data sharing)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“生物医学数据共享”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biomedical data sharing)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AND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 “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伦理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”(ethics)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管理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”(management)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挑战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”(challenge) [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主题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](theme)</w:t>
            </w:r>
          </w:p>
        </w:tc>
        <w:tc>
          <w:tcPr>
            <w:tcW w:w="1491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F11FAD" w:rsidRPr="008562AE" w:rsidTr="00C308C1">
        <w:tc>
          <w:tcPr>
            <w:tcW w:w="1443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W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ANFANG</w:t>
            </w:r>
          </w:p>
        </w:tc>
        <w:tc>
          <w:tcPr>
            <w:tcW w:w="1380" w:type="dxa"/>
          </w:tcPr>
          <w:p w:rsidR="00F11FAD" w:rsidRPr="008562AE" w:rsidRDefault="00F11FAD" w:rsidP="00C308C1">
            <w:pPr>
              <w:rPr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5/10/2019</w:t>
            </w:r>
          </w:p>
        </w:tc>
        <w:tc>
          <w:tcPr>
            <w:tcW w:w="3976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“临床数据共享”（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linical data sharing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）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“健康医疗数据共享”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health data sharing)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“医疗数据共享”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medical data sharing)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“生物医学数据共享”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biomedical data sharing)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AND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 “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伦理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”(ethics)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管理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”(management)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挑战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”(challenge)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[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title/keyword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</w:tc>
        <w:tc>
          <w:tcPr>
            <w:tcW w:w="1491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264</w:t>
            </w:r>
          </w:p>
        </w:tc>
      </w:tr>
      <w:tr w:rsidR="00F11FAD" w:rsidRPr="008562AE" w:rsidTr="00C308C1">
        <w:tc>
          <w:tcPr>
            <w:tcW w:w="1443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GOOGLE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SCHOLAR</w:t>
            </w:r>
          </w:p>
        </w:tc>
        <w:tc>
          <w:tcPr>
            <w:tcW w:w="1380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8/10/2019</w:t>
            </w:r>
          </w:p>
        </w:tc>
        <w:tc>
          <w:tcPr>
            <w:tcW w:w="3976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“biomedical data sharing”, 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 “clinical data sharing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AND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China ”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AND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“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ethical challenges” </w:t>
            </w: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OR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 xml:space="preserve"> “governance”</w:t>
            </w:r>
          </w:p>
        </w:tc>
        <w:tc>
          <w:tcPr>
            <w:tcW w:w="1491" w:type="dxa"/>
          </w:tcPr>
          <w:p w:rsidR="00F11FAD" w:rsidRPr="008562AE" w:rsidRDefault="00F11FAD" w:rsidP="00C308C1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8562AE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8562A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</w:tbl>
    <w:p w:rsidR="00F11FAD" w:rsidRDefault="00F11FAD">
      <w:pPr>
        <w:rPr>
          <w:rFonts w:hint="eastAsia"/>
        </w:rPr>
      </w:pPr>
    </w:p>
    <w:sectPr w:rsidR="00F11FAD" w:rsidSect="00AF10F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CC"/>
    <w:rsid w:val="00035DCC"/>
    <w:rsid w:val="007D67F6"/>
    <w:rsid w:val="008562AE"/>
    <w:rsid w:val="00AF10FB"/>
    <w:rsid w:val="00C17AA5"/>
    <w:rsid w:val="00CA5906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1C9B7"/>
  <w15:chartTrackingRefBased/>
  <w15:docId w15:val="{AC15FFF7-E50A-C840-8A6D-7E1CA31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F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xiaojie li</dc:creator>
  <cp:keywords/>
  <dc:description/>
  <cp:lastModifiedBy>xiaojie li</cp:lastModifiedBy>
  <cp:revision>2</cp:revision>
  <dcterms:created xsi:type="dcterms:W3CDTF">2020-03-04T17:08:00Z</dcterms:created>
  <dcterms:modified xsi:type="dcterms:W3CDTF">2020-03-04T17:08:00Z</dcterms:modified>
</cp:coreProperties>
</file>