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293EF" w14:textId="7725BF80" w:rsidR="003B3649" w:rsidRPr="009D159C" w:rsidRDefault="0005419E" w:rsidP="005F0819">
      <w:pPr>
        <w:jc w:val="center"/>
        <w:rPr>
          <w:rFonts w:ascii="Times New Roman" w:hAnsi="Times New Roman" w:cs="Times New Roman"/>
          <w:b/>
          <w:sz w:val="40"/>
        </w:rPr>
      </w:pPr>
      <w:r w:rsidRPr="009D159C">
        <w:rPr>
          <w:rFonts w:ascii="Times New Roman" w:hAnsi="Times New Roman" w:cs="Times New Roman"/>
          <w:b/>
          <w:sz w:val="40"/>
        </w:rPr>
        <w:t>Supplementary Information</w:t>
      </w:r>
    </w:p>
    <w:p w14:paraId="4733A350" w14:textId="77777777" w:rsidR="009D159C" w:rsidRPr="009D159C" w:rsidRDefault="009D159C" w:rsidP="009D159C">
      <w:pPr>
        <w:pStyle w:val="1"/>
        <w:jc w:val="center"/>
        <w:rPr>
          <w:rFonts w:ascii="Times New Roman" w:eastAsiaTheme="minorEastAsia" w:hAnsi="Times New Roman"/>
          <w:sz w:val="28"/>
          <w:lang w:val="en-US" w:eastAsia="zh-CN"/>
        </w:rPr>
      </w:pPr>
      <w:r w:rsidRPr="009D159C">
        <w:rPr>
          <w:rFonts w:ascii="Times New Roman" w:eastAsiaTheme="minorEastAsia" w:hAnsi="Times New Roman"/>
          <w:sz w:val="28"/>
          <w:lang w:val="en-US" w:eastAsia="zh-CN"/>
        </w:rPr>
        <w:t>Unveiling the SEI Formation in a Potassium Ion Battery Using Distribution of Relaxation Time</w:t>
      </w:r>
    </w:p>
    <w:p w14:paraId="46067229" w14:textId="32FFC0A7" w:rsidR="009D159C" w:rsidRPr="009D159C" w:rsidRDefault="009D159C" w:rsidP="009D159C">
      <w:pPr>
        <w:pStyle w:val="Authors"/>
        <w:rPr>
          <w:rFonts w:ascii="Times New Roman" w:hAnsi="Times New Roman"/>
          <w:sz w:val="24"/>
        </w:rPr>
      </w:pPr>
      <w:proofErr w:type="spellStart"/>
      <w:r w:rsidRPr="009D159C">
        <w:rPr>
          <w:rFonts w:ascii="Times New Roman" w:hAnsi="Times New Roman"/>
          <w:sz w:val="24"/>
        </w:rPr>
        <w:t>Chuanchao</w:t>
      </w:r>
      <w:proofErr w:type="spellEnd"/>
      <w:r w:rsidRPr="009D159C">
        <w:rPr>
          <w:rFonts w:ascii="Times New Roman" w:hAnsi="Times New Roman"/>
          <w:sz w:val="24"/>
        </w:rPr>
        <w:t xml:space="preserve"> Sheng</w:t>
      </w:r>
      <w:r w:rsidRPr="009D159C">
        <w:rPr>
          <w:rFonts w:ascii="Times New Roman" w:hAnsi="Times New Roman"/>
          <w:sz w:val="24"/>
          <w:vertAlign w:val="superscript"/>
        </w:rPr>
        <w:t>1</w:t>
      </w:r>
      <w:r w:rsidRPr="009D159C">
        <w:rPr>
          <w:rFonts w:ascii="Times New Roman" w:hAnsi="Times New Roman"/>
          <w:sz w:val="24"/>
        </w:rPr>
        <w:t>, Fengjiao Yu</w:t>
      </w:r>
      <w:r w:rsidRPr="009D159C">
        <w:rPr>
          <w:rFonts w:ascii="Times New Roman" w:hAnsi="Times New Roman"/>
          <w:sz w:val="24"/>
          <w:vertAlign w:val="superscript"/>
        </w:rPr>
        <w:t>1</w:t>
      </w:r>
      <w:r w:rsidRPr="009D159C">
        <w:rPr>
          <w:rFonts w:ascii="Times New Roman" w:hAnsi="Times New Roman"/>
          <w:sz w:val="24"/>
        </w:rPr>
        <w:t xml:space="preserve">, </w:t>
      </w:r>
      <w:proofErr w:type="spellStart"/>
      <w:r w:rsidRPr="009D159C">
        <w:rPr>
          <w:rFonts w:ascii="Times New Roman" w:hAnsi="Times New Roman"/>
          <w:sz w:val="24"/>
        </w:rPr>
        <w:t>Chunmei</w:t>
      </w:r>
      <w:proofErr w:type="spellEnd"/>
      <w:r w:rsidRPr="009D159C">
        <w:rPr>
          <w:rFonts w:ascii="Times New Roman" w:hAnsi="Times New Roman"/>
          <w:sz w:val="24"/>
        </w:rPr>
        <w:t xml:space="preserve"> Li</w:t>
      </w:r>
      <w:r w:rsidRPr="009D159C">
        <w:rPr>
          <w:rFonts w:ascii="Times New Roman" w:hAnsi="Times New Roman"/>
          <w:sz w:val="24"/>
          <w:vertAlign w:val="superscript"/>
        </w:rPr>
        <w:t>2</w:t>
      </w:r>
      <w:r w:rsidRPr="009D159C">
        <w:rPr>
          <w:rFonts w:ascii="Times New Roman" w:hAnsi="Times New Roman"/>
          <w:sz w:val="24"/>
        </w:rPr>
        <w:t xml:space="preserve">, </w:t>
      </w:r>
      <w:proofErr w:type="spellStart"/>
      <w:r w:rsidRPr="009D159C">
        <w:rPr>
          <w:rFonts w:ascii="Times New Roman" w:hAnsi="Times New Roman"/>
          <w:sz w:val="24"/>
        </w:rPr>
        <w:t>Heng</w:t>
      </w:r>
      <w:proofErr w:type="spellEnd"/>
      <w:r w:rsidRPr="009D159C">
        <w:rPr>
          <w:rFonts w:ascii="Times New Roman" w:hAnsi="Times New Roman"/>
          <w:sz w:val="24"/>
        </w:rPr>
        <w:t xml:space="preserve"> Zhang</w:t>
      </w:r>
      <w:r w:rsidRPr="009D159C">
        <w:rPr>
          <w:rFonts w:ascii="Times New Roman" w:hAnsi="Times New Roman"/>
          <w:sz w:val="24"/>
          <w:vertAlign w:val="superscript"/>
        </w:rPr>
        <w:t>2</w:t>
      </w:r>
      <w:r w:rsidRPr="009D159C">
        <w:rPr>
          <w:rFonts w:ascii="Times New Roman" w:hAnsi="Times New Roman"/>
          <w:sz w:val="24"/>
        </w:rPr>
        <w:t>, Jun Huang</w:t>
      </w:r>
      <w:r w:rsidRPr="009D159C">
        <w:rPr>
          <w:rFonts w:ascii="Times New Roman" w:hAnsi="Times New Roman"/>
          <w:sz w:val="24"/>
          <w:vertAlign w:val="superscript"/>
        </w:rPr>
        <w:t>3</w:t>
      </w:r>
      <w:r w:rsidRPr="009D159C">
        <w:rPr>
          <w:rFonts w:ascii="Times New Roman" w:hAnsi="Times New Roman"/>
          <w:sz w:val="24"/>
        </w:rPr>
        <w:t xml:space="preserve">, </w:t>
      </w:r>
      <w:proofErr w:type="spellStart"/>
      <w:r w:rsidRPr="009D159C">
        <w:rPr>
          <w:rFonts w:ascii="Times New Roman" w:hAnsi="Times New Roman"/>
          <w:sz w:val="24"/>
        </w:rPr>
        <w:t>Yuping</w:t>
      </w:r>
      <w:proofErr w:type="spellEnd"/>
      <w:r w:rsidRPr="009D159C">
        <w:rPr>
          <w:rFonts w:ascii="Times New Roman" w:hAnsi="Times New Roman"/>
          <w:sz w:val="24"/>
        </w:rPr>
        <w:t xml:space="preserve"> Wu</w:t>
      </w:r>
      <w:r w:rsidRPr="009D159C">
        <w:rPr>
          <w:rFonts w:ascii="Times New Roman" w:hAnsi="Times New Roman"/>
          <w:sz w:val="24"/>
          <w:vertAlign w:val="superscript"/>
        </w:rPr>
        <w:t>1</w:t>
      </w:r>
      <w:r w:rsidRPr="009D159C">
        <w:rPr>
          <w:rFonts w:ascii="Times New Roman" w:hAnsi="Times New Roman"/>
          <w:sz w:val="24"/>
        </w:rPr>
        <w:t>, Michel Armand</w:t>
      </w:r>
      <w:r w:rsidRPr="009D159C">
        <w:rPr>
          <w:rFonts w:ascii="Times New Roman" w:hAnsi="Times New Roman"/>
          <w:sz w:val="24"/>
          <w:vertAlign w:val="superscript"/>
        </w:rPr>
        <w:t>2</w:t>
      </w:r>
      <w:r w:rsidRPr="009D159C">
        <w:rPr>
          <w:rFonts w:ascii="Times New Roman" w:hAnsi="Times New Roman"/>
          <w:sz w:val="24"/>
        </w:rPr>
        <w:t xml:space="preserve">* and </w:t>
      </w:r>
      <w:proofErr w:type="spellStart"/>
      <w:r w:rsidRPr="009D159C">
        <w:rPr>
          <w:rFonts w:ascii="Times New Roman" w:hAnsi="Times New Roman"/>
          <w:sz w:val="24"/>
        </w:rPr>
        <w:t>Yuhui</w:t>
      </w:r>
      <w:proofErr w:type="spellEnd"/>
      <w:r w:rsidRPr="009D159C">
        <w:rPr>
          <w:rFonts w:ascii="Times New Roman" w:hAnsi="Times New Roman"/>
          <w:sz w:val="24"/>
        </w:rPr>
        <w:t xml:space="preserve"> Chen</w:t>
      </w:r>
      <w:r w:rsidRPr="009D159C">
        <w:rPr>
          <w:rFonts w:ascii="Times New Roman" w:hAnsi="Times New Roman"/>
          <w:sz w:val="24"/>
          <w:vertAlign w:val="superscript"/>
        </w:rPr>
        <w:t>1</w:t>
      </w:r>
      <w:r w:rsidRPr="009D159C">
        <w:rPr>
          <w:rFonts w:ascii="Times New Roman" w:hAnsi="Times New Roman"/>
          <w:sz w:val="24"/>
        </w:rPr>
        <w:t>*</w:t>
      </w:r>
    </w:p>
    <w:p w14:paraId="188E8709" w14:textId="77777777" w:rsidR="009D159C" w:rsidRPr="009D159C" w:rsidRDefault="009D159C" w:rsidP="009D159C">
      <w:pPr>
        <w:pStyle w:val="Authors"/>
        <w:rPr>
          <w:rFonts w:ascii="Times New Roman" w:hAnsi="Times New Roman"/>
        </w:rPr>
      </w:pPr>
    </w:p>
    <w:p w14:paraId="6CE9E6C2" w14:textId="77777777" w:rsidR="009D159C" w:rsidRPr="009D159C" w:rsidRDefault="009D159C" w:rsidP="009D159C">
      <w:pPr>
        <w:snapToGrid w:val="0"/>
        <w:rPr>
          <w:rFonts w:ascii="Times New Roman" w:eastAsia="等线" w:hAnsi="Times New Roman" w:cs="Times New Roman"/>
          <w:szCs w:val="21"/>
          <w:lang w:val="en-GB"/>
        </w:rPr>
      </w:pPr>
      <w:r w:rsidRPr="009D159C">
        <w:rPr>
          <w:rFonts w:ascii="Times New Roman" w:eastAsia="等线" w:hAnsi="Times New Roman" w:cs="Times New Roman"/>
          <w:szCs w:val="21"/>
          <w:vertAlign w:val="superscript"/>
          <w:lang w:val="en-GB"/>
        </w:rPr>
        <w:t>1</w:t>
      </w:r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 State Key Laboratory of Materials-oriented Chemical Engineering, College of Chemical Engineering and School of Energy, Nanjing Tech University, Nanjing, Jiangsu, 211816 China</w:t>
      </w:r>
    </w:p>
    <w:p w14:paraId="6446A22D" w14:textId="77777777" w:rsidR="009D159C" w:rsidRPr="009D159C" w:rsidRDefault="009D159C" w:rsidP="009D159C">
      <w:pPr>
        <w:snapToGrid w:val="0"/>
        <w:rPr>
          <w:rFonts w:ascii="Times New Roman" w:eastAsia="等线" w:hAnsi="Times New Roman" w:cs="Times New Roman"/>
          <w:szCs w:val="21"/>
          <w:lang w:val="en-GB"/>
        </w:rPr>
      </w:pPr>
      <w:r w:rsidRPr="009D159C">
        <w:rPr>
          <w:rFonts w:ascii="Times New Roman" w:eastAsia="等线" w:hAnsi="Times New Roman" w:cs="Times New Roman"/>
          <w:szCs w:val="21"/>
          <w:vertAlign w:val="superscript"/>
          <w:lang w:val="en-GB"/>
        </w:rPr>
        <w:t>2</w:t>
      </w:r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 Electrical Energy Storage Department, CIC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Energigune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,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Parque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Tecnológico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 de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Álava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, Albert Einstein 48, 01510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Miñano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, </w:t>
      </w:r>
      <w:proofErr w:type="spellStart"/>
      <w:r w:rsidRPr="009D159C">
        <w:rPr>
          <w:rFonts w:ascii="Times New Roman" w:eastAsia="等线" w:hAnsi="Times New Roman" w:cs="Times New Roman"/>
          <w:szCs w:val="21"/>
          <w:lang w:val="en-GB"/>
        </w:rPr>
        <w:t>Álava</w:t>
      </w:r>
      <w:proofErr w:type="spellEnd"/>
      <w:r w:rsidRPr="009D159C">
        <w:rPr>
          <w:rFonts w:ascii="Times New Roman" w:eastAsia="等线" w:hAnsi="Times New Roman" w:cs="Times New Roman"/>
          <w:szCs w:val="21"/>
          <w:lang w:val="en-GB"/>
        </w:rPr>
        <w:t>, Spain</w:t>
      </w:r>
    </w:p>
    <w:p w14:paraId="04C88260" w14:textId="77777777" w:rsidR="009D159C" w:rsidRPr="009D159C" w:rsidRDefault="009D159C" w:rsidP="009D159C">
      <w:pPr>
        <w:snapToGrid w:val="0"/>
        <w:rPr>
          <w:rFonts w:ascii="Times New Roman" w:eastAsia="等线" w:hAnsi="Times New Roman" w:cs="Times New Roman"/>
          <w:szCs w:val="21"/>
          <w:lang w:val="en-GB"/>
        </w:rPr>
      </w:pPr>
      <w:r w:rsidRPr="009D159C">
        <w:rPr>
          <w:rFonts w:ascii="Times New Roman" w:eastAsia="等线" w:hAnsi="Times New Roman" w:cs="Times New Roman"/>
          <w:szCs w:val="21"/>
          <w:vertAlign w:val="superscript"/>
          <w:lang w:val="en-GB"/>
        </w:rPr>
        <w:t>3</w:t>
      </w:r>
      <w:r w:rsidRPr="009D159C">
        <w:rPr>
          <w:rFonts w:ascii="Times New Roman" w:eastAsia="等线" w:hAnsi="Times New Roman" w:cs="Times New Roman"/>
        </w:rPr>
        <w:t xml:space="preserve"> </w:t>
      </w:r>
      <w:r w:rsidRPr="009D159C">
        <w:rPr>
          <w:rFonts w:ascii="Times New Roman" w:eastAsia="等线" w:hAnsi="Times New Roman" w:cs="Times New Roman"/>
          <w:szCs w:val="21"/>
          <w:lang w:val="en-GB"/>
        </w:rPr>
        <w:t>Institute of Theoretical Chemistry, Ulm University, Ulm, 89069, Germany</w:t>
      </w:r>
    </w:p>
    <w:p w14:paraId="1B3E512D" w14:textId="77777777" w:rsidR="009D159C" w:rsidRPr="009D159C" w:rsidRDefault="009D159C" w:rsidP="009D159C">
      <w:pPr>
        <w:snapToGrid w:val="0"/>
        <w:rPr>
          <w:rFonts w:ascii="Times New Roman" w:eastAsia="等线" w:hAnsi="Times New Roman" w:cs="Times New Roman"/>
          <w:szCs w:val="21"/>
        </w:rPr>
      </w:pPr>
      <w:r w:rsidRPr="009D159C">
        <w:rPr>
          <w:rFonts w:ascii="Times New Roman" w:eastAsia="等线" w:hAnsi="Times New Roman" w:cs="Times New Roman"/>
          <w:szCs w:val="21"/>
        </w:rPr>
        <w:t>Corresponding authors:</w:t>
      </w:r>
    </w:p>
    <w:p w14:paraId="40BCFCF2" w14:textId="77777777" w:rsidR="009D159C" w:rsidRPr="009D159C" w:rsidRDefault="009D159C" w:rsidP="009D159C">
      <w:pPr>
        <w:snapToGrid w:val="0"/>
        <w:rPr>
          <w:rFonts w:ascii="Times New Roman" w:eastAsia="等线" w:hAnsi="Times New Roman" w:cs="Times New Roman"/>
          <w:szCs w:val="21"/>
        </w:rPr>
      </w:pPr>
      <w:proofErr w:type="gramStart"/>
      <w:r w:rsidRPr="009D159C">
        <w:rPr>
          <w:rFonts w:ascii="Times New Roman" w:eastAsia="等线" w:hAnsi="Times New Roman" w:cs="Times New Roman"/>
          <w:szCs w:val="21"/>
          <w:lang w:val="en-GB"/>
        </w:rPr>
        <w:t>cheny@njtech.edu.cn ;</w:t>
      </w:r>
      <w:proofErr w:type="gramEnd"/>
      <w:r w:rsidRPr="009D159C">
        <w:rPr>
          <w:rFonts w:ascii="Times New Roman" w:eastAsia="等线" w:hAnsi="Times New Roman" w:cs="Times New Roman"/>
          <w:szCs w:val="21"/>
          <w:lang w:val="en-GB"/>
        </w:rPr>
        <w:t xml:space="preserve"> marmand@cicenergigune.com</w:t>
      </w:r>
    </w:p>
    <w:p w14:paraId="7E30863C" w14:textId="6E02A38E" w:rsidR="009D159C" w:rsidRPr="009D159C" w:rsidRDefault="009D159C" w:rsidP="009D159C">
      <w:pPr>
        <w:rPr>
          <w:rFonts w:ascii="Times New Roman" w:hAnsi="Times New Roman" w:cs="Times New Roman" w:hint="eastAsia"/>
          <w:b/>
          <w:sz w:val="24"/>
          <w:lang w:val="en-GB"/>
        </w:rPr>
      </w:pPr>
    </w:p>
    <w:p w14:paraId="5631FD82" w14:textId="77777777" w:rsidR="0005419E" w:rsidRPr="009D159C" w:rsidRDefault="0005419E">
      <w:pPr>
        <w:rPr>
          <w:rFonts w:ascii="Times New Roman" w:hAnsi="Times New Roman" w:cs="Times New Roman"/>
        </w:rPr>
      </w:pPr>
    </w:p>
    <w:p w14:paraId="56D73B38" w14:textId="2B728E82" w:rsidR="0005419E" w:rsidRPr="009D159C" w:rsidRDefault="0005419E">
      <w:pPr>
        <w:rPr>
          <w:rFonts w:ascii="Times New Roman" w:hAnsi="Times New Roman" w:cs="Times New Roman"/>
          <w:b/>
          <w:sz w:val="24"/>
        </w:rPr>
      </w:pPr>
      <w:r w:rsidRPr="009D159C">
        <w:rPr>
          <w:rFonts w:ascii="Times New Roman" w:hAnsi="Times New Roman" w:cs="Times New Roman"/>
          <w:b/>
          <w:sz w:val="24"/>
        </w:rPr>
        <w:t xml:space="preserve">Experimental </w:t>
      </w:r>
      <w:r w:rsidR="009D159C" w:rsidRPr="009D159C">
        <w:rPr>
          <w:rFonts w:ascii="Times New Roman" w:hAnsi="Times New Roman" w:cs="Times New Roman"/>
          <w:b/>
          <w:sz w:val="24"/>
        </w:rPr>
        <w:t>S</w:t>
      </w:r>
      <w:r w:rsidRPr="009D159C">
        <w:rPr>
          <w:rFonts w:ascii="Times New Roman" w:hAnsi="Times New Roman" w:cs="Times New Roman"/>
          <w:b/>
          <w:sz w:val="24"/>
        </w:rPr>
        <w:t>ection</w:t>
      </w:r>
    </w:p>
    <w:p w14:paraId="32E21D61" w14:textId="77777777" w:rsidR="00E91FBC" w:rsidRPr="009D159C" w:rsidRDefault="00E91FBC" w:rsidP="00E91FBC">
      <w:pPr>
        <w:rPr>
          <w:rFonts w:ascii="Times New Roman" w:hAnsi="Times New Roman" w:cs="Times New Roman"/>
          <w:sz w:val="24"/>
        </w:rPr>
      </w:pPr>
      <w:r w:rsidRPr="009D159C">
        <w:rPr>
          <w:rFonts w:ascii="Times New Roman" w:hAnsi="Times New Roman" w:cs="Times New Roman"/>
          <w:b/>
          <w:sz w:val="24"/>
        </w:rPr>
        <w:t>Material synthesis</w:t>
      </w:r>
      <w:r w:rsidRPr="009D159C">
        <w:rPr>
          <w:rFonts w:ascii="Times New Roman" w:hAnsi="Times New Roman" w:cs="Times New Roman"/>
          <w:sz w:val="24"/>
        </w:rPr>
        <w:t>.</w:t>
      </w:r>
    </w:p>
    <w:p w14:paraId="278DD23B" w14:textId="42EA508D" w:rsidR="00E91FBC" w:rsidRPr="009D159C" w:rsidRDefault="009155F6" w:rsidP="008D5A41">
      <w:pPr>
        <w:snapToGrid w:val="0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</w:rPr>
        <w:t xml:space="preserve">All chemical reagents were used as received without any further purification. </w:t>
      </w:r>
      <w:r w:rsidR="00B671CB" w:rsidRPr="009D159C">
        <w:rPr>
          <w:rFonts w:ascii="Times New Roman" w:hAnsi="Times New Roman" w:cs="Times New Roman"/>
        </w:rPr>
        <w:t>The SnS</w:t>
      </w:r>
      <w:r w:rsidR="00B671CB" w:rsidRPr="009D159C">
        <w:rPr>
          <w:rFonts w:ascii="Times New Roman" w:hAnsi="Times New Roman" w:cs="Times New Roman"/>
          <w:vertAlign w:val="subscript"/>
        </w:rPr>
        <w:t>2</w:t>
      </w:r>
      <w:r w:rsidR="00B671CB" w:rsidRPr="009D159C">
        <w:rPr>
          <w:rFonts w:ascii="Times New Roman" w:hAnsi="Times New Roman" w:cs="Times New Roman"/>
        </w:rPr>
        <w:t>/N-</w:t>
      </w:r>
      <w:proofErr w:type="spellStart"/>
      <w:r w:rsidR="00B671CB" w:rsidRPr="009D159C">
        <w:rPr>
          <w:rFonts w:ascii="Times New Roman" w:hAnsi="Times New Roman" w:cs="Times New Roman"/>
        </w:rPr>
        <w:t>rGO</w:t>
      </w:r>
      <w:proofErr w:type="spellEnd"/>
      <w:r w:rsidR="00B671CB" w:rsidRPr="009D159C">
        <w:rPr>
          <w:rFonts w:ascii="Times New Roman" w:hAnsi="Times New Roman" w:cs="Times New Roman"/>
        </w:rPr>
        <w:t xml:space="preserve"> composite was prepared </w:t>
      </w:r>
      <w:r w:rsidR="006E48C0" w:rsidRPr="009D159C">
        <w:rPr>
          <w:rFonts w:ascii="Times New Roman" w:hAnsi="Times New Roman" w:cs="Times New Roman"/>
        </w:rPr>
        <w:t xml:space="preserve">in </w:t>
      </w:r>
      <w:r w:rsidR="00B671CB" w:rsidRPr="009D159C">
        <w:rPr>
          <w:rFonts w:ascii="Times New Roman" w:hAnsi="Times New Roman" w:cs="Times New Roman"/>
        </w:rPr>
        <w:t xml:space="preserve">our </w:t>
      </w:r>
      <w:r w:rsidR="006E48C0" w:rsidRPr="009D159C">
        <w:rPr>
          <w:rFonts w:ascii="Times New Roman" w:hAnsi="Times New Roman" w:cs="Times New Roman"/>
        </w:rPr>
        <w:t xml:space="preserve">previous </w:t>
      </w:r>
      <w:r w:rsidR="00B671CB" w:rsidRPr="009D159C">
        <w:rPr>
          <w:rFonts w:ascii="Times New Roman" w:hAnsi="Times New Roman" w:cs="Times New Roman"/>
        </w:rPr>
        <w:t xml:space="preserve">work, as described below. </w:t>
      </w:r>
      <w:r w:rsidRPr="009D159C">
        <w:rPr>
          <w:rFonts w:ascii="Times New Roman" w:hAnsi="Times New Roman" w:cs="Times New Roman"/>
        </w:rPr>
        <w:t xml:space="preserve">120 mg of </w:t>
      </w:r>
      <w:r w:rsidR="00146F75" w:rsidRPr="009D159C">
        <w:rPr>
          <w:rFonts w:ascii="Times New Roman" w:hAnsi="Times New Roman" w:cs="Times New Roman"/>
        </w:rPr>
        <w:t>graphene oxide (</w:t>
      </w:r>
      <w:r w:rsidRPr="009D159C">
        <w:rPr>
          <w:rFonts w:ascii="Times New Roman" w:hAnsi="Times New Roman" w:cs="Times New Roman"/>
        </w:rPr>
        <w:t>GO</w:t>
      </w:r>
      <w:r w:rsidR="00146F75" w:rsidRPr="009D159C">
        <w:rPr>
          <w:rFonts w:ascii="Times New Roman" w:hAnsi="Times New Roman" w:cs="Times New Roman"/>
        </w:rPr>
        <w:t>)</w:t>
      </w:r>
      <w:r w:rsidRPr="009D159C">
        <w:rPr>
          <w:rFonts w:ascii="Times New Roman" w:hAnsi="Times New Roman" w:cs="Times New Roman"/>
        </w:rPr>
        <w:t xml:space="preserve"> powder was diluted in 100 ml deionized water</w:t>
      </w:r>
      <w:r w:rsidR="00BD279F" w:rsidRPr="009D159C">
        <w:rPr>
          <w:rFonts w:ascii="Times New Roman" w:hAnsi="Times New Roman" w:cs="Times New Roman"/>
        </w:rPr>
        <w:t xml:space="preserve"> and kept </w:t>
      </w:r>
      <w:r w:rsidR="006E48C0" w:rsidRPr="009D159C">
        <w:rPr>
          <w:rFonts w:ascii="Times New Roman" w:hAnsi="Times New Roman" w:cs="Times New Roman"/>
        </w:rPr>
        <w:t xml:space="preserve">under </w:t>
      </w:r>
      <w:r w:rsidR="00BD279F" w:rsidRPr="009D159C">
        <w:rPr>
          <w:rFonts w:ascii="Times New Roman" w:hAnsi="Times New Roman" w:cs="Times New Roman"/>
        </w:rPr>
        <w:t xml:space="preserve">magnetic stirring 30 min then </w:t>
      </w:r>
      <w:proofErr w:type="spellStart"/>
      <w:r w:rsidR="00BD279F" w:rsidRPr="009D159C">
        <w:rPr>
          <w:rFonts w:ascii="Times New Roman" w:hAnsi="Times New Roman" w:cs="Times New Roman"/>
        </w:rPr>
        <w:t>ultrasonicated</w:t>
      </w:r>
      <w:proofErr w:type="spellEnd"/>
      <w:r w:rsidR="00BD279F" w:rsidRPr="009D159C">
        <w:rPr>
          <w:rFonts w:ascii="Times New Roman" w:hAnsi="Times New Roman" w:cs="Times New Roman"/>
        </w:rPr>
        <w:t xml:space="preserve"> for 2h. A uniformly dispersed solution was </w:t>
      </w:r>
      <w:r w:rsidR="006E48C0" w:rsidRPr="009D159C">
        <w:rPr>
          <w:rFonts w:ascii="Times New Roman" w:hAnsi="Times New Roman" w:cs="Times New Roman"/>
        </w:rPr>
        <w:t>obtained</w:t>
      </w:r>
      <w:r w:rsidRPr="009D159C">
        <w:rPr>
          <w:rFonts w:ascii="Times New Roman" w:hAnsi="Times New Roman" w:cs="Times New Roman"/>
        </w:rPr>
        <w:t>. 1.4 g of SnCl</w:t>
      </w:r>
      <w:r w:rsidRPr="009D159C">
        <w:rPr>
          <w:rFonts w:ascii="Times New Roman" w:hAnsi="Times New Roman" w:cs="Times New Roman"/>
          <w:vertAlign w:val="subscript"/>
        </w:rPr>
        <w:t>4</w:t>
      </w:r>
      <w:r w:rsidRPr="009D159C">
        <w:rPr>
          <w:rFonts w:ascii="Times New Roman" w:hAnsi="Times New Roman" w:cs="Times New Roman"/>
        </w:rPr>
        <w:t>•5H</w:t>
      </w:r>
      <w:r w:rsidRPr="009D159C">
        <w:rPr>
          <w:rFonts w:ascii="Times New Roman" w:hAnsi="Times New Roman" w:cs="Times New Roman"/>
          <w:vertAlign w:val="subscript"/>
        </w:rPr>
        <w:t>2</w:t>
      </w:r>
      <w:r w:rsidRPr="009D159C">
        <w:rPr>
          <w:rFonts w:ascii="Times New Roman" w:hAnsi="Times New Roman" w:cs="Times New Roman"/>
        </w:rPr>
        <w:t xml:space="preserve">O (4 </w:t>
      </w:r>
      <w:proofErr w:type="spellStart"/>
      <w:r w:rsidRPr="009D159C">
        <w:rPr>
          <w:rFonts w:ascii="Times New Roman" w:hAnsi="Times New Roman" w:cs="Times New Roman"/>
        </w:rPr>
        <w:t>mmol</w:t>
      </w:r>
      <w:proofErr w:type="spellEnd"/>
      <w:r w:rsidRPr="009D159C">
        <w:rPr>
          <w:rFonts w:ascii="Times New Roman" w:hAnsi="Times New Roman" w:cs="Times New Roman"/>
        </w:rPr>
        <w:t xml:space="preserve">) and 0.6 g of </w:t>
      </w:r>
      <w:proofErr w:type="spellStart"/>
      <w:r w:rsidRPr="009D159C">
        <w:rPr>
          <w:rFonts w:ascii="Times New Roman" w:hAnsi="Times New Roman" w:cs="Times New Roman"/>
        </w:rPr>
        <w:t>thioacetamide</w:t>
      </w:r>
      <w:proofErr w:type="spellEnd"/>
      <w:r w:rsidRPr="009D159C">
        <w:rPr>
          <w:rFonts w:ascii="Times New Roman" w:hAnsi="Times New Roman" w:cs="Times New Roman"/>
        </w:rPr>
        <w:t xml:space="preserve"> (TAA) (8 </w:t>
      </w:r>
      <w:proofErr w:type="spellStart"/>
      <w:r w:rsidRPr="009D159C">
        <w:rPr>
          <w:rFonts w:ascii="Times New Roman" w:hAnsi="Times New Roman" w:cs="Times New Roman"/>
        </w:rPr>
        <w:t>mmol</w:t>
      </w:r>
      <w:proofErr w:type="spellEnd"/>
      <w:r w:rsidRPr="009D159C">
        <w:rPr>
          <w:rFonts w:ascii="Times New Roman" w:hAnsi="Times New Roman" w:cs="Times New Roman"/>
        </w:rPr>
        <w:t xml:space="preserve">) </w:t>
      </w:r>
      <w:r w:rsidR="006E48C0" w:rsidRPr="009D159C">
        <w:rPr>
          <w:rFonts w:ascii="Times New Roman" w:hAnsi="Times New Roman" w:cs="Times New Roman"/>
        </w:rPr>
        <w:t xml:space="preserve">were </w:t>
      </w:r>
      <w:r w:rsidRPr="009D159C">
        <w:rPr>
          <w:rFonts w:ascii="Times New Roman" w:hAnsi="Times New Roman" w:cs="Times New Roman"/>
        </w:rPr>
        <w:t xml:space="preserve">added to the dispersed solution and further </w:t>
      </w:r>
      <w:r w:rsidR="00BD279F" w:rsidRPr="009D159C">
        <w:rPr>
          <w:rFonts w:ascii="Times New Roman" w:hAnsi="Times New Roman" w:cs="Times New Roman"/>
        </w:rPr>
        <w:t>magnetic</w:t>
      </w:r>
      <w:r w:rsidR="006E48C0" w:rsidRPr="009D159C">
        <w:rPr>
          <w:rFonts w:ascii="Times New Roman" w:hAnsi="Times New Roman" w:cs="Times New Roman"/>
        </w:rPr>
        <w:t>ally</w:t>
      </w:r>
      <w:r w:rsidR="00BD279F" w:rsidRPr="009D159C">
        <w:rPr>
          <w:rFonts w:ascii="Times New Roman" w:hAnsi="Times New Roman" w:cs="Times New Roman"/>
        </w:rPr>
        <w:t xml:space="preserve"> </w:t>
      </w:r>
      <w:r w:rsidRPr="009D159C">
        <w:rPr>
          <w:rFonts w:ascii="Times New Roman" w:hAnsi="Times New Roman" w:cs="Times New Roman"/>
        </w:rPr>
        <w:t xml:space="preserve">stirred for 2h. Then 120 µl of </w:t>
      </w:r>
      <w:proofErr w:type="spellStart"/>
      <w:r w:rsidRPr="009D159C">
        <w:rPr>
          <w:rFonts w:ascii="Times New Roman" w:hAnsi="Times New Roman" w:cs="Times New Roman"/>
        </w:rPr>
        <w:t>ethylenediamine</w:t>
      </w:r>
      <w:proofErr w:type="spellEnd"/>
      <w:r w:rsidRPr="009D159C">
        <w:rPr>
          <w:rFonts w:ascii="Times New Roman" w:hAnsi="Times New Roman" w:cs="Times New Roman"/>
        </w:rPr>
        <w:t xml:space="preserve"> (EDA) was added into the</w:t>
      </w:r>
      <w:r w:rsidR="00A77226" w:rsidRPr="009D159C">
        <w:rPr>
          <w:rFonts w:ascii="Times New Roman" w:hAnsi="Times New Roman" w:cs="Times New Roman"/>
        </w:rPr>
        <w:t xml:space="preserve"> above</w:t>
      </w:r>
      <w:r w:rsidRPr="009D159C">
        <w:rPr>
          <w:rFonts w:ascii="Times New Roman" w:hAnsi="Times New Roman" w:cs="Times New Roman"/>
        </w:rPr>
        <w:t xml:space="preserve"> solution. After stirring for 30 min, the brown mixture was poured into a Teflon-lined stainless st</w:t>
      </w:r>
      <w:r w:rsidR="008D5A41" w:rsidRPr="009D159C">
        <w:rPr>
          <w:rFonts w:ascii="Times New Roman" w:hAnsi="Times New Roman" w:cs="Times New Roman"/>
        </w:rPr>
        <w:t xml:space="preserve">eel autoclave and heated at 100 </w:t>
      </w:r>
      <w:proofErr w:type="spellStart"/>
      <w:r w:rsidR="008D5A41" w:rsidRPr="009D159C">
        <w:rPr>
          <w:rFonts w:ascii="Times New Roman" w:hAnsi="Times New Roman" w:cs="Times New Roman"/>
          <w:vertAlign w:val="superscript"/>
        </w:rPr>
        <w:t>o</w:t>
      </w:r>
      <w:r w:rsidR="008D5A41" w:rsidRPr="009D159C">
        <w:rPr>
          <w:rFonts w:ascii="Times New Roman" w:hAnsi="Times New Roman" w:cs="Times New Roman"/>
        </w:rPr>
        <w:t>C</w:t>
      </w:r>
      <w:proofErr w:type="spellEnd"/>
      <w:r w:rsidRPr="009D159C">
        <w:rPr>
          <w:rFonts w:ascii="Times New Roman" w:hAnsi="Times New Roman" w:cs="Times New Roman"/>
        </w:rPr>
        <w:t xml:space="preserve"> for 10 h</w:t>
      </w:r>
      <w:r w:rsidR="00A77226" w:rsidRPr="009D159C">
        <w:rPr>
          <w:rFonts w:ascii="Times New Roman" w:hAnsi="Times New Roman" w:cs="Times New Roman"/>
        </w:rPr>
        <w:t xml:space="preserve"> on air-drying oven</w:t>
      </w:r>
      <w:r w:rsidRPr="009D159C">
        <w:rPr>
          <w:rFonts w:ascii="Times New Roman" w:hAnsi="Times New Roman" w:cs="Times New Roman"/>
        </w:rPr>
        <w:t>. When the reaction finished, the precipitate was centrifuged and rinsed with deionized water</w:t>
      </w:r>
      <w:r w:rsidR="00A77226" w:rsidRPr="009D159C">
        <w:rPr>
          <w:rFonts w:ascii="Times New Roman" w:hAnsi="Times New Roman" w:cs="Times New Roman"/>
        </w:rPr>
        <w:t xml:space="preserve"> and ethyl alcohol in turn</w:t>
      </w:r>
      <w:r w:rsidRPr="009D159C">
        <w:rPr>
          <w:rFonts w:ascii="Times New Roman" w:hAnsi="Times New Roman" w:cs="Times New Roman"/>
        </w:rPr>
        <w:t xml:space="preserve"> for three times until the pH became neutral. The precipitate was freeze-dried for 72 h prior to use.</w:t>
      </w:r>
    </w:p>
    <w:p w14:paraId="06C6D98F" w14:textId="77777777" w:rsidR="0035716A" w:rsidRPr="009D159C" w:rsidRDefault="0035716A" w:rsidP="009155F6">
      <w:pPr>
        <w:rPr>
          <w:rFonts w:ascii="Times New Roman" w:hAnsi="Times New Roman" w:cs="Times New Roman"/>
        </w:rPr>
      </w:pPr>
    </w:p>
    <w:p w14:paraId="1594F84D" w14:textId="77777777" w:rsidR="005F0819" w:rsidRPr="009D159C" w:rsidRDefault="00E91FBC" w:rsidP="008D5A41">
      <w:pPr>
        <w:snapToGrid w:val="0"/>
        <w:rPr>
          <w:rFonts w:ascii="Times New Roman" w:hAnsi="Times New Roman" w:cs="Times New Roman"/>
          <w:b/>
          <w:sz w:val="24"/>
        </w:rPr>
      </w:pPr>
      <w:r w:rsidRPr="009D159C">
        <w:rPr>
          <w:rFonts w:ascii="Times New Roman" w:hAnsi="Times New Roman" w:cs="Times New Roman"/>
          <w:b/>
          <w:sz w:val="24"/>
        </w:rPr>
        <w:t>Material characterization.</w:t>
      </w:r>
    </w:p>
    <w:p w14:paraId="0F06620A" w14:textId="35E9568F" w:rsidR="00E91FBC" w:rsidRPr="009D159C" w:rsidRDefault="00DD54B7" w:rsidP="008D5A41">
      <w:pPr>
        <w:snapToGrid w:val="0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</w:rPr>
        <w:t>The crystal struc</w:t>
      </w:r>
      <w:r w:rsidR="00C775B1" w:rsidRPr="009D159C">
        <w:rPr>
          <w:rFonts w:ascii="Times New Roman" w:hAnsi="Times New Roman" w:cs="Times New Roman"/>
        </w:rPr>
        <w:t xml:space="preserve">ture </w:t>
      </w:r>
      <w:r w:rsidR="00BD279F" w:rsidRPr="009D159C">
        <w:rPr>
          <w:rFonts w:ascii="Times New Roman" w:hAnsi="Times New Roman" w:cs="Times New Roman"/>
        </w:rPr>
        <w:t>of the composite was</w:t>
      </w:r>
      <w:r w:rsidRPr="009D159C">
        <w:rPr>
          <w:rFonts w:ascii="Times New Roman" w:hAnsi="Times New Roman" w:cs="Times New Roman"/>
        </w:rPr>
        <w:t xml:space="preserve"> determined by X-ray diffraction (XRD) on a </w:t>
      </w:r>
      <w:proofErr w:type="spellStart"/>
      <w:r w:rsidRPr="009D159C">
        <w:rPr>
          <w:rFonts w:ascii="Times New Roman" w:hAnsi="Times New Roman" w:cs="Times New Roman"/>
        </w:rPr>
        <w:t>Rigaku</w:t>
      </w:r>
      <w:proofErr w:type="spellEnd"/>
      <w:r w:rsidRPr="009D159C">
        <w:rPr>
          <w:rFonts w:ascii="Times New Roman" w:hAnsi="Times New Roman" w:cs="Times New Roman"/>
        </w:rPr>
        <w:t xml:space="preserve"> </w:t>
      </w:r>
      <w:proofErr w:type="spellStart"/>
      <w:r w:rsidRPr="009D159C">
        <w:rPr>
          <w:rFonts w:ascii="Times New Roman" w:hAnsi="Times New Roman" w:cs="Times New Roman"/>
        </w:rPr>
        <w:t>SmartLab</w:t>
      </w:r>
      <w:proofErr w:type="spellEnd"/>
      <w:r w:rsidRPr="009D159C">
        <w:rPr>
          <w:rFonts w:ascii="Times New Roman" w:hAnsi="Times New Roman" w:cs="Times New Roman"/>
        </w:rPr>
        <w:t xml:space="preserve"> using Cu K</w:t>
      </w:r>
      <w:r w:rsidRPr="009D159C">
        <w:rPr>
          <w:rFonts w:ascii="Times New Roman" w:hAnsi="Times New Roman" w:cs="Times New Roman"/>
          <w:vertAlign w:val="subscript"/>
        </w:rPr>
        <w:t>α</w:t>
      </w:r>
      <w:r w:rsidRPr="009D159C">
        <w:rPr>
          <w:rFonts w:ascii="Times New Roman" w:hAnsi="Times New Roman" w:cs="Times New Roman"/>
        </w:rPr>
        <w:t xml:space="preserve"> radiation. </w:t>
      </w:r>
      <w:r w:rsidR="00146F75" w:rsidRPr="009D159C">
        <w:rPr>
          <w:rFonts w:ascii="Times New Roman" w:eastAsia="等线" w:hAnsi="Times New Roman" w:cs="Times New Roman"/>
          <w:szCs w:val="21"/>
        </w:rPr>
        <w:t>The XRD pattern of the composite in Figure S1a is consistent with the standard XRD pattern of hexagonal SnS</w:t>
      </w:r>
      <w:r w:rsidR="00146F75" w:rsidRPr="009D159C">
        <w:rPr>
          <w:rFonts w:ascii="Times New Roman" w:eastAsia="等线" w:hAnsi="Times New Roman" w:cs="Times New Roman"/>
          <w:szCs w:val="21"/>
          <w:vertAlign w:val="subscript"/>
        </w:rPr>
        <w:t>2</w:t>
      </w:r>
      <w:r w:rsidR="00146F75" w:rsidRPr="009D159C">
        <w:rPr>
          <w:rFonts w:ascii="Times New Roman" w:eastAsia="等线" w:hAnsi="Times New Roman" w:cs="Times New Roman"/>
          <w:szCs w:val="21"/>
        </w:rPr>
        <w:t xml:space="preserve"> (JCPDS card No. 23-0677). </w:t>
      </w:r>
      <w:r w:rsidR="00C775B1" w:rsidRPr="009D159C">
        <w:rPr>
          <w:rFonts w:ascii="Times New Roman" w:hAnsi="Times New Roman" w:cs="Times New Roman"/>
        </w:rPr>
        <w:t xml:space="preserve">Scanning electron microscope (SEM) </w:t>
      </w:r>
      <w:r w:rsidRPr="009D159C">
        <w:rPr>
          <w:rFonts w:ascii="Times New Roman" w:hAnsi="Times New Roman" w:cs="Times New Roman"/>
        </w:rPr>
        <w:t xml:space="preserve">was </w:t>
      </w:r>
      <w:r w:rsidR="00C775B1" w:rsidRPr="009D159C">
        <w:rPr>
          <w:rFonts w:ascii="Times New Roman" w:hAnsi="Times New Roman" w:cs="Times New Roman"/>
        </w:rPr>
        <w:t>recorded</w:t>
      </w:r>
      <w:r w:rsidRPr="009D159C">
        <w:rPr>
          <w:rFonts w:ascii="Times New Roman" w:hAnsi="Times New Roman" w:cs="Times New Roman"/>
        </w:rPr>
        <w:t xml:space="preserve"> by a Hitachi S4800 (Tokyo, Japan). Transmission electron microscopy (TEM) images, high-angle annular dark-field scanning TEM (HAADF-STEM) images, and elemental maps were obtained using a JEOL JEM-ARM 200F.</w:t>
      </w:r>
      <w:r w:rsidR="00B5057D" w:rsidRPr="009D159C">
        <w:rPr>
          <w:rFonts w:ascii="Times New Roman" w:hAnsi="Times New Roman" w:cs="Times New Roman"/>
          <w:szCs w:val="21"/>
        </w:rPr>
        <w:t xml:space="preserve"> </w:t>
      </w:r>
      <w:r w:rsidR="00B5057D" w:rsidRPr="009D159C">
        <w:rPr>
          <w:rFonts w:ascii="Times New Roman" w:eastAsia="等线" w:hAnsi="Times New Roman" w:cs="Times New Roman"/>
          <w:szCs w:val="21"/>
        </w:rPr>
        <w:t xml:space="preserve">The </w:t>
      </w:r>
      <w:proofErr w:type="spellStart"/>
      <w:r w:rsidR="00B5057D" w:rsidRPr="009D159C">
        <w:rPr>
          <w:rFonts w:ascii="Times New Roman" w:eastAsia="等线" w:hAnsi="Times New Roman" w:cs="Times New Roman"/>
          <w:szCs w:val="21"/>
        </w:rPr>
        <w:t>interplanar</w:t>
      </w:r>
      <w:proofErr w:type="spellEnd"/>
      <w:r w:rsidR="00B5057D" w:rsidRPr="009D159C">
        <w:rPr>
          <w:rFonts w:ascii="Times New Roman" w:eastAsia="等线" w:hAnsi="Times New Roman" w:cs="Times New Roman"/>
          <w:szCs w:val="21"/>
        </w:rPr>
        <w:t xml:space="preserve"> </w:t>
      </w:r>
      <w:proofErr w:type="spellStart"/>
      <w:r w:rsidR="00B5057D" w:rsidRPr="009D159C">
        <w:rPr>
          <w:rFonts w:ascii="Times New Roman" w:eastAsia="等线" w:hAnsi="Times New Roman" w:cs="Times New Roman"/>
          <w:szCs w:val="21"/>
        </w:rPr>
        <w:t>spacings</w:t>
      </w:r>
      <w:proofErr w:type="spellEnd"/>
      <w:r w:rsidR="00B5057D" w:rsidRPr="009D159C">
        <w:rPr>
          <w:rFonts w:ascii="Times New Roman" w:eastAsia="等线" w:hAnsi="Times New Roman" w:cs="Times New Roman"/>
          <w:szCs w:val="21"/>
        </w:rPr>
        <w:t xml:space="preserve"> of SnS</w:t>
      </w:r>
      <w:r w:rsidR="00B5057D" w:rsidRPr="009D159C">
        <w:rPr>
          <w:rFonts w:ascii="Times New Roman" w:eastAsia="等线" w:hAnsi="Times New Roman" w:cs="Times New Roman"/>
          <w:szCs w:val="21"/>
          <w:vertAlign w:val="subscript"/>
        </w:rPr>
        <w:t>2</w:t>
      </w:r>
      <w:r w:rsidR="00B5057D" w:rsidRPr="009D159C">
        <w:rPr>
          <w:rFonts w:ascii="Times New Roman" w:eastAsia="等线" w:hAnsi="Times New Roman" w:cs="Times New Roman"/>
          <w:szCs w:val="21"/>
        </w:rPr>
        <w:t xml:space="preserve"> are 0.32 nm and 0.27 nm, which can be assigned to (100) and (101) lattice planes of the hexagonal SnS</w:t>
      </w:r>
      <w:r w:rsidR="00B5057D" w:rsidRPr="009D159C">
        <w:rPr>
          <w:rFonts w:ascii="Times New Roman" w:eastAsia="等线" w:hAnsi="Times New Roman" w:cs="Times New Roman"/>
          <w:szCs w:val="21"/>
          <w:vertAlign w:val="subscript"/>
        </w:rPr>
        <w:t>2</w:t>
      </w:r>
      <w:r w:rsidR="00B5057D" w:rsidRPr="009D159C">
        <w:rPr>
          <w:rFonts w:ascii="Times New Roman" w:eastAsia="等线" w:hAnsi="Times New Roman" w:cs="Times New Roman"/>
          <w:szCs w:val="21"/>
        </w:rPr>
        <w:t xml:space="preserve"> lamellar phase.</w:t>
      </w:r>
      <w:r w:rsidRPr="009D159C">
        <w:rPr>
          <w:rFonts w:ascii="Times New Roman" w:hAnsi="Times New Roman" w:cs="Times New Roman"/>
          <w:szCs w:val="21"/>
        </w:rPr>
        <w:t xml:space="preserve"> X-ray photoelectron spectroscopy (XPS) spectra were </w:t>
      </w:r>
      <w:r w:rsidR="006E48C0" w:rsidRPr="009D159C">
        <w:rPr>
          <w:rFonts w:ascii="Times New Roman" w:hAnsi="Times New Roman" w:cs="Times New Roman"/>
          <w:szCs w:val="21"/>
        </w:rPr>
        <w:t>obtained</w:t>
      </w:r>
      <w:r w:rsidR="006E48C0" w:rsidRPr="009D159C">
        <w:rPr>
          <w:rFonts w:ascii="Times New Roman" w:hAnsi="Times New Roman" w:cs="Times New Roman"/>
        </w:rPr>
        <w:t xml:space="preserve"> </w:t>
      </w:r>
      <w:r w:rsidRPr="009D159C">
        <w:rPr>
          <w:rFonts w:ascii="Times New Roman" w:hAnsi="Times New Roman" w:cs="Times New Roman"/>
        </w:rPr>
        <w:t>by an ESCALAB 250Xi (</w:t>
      </w:r>
      <w:proofErr w:type="spellStart"/>
      <w:r w:rsidRPr="009D159C">
        <w:rPr>
          <w:rFonts w:ascii="Times New Roman" w:hAnsi="Times New Roman" w:cs="Times New Roman"/>
        </w:rPr>
        <w:t>ThermoFisher</w:t>
      </w:r>
      <w:proofErr w:type="spellEnd"/>
      <w:r w:rsidRPr="009D159C">
        <w:rPr>
          <w:rFonts w:ascii="Times New Roman" w:hAnsi="Times New Roman" w:cs="Times New Roman"/>
        </w:rPr>
        <w:t xml:space="preserve"> Scientific).</w:t>
      </w:r>
      <w:r w:rsidR="00172691" w:rsidRPr="009D159C">
        <w:rPr>
          <w:rFonts w:ascii="Times New Roman" w:hAnsi="Times New Roman" w:cs="Times New Roman"/>
          <w:szCs w:val="21"/>
        </w:rPr>
        <w:t xml:space="preserve"> </w:t>
      </w:r>
      <w:r w:rsidR="00172691" w:rsidRPr="009D159C">
        <w:rPr>
          <w:rFonts w:ascii="Times New Roman" w:eastAsia="等线" w:hAnsi="Times New Roman" w:cs="Times New Roman"/>
          <w:szCs w:val="21"/>
        </w:rPr>
        <w:t>The EDX mapping of SnS</w:t>
      </w:r>
      <w:r w:rsidR="00172691" w:rsidRPr="009D159C">
        <w:rPr>
          <w:rFonts w:ascii="Times New Roman" w:eastAsia="等线" w:hAnsi="Times New Roman" w:cs="Times New Roman"/>
          <w:szCs w:val="21"/>
          <w:vertAlign w:val="subscript"/>
        </w:rPr>
        <w:t>2</w:t>
      </w:r>
      <w:r w:rsidR="00172691" w:rsidRPr="009D159C">
        <w:rPr>
          <w:rFonts w:ascii="Times New Roman" w:eastAsia="等线" w:hAnsi="Times New Roman" w:cs="Times New Roman"/>
          <w:szCs w:val="21"/>
        </w:rPr>
        <w:t>/N-</w:t>
      </w:r>
      <w:proofErr w:type="spellStart"/>
      <w:r w:rsidR="00172691" w:rsidRPr="009D159C">
        <w:rPr>
          <w:rFonts w:ascii="Times New Roman" w:eastAsia="等线" w:hAnsi="Times New Roman" w:cs="Times New Roman"/>
          <w:szCs w:val="21"/>
        </w:rPr>
        <w:t>rGO</w:t>
      </w:r>
      <w:proofErr w:type="spellEnd"/>
      <w:r w:rsidR="00172691" w:rsidRPr="009D159C">
        <w:rPr>
          <w:rFonts w:ascii="Times New Roman" w:eastAsia="等线" w:hAnsi="Times New Roman" w:cs="Times New Roman"/>
          <w:szCs w:val="21"/>
        </w:rPr>
        <w:t xml:space="preserve"> shows that Sn, S, C, and N elements are evenly dispersed.</w:t>
      </w:r>
    </w:p>
    <w:p w14:paraId="02EBD8BA" w14:textId="77777777" w:rsidR="0035716A" w:rsidRPr="009D159C" w:rsidRDefault="0035716A" w:rsidP="00E91FBC">
      <w:pPr>
        <w:rPr>
          <w:rFonts w:ascii="Times New Roman" w:hAnsi="Times New Roman" w:cs="Times New Roman"/>
        </w:rPr>
      </w:pPr>
    </w:p>
    <w:p w14:paraId="2CE608CD" w14:textId="77777777" w:rsidR="005F0819" w:rsidRPr="009D159C" w:rsidRDefault="00E91FBC" w:rsidP="00E91FBC">
      <w:pPr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b/>
          <w:sz w:val="24"/>
        </w:rPr>
        <w:t>Electrochemical measurements.</w:t>
      </w:r>
    </w:p>
    <w:p w14:paraId="0FEC60EB" w14:textId="6E798F44" w:rsidR="005F0819" w:rsidRPr="009D159C" w:rsidRDefault="00DD54B7" w:rsidP="008D5A41">
      <w:pPr>
        <w:snapToGrid w:val="0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</w:rPr>
        <w:t xml:space="preserve">Electrochemical tests were carried out using </w:t>
      </w:r>
      <w:r w:rsidR="00A77226" w:rsidRPr="009D159C">
        <w:rPr>
          <w:rFonts w:ascii="Times New Roman" w:hAnsi="Times New Roman" w:cs="Times New Roman"/>
        </w:rPr>
        <w:t>Swagelok type</w:t>
      </w:r>
      <w:r w:rsidR="008649DB" w:rsidRPr="009D159C">
        <w:rPr>
          <w:rFonts w:ascii="Times New Roman" w:hAnsi="Times New Roman" w:cs="Times New Roman"/>
        </w:rPr>
        <w:t xml:space="preserve"> three-electrode</w:t>
      </w:r>
      <w:r w:rsidR="00A77226" w:rsidRPr="009D159C">
        <w:rPr>
          <w:rFonts w:ascii="Times New Roman" w:hAnsi="Times New Roman" w:cs="Times New Roman"/>
        </w:rPr>
        <w:t xml:space="preserve"> cells</w:t>
      </w:r>
      <w:r w:rsidR="000E10BC" w:rsidRPr="009D159C">
        <w:rPr>
          <w:rFonts w:ascii="Times New Roman" w:hAnsi="Times New Roman" w:cs="Times New Roman"/>
        </w:rPr>
        <w:t>. The cell consists of the composite</w:t>
      </w:r>
      <w:r w:rsidR="008649DB" w:rsidRPr="009D159C">
        <w:rPr>
          <w:rFonts w:ascii="Times New Roman" w:hAnsi="Times New Roman" w:cs="Times New Roman"/>
        </w:rPr>
        <w:t xml:space="preserve"> as work</w:t>
      </w:r>
      <w:r w:rsidR="006E48C0" w:rsidRPr="009D159C">
        <w:rPr>
          <w:rFonts w:ascii="Times New Roman" w:hAnsi="Times New Roman" w:cs="Times New Roman"/>
        </w:rPr>
        <w:t>ing</w:t>
      </w:r>
      <w:r w:rsidR="008649DB" w:rsidRPr="009D159C">
        <w:rPr>
          <w:rFonts w:ascii="Times New Roman" w:hAnsi="Times New Roman" w:cs="Times New Roman"/>
        </w:rPr>
        <w:t xml:space="preserve"> electrode</w:t>
      </w:r>
      <w:r w:rsidR="00A77226" w:rsidRPr="009D159C">
        <w:rPr>
          <w:rFonts w:ascii="Times New Roman" w:hAnsi="Times New Roman" w:cs="Times New Roman"/>
        </w:rPr>
        <w:t xml:space="preserve"> and two pieces of</w:t>
      </w:r>
      <w:r w:rsidRPr="009D159C">
        <w:rPr>
          <w:rFonts w:ascii="Times New Roman" w:hAnsi="Times New Roman" w:cs="Times New Roman"/>
        </w:rPr>
        <w:t xml:space="preserve"> potassium metal </w:t>
      </w:r>
      <w:r w:rsidR="008649DB" w:rsidRPr="009D159C">
        <w:rPr>
          <w:rFonts w:ascii="Times New Roman" w:hAnsi="Times New Roman" w:cs="Times New Roman"/>
        </w:rPr>
        <w:t>as counter and reference electrode, respective</w:t>
      </w:r>
      <w:r w:rsidR="000E10BC" w:rsidRPr="009D159C">
        <w:rPr>
          <w:rFonts w:ascii="Times New Roman" w:hAnsi="Times New Roman" w:cs="Times New Roman"/>
        </w:rPr>
        <w:t>ly, separated by two glass fiber membranes (</w:t>
      </w:r>
      <w:proofErr w:type="spellStart"/>
      <w:r w:rsidR="000E10BC" w:rsidRPr="009D159C">
        <w:rPr>
          <w:rFonts w:ascii="Times New Roman" w:hAnsi="Times New Roman" w:cs="Times New Roman"/>
        </w:rPr>
        <w:t>Whatman</w:t>
      </w:r>
      <w:proofErr w:type="spellEnd"/>
      <w:r w:rsidR="000E10BC" w:rsidRPr="009D159C">
        <w:rPr>
          <w:rFonts w:ascii="Times New Roman" w:hAnsi="Times New Roman" w:cs="Times New Roman"/>
        </w:rPr>
        <w:t xml:space="preserve"> GF/D).</w:t>
      </w:r>
      <w:r w:rsidR="008649DB" w:rsidRPr="009D159C">
        <w:rPr>
          <w:rFonts w:ascii="Times New Roman" w:hAnsi="Times New Roman" w:cs="Times New Roman"/>
        </w:rPr>
        <w:t xml:space="preserve"> </w:t>
      </w:r>
      <w:r w:rsidRPr="009D159C">
        <w:rPr>
          <w:rFonts w:ascii="Times New Roman" w:hAnsi="Times New Roman" w:cs="Times New Roman"/>
        </w:rPr>
        <w:t>The composite electrodes were prepared with active materials (80%), super P carbon (10%) and CMC (10%) dissolved in deionized water</w:t>
      </w:r>
      <w:r w:rsidR="00CA6212" w:rsidRPr="009D159C">
        <w:rPr>
          <w:rFonts w:ascii="Times New Roman" w:hAnsi="Times New Roman" w:cs="Times New Roman"/>
        </w:rPr>
        <w:t xml:space="preserve"> to make a black</w:t>
      </w:r>
      <w:r w:rsidR="00BD279F" w:rsidRPr="009D159C">
        <w:rPr>
          <w:rFonts w:ascii="Times New Roman" w:hAnsi="Times New Roman" w:cs="Times New Roman"/>
        </w:rPr>
        <w:t xml:space="preserve"> slurry</w:t>
      </w:r>
      <w:r w:rsidRPr="009D159C">
        <w:rPr>
          <w:rFonts w:ascii="Times New Roman" w:hAnsi="Times New Roman" w:cs="Times New Roman"/>
        </w:rPr>
        <w:t>. The obtained slurry was cast on a Cu fo</w:t>
      </w:r>
      <w:r w:rsidR="008D5A41" w:rsidRPr="009D159C">
        <w:rPr>
          <w:rFonts w:ascii="Times New Roman" w:hAnsi="Times New Roman" w:cs="Times New Roman"/>
        </w:rPr>
        <w:t>il and dried under vacuum at 90</w:t>
      </w:r>
      <w:r w:rsidR="008D5A41" w:rsidRPr="009D159C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="008D5A41" w:rsidRPr="009D159C">
        <w:rPr>
          <w:rFonts w:ascii="Times New Roman" w:hAnsi="Times New Roman" w:cs="Times New Roman"/>
          <w:vertAlign w:val="superscript"/>
        </w:rPr>
        <w:t>o</w:t>
      </w:r>
      <w:r w:rsidR="008D5A41" w:rsidRPr="009D159C">
        <w:rPr>
          <w:rFonts w:ascii="Times New Roman" w:hAnsi="Times New Roman" w:cs="Times New Roman"/>
        </w:rPr>
        <w:t>C</w:t>
      </w:r>
      <w:proofErr w:type="spellEnd"/>
      <w:r w:rsidRPr="009D159C">
        <w:rPr>
          <w:rFonts w:ascii="Times New Roman" w:hAnsi="Times New Roman" w:cs="Times New Roman"/>
        </w:rPr>
        <w:t xml:space="preserve"> for overnight. The cell assembly was performed in an argon-filled glovebox</w:t>
      </w:r>
      <w:r w:rsidR="00BD279F" w:rsidRPr="009D159C">
        <w:rPr>
          <w:rFonts w:ascii="Times New Roman" w:hAnsi="Times New Roman" w:cs="Times New Roman"/>
        </w:rPr>
        <w:t xml:space="preserve"> with </w:t>
      </w:r>
      <w:proofErr w:type="gramStart"/>
      <w:r w:rsidR="00BD279F" w:rsidRPr="009D159C">
        <w:rPr>
          <w:rFonts w:ascii="Times New Roman" w:hAnsi="Times New Roman" w:cs="Times New Roman"/>
        </w:rPr>
        <w:t>a</w:t>
      </w:r>
      <w:proofErr w:type="gramEnd"/>
      <w:r w:rsidR="00BD279F" w:rsidRPr="009D159C">
        <w:rPr>
          <w:rFonts w:ascii="Times New Roman" w:hAnsi="Times New Roman" w:cs="Times New Roman"/>
        </w:rPr>
        <w:t xml:space="preserve"> </w:t>
      </w:r>
      <w:r w:rsidR="000E10BC" w:rsidRPr="009D159C">
        <w:rPr>
          <w:rFonts w:ascii="Times New Roman" w:hAnsi="Times New Roman" w:cs="Times New Roman"/>
        </w:rPr>
        <w:t>A</w:t>
      </w:r>
      <w:r w:rsidR="00BD279F" w:rsidRPr="009D159C">
        <w:rPr>
          <w:rFonts w:ascii="Times New Roman" w:hAnsi="Times New Roman" w:cs="Times New Roman"/>
        </w:rPr>
        <w:t>rgon atmosphere (H</w:t>
      </w:r>
      <w:r w:rsidR="00BD279F" w:rsidRPr="009D159C">
        <w:rPr>
          <w:rFonts w:ascii="Times New Roman" w:hAnsi="Times New Roman" w:cs="Times New Roman"/>
          <w:vertAlign w:val="subscript"/>
        </w:rPr>
        <w:t>2</w:t>
      </w:r>
      <w:r w:rsidR="00BD279F" w:rsidRPr="009D159C">
        <w:rPr>
          <w:rFonts w:ascii="Times New Roman" w:hAnsi="Times New Roman" w:cs="Times New Roman"/>
        </w:rPr>
        <w:t>O</w:t>
      </w:r>
      <w:r w:rsidR="006E48C0" w:rsidRPr="009D159C">
        <w:rPr>
          <w:rFonts w:ascii="Times New Roman" w:hAnsi="Times New Roman" w:cs="Times New Roman"/>
        </w:rPr>
        <w:t xml:space="preserve"> </w:t>
      </w:r>
      <w:r w:rsidR="00BD279F" w:rsidRPr="009D159C">
        <w:rPr>
          <w:rFonts w:ascii="Times New Roman" w:hAnsi="Times New Roman" w:cs="Times New Roman"/>
        </w:rPr>
        <w:t>&lt;</w:t>
      </w:r>
      <w:r w:rsidR="001A6EC1" w:rsidRPr="009D159C">
        <w:rPr>
          <w:rFonts w:ascii="Times New Roman" w:hAnsi="Times New Roman" w:cs="Times New Roman"/>
        </w:rPr>
        <w:t xml:space="preserve"> </w:t>
      </w:r>
      <w:r w:rsidR="00BD279F" w:rsidRPr="009D159C">
        <w:rPr>
          <w:rFonts w:ascii="Times New Roman" w:hAnsi="Times New Roman" w:cs="Times New Roman"/>
        </w:rPr>
        <w:t>0.1 ppm, O</w:t>
      </w:r>
      <w:r w:rsidR="00BD279F" w:rsidRPr="009D159C">
        <w:rPr>
          <w:rFonts w:ascii="Times New Roman" w:hAnsi="Times New Roman" w:cs="Times New Roman"/>
          <w:vertAlign w:val="subscript"/>
        </w:rPr>
        <w:t>2</w:t>
      </w:r>
      <w:r w:rsidR="006E48C0" w:rsidRPr="009D159C">
        <w:rPr>
          <w:rFonts w:ascii="Times New Roman" w:hAnsi="Times New Roman" w:cs="Times New Roman"/>
        </w:rPr>
        <w:t xml:space="preserve"> </w:t>
      </w:r>
      <w:r w:rsidR="00BD279F" w:rsidRPr="009D159C">
        <w:rPr>
          <w:rFonts w:ascii="Times New Roman" w:hAnsi="Times New Roman" w:cs="Times New Roman"/>
        </w:rPr>
        <w:t>&lt;</w:t>
      </w:r>
      <w:r w:rsidR="001A6EC1" w:rsidRPr="009D159C">
        <w:rPr>
          <w:rFonts w:ascii="Times New Roman" w:hAnsi="Times New Roman" w:cs="Times New Roman"/>
        </w:rPr>
        <w:t xml:space="preserve"> </w:t>
      </w:r>
      <w:r w:rsidR="00BD279F" w:rsidRPr="009D159C">
        <w:rPr>
          <w:rFonts w:ascii="Times New Roman" w:hAnsi="Times New Roman" w:cs="Times New Roman"/>
        </w:rPr>
        <w:t>0.1 ppm)</w:t>
      </w:r>
      <w:r w:rsidRPr="009D159C">
        <w:rPr>
          <w:rFonts w:ascii="Times New Roman" w:hAnsi="Times New Roman" w:cs="Times New Roman"/>
        </w:rPr>
        <w:t>. The electrolyte</w:t>
      </w:r>
      <w:r w:rsidR="000E10BC" w:rsidRPr="009D159C">
        <w:rPr>
          <w:rFonts w:ascii="Times New Roman" w:hAnsi="Times New Roman" w:cs="Times New Roman"/>
        </w:rPr>
        <w:t>s</w:t>
      </w:r>
      <w:r w:rsidRPr="009D159C">
        <w:rPr>
          <w:rFonts w:ascii="Times New Roman" w:hAnsi="Times New Roman" w:cs="Times New Roman"/>
        </w:rPr>
        <w:t xml:space="preserve"> used in this </w:t>
      </w:r>
      <w:r w:rsidRPr="009D159C">
        <w:rPr>
          <w:rFonts w:ascii="Times New Roman" w:hAnsi="Times New Roman" w:cs="Times New Roman"/>
        </w:rPr>
        <w:lastRenderedPageBreak/>
        <w:t>work consisted of</w:t>
      </w:r>
      <w:r w:rsidR="000E10BC" w:rsidRPr="009D159C">
        <w:rPr>
          <w:rFonts w:ascii="Times New Roman" w:hAnsi="Times New Roman" w:cs="Times New Roman"/>
        </w:rPr>
        <w:t xml:space="preserve"> different salts (</w:t>
      </w:r>
      <w:r w:rsidRPr="009D159C">
        <w:rPr>
          <w:rFonts w:ascii="Times New Roman" w:hAnsi="Times New Roman" w:cs="Times New Roman"/>
        </w:rPr>
        <w:t>1 M KFSI</w:t>
      </w:r>
      <w:r w:rsidR="00BD279F" w:rsidRPr="009D159C">
        <w:rPr>
          <w:rFonts w:ascii="Times New Roman" w:hAnsi="Times New Roman" w:cs="Times New Roman"/>
        </w:rPr>
        <w:t>/KTFSI/KPF</w:t>
      </w:r>
      <w:r w:rsidR="00BD279F" w:rsidRPr="009D159C">
        <w:rPr>
          <w:rFonts w:ascii="Times New Roman" w:hAnsi="Times New Roman" w:cs="Times New Roman"/>
          <w:vertAlign w:val="subscript"/>
        </w:rPr>
        <w:t>6</w:t>
      </w:r>
      <w:r w:rsidR="000E10BC" w:rsidRPr="009D159C">
        <w:rPr>
          <w:rFonts w:ascii="Times New Roman" w:hAnsi="Times New Roman" w:cs="Times New Roman"/>
        </w:rPr>
        <w:t>)</w:t>
      </w:r>
      <w:r w:rsidRPr="009D159C">
        <w:rPr>
          <w:rFonts w:ascii="Times New Roman" w:hAnsi="Times New Roman" w:cs="Times New Roman"/>
        </w:rPr>
        <w:t xml:space="preserve"> in a mixture of ethylene carbonate (EC) and diethyl carbonate (DEC) (50/50, V/V). </w:t>
      </w:r>
      <w:proofErr w:type="spellStart"/>
      <w:r w:rsidRPr="009D159C">
        <w:rPr>
          <w:rFonts w:ascii="Times New Roman" w:hAnsi="Times New Roman" w:cs="Times New Roman"/>
        </w:rPr>
        <w:t>Galvanostatic</w:t>
      </w:r>
      <w:proofErr w:type="spellEnd"/>
      <w:r w:rsidRPr="009D159C">
        <w:rPr>
          <w:rFonts w:ascii="Times New Roman" w:hAnsi="Times New Roman" w:cs="Times New Roman"/>
        </w:rPr>
        <w:t xml:space="preserve"> cycling was performed in a LANHE battery testing system. Cyclic voltammetry (CV) and electrochemical impedance spectroscopy (EIS) were performed under a </w:t>
      </w:r>
      <w:proofErr w:type="spellStart"/>
      <w:r w:rsidRPr="009D159C">
        <w:rPr>
          <w:rFonts w:ascii="Times New Roman" w:hAnsi="Times New Roman" w:cs="Times New Roman"/>
        </w:rPr>
        <w:t>potentiostat</w:t>
      </w:r>
      <w:proofErr w:type="spellEnd"/>
      <w:r w:rsidRPr="009D159C">
        <w:rPr>
          <w:rFonts w:ascii="Times New Roman" w:hAnsi="Times New Roman" w:cs="Times New Roman"/>
        </w:rPr>
        <w:t xml:space="preserve"> (VMP3, Biologic). </w:t>
      </w:r>
    </w:p>
    <w:p w14:paraId="372DB9A4" w14:textId="77777777" w:rsidR="009D159C" w:rsidRDefault="009D159C" w:rsidP="0005419E">
      <w:pPr>
        <w:snapToGrid w:val="0"/>
        <w:spacing w:afterLines="50" w:after="15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BF42B" w14:textId="77777777" w:rsidR="009D159C" w:rsidRDefault="009D159C" w:rsidP="0005419E">
      <w:pPr>
        <w:snapToGrid w:val="0"/>
        <w:spacing w:afterLines="50" w:after="15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ACE6EF" w14:textId="24B74E1A" w:rsidR="0005419E" w:rsidRPr="009D159C" w:rsidRDefault="00D32BC1" w:rsidP="0005419E">
      <w:pPr>
        <w:snapToGrid w:val="0"/>
        <w:spacing w:afterLines="50" w:after="156"/>
        <w:jc w:val="center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drawing>
          <wp:inline distT="0" distB="0" distL="0" distR="0" wp14:anchorId="067707EE" wp14:editId="109CD69B">
            <wp:extent cx="5274310" cy="31610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360A" w14:textId="04E51AE0" w:rsidR="0005419E" w:rsidRDefault="0005419E" w:rsidP="0005419E">
      <w:pPr>
        <w:snapToGrid w:val="0"/>
        <w:spacing w:afterLines="50" w:after="156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b/>
        </w:rPr>
        <w:t>Figure S1</w:t>
      </w:r>
      <w:r w:rsidRPr="009D159C">
        <w:rPr>
          <w:rFonts w:ascii="Times New Roman" w:hAnsi="Times New Roman" w:cs="Times New Roman"/>
        </w:rPr>
        <w:t xml:space="preserve"> </w:t>
      </w:r>
      <w:r w:rsidRPr="009D159C">
        <w:rPr>
          <w:rFonts w:ascii="Times New Roman" w:hAnsi="Times New Roman" w:cs="Times New Roman"/>
          <w:b/>
        </w:rPr>
        <w:t>Characterization of SnS</w:t>
      </w:r>
      <w:r w:rsidRPr="009D159C">
        <w:rPr>
          <w:rFonts w:ascii="Times New Roman" w:hAnsi="Times New Roman" w:cs="Times New Roman"/>
          <w:b/>
          <w:vertAlign w:val="subscript"/>
        </w:rPr>
        <w:t>2</w:t>
      </w:r>
      <w:r w:rsidRPr="009D159C">
        <w:rPr>
          <w:rFonts w:ascii="Times New Roman" w:hAnsi="Times New Roman" w:cs="Times New Roman"/>
          <w:b/>
        </w:rPr>
        <w:t>/N-</w:t>
      </w:r>
      <w:proofErr w:type="spellStart"/>
      <w:r w:rsidRPr="009D159C">
        <w:rPr>
          <w:rFonts w:ascii="Times New Roman" w:hAnsi="Times New Roman" w:cs="Times New Roman"/>
          <w:b/>
        </w:rPr>
        <w:t>rGO</w:t>
      </w:r>
      <w:proofErr w:type="spellEnd"/>
      <w:r w:rsidRPr="009D159C">
        <w:rPr>
          <w:rFonts w:ascii="Times New Roman" w:hAnsi="Times New Roman" w:cs="Times New Roman"/>
          <w:b/>
        </w:rPr>
        <w:t>.</w:t>
      </w:r>
      <w:r w:rsidRPr="009D159C">
        <w:rPr>
          <w:rFonts w:ascii="Times New Roman" w:hAnsi="Times New Roman" w:cs="Times New Roman"/>
        </w:rPr>
        <w:t xml:space="preserve"> (a) XRD patterns of SnS</w:t>
      </w:r>
      <w:r w:rsidRPr="009D159C">
        <w:rPr>
          <w:rFonts w:ascii="Times New Roman" w:hAnsi="Times New Roman" w:cs="Times New Roman"/>
          <w:vertAlign w:val="subscript"/>
        </w:rPr>
        <w:t>2</w:t>
      </w:r>
      <w:r w:rsidRPr="009D159C">
        <w:rPr>
          <w:rFonts w:ascii="Times New Roman" w:hAnsi="Times New Roman" w:cs="Times New Roman"/>
        </w:rPr>
        <w:t>/N-</w:t>
      </w:r>
      <w:proofErr w:type="spellStart"/>
      <w:r w:rsidRPr="009D159C">
        <w:rPr>
          <w:rFonts w:ascii="Times New Roman" w:hAnsi="Times New Roman" w:cs="Times New Roman"/>
        </w:rPr>
        <w:t>rGO</w:t>
      </w:r>
      <w:proofErr w:type="spellEnd"/>
      <w:r w:rsidRPr="009D159C">
        <w:rPr>
          <w:rFonts w:ascii="Times New Roman" w:hAnsi="Times New Roman" w:cs="Times New Roman"/>
        </w:rPr>
        <w:t>; (b-c) SEM images of SnS</w:t>
      </w:r>
      <w:r w:rsidRPr="009D159C">
        <w:rPr>
          <w:rFonts w:ascii="Times New Roman" w:hAnsi="Times New Roman" w:cs="Times New Roman"/>
          <w:vertAlign w:val="subscript"/>
        </w:rPr>
        <w:t>2</w:t>
      </w:r>
      <w:r w:rsidRPr="009D159C">
        <w:rPr>
          <w:rFonts w:ascii="Times New Roman" w:hAnsi="Times New Roman" w:cs="Times New Roman"/>
        </w:rPr>
        <w:t>/N-</w:t>
      </w:r>
      <w:proofErr w:type="spellStart"/>
      <w:r w:rsidRPr="009D159C">
        <w:rPr>
          <w:rFonts w:ascii="Times New Roman" w:hAnsi="Times New Roman" w:cs="Times New Roman"/>
        </w:rPr>
        <w:t>rGO</w:t>
      </w:r>
      <w:proofErr w:type="spellEnd"/>
      <w:r w:rsidRPr="009D159C">
        <w:rPr>
          <w:rFonts w:ascii="Times New Roman" w:hAnsi="Times New Roman" w:cs="Times New Roman"/>
        </w:rPr>
        <w:t>, (d-e) TEM of SnS</w:t>
      </w:r>
      <w:r w:rsidRPr="009D159C">
        <w:rPr>
          <w:rFonts w:ascii="Times New Roman" w:hAnsi="Times New Roman" w:cs="Times New Roman"/>
          <w:vertAlign w:val="subscript"/>
        </w:rPr>
        <w:t>2</w:t>
      </w:r>
      <w:r w:rsidRPr="009D159C">
        <w:rPr>
          <w:rFonts w:ascii="Times New Roman" w:hAnsi="Times New Roman" w:cs="Times New Roman"/>
        </w:rPr>
        <w:t>/N-</w:t>
      </w:r>
      <w:proofErr w:type="spellStart"/>
      <w:r w:rsidRPr="009D159C">
        <w:rPr>
          <w:rFonts w:ascii="Times New Roman" w:hAnsi="Times New Roman" w:cs="Times New Roman"/>
        </w:rPr>
        <w:t>rGO</w:t>
      </w:r>
      <w:proofErr w:type="spellEnd"/>
      <w:r w:rsidRPr="009D159C">
        <w:rPr>
          <w:rFonts w:ascii="Times New Roman" w:hAnsi="Times New Roman" w:cs="Times New Roman"/>
        </w:rPr>
        <w:t xml:space="preserve">. </w:t>
      </w:r>
    </w:p>
    <w:p w14:paraId="6444A9D0" w14:textId="19B61267" w:rsidR="009D159C" w:rsidRDefault="009D159C" w:rsidP="0005419E">
      <w:pPr>
        <w:snapToGrid w:val="0"/>
        <w:spacing w:afterLines="50" w:after="156"/>
        <w:rPr>
          <w:rFonts w:ascii="Times New Roman" w:hAnsi="Times New Roman" w:cs="Times New Roman"/>
        </w:rPr>
      </w:pPr>
    </w:p>
    <w:p w14:paraId="78ECB92E" w14:textId="77777777" w:rsidR="009D159C" w:rsidRPr="009D159C" w:rsidRDefault="009D159C" w:rsidP="0005419E">
      <w:pPr>
        <w:snapToGrid w:val="0"/>
        <w:spacing w:afterLines="50" w:after="156"/>
        <w:rPr>
          <w:rFonts w:ascii="Times New Roman" w:hAnsi="Times New Roman" w:cs="Times New Roman"/>
        </w:rPr>
      </w:pPr>
    </w:p>
    <w:p w14:paraId="393A07F5" w14:textId="77777777" w:rsidR="001F666C" w:rsidRPr="009D159C" w:rsidRDefault="00DB46D8" w:rsidP="001F666C">
      <w:pPr>
        <w:snapToGrid w:val="0"/>
        <w:spacing w:afterLines="50" w:after="156"/>
        <w:jc w:val="center"/>
        <w:rPr>
          <w:rFonts w:ascii="Times New Roman" w:eastAsiaTheme="minorHAnsi" w:hAnsi="Times New Roman" w:cs="Times New Roman"/>
        </w:rPr>
      </w:pPr>
      <w:r w:rsidRPr="009D159C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0775D725" wp14:editId="4ECB52CC">
            <wp:extent cx="5274310" cy="1361802"/>
            <wp:effectExtent l="0" t="0" r="2540" b="0"/>
            <wp:docPr id="5" name="图片 5" descr="D:\坚果云\我的坚果云\K-SEI电解液 191022\SnS2电解液文章原始数据\Fig2 LC\LC-3salts cyc1-2-20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坚果云\我的坚果云\K-SEI电解液 191022\SnS2电解液文章原始数据\Fig2 LC\LC-3salts cyc1-2-20[2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122E" w14:textId="77777777" w:rsidR="001F666C" w:rsidRPr="009D159C" w:rsidRDefault="001F666C" w:rsidP="001F666C">
      <w:pPr>
        <w:snapToGrid w:val="0"/>
        <w:spacing w:afterLines="50" w:after="156"/>
        <w:jc w:val="left"/>
        <w:rPr>
          <w:rFonts w:ascii="Times New Roman" w:eastAsiaTheme="minorHAnsi" w:hAnsi="Times New Roman" w:cs="Times New Roman"/>
        </w:rPr>
      </w:pPr>
      <w:r w:rsidRPr="009D159C">
        <w:rPr>
          <w:rFonts w:ascii="Times New Roman" w:eastAsiaTheme="minorHAnsi" w:hAnsi="Times New Roman" w:cs="Times New Roman"/>
          <w:b/>
        </w:rPr>
        <w:t xml:space="preserve">Figure </w:t>
      </w:r>
      <w:r w:rsidR="008D5A41" w:rsidRPr="009D159C">
        <w:rPr>
          <w:rFonts w:ascii="Times New Roman" w:eastAsiaTheme="minorHAnsi" w:hAnsi="Times New Roman" w:cs="Times New Roman"/>
          <w:b/>
        </w:rPr>
        <w:t>S2</w:t>
      </w:r>
      <w:r w:rsidRPr="009D159C">
        <w:rPr>
          <w:rFonts w:ascii="Times New Roman" w:eastAsiaTheme="minorHAnsi" w:hAnsi="Times New Roman" w:cs="Times New Roman"/>
          <w:b/>
        </w:rPr>
        <w:t xml:space="preserve"> </w:t>
      </w:r>
      <w:r w:rsidRPr="009D159C">
        <w:rPr>
          <w:rFonts w:ascii="Times New Roman" w:eastAsiaTheme="minorHAnsi" w:hAnsi="Times New Roman" w:cs="Times New Roman"/>
        </w:rPr>
        <w:t>Load curves of discharge and charge for SnS</w:t>
      </w:r>
      <w:r w:rsidRPr="009D159C">
        <w:rPr>
          <w:rFonts w:ascii="Times New Roman" w:eastAsiaTheme="minorHAnsi" w:hAnsi="Times New Roman" w:cs="Times New Roman"/>
          <w:vertAlign w:val="subscript"/>
        </w:rPr>
        <w:t>2</w:t>
      </w:r>
      <w:r w:rsidRPr="009D159C">
        <w:rPr>
          <w:rFonts w:ascii="Times New Roman" w:eastAsiaTheme="minorHAnsi" w:hAnsi="Times New Roman" w:cs="Times New Roman"/>
        </w:rPr>
        <w:t>/N-</w:t>
      </w:r>
      <w:proofErr w:type="spellStart"/>
      <w:r w:rsidRPr="009D159C">
        <w:rPr>
          <w:rFonts w:ascii="Times New Roman" w:eastAsiaTheme="minorHAnsi" w:hAnsi="Times New Roman" w:cs="Times New Roman"/>
        </w:rPr>
        <w:t>rGO</w:t>
      </w:r>
      <w:proofErr w:type="spellEnd"/>
      <w:r w:rsidRPr="009D159C">
        <w:rPr>
          <w:rFonts w:ascii="Times New Roman" w:eastAsiaTheme="minorHAnsi" w:hAnsi="Times New Roman" w:cs="Times New Roman"/>
        </w:rPr>
        <w:t xml:space="preserve"> in electrolytes containing various K salts.</w:t>
      </w:r>
      <w:r w:rsidRPr="009D159C">
        <w:rPr>
          <w:rFonts w:ascii="Times New Roman" w:eastAsiaTheme="minorHAnsi" w:hAnsi="Times New Roman" w:cs="Times New Roman"/>
          <w:b/>
        </w:rPr>
        <w:t xml:space="preserve"> </w:t>
      </w:r>
      <w:r w:rsidRPr="009D159C">
        <w:rPr>
          <w:rFonts w:ascii="Times New Roman" w:eastAsiaTheme="minorHAnsi" w:hAnsi="Times New Roman" w:cs="Times New Roman"/>
        </w:rPr>
        <w:t>(a) 1</w:t>
      </w:r>
      <w:r w:rsidRPr="009D159C">
        <w:rPr>
          <w:rFonts w:ascii="Times New Roman" w:eastAsiaTheme="minorHAnsi" w:hAnsi="Times New Roman" w:cs="Times New Roman"/>
          <w:vertAlign w:val="superscript"/>
        </w:rPr>
        <w:t>st</w:t>
      </w:r>
      <w:r w:rsidRPr="009D159C">
        <w:rPr>
          <w:rFonts w:ascii="Times New Roman" w:eastAsiaTheme="minorHAnsi" w:hAnsi="Times New Roman" w:cs="Times New Roman"/>
        </w:rPr>
        <w:t xml:space="preserve"> cycle, (b) 2</w:t>
      </w:r>
      <w:r w:rsidRPr="009D159C">
        <w:rPr>
          <w:rFonts w:ascii="Times New Roman" w:eastAsiaTheme="minorHAnsi" w:hAnsi="Times New Roman" w:cs="Times New Roman"/>
          <w:vertAlign w:val="superscript"/>
        </w:rPr>
        <w:t>nd</w:t>
      </w:r>
      <w:r w:rsidRPr="009D159C">
        <w:rPr>
          <w:rFonts w:ascii="Times New Roman" w:eastAsiaTheme="minorHAnsi" w:hAnsi="Times New Roman" w:cs="Times New Roman"/>
        </w:rPr>
        <w:t xml:space="preserve"> cycle, and (c) 20</w:t>
      </w:r>
      <w:r w:rsidRPr="009D159C">
        <w:rPr>
          <w:rFonts w:ascii="Times New Roman" w:eastAsiaTheme="minorHAnsi" w:hAnsi="Times New Roman" w:cs="Times New Roman"/>
          <w:vertAlign w:val="superscript"/>
        </w:rPr>
        <w:t>th</w:t>
      </w:r>
      <w:r w:rsidRPr="009D159C">
        <w:rPr>
          <w:rFonts w:ascii="Times New Roman" w:eastAsiaTheme="minorHAnsi" w:hAnsi="Times New Roman" w:cs="Times New Roman"/>
        </w:rPr>
        <w:t xml:space="preserve"> cycle. </w:t>
      </w:r>
    </w:p>
    <w:p w14:paraId="54D62FD3" w14:textId="77777777" w:rsidR="001F666C" w:rsidRPr="009D159C" w:rsidRDefault="001F666C" w:rsidP="0005419E">
      <w:pPr>
        <w:snapToGrid w:val="0"/>
        <w:spacing w:afterLines="50" w:after="156"/>
        <w:rPr>
          <w:rFonts w:ascii="Times New Roman" w:hAnsi="Times New Roman" w:cs="Times New Roman"/>
        </w:rPr>
      </w:pPr>
    </w:p>
    <w:p w14:paraId="37F58593" w14:textId="77777777" w:rsidR="00DD5957" w:rsidRPr="009D159C" w:rsidRDefault="00DB46D8" w:rsidP="00DD5957">
      <w:pPr>
        <w:snapToGrid w:val="0"/>
        <w:spacing w:afterLines="50" w:after="156"/>
        <w:jc w:val="center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344A54" wp14:editId="161459C7">
            <wp:extent cx="5274310" cy="2000844"/>
            <wp:effectExtent l="0" t="0" r="2540" b="0"/>
            <wp:docPr id="7" name="图片 7" descr="D:\坚果云\我的坚果云\K-SEI电解液 191022\SnS2电解液文章原始数据\Fig1 EC\dQ-dV&amp;CV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坚果云\我的坚果云\K-SEI电解液 191022\SnS2电解液文章原始数据\Fig1 EC\dQ-dV&amp;CV[4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33AA" w14:textId="77777777" w:rsidR="00DD5957" w:rsidRPr="009D159C" w:rsidRDefault="00DD5957" w:rsidP="00DD5957">
      <w:pPr>
        <w:snapToGrid w:val="0"/>
        <w:spacing w:afterLines="50" w:after="156"/>
        <w:jc w:val="left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b/>
        </w:rPr>
        <w:t>Figure S</w:t>
      </w:r>
      <w:r w:rsidR="00C5643E" w:rsidRPr="009D159C">
        <w:rPr>
          <w:rFonts w:ascii="Times New Roman" w:hAnsi="Times New Roman" w:cs="Times New Roman"/>
          <w:b/>
        </w:rPr>
        <w:t>3</w:t>
      </w:r>
      <w:r w:rsidRPr="009D159C">
        <w:rPr>
          <w:rFonts w:ascii="Times New Roman" w:hAnsi="Times New Roman" w:cs="Times New Roman"/>
        </w:rPr>
        <w:t xml:space="preserve"> electrochemical test of the SnS2N-rGO in KFSI-EC-DEC. (a) CV curves and (b) </w:t>
      </w:r>
      <w:proofErr w:type="spellStart"/>
      <w:r w:rsidRPr="009D159C">
        <w:rPr>
          <w:rFonts w:ascii="Times New Roman" w:hAnsi="Times New Roman" w:cs="Times New Roman"/>
        </w:rPr>
        <w:t>dQ</w:t>
      </w:r>
      <w:proofErr w:type="spellEnd"/>
      <w:r w:rsidRPr="009D159C">
        <w:rPr>
          <w:rFonts w:ascii="Times New Roman" w:hAnsi="Times New Roman" w:cs="Times New Roman"/>
        </w:rPr>
        <w:t>/</w:t>
      </w:r>
      <w:proofErr w:type="spellStart"/>
      <w:r w:rsidRPr="009D159C">
        <w:rPr>
          <w:rFonts w:ascii="Times New Roman" w:hAnsi="Times New Roman" w:cs="Times New Roman"/>
        </w:rPr>
        <w:t>dV</w:t>
      </w:r>
      <w:proofErr w:type="spellEnd"/>
      <w:r w:rsidRPr="009D159C">
        <w:rPr>
          <w:rFonts w:ascii="Times New Roman" w:hAnsi="Times New Roman" w:cs="Times New Roman"/>
        </w:rPr>
        <w:t xml:space="preserve"> curves of the first three cycles of SnS2-N-rGO in KFSI in EC/DEC.</w:t>
      </w:r>
      <w:bookmarkStart w:id="0" w:name="_GoBack"/>
      <w:bookmarkEnd w:id="0"/>
    </w:p>
    <w:p w14:paraId="1254E3BE" w14:textId="5DDD1C4D" w:rsidR="0005419E" w:rsidRPr="009D159C" w:rsidRDefault="0005419E">
      <w:pPr>
        <w:rPr>
          <w:rFonts w:ascii="Times New Roman" w:hAnsi="Times New Roman" w:cs="Times New Roman"/>
        </w:rPr>
      </w:pPr>
    </w:p>
    <w:p w14:paraId="56445BCD" w14:textId="77777777" w:rsidR="001A6EC1" w:rsidRPr="009D159C" w:rsidRDefault="001A6EC1" w:rsidP="001A6EC1">
      <w:pPr>
        <w:snapToGrid w:val="0"/>
        <w:spacing w:afterLines="50" w:after="156"/>
        <w:jc w:val="center"/>
        <w:rPr>
          <w:rFonts w:ascii="Times New Roman" w:eastAsiaTheme="minorHAnsi" w:hAnsi="Times New Roman" w:cs="Times New Roman"/>
        </w:rPr>
      </w:pPr>
      <w:r w:rsidRPr="009D159C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09CC67BB" wp14:editId="01B4174D">
            <wp:extent cx="3725179" cy="2272353"/>
            <wp:effectExtent l="0" t="0" r="8890" b="0"/>
            <wp:docPr id="8" name="图片 8" descr="D:\坚果云\我的坚果云\K-SEI电解液 191022\SnS2电解液文章原始数据\Fig1 EC\1A-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坚果云\我的坚果云\K-SEI电解液 191022\SnS2电解液文章原始数据\Fig1 EC\1A-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89" cy="2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A3A3" w14:textId="3EB4AF71" w:rsidR="001A6EC1" w:rsidRPr="009D159C" w:rsidRDefault="001A6EC1" w:rsidP="001A6EC1">
      <w:pPr>
        <w:snapToGrid w:val="0"/>
        <w:spacing w:afterLines="50" w:after="156"/>
        <w:rPr>
          <w:rFonts w:ascii="Times New Roman" w:eastAsiaTheme="minorHAnsi" w:hAnsi="Times New Roman" w:cs="Times New Roman"/>
          <w:b/>
        </w:rPr>
      </w:pPr>
      <w:r w:rsidRPr="009D159C">
        <w:rPr>
          <w:rFonts w:ascii="Times New Roman" w:eastAsiaTheme="minorHAnsi" w:hAnsi="Times New Roman" w:cs="Times New Roman"/>
          <w:b/>
        </w:rPr>
        <w:t>Figure S4</w:t>
      </w:r>
      <w:r w:rsidRPr="009D159C">
        <w:rPr>
          <w:rFonts w:ascii="Times New Roman" w:eastAsiaTheme="minorHAnsi" w:hAnsi="Times New Roman" w:cs="Times New Roman"/>
        </w:rPr>
        <w:t xml:space="preserve"> Electrochemical performance of the SnS</w:t>
      </w:r>
      <w:r w:rsidRPr="009D159C">
        <w:rPr>
          <w:rFonts w:ascii="Times New Roman" w:eastAsiaTheme="minorHAnsi" w:hAnsi="Times New Roman" w:cs="Times New Roman"/>
          <w:vertAlign w:val="subscript"/>
        </w:rPr>
        <w:t>2</w:t>
      </w:r>
      <w:r w:rsidRPr="009D159C">
        <w:rPr>
          <w:rFonts w:ascii="Times New Roman" w:eastAsiaTheme="minorHAnsi" w:hAnsi="Times New Roman" w:cs="Times New Roman"/>
        </w:rPr>
        <w:t>/N-</w:t>
      </w:r>
      <w:proofErr w:type="spellStart"/>
      <w:r w:rsidRPr="009D159C">
        <w:rPr>
          <w:rFonts w:ascii="Times New Roman" w:eastAsiaTheme="minorHAnsi" w:hAnsi="Times New Roman" w:cs="Times New Roman"/>
        </w:rPr>
        <w:t>rGO</w:t>
      </w:r>
      <w:proofErr w:type="spellEnd"/>
      <w:r w:rsidRPr="009D159C">
        <w:rPr>
          <w:rFonts w:ascii="Times New Roman" w:eastAsiaTheme="minorHAnsi" w:hAnsi="Times New Roman" w:cs="Times New Roman"/>
        </w:rPr>
        <w:t xml:space="preserve"> in EC-DEC electrolytes containing various K</w:t>
      </w:r>
      <w:r w:rsidRPr="009D159C">
        <w:rPr>
          <w:rFonts w:ascii="Times New Roman" w:eastAsiaTheme="minorHAnsi" w:hAnsi="Times New Roman" w:cs="Times New Roman"/>
          <w:vertAlign w:val="superscript"/>
        </w:rPr>
        <w:t>+</w:t>
      </w:r>
      <w:r w:rsidRPr="009D159C">
        <w:rPr>
          <w:rFonts w:ascii="Times New Roman" w:eastAsiaTheme="minorHAnsi" w:hAnsi="Times New Roman" w:cs="Times New Roman"/>
        </w:rPr>
        <w:t xml:space="preserve"> salts at a current density of 1 A g</w:t>
      </w:r>
      <w:r w:rsidRPr="009D159C">
        <w:rPr>
          <w:rFonts w:ascii="Times New Roman" w:eastAsiaTheme="minorHAnsi" w:hAnsi="Times New Roman" w:cs="Times New Roman"/>
          <w:vertAlign w:val="superscript"/>
        </w:rPr>
        <w:t>-1</w:t>
      </w:r>
      <w:r w:rsidRPr="009D159C">
        <w:rPr>
          <w:rFonts w:ascii="Times New Roman" w:eastAsiaTheme="minorHAnsi" w:hAnsi="Times New Roman" w:cs="Times New Roman"/>
        </w:rPr>
        <w:t xml:space="preserve">. </w:t>
      </w:r>
    </w:p>
    <w:p w14:paraId="0693AD90" w14:textId="77777777" w:rsidR="001A6EC1" w:rsidRPr="009D159C" w:rsidRDefault="001A6EC1">
      <w:pPr>
        <w:rPr>
          <w:rFonts w:ascii="Times New Roman" w:hAnsi="Times New Roman" w:cs="Times New Roman"/>
        </w:rPr>
      </w:pPr>
    </w:p>
    <w:p w14:paraId="5DB1A17A" w14:textId="77777777" w:rsidR="003B2823" w:rsidRPr="009D159C" w:rsidRDefault="003B2823" w:rsidP="003B2823">
      <w:pPr>
        <w:snapToGrid w:val="0"/>
        <w:spacing w:afterLines="50" w:after="156"/>
        <w:jc w:val="center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drawing>
          <wp:inline distT="0" distB="0" distL="0" distR="0" wp14:anchorId="25C4D1EE" wp14:editId="0AB65881">
            <wp:extent cx="2934269" cy="220021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44" cy="221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C9AAB" w14:textId="391EEB1E" w:rsidR="003B2823" w:rsidRPr="009D159C" w:rsidRDefault="003B2823" w:rsidP="003B2823">
      <w:pPr>
        <w:snapToGrid w:val="0"/>
        <w:spacing w:afterLines="50" w:after="156"/>
        <w:rPr>
          <w:rFonts w:ascii="Times New Roman" w:hAnsi="Times New Roman" w:cs="Times New Roman"/>
          <w:szCs w:val="21"/>
        </w:rPr>
      </w:pPr>
      <w:r w:rsidRPr="009D159C">
        <w:rPr>
          <w:rFonts w:ascii="Times New Roman" w:hAnsi="Times New Roman" w:cs="Times New Roman"/>
          <w:b/>
        </w:rPr>
        <w:t>Figure S</w:t>
      </w:r>
      <w:r w:rsidR="00E4095E" w:rsidRPr="009D159C">
        <w:rPr>
          <w:rFonts w:ascii="Times New Roman" w:hAnsi="Times New Roman" w:cs="Times New Roman"/>
          <w:b/>
        </w:rPr>
        <w:t>5</w:t>
      </w:r>
      <w:r w:rsidRPr="009D159C">
        <w:rPr>
          <w:rFonts w:ascii="Times New Roman" w:hAnsi="Times New Roman" w:cs="Times New Roman"/>
        </w:rPr>
        <w:t xml:space="preserve"> Photos of K anodes and separators of the cells after cycling in various electrolytes. The separators from cells using KTFSI and KPF6 show yellow</w:t>
      </w:r>
      <w:r w:rsidR="006E48C0" w:rsidRPr="009D159C">
        <w:rPr>
          <w:rFonts w:ascii="Times New Roman" w:hAnsi="Times New Roman" w:cs="Times New Roman"/>
        </w:rPr>
        <w:t>ing</w:t>
      </w:r>
      <w:r w:rsidR="009E28AB" w:rsidRPr="009D159C">
        <w:rPr>
          <w:rFonts w:ascii="Times New Roman" w:hAnsi="Times New Roman" w:cs="Times New Roman"/>
        </w:rPr>
        <w:t xml:space="preserve"> but the separator in the KFSI cell is still white</w:t>
      </w:r>
      <w:r w:rsidRPr="009D159C">
        <w:rPr>
          <w:rFonts w:ascii="Times New Roman" w:hAnsi="Times New Roman" w:cs="Times New Roman"/>
        </w:rPr>
        <w:t>.</w:t>
      </w:r>
      <w:r w:rsidR="009E28AB" w:rsidRPr="009D159C">
        <w:rPr>
          <w:rFonts w:ascii="Times New Roman" w:hAnsi="Times New Roman" w:cs="Times New Roman"/>
        </w:rPr>
        <w:t xml:space="preserve"> </w:t>
      </w:r>
      <w:r w:rsidR="00FF4E31" w:rsidRPr="009D159C">
        <w:rPr>
          <w:rFonts w:ascii="Times New Roman" w:eastAsia="等线" w:hAnsi="Times New Roman" w:cs="Times New Roman"/>
          <w:szCs w:val="21"/>
        </w:rPr>
        <w:t>The metallic K anodes in the cells with KTFSI and KPF</w:t>
      </w:r>
      <w:r w:rsidR="00FF4E31" w:rsidRPr="009D159C">
        <w:rPr>
          <w:rFonts w:ascii="Times New Roman" w:eastAsia="等线" w:hAnsi="Times New Roman" w:cs="Times New Roman"/>
          <w:szCs w:val="21"/>
          <w:vertAlign w:val="subscript"/>
        </w:rPr>
        <w:t>6</w:t>
      </w:r>
      <w:r w:rsidR="00FF4E31" w:rsidRPr="009D159C">
        <w:rPr>
          <w:rFonts w:ascii="Times New Roman" w:eastAsia="等线" w:hAnsi="Times New Roman" w:cs="Times New Roman"/>
          <w:szCs w:val="21"/>
        </w:rPr>
        <w:t xml:space="preserve"> react with polysulfide species and di</w:t>
      </w:r>
      <w:r w:rsidR="009E28AB" w:rsidRPr="009D159C">
        <w:rPr>
          <w:rFonts w:ascii="Times New Roman" w:eastAsia="等线" w:hAnsi="Times New Roman" w:cs="Times New Roman"/>
          <w:szCs w:val="21"/>
        </w:rPr>
        <w:t xml:space="preserve">splay </w:t>
      </w:r>
      <w:r w:rsidR="006E48C0" w:rsidRPr="009D159C">
        <w:rPr>
          <w:rFonts w:ascii="Times New Roman" w:eastAsia="等线" w:hAnsi="Times New Roman" w:cs="Times New Roman"/>
          <w:szCs w:val="21"/>
        </w:rPr>
        <w:t xml:space="preserve">a </w:t>
      </w:r>
      <w:r w:rsidR="009E28AB" w:rsidRPr="009D159C">
        <w:rPr>
          <w:rFonts w:ascii="Times New Roman" w:eastAsia="等线" w:hAnsi="Times New Roman" w:cs="Times New Roman"/>
          <w:szCs w:val="21"/>
        </w:rPr>
        <w:t>black color</w:t>
      </w:r>
      <w:r w:rsidR="00FF4E31" w:rsidRPr="009D159C">
        <w:rPr>
          <w:rFonts w:ascii="Times New Roman" w:eastAsia="等线" w:hAnsi="Times New Roman" w:cs="Times New Roman"/>
          <w:szCs w:val="21"/>
        </w:rPr>
        <w:t xml:space="preserve">. In contrast, the K anode in KFSI cell still </w:t>
      </w:r>
      <w:r w:rsidR="006E48C0" w:rsidRPr="009D159C">
        <w:rPr>
          <w:rFonts w:ascii="Times New Roman" w:eastAsia="等线" w:hAnsi="Times New Roman" w:cs="Times New Roman"/>
          <w:szCs w:val="21"/>
        </w:rPr>
        <w:t>remains</w:t>
      </w:r>
      <w:r w:rsidR="00FF4E31" w:rsidRPr="009D159C">
        <w:rPr>
          <w:rFonts w:ascii="Times New Roman" w:eastAsia="等线" w:hAnsi="Times New Roman" w:cs="Times New Roman"/>
          <w:szCs w:val="21"/>
        </w:rPr>
        <w:t xml:space="preserve"> white and shinning</w:t>
      </w:r>
    </w:p>
    <w:p w14:paraId="67164153" w14:textId="77777777" w:rsidR="003B2823" w:rsidRPr="009D159C" w:rsidRDefault="005C6E0B" w:rsidP="003B2823">
      <w:pPr>
        <w:snapToGrid w:val="0"/>
        <w:spacing w:afterLines="50" w:after="156"/>
        <w:jc w:val="center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6DF374" wp14:editId="65217185">
            <wp:extent cx="3367087" cy="2507352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t="9570" r="11781" b="5582"/>
                    <a:stretch/>
                  </pic:blipFill>
                  <pic:spPr bwMode="auto">
                    <a:xfrm>
                      <a:off x="0" y="0"/>
                      <a:ext cx="3370306" cy="250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F7A0" w14:textId="55002A6B" w:rsidR="003B2823" w:rsidRPr="009D159C" w:rsidRDefault="003B2823" w:rsidP="003B2823">
      <w:pPr>
        <w:snapToGrid w:val="0"/>
        <w:spacing w:afterLines="50" w:after="156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b/>
        </w:rPr>
        <w:t>Figure S</w:t>
      </w:r>
      <w:r w:rsidR="006D1374" w:rsidRPr="009D159C">
        <w:rPr>
          <w:rFonts w:ascii="Times New Roman" w:hAnsi="Times New Roman" w:cs="Times New Roman"/>
          <w:b/>
        </w:rPr>
        <w:t>6</w:t>
      </w:r>
      <w:r w:rsidRPr="009D159C">
        <w:rPr>
          <w:rFonts w:ascii="Times New Roman" w:hAnsi="Times New Roman" w:cs="Times New Roman"/>
        </w:rPr>
        <w:t xml:space="preserve"> UV-vis spectra of the DME extract from separators from cell after cycling. Polysulfide species were identified in the extract</w:t>
      </w:r>
      <w:r w:rsidR="006E48C0" w:rsidRPr="009D159C">
        <w:rPr>
          <w:rFonts w:ascii="Times New Roman" w:hAnsi="Times New Roman" w:cs="Times New Roman"/>
        </w:rPr>
        <w:t>s</w:t>
      </w:r>
      <w:r w:rsidRPr="009D159C">
        <w:rPr>
          <w:rFonts w:ascii="Times New Roman" w:hAnsi="Times New Roman" w:cs="Times New Roman"/>
        </w:rPr>
        <w:t xml:space="preserve"> from cells using KTFSI and KPF</w:t>
      </w:r>
      <w:r w:rsidRPr="009D159C">
        <w:rPr>
          <w:rFonts w:ascii="Times New Roman" w:hAnsi="Times New Roman" w:cs="Times New Roman"/>
          <w:vertAlign w:val="subscript"/>
        </w:rPr>
        <w:t>6</w:t>
      </w:r>
      <w:r w:rsidRPr="009D159C">
        <w:rPr>
          <w:rFonts w:ascii="Times New Roman" w:hAnsi="Times New Roman" w:cs="Times New Roman"/>
        </w:rPr>
        <w:t xml:space="preserve">, but </w:t>
      </w:r>
      <w:r w:rsidR="006E48C0" w:rsidRPr="009D159C">
        <w:rPr>
          <w:rFonts w:ascii="Times New Roman" w:hAnsi="Times New Roman" w:cs="Times New Roman"/>
        </w:rPr>
        <w:t xml:space="preserve">hardly </w:t>
      </w:r>
      <w:r w:rsidRPr="009D159C">
        <w:rPr>
          <w:rFonts w:ascii="Times New Roman" w:hAnsi="Times New Roman" w:cs="Times New Roman"/>
        </w:rPr>
        <w:t>in the cell using KFSI.</w:t>
      </w:r>
    </w:p>
    <w:p w14:paraId="142CAA3E" w14:textId="152F6A4D" w:rsidR="00F00866" w:rsidRPr="009D159C" w:rsidRDefault="006D1374" w:rsidP="00F00866">
      <w:pPr>
        <w:snapToGrid w:val="0"/>
        <w:spacing w:afterLines="50" w:after="156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drawing>
          <wp:inline distT="0" distB="0" distL="0" distR="0" wp14:anchorId="570DBB7A" wp14:editId="44DE174E">
            <wp:extent cx="5272668" cy="1821976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91" cy="183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BBC55" w14:textId="0C46E642" w:rsidR="00F00866" w:rsidRPr="009D159C" w:rsidRDefault="00F00866" w:rsidP="00F00866">
      <w:pPr>
        <w:snapToGrid w:val="0"/>
        <w:spacing w:afterLines="50" w:after="156"/>
        <w:rPr>
          <w:rFonts w:ascii="Times New Roman" w:hAnsi="Times New Roman" w:cs="Times New Roman"/>
        </w:rPr>
      </w:pPr>
      <w:r w:rsidRPr="009D159C">
        <w:rPr>
          <w:rFonts w:ascii="Times New Roman" w:eastAsiaTheme="minorHAnsi" w:hAnsi="Times New Roman" w:cs="Times New Roman"/>
          <w:b/>
        </w:rPr>
        <w:t>Figure S</w:t>
      </w:r>
      <w:r w:rsidR="006D1374" w:rsidRPr="009D159C">
        <w:rPr>
          <w:rFonts w:ascii="Times New Roman" w:eastAsiaTheme="minorHAnsi" w:hAnsi="Times New Roman" w:cs="Times New Roman"/>
          <w:b/>
        </w:rPr>
        <w:t>7</w:t>
      </w:r>
      <w:r w:rsidRPr="009D159C">
        <w:rPr>
          <w:rFonts w:ascii="Times New Roman" w:eastAsiaTheme="minorHAnsi" w:hAnsi="Times New Roman" w:cs="Times New Roman"/>
        </w:rPr>
        <w:t xml:space="preserve"> TEM images of the SnS</w:t>
      </w:r>
      <w:r w:rsidRPr="009D159C">
        <w:rPr>
          <w:rFonts w:ascii="Times New Roman" w:eastAsiaTheme="minorHAnsi" w:hAnsi="Times New Roman" w:cs="Times New Roman"/>
          <w:vertAlign w:val="subscript"/>
        </w:rPr>
        <w:t>2</w:t>
      </w:r>
      <w:r w:rsidRPr="009D159C">
        <w:rPr>
          <w:rFonts w:ascii="Times New Roman" w:eastAsiaTheme="minorHAnsi" w:hAnsi="Times New Roman" w:cs="Times New Roman"/>
        </w:rPr>
        <w:t>/N-</w:t>
      </w:r>
      <w:proofErr w:type="spellStart"/>
      <w:r w:rsidRPr="009D159C">
        <w:rPr>
          <w:rFonts w:ascii="Times New Roman" w:eastAsiaTheme="minorHAnsi" w:hAnsi="Times New Roman" w:cs="Times New Roman"/>
        </w:rPr>
        <w:t>rGO</w:t>
      </w:r>
      <w:proofErr w:type="spellEnd"/>
      <w:r w:rsidRPr="009D159C">
        <w:rPr>
          <w:rFonts w:ascii="Times New Roman" w:eastAsiaTheme="minorHAnsi" w:hAnsi="Times New Roman" w:cs="Times New Roman"/>
        </w:rPr>
        <w:t xml:space="preserve"> composites after cycling in various electrolyte containing (a) KFSI; (b) KTFSI; (c) KPF</w:t>
      </w:r>
      <w:r w:rsidRPr="009D159C">
        <w:rPr>
          <w:rFonts w:ascii="Times New Roman" w:eastAsiaTheme="minorHAnsi" w:hAnsi="Times New Roman" w:cs="Times New Roman"/>
          <w:vertAlign w:val="subscript"/>
        </w:rPr>
        <w:t>6</w:t>
      </w:r>
      <w:r w:rsidRPr="009D159C">
        <w:rPr>
          <w:rFonts w:ascii="Times New Roman" w:eastAsiaTheme="minorHAnsi" w:hAnsi="Times New Roman" w:cs="Times New Roman"/>
        </w:rPr>
        <w:t>.</w:t>
      </w:r>
    </w:p>
    <w:p w14:paraId="5BC4B802" w14:textId="77777777" w:rsidR="00F00866" w:rsidRPr="009D159C" w:rsidRDefault="00F00866" w:rsidP="003B2823">
      <w:pPr>
        <w:snapToGrid w:val="0"/>
        <w:spacing w:afterLines="50" w:after="156"/>
        <w:rPr>
          <w:rFonts w:ascii="Times New Roman" w:hAnsi="Times New Roman" w:cs="Times New Roman"/>
        </w:rPr>
      </w:pPr>
    </w:p>
    <w:p w14:paraId="24D4083C" w14:textId="77777777" w:rsidR="00C5643E" w:rsidRPr="009D159C" w:rsidRDefault="00C5643E" w:rsidP="00C5643E">
      <w:pPr>
        <w:snapToGrid w:val="0"/>
        <w:spacing w:afterLines="50" w:after="156"/>
        <w:jc w:val="center"/>
        <w:rPr>
          <w:rFonts w:ascii="Times New Roman" w:eastAsiaTheme="minorHAnsi" w:hAnsi="Times New Roman" w:cs="Times New Roman"/>
        </w:rPr>
      </w:pPr>
      <w:r w:rsidRPr="009D159C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3694E342" wp14:editId="08DF35A5">
            <wp:extent cx="5297032" cy="2524836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2" cy="255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CA1A9" w14:textId="75418072" w:rsidR="00C5643E" w:rsidRPr="009D159C" w:rsidRDefault="00C5643E" w:rsidP="00C5643E">
      <w:pPr>
        <w:snapToGrid w:val="0"/>
        <w:spacing w:afterLines="50" w:after="156"/>
        <w:rPr>
          <w:rFonts w:ascii="Times New Roman" w:eastAsiaTheme="minorHAnsi" w:hAnsi="Times New Roman" w:cs="Times New Roman"/>
        </w:rPr>
      </w:pPr>
      <w:r w:rsidRPr="009D159C">
        <w:rPr>
          <w:rFonts w:ascii="Times New Roman" w:eastAsiaTheme="minorHAnsi" w:hAnsi="Times New Roman" w:cs="Times New Roman"/>
          <w:b/>
        </w:rPr>
        <w:t>Figure S</w:t>
      </w:r>
      <w:r w:rsidR="006D1374" w:rsidRPr="009D159C">
        <w:rPr>
          <w:rFonts w:ascii="Times New Roman" w:eastAsiaTheme="minorHAnsi" w:hAnsi="Times New Roman" w:cs="Times New Roman"/>
          <w:b/>
        </w:rPr>
        <w:t>8</w:t>
      </w:r>
      <w:r w:rsidRPr="009D159C">
        <w:rPr>
          <w:rFonts w:ascii="Times New Roman" w:eastAsiaTheme="minorHAnsi" w:hAnsi="Times New Roman" w:cs="Times New Roman"/>
        </w:rPr>
        <w:t xml:space="preserve"> SEM images of the SnS</w:t>
      </w:r>
      <w:r w:rsidRPr="009D159C">
        <w:rPr>
          <w:rFonts w:ascii="Times New Roman" w:eastAsiaTheme="minorHAnsi" w:hAnsi="Times New Roman" w:cs="Times New Roman"/>
          <w:vertAlign w:val="subscript"/>
        </w:rPr>
        <w:t>2</w:t>
      </w:r>
      <w:r w:rsidRPr="009D159C">
        <w:rPr>
          <w:rFonts w:ascii="Times New Roman" w:eastAsiaTheme="minorHAnsi" w:hAnsi="Times New Roman" w:cs="Times New Roman"/>
        </w:rPr>
        <w:t xml:space="preserve"> cathode after cycling in electrolytes containing (</w:t>
      </w:r>
      <w:proofErr w:type="spellStart"/>
      <w:proofErr w:type="gramStart"/>
      <w:r w:rsidRPr="009D159C">
        <w:rPr>
          <w:rFonts w:ascii="Times New Roman" w:eastAsiaTheme="minorHAnsi" w:hAnsi="Times New Roman" w:cs="Times New Roman"/>
        </w:rPr>
        <w:t>a,d</w:t>
      </w:r>
      <w:proofErr w:type="spellEnd"/>
      <w:proofErr w:type="gramEnd"/>
      <w:r w:rsidRPr="009D159C">
        <w:rPr>
          <w:rFonts w:ascii="Times New Roman" w:eastAsiaTheme="minorHAnsi" w:hAnsi="Times New Roman" w:cs="Times New Roman"/>
        </w:rPr>
        <w:t>) KFSI, (</w:t>
      </w:r>
      <w:proofErr w:type="spellStart"/>
      <w:r w:rsidRPr="009D159C">
        <w:rPr>
          <w:rFonts w:ascii="Times New Roman" w:eastAsiaTheme="minorHAnsi" w:hAnsi="Times New Roman" w:cs="Times New Roman"/>
        </w:rPr>
        <w:t>b,e</w:t>
      </w:r>
      <w:proofErr w:type="spellEnd"/>
      <w:r w:rsidRPr="009D159C">
        <w:rPr>
          <w:rFonts w:ascii="Times New Roman" w:eastAsiaTheme="minorHAnsi" w:hAnsi="Times New Roman" w:cs="Times New Roman"/>
        </w:rPr>
        <w:t>) KTFSI and (</w:t>
      </w:r>
      <w:proofErr w:type="spellStart"/>
      <w:r w:rsidRPr="009D159C">
        <w:rPr>
          <w:rFonts w:ascii="Times New Roman" w:eastAsiaTheme="minorHAnsi" w:hAnsi="Times New Roman" w:cs="Times New Roman"/>
        </w:rPr>
        <w:t>c,f</w:t>
      </w:r>
      <w:proofErr w:type="spellEnd"/>
      <w:r w:rsidRPr="009D159C">
        <w:rPr>
          <w:rFonts w:ascii="Times New Roman" w:eastAsiaTheme="minorHAnsi" w:hAnsi="Times New Roman" w:cs="Times New Roman"/>
        </w:rPr>
        <w:t>) KPF</w:t>
      </w:r>
      <w:r w:rsidRPr="009D159C">
        <w:rPr>
          <w:rFonts w:ascii="Times New Roman" w:eastAsiaTheme="minorHAnsi" w:hAnsi="Times New Roman" w:cs="Times New Roman"/>
          <w:vertAlign w:val="subscript"/>
        </w:rPr>
        <w:t>6</w:t>
      </w:r>
      <w:r w:rsidRPr="009D159C">
        <w:rPr>
          <w:rFonts w:ascii="Times New Roman" w:eastAsiaTheme="minorHAnsi" w:hAnsi="Times New Roman" w:cs="Times New Roman"/>
        </w:rPr>
        <w:t>. (a-c) top views, (d-f) side views.</w:t>
      </w:r>
    </w:p>
    <w:p w14:paraId="17E2D59F" w14:textId="77777777" w:rsidR="00C5643E" w:rsidRPr="009D159C" w:rsidRDefault="00C5643E" w:rsidP="003B2823">
      <w:pPr>
        <w:snapToGrid w:val="0"/>
        <w:spacing w:afterLines="50" w:after="156"/>
        <w:rPr>
          <w:rFonts w:ascii="Times New Roman" w:hAnsi="Times New Roman" w:cs="Times New Roman"/>
        </w:rPr>
      </w:pPr>
    </w:p>
    <w:p w14:paraId="7429E6BC" w14:textId="77777777" w:rsidR="00715264" w:rsidRPr="009D159C" w:rsidRDefault="00715264" w:rsidP="00715264">
      <w:pPr>
        <w:snapToGrid w:val="0"/>
        <w:spacing w:afterLines="50" w:after="156"/>
        <w:jc w:val="center"/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noProof/>
        </w:rPr>
        <w:drawing>
          <wp:inline distT="0" distB="0" distL="0" distR="0" wp14:anchorId="7619A62C" wp14:editId="5108DEC5">
            <wp:extent cx="3269895" cy="3535961"/>
            <wp:effectExtent l="0" t="0" r="6985" b="7620"/>
            <wp:docPr id="6" name="图片 6" descr="D:\坚果云\我的坚果云\K-SEI电解液 191022\SnS2电解液文章原始数据\XPS\XP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坚果云\我的坚果云\K-SEI电解液 191022\SnS2电解液文章原始数据\XPS\XPS[2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85"/>
                    <a:stretch/>
                  </pic:blipFill>
                  <pic:spPr bwMode="auto">
                    <a:xfrm>
                      <a:off x="0" y="0"/>
                      <a:ext cx="3270857" cy="35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C06C" w14:textId="78FFDF33" w:rsidR="003B2823" w:rsidRPr="009D159C" w:rsidRDefault="00715264" w:rsidP="00715264">
      <w:pPr>
        <w:rPr>
          <w:rFonts w:ascii="Times New Roman" w:hAnsi="Times New Roman" w:cs="Times New Roman"/>
        </w:rPr>
      </w:pPr>
      <w:r w:rsidRPr="009D159C">
        <w:rPr>
          <w:rFonts w:ascii="Times New Roman" w:hAnsi="Times New Roman" w:cs="Times New Roman"/>
          <w:b/>
        </w:rPr>
        <w:t>Figure S</w:t>
      </w:r>
      <w:r w:rsidR="006D1374" w:rsidRPr="009D159C">
        <w:rPr>
          <w:rFonts w:ascii="Times New Roman" w:hAnsi="Times New Roman" w:cs="Times New Roman"/>
          <w:b/>
        </w:rPr>
        <w:t>9</w:t>
      </w:r>
      <w:r w:rsidRPr="009D159C">
        <w:rPr>
          <w:rFonts w:ascii="Times New Roman" w:hAnsi="Times New Roman" w:cs="Times New Roman"/>
        </w:rPr>
        <w:t xml:space="preserve"> XPS results of the SnS</w:t>
      </w:r>
      <w:r w:rsidRPr="009D159C">
        <w:rPr>
          <w:rFonts w:ascii="Times New Roman" w:hAnsi="Times New Roman" w:cs="Times New Roman"/>
          <w:vertAlign w:val="subscript"/>
        </w:rPr>
        <w:t>2</w:t>
      </w:r>
      <w:r w:rsidRPr="009D159C">
        <w:rPr>
          <w:rFonts w:ascii="Times New Roman" w:hAnsi="Times New Roman" w:cs="Times New Roman"/>
        </w:rPr>
        <w:t>/N-</w:t>
      </w:r>
      <w:proofErr w:type="spellStart"/>
      <w:r w:rsidRPr="009D159C">
        <w:rPr>
          <w:rFonts w:ascii="Times New Roman" w:hAnsi="Times New Roman" w:cs="Times New Roman"/>
        </w:rPr>
        <w:t>rGO</w:t>
      </w:r>
      <w:proofErr w:type="spellEnd"/>
      <w:r w:rsidRPr="009D159C">
        <w:rPr>
          <w:rFonts w:ascii="Times New Roman" w:hAnsi="Times New Roman" w:cs="Times New Roman"/>
        </w:rPr>
        <w:t xml:space="preserve"> electrodes after cycling in electrolyte containing various K salts. (a) </w:t>
      </w:r>
      <w:r w:rsidR="00A426D8" w:rsidRPr="009D159C">
        <w:rPr>
          <w:rFonts w:ascii="Times New Roman" w:hAnsi="Times New Roman" w:cs="Times New Roman"/>
        </w:rPr>
        <w:t xml:space="preserve">F1s spectra, (b) C1s </w:t>
      </w:r>
      <w:proofErr w:type="spellStart"/>
      <w:r w:rsidR="00A426D8" w:rsidRPr="009D159C">
        <w:rPr>
          <w:rFonts w:ascii="Times New Roman" w:hAnsi="Times New Roman" w:cs="Times New Roman"/>
        </w:rPr>
        <w:t>sepctra</w:t>
      </w:r>
      <w:proofErr w:type="spellEnd"/>
      <w:r w:rsidRPr="009D159C">
        <w:rPr>
          <w:rFonts w:ascii="Times New Roman" w:hAnsi="Times New Roman" w:cs="Times New Roman"/>
        </w:rPr>
        <w:t>.</w:t>
      </w:r>
    </w:p>
    <w:p w14:paraId="5433A81B" w14:textId="77777777" w:rsidR="00C5643E" w:rsidRPr="009D159C" w:rsidRDefault="00C5643E" w:rsidP="00715264">
      <w:pPr>
        <w:rPr>
          <w:rFonts w:ascii="Times New Roman" w:hAnsi="Times New Roman" w:cs="Times New Roman"/>
        </w:rPr>
      </w:pPr>
    </w:p>
    <w:p w14:paraId="63C627C1" w14:textId="77777777" w:rsidR="00C5643E" w:rsidRPr="009D159C" w:rsidRDefault="00C5643E" w:rsidP="00715264">
      <w:pPr>
        <w:rPr>
          <w:rFonts w:ascii="Times New Roman" w:hAnsi="Times New Roman" w:cs="Times New Roman"/>
        </w:rPr>
      </w:pPr>
    </w:p>
    <w:sectPr w:rsidR="00C5643E" w:rsidRPr="009D159C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5BA6B" w14:textId="77777777" w:rsidR="003859B6" w:rsidRDefault="003859B6" w:rsidP="005F0819">
      <w:r>
        <w:separator/>
      </w:r>
    </w:p>
  </w:endnote>
  <w:endnote w:type="continuationSeparator" w:id="0">
    <w:p w14:paraId="336DD938" w14:textId="77777777" w:rsidR="003859B6" w:rsidRDefault="003859B6" w:rsidP="005F0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4877006"/>
      <w:docPartObj>
        <w:docPartGallery w:val="Page Numbers (Bottom of Page)"/>
        <w:docPartUnique/>
      </w:docPartObj>
    </w:sdtPr>
    <w:sdtEndPr/>
    <w:sdtContent>
      <w:p w14:paraId="142775E2" w14:textId="666FB1B3" w:rsidR="00530735" w:rsidRDefault="005307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20A" w:rsidRPr="007B320A">
          <w:rPr>
            <w:noProof/>
            <w:lang w:val="zh-CN"/>
          </w:rPr>
          <w:t>5</w:t>
        </w:r>
        <w:r>
          <w:fldChar w:fldCharType="end"/>
        </w:r>
      </w:p>
    </w:sdtContent>
  </w:sdt>
  <w:p w14:paraId="48E20FA8" w14:textId="77777777" w:rsidR="00530735" w:rsidRDefault="005307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FF53B" w14:textId="77777777" w:rsidR="003859B6" w:rsidRDefault="003859B6" w:rsidP="005F0819">
      <w:r>
        <w:separator/>
      </w:r>
    </w:p>
  </w:footnote>
  <w:footnote w:type="continuationSeparator" w:id="0">
    <w:p w14:paraId="41A7D6E7" w14:textId="77777777" w:rsidR="003859B6" w:rsidRDefault="003859B6" w:rsidP="005F08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hideSpellingErrors/>
  <w:hideGrammaticalErrors/>
  <w:proofState w:spelling="clean" w:grammar="clean"/>
  <w:documentProtection w:edit="trackedChanges" w:enforcement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1NjUzNDMxtTAyMbFQ0lEKTi0uzszPAykwNK4FABH0rCotAAAA"/>
  </w:docVars>
  <w:rsids>
    <w:rsidRoot w:val="0005419E"/>
    <w:rsid w:val="000136AB"/>
    <w:rsid w:val="00053D1A"/>
    <w:rsid w:val="0005419E"/>
    <w:rsid w:val="000C0376"/>
    <w:rsid w:val="000E10BC"/>
    <w:rsid w:val="00146F75"/>
    <w:rsid w:val="00172691"/>
    <w:rsid w:val="001A6EC1"/>
    <w:rsid w:val="001F666C"/>
    <w:rsid w:val="00243417"/>
    <w:rsid w:val="002C3866"/>
    <w:rsid w:val="003136E2"/>
    <w:rsid w:val="0035716A"/>
    <w:rsid w:val="00367364"/>
    <w:rsid w:val="003816AA"/>
    <w:rsid w:val="003859B6"/>
    <w:rsid w:val="00392C72"/>
    <w:rsid w:val="00392F25"/>
    <w:rsid w:val="003A7349"/>
    <w:rsid w:val="003A7D4C"/>
    <w:rsid w:val="003B2823"/>
    <w:rsid w:val="003B3649"/>
    <w:rsid w:val="004240DE"/>
    <w:rsid w:val="00440835"/>
    <w:rsid w:val="00452EE8"/>
    <w:rsid w:val="00463E88"/>
    <w:rsid w:val="00481FFC"/>
    <w:rsid w:val="004E2433"/>
    <w:rsid w:val="005048A3"/>
    <w:rsid w:val="00530735"/>
    <w:rsid w:val="005B77C6"/>
    <w:rsid w:val="005C6E0B"/>
    <w:rsid w:val="005D6610"/>
    <w:rsid w:val="005F0819"/>
    <w:rsid w:val="006D1374"/>
    <w:rsid w:val="006E48C0"/>
    <w:rsid w:val="00715264"/>
    <w:rsid w:val="0077094F"/>
    <w:rsid w:val="00796788"/>
    <w:rsid w:val="007B320A"/>
    <w:rsid w:val="008014BA"/>
    <w:rsid w:val="008649DB"/>
    <w:rsid w:val="008D5A41"/>
    <w:rsid w:val="009155F6"/>
    <w:rsid w:val="009241BE"/>
    <w:rsid w:val="00925361"/>
    <w:rsid w:val="00997CAB"/>
    <w:rsid w:val="009D159C"/>
    <w:rsid w:val="009E28AB"/>
    <w:rsid w:val="00A426D8"/>
    <w:rsid w:val="00A51B76"/>
    <w:rsid w:val="00A77226"/>
    <w:rsid w:val="00B2722A"/>
    <w:rsid w:val="00B41FDF"/>
    <w:rsid w:val="00B455B9"/>
    <w:rsid w:val="00B5057D"/>
    <w:rsid w:val="00B671CB"/>
    <w:rsid w:val="00BB1028"/>
    <w:rsid w:val="00BB265A"/>
    <w:rsid w:val="00BD279F"/>
    <w:rsid w:val="00BE6553"/>
    <w:rsid w:val="00C558AB"/>
    <w:rsid w:val="00C5643E"/>
    <w:rsid w:val="00C66814"/>
    <w:rsid w:val="00C775B1"/>
    <w:rsid w:val="00CA6212"/>
    <w:rsid w:val="00D32BC1"/>
    <w:rsid w:val="00D85AF2"/>
    <w:rsid w:val="00DB46D8"/>
    <w:rsid w:val="00DB5733"/>
    <w:rsid w:val="00DB5C6A"/>
    <w:rsid w:val="00DD54B7"/>
    <w:rsid w:val="00DD5957"/>
    <w:rsid w:val="00E17B6A"/>
    <w:rsid w:val="00E4095E"/>
    <w:rsid w:val="00E55782"/>
    <w:rsid w:val="00E91682"/>
    <w:rsid w:val="00E91FBC"/>
    <w:rsid w:val="00F00866"/>
    <w:rsid w:val="00F2161E"/>
    <w:rsid w:val="00F3685A"/>
    <w:rsid w:val="00F447AE"/>
    <w:rsid w:val="00FA3799"/>
    <w:rsid w:val="00FB6157"/>
    <w:rsid w:val="00FE4570"/>
    <w:rsid w:val="00FF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5E3623"/>
  <w15:docId w15:val="{565B51E8-87EB-4C7F-8D07-613C4537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8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08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08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081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D661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D6610"/>
    <w:rPr>
      <w:sz w:val="18"/>
      <w:szCs w:val="18"/>
    </w:rPr>
  </w:style>
  <w:style w:type="paragraph" w:customStyle="1" w:styleId="1">
    <w:name w:val="标题1"/>
    <w:basedOn w:val="a"/>
    <w:next w:val="a"/>
    <w:qFormat/>
    <w:rsid w:val="009D159C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9D159C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781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宇辉</dc:creator>
  <cp:keywords/>
  <dc:description/>
  <cp:lastModifiedBy>yu fengjiao</cp:lastModifiedBy>
  <cp:revision>7</cp:revision>
  <dcterms:created xsi:type="dcterms:W3CDTF">2020-05-27T02:58:00Z</dcterms:created>
  <dcterms:modified xsi:type="dcterms:W3CDTF">2020-06-18T07:02:00Z</dcterms:modified>
</cp:coreProperties>
</file>