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3F" w:rsidRDefault="0002793F" w:rsidP="0002793F">
      <w:pPr>
        <w:bidi/>
        <w:spacing w:after="200" w:line="276" w:lineRule="auto"/>
        <w:jc w:val="center"/>
        <w:rPr>
          <w:sz w:val="24"/>
          <w:szCs w:val="24"/>
          <w:lang w:bidi="ar-LB"/>
        </w:rPr>
      </w:pPr>
    </w:p>
    <w:p w:rsidR="0002793F" w:rsidRDefault="0002793F" w:rsidP="0002793F">
      <w:pPr>
        <w:bidi/>
        <w:spacing w:after="200" w:line="276" w:lineRule="auto"/>
        <w:jc w:val="right"/>
        <w:rPr>
          <w:sz w:val="24"/>
          <w:szCs w:val="24"/>
          <w:lang w:bidi="ar-LB"/>
        </w:rPr>
      </w:pPr>
      <w:r w:rsidRPr="00350F4E">
        <w:rPr>
          <w:sz w:val="24"/>
          <w:szCs w:val="24"/>
          <w:lang w:bidi="ar-LB"/>
        </w:rPr>
        <w:t>Interview topic Guide</w:t>
      </w:r>
    </w:p>
    <w:p w:rsidR="0002793F" w:rsidRPr="0002793F" w:rsidRDefault="0002793F" w:rsidP="0002793F">
      <w:pPr>
        <w:bidi/>
        <w:spacing w:after="200" w:line="276" w:lineRule="auto"/>
        <w:jc w:val="center"/>
        <w:rPr>
          <w:sz w:val="24"/>
          <w:szCs w:val="24"/>
          <w:rtl/>
          <w:lang w:bidi="ar-LB"/>
        </w:rPr>
      </w:pPr>
    </w:p>
    <w:p w:rsidR="00350F4E" w:rsidRPr="005A64EC" w:rsidRDefault="007A65B5" w:rsidP="00350F4E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 quali</w:t>
      </w:r>
      <w:bookmarkStart w:id="0" w:name="_GoBack"/>
      <w:bookmarkEnd w:id="0"/>
      <w:r>
        <w:rPr>
          <w:b/>
          <w:bCs/>
          <w:noProof/>
          <w:sz w:val="24"/>
          <w:szCs w:val="24"/>
        </w:rPr>
        <w:t>tative</w:t>
      </w:r>
      <w:r w:rsidR="00350F4E" w:rsidRPr="005A64EC">
        <w:rPr>
          <w:b/>
          <w:bCs/>
          <w:noProof/>
          <w:sz w:val="24"/>
          <w:szCs w:val="24"/>
        </w:rPr>
        <w:t xml:space="preserve"> study of physicians’ perceptions and preferences </w:t>
      </w:r>
    </w:p>
    <w:p w:rsidR="00350F4E" w:rsidRPr="005A64EC" w:rsidRDefault="00350F4E" w:rsidP="00350F4E">
      <w:pPr>
        <w:jc w:val="center"/>
        <w:rPr>
          <w:b/>
          <w:bCs/>
          <w:noProof/>
          <w:sz w:val="24"/>
          <w:szCs w:val="24"/>
        </w:rPr>
      </w:pPr>
      <w:r w:rsidRPr="005A64EC">
        <w:rPr>
          <w:b/>
          <w:bCs/>
          <w:noProof/>
          <w:sz w:val="24"/>
          <w:szCs w:val="24"/>
        </w:rPr>
        <w:t xml:space="preserve">when making decisions about  following  </w:t>
      </w:r>
    </w:p>
    <w:p w:rsidR="00350F4E" w:rsidRPr="005A64EC" w:rsidRDefault="00350F4E" w:rsidP="00350F4E">
      <w:pPr>
        <w:jc w:val="center"/>
        <w:rPr>
          <w:b/>
          <w:bCs/>
          <w:sz w:val="24"/>
          <w:szCs w:val="24"/>
        </w:rPr>
      </w:pPr>
      <w:r w:rsidRPr="005A64EC">
        <w:rPr>
          <w:b/>
          <w:bCs/>
          <w:noProof/>
          <w:sz w:val="24"/>
          <w:szCs w:val="24"/>
        </w:rPr>
        <w:t>the Venous thromboembolism clinical practice guidelines</w:t>
      </w:r>
    </w:p>
    <w:p w:rsidR="00350F4E" w:rsidRDefault="00350F4E" w:rsidP="00350F4E">
      <w:pPr>
        <w:rPr>
          <w:b/>
          <w:i/>
          <w:color w:val="FF0000"/>
          <w:sz w:val="24"/>
          <w:szCs w:val="24"/>
          <w:u w:val="single"/>
        </w:rPr>
      </w:pPr>
    </w:p>
    <w:p w:rsidR="00350F4E" w:rsidRPr="00350F4E" w:rsidRDefault="00350F4E" w:rsidP="00350F4E">
      <w:pPr>
        <w:rPr>
          <w:b/>
          <w:iCs/>
          <w:color w:val="000000" w:themeColor="text1"/>
          <w:sz w:val="24"/>
          <w:szCs w:val="24"/>
          <w:u w:val="single"/>
        </w:rPr>
      </w:pPr>
      <w:r w:rsidRPr="00350F4E">
        <w:rPr>
          <w:b/>
          <w:iCs/>
          <w:color w:val="000000" w:themeColor="text1"/>
          <w:sz w:val="24"/>
          <w:szCs w:val="24"/>
          <w:u w:val="single"/>
        </w:rPr>
        <w:t xml:space="preserve">Section A: Demographic Characteristics </w:t>
      </w:r>
    </w:p>
    <w:p w:rsidR="00350F4E" w:rsidRDefault="00350F4E" w:rsidP="00350F4E">
      <w:pPr>
        <w:tabs>
          <w:tab w:val="left" w:pos="1578"/>
        </w:tabs>
        <w:spacing w:line="240" w:lineRule="auto"/>
        <w:contextualSpacing/>
        <w:rPr>
          <w:b/>
        </w:rPr>
      </w:pPr>
      <w:r w:rsidRPr="00F848CA">
        <w:rPr>
          <w:b/>
        </w:rPr>
        <w:t xml:space="preserve">1. What is your </w:t>
      </w:r>
      <w:r>
        <w:rPr>
          <w:b/>
        </w:rPr>
        <w:t>age</w:t>
      </w:r>
      <w:r w:rsidR="009A1D30">
        <w:rPr>
          <w:b/>
        </w:rPr>
        <w:t>?</w:t>
      </w:r>
    </w:p>
    <w:p w:rsidR="00350F4E" w:rsidRDefault="00350F4E" w:rsidP="00350F4E">
      <w:pPr>
        <w:tabs>
          <w:tab w:val="left" w:pos="1578"/>
        </w:tabs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350F4E" w:rsidTr="00350F4E">
        <w:tc>
          <w:tcPr>
            <w:tcW w:w="4585" w:type="dxa"/>
          </w:tcPr>
          <w:p w:rsidR="00350F4E" w:rsidRDefault="00350F4E" w:rsidP="00350F4E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  <w:tc>
          <w:tcPr>
            <w:tcW w:w="4500" w:type="dxa"/>
          </w:tcPr>
          <w:p w:rsidR="00350F4E" w:rsidRDefault="00350F4E" w:rsidP="00350F4E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</w:tr>
      <w:tr w:rsidR="00350F4E" w:rsidTr="00350F4E">
        <w:tc>
          <w:tcPr>
            <w:tcW w:w="4585" w:type="dxa"/>
          </w:tcPr>
          <w:p w:rsidR="00350F4E" w:rsidRDefault="00350F4E" w:rsidP="00350F4E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  <w:tc>
          <w:tcPr>
            <w:tcW w:w="4500" w:type="dxa"/>
          </w:tcPr>
          <w:p w:rsidR="00350F4E" w:rsidRDefault="00350F4E" w:rsidP="00350F4E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</w:tr>
      <w:tr w:rsidR="00350F4E" w:rsidTr="00350F4E">
        <w:tc>
          <w:tcPr>
            <w:tcW w:w="4585" w:type="dxa"/>
          </w:tcPr>
          <w:p w:rsidR="00350F4E" w:rsidRDefault="00350F4E" w:rsidP="00350F4E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  <w:tc>
          <w:tcPr>
            <w:tcW w:w="4500" w:type="dxa"/>
          </w:tcPr>
          <w:p w:rsidR="00350F4E" w:rsidRDefault="00350F4E" w:rsidP="00350F4E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</w:tr>
    </w:tbl>
    <w:p w:rsidR="00350F4E" w:rsidRPr="00F848CA" w:rsidRDefault="00350F4E" w:rsidP="00350F4E">
      <w:pPr>
        <w:tabs>
          <w:tab w:val="left" w:pos="1578"/>
        </w:tabs>
        <w:spacing w:line="240" w:lineRule="auto"/>
        <w:contextualSpacing/>
        <w:rPr>
          <w:b/>
        </w:rPr>
      </w:pPr>
    </w:p>
    <w:p w:rsidR="00350F4E" w:rsidRPr="002423AF" w:rsidRDefault="00350F4E" w:rsidP="00350F4E">
      <w:pPr>
        <w:tabs>
          <w:tab w:val="left" w:pos="1578"/>
        </w:tabs>
        <w:spacing w:line="240" w:lineRule="auto"/>
        <w:contextualSpacing/>
      </w:pPr>
    </w:p>
    <w:p w:rsidR="00350F4E" w:rsidRDefault="00350F4E" w:rsidP="007A65B5">
      <w:pPr>
        <w:tabs>
          <w:tab w:val="left" w:pos="1578"/>
        </w:tabs>
        <w:spacing w:line="240" w:lineRule="auto"/>
        <w:contextualSpacing/>
        <w:rPr>
          <w:b/>
        </w:rPr>
      </w:pPr>
      <w:r w:rsidRPr="00F848CA">
        <w:rPr>
          <w:b/>
        </w:rPr>
        <w:t xml:space="preserve">2. </w:t>
      </w:r>
      <w:r w:rsidR="008711BF">
        <w:rPr>
          <w:b/>
        </w:rPr>
        <w:t>Gender</w:t>
      </w:r>
    </w:p>
    <w:p w:rsidR="008711BF" w:rsidRPr="00F848CA" w:rsidRDefault="008711BF" w:rsidP="00350F4E">
      <w:pPr>
        <w:tabs>
          <w:tab w:val="left" w:pos="1578"/>
        </w:tabs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</w:tblGrid>
      <w:tr w:rsidR="008711BF" w:rsidTr="008711BF">
        <w:tc>
          <w:tcPr>
            <w:tcW w:w="1435" w:type="dxa"/>
          </w:tcPr>
          <w:p w:rsidR="008711BF" w:rsidRDefault="008711BF" w:rsidP="00350F4E">
            <w:pPr>
              <w:tabs>
                <w:tab w:val="left" w:pos="1578"/>
              </w:tabs>
              <w:contextualSpacing/>
            </w:pPr>
            <w:r>
              <w:t>Male</w:t>
            </w:r>
          </w:p>
        </w:tc>
        <w:tc>
          <w:tcPr>
            <w:tcW w:w="1350" w:type="dxa"/>
          </w:tcPr>
          <w:p w:rsidR="008711BF" w:rsidRDefault="008711BF" w:rsidP="008711BF">
            <w:pPr>
              <w:tabs>
                <w:tab w:val="left" w:pos="1578"/>
              </w:tabs>
              <w:contextualSpacing/>
              <w:jc w:val="center"/>
            </w:pPr>
            <w:r w:rsidRPr="002423AF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8711BF" w:rsidTr="008711BF">
        <w:tc>
          <w:tcPr>
            <w:tcW w:w="1435" w:type="dxa"/>
          </w:tcPr>
          <w:p w:rsidR="008711BF" w:rsidRDefault="008711BF" w:rsidP="00350F4E">
            <w:pPr>
              <w:tabs>
                <w:tab w:val="left" w:pos="1578"/>
              </w:tabs>
              <w:contextualSpacing/>
            </w:pPr>
            <w:r>
              <w:t>Female</w:t>
            </w:r>
          </w:p>
        </w:tc>
        <w:tc>
          <w:tcPr>
            <w:tcW w:w="1350" w:type="dxa"/>
          </w:tcPr>
          <w:p w:rsidR="008711BF" w:rsidRDefault="008711BF" w:rsidP="008711BF">
            <w:pPr>
              <w:tabs>
                <w:tab w:val="left" w:pos="1578"/>
              </w:tabs>
              <w:contextualSpacing/>
              <w:jc w:val="center"/>
            </w:pPr>
            <w:r w:rsidRPr="002423AF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350F4E" w:rsidRPr="002423AF" w:rsidRDefault="00350F4E" w:rsidP="00350F4E">
      <w:pPr>
        <w:tabs>
          <w:tab w:val="left" w:pos="1578"/>
        </w:tabs>
        <w:spacing w:line="240" w:lineRule="auto"/>
        <w:contextualSpacing/>
      </w:pPr>
    </w:p>
    <w:p w:rsidR="00350F4E" w:rsidRPr="002423AF" w:rsidRDefault="00350F4E" w:rsidP="008711BF">
      <w:pPr>
        <w:tabs>
          <w:tab w:val="left" w:pos="1578"/>
        </w:tabs>
        <w:spacing w:line="240" w:lineRule="auto"/>
      </w:pPr>
      <w:r>
        <w:tab/>
      </w:r>
      <w:r w:rsidRPr="002423AF">
        <w:tab/>
        <w:t xml:space="preserve"> </w:t>
      </w:r>
      <w:r w:rsidRPr="002423AF">
        <w:tab/>
      </w:r>
      <w:r w:rsidRPr="002423AF">
        <w:rPr>
          <w:rFonts w:cs="Arial"/>
          <w:b/>
          <w:sz w:val="24"/>
          <w:szCs w:val="24"/>
        </w:rPr>
        <w:tab/>
      </w:r>
    </w:p>
    <w:p w:rsidR="00350F4E" w:rsidRPr="00F848CA" w:rsidRDefault="00350F4E" w:rsidP="008711BF">
      <w:pPr>
        <w:tabs>
          <w:tab w:val="left" w:pos="1578"/>
        </w:tabs>
        <w:spacing w:line="240" w:lineRule="auto"/>
        <w:contextualSpacing/>
        <w:rPr>
          <w:b/>
        </w:rPr>
      </w:pPr>
      <w:r w:rsidRPr="00F848CA">
        <w:rPr>
          <w:b/>
        </w:rPr>
        <w:t xml:space="preserve">3. </w:t>
      </w:r>
      <w:r w:rsidR="008711BF">
        <w:rPr>
          <w:b/>
        </w:rPr>
        <w:t>How many Years of experience do you have at the current hospital?</w:t>
      </w:r>
    </w:p>
    <w:p w:rsidR="00350F4E" w:rsidRPr="002423AF" w:rsidRDefault="00350F4E" w:rsidP="00350F4E">
      <w:pPr>
        <w:tabs>
          <w:tab w:val="left" w:pos="1578"/>
        </w:tabs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</w:tblGrid>
      <w:tr w:rsidR="009A1D30" w:rsidTr="009A1D30">
        <w:tc>
          <w:tcPr>
            <w:tcW w:w="2965" w:type="dxa"/>
          </w:tcPr>
          <w:p w:rsidR="009A1D30" w:rsidRDefault="009A1D30" w:rsidP="009A1D30">
            <w:pPr>
              <w:tabs>
                <w:tab w:val="left" w:pos="1578"/>
              </w:tabs>
              <w:contextualSpacing/>
              <w:rPr>
                <w:b/>
              </w:rPr>
            </w:pPr>
            <w:r>
              <w:rPr>
                <w:b/>
              </w:rPr>
              <w:t>Less than 1 year</w:t>
            </w:r>
          </w:p>
        </w:tc>
        <w:tc>
          <w:tcPr>
            <w:tcW w:w="2070" w:type="dxa"/>
          </w:tcPr>
          <w:p w:rsidR="009A1D30" w:rsidRDefault="009A1D30" w:rsidP="009A1D30">
            <w:pPr>
              <w:jc w:val="center"/>
            </w:pPr>
            <w:r w:rsidRPr="00462927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9A1D30" w:rsidTr="009A1D30">
        <w:tc>
          <w:tcPr>
            <w:tcW w:w="2965" w:type="dxa"/>
          </w:tcPr>
          <w:p w:rsidR="009A1D30" w:rsidRDefault="009A1D30" w:rsidP="009A1D30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  <w:tc>
          <w:tcPr>
            <w:tcW w:w="2070" w:type="dxa"/>
          </w:tcPr>
          <w:p w:rsidR="009A1D30" w:rsidRDefault="009A1D30" w:rsidP="009A1D30">
            <w:pPr>
              <w:jc w:val="center"/>
            </w:pPr>
            <w:r w:rsidRPr="00462927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9A1D30" w:rsidTr="009A1D30">
        <w:tc>
          <w:tcPr>
            <w:tcW w:w="2965" w:type="dxa"/>
          </w:tcPr>
          <w:p w:rsidR="009A1D30" w:rsidRDefault="009A1D30" w:rsidP="009A1D30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  <w:tc>
          <w:tcPr>
            <w:tcW w:w="2070" w:type="dxa"/>
          </w:tcPr>
          <w:p w:rsidR="009A1D30" w:rsidRDefault="009A1D30" w:rsidP="009A1D30">
            <w:pPr>
              <w:jc w:val="center"/>
            </w:pPr>
            <w:r w:rsidRPr="00462927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9A1D30" w:rsidTr="009A1D30">
        <w:tc>
          <w:tcPr>
            <w:tcW w:w="2965" w:type="dxa"/>
          </w:tcPr>
          <w:p w:rsidR="009A1D30" w:rsidRDefault="009A1D30" w:rsidP="009A1D30">
            <w:pPr>
              <w:tabs>
                <w:tab w:val="left" w:pos="1578"/>
              </w:tabs>
              <w:contextualSpacing/>
              <w:rPr>
                <w:b/>
              </w:rPr>
            </w:pPr>
          </w:p>
        </w:tc>
        <w:tc>
          <w:tcPr>
            <w:tcW w:w="2070" w:type="dxa"/>
          </w:tcPr>
          <w:p w:rsidR="009A1D30" w:rsidRPr="00462927" w:rsidRDefault="009A1D30" w:rsidP="009A1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23AF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350F4E" w:rsidRDefault="00350F4E" w:rsidP="00350F4E">
      <w:pPr>
        <w:spacing w:after="0" w:line="240" w:lineRule="auto"/>
        <w:rPr>
          <w:rFonts w:cstheme="minorHAnsi"/>
        </w:rPr>
      </w:pPr>
    </w:p>
    <w:p w:rsidR="009A1D30" w:rsidRPr="002423AF" w:rsidRDefault="009A1D30" w:rsidP="00350F4E">
      <w:pPr>
        <w:spacing w:after="0" w:line="240" w:lineRule="auto"/>
        <w:rPr>
          <w:rFonts w:cstheme="minorHAnsi"/>
        </w:rPr>
      </w:pPr>
    </w:p>
    <w:p w:rsidR="00350F4E" w:rsidRDefault="008711BF" w:rsidP="008711BF">
      <w:pPr>
        <w:tabs>
          <w:tab w:val="left" w:pos="1578"/>
        </w:tabs>
        <w:spacing w:line="240" w:lineRule="auto"/>
        <w:contextualSpacing/>
        <w:rPr>
          <w:b/>
        </w:rPr>
      </w:pPr>
      <w:r>
        <w:rPr>
          <w:b/>
        </w:rPr>
        <w:t>4. What is your current P</w:t>
      </w:r>
      <w:r w:rsidRPr="008711BF">
        <w:rPr>
          <w:b/>
        </w:rPr>
        <w:t>rofessional title or position</w:t>
      </w:r>
      <w:r w:rsidR="009A1D30">
        <w:rPr>
          <w:b/>
        </w:rPr>
        <w:t>?</w:t>
      </w:r>
    </w:p>
    <w:p w:rsidR="008711BF" w:rsidRDefault="008711BF" w:rsidP="008711BF">
      <w:pPr>
        <w:tabs>
          <w:tab w:val="left" w:pos="1578"/>
        </w:tabs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</w:tblGrid>
      <w:tr w:rsidR="008711BF" w:rsidTr="009A1D30">
        <w:tc>
          <w:tcPr>
            <w:tcW w:w="2965" w:type="dxa"/>
          </w:tcPr>
          <w:p w:rsidR="008711BF" w:rsidRDefault="008711BF" w:rsidP="00AE048F">
            <w:pPr>
              <w:tabs>
                <w:tab w:val="left" w:pos="1578"/>
              </w:tabs>
              <w:contextualSpacing/>
              <w:rPr>
                <w:b/>
              </w:rPr>
            </w:pPr>
            <w:r>
              <w:rPr>
                <w:b/>
              </w:rPr>
              <w:t>Consultant</w:t>
            </w:r>
          </w:p>
        </w:tc>
        <w:tc>
          <w:tcPr>
            <w:tcW w:w="2070" w:type="dxa"/>
          </w:tcPr>
          <w:p w:rsidR="008711BF" w:rsidRDefault="009A1D30" w:rsidP="009A1D30">
            <w:pPr>
              <w:tabs>
                <w:tab w:val="left" w:pos="1578"/>
              </w:tabs>
              <w:contextualSpacing/>
              <w:jc w:val="center"/>
              <w:rPr>
                <w:b/>
              </w:rPr>
            </w:pPr>
            <w:r w:rsidRPr="002423AF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8711BF" w:rsidTr="009A1D30">
        <w:tc>
          <w:tcPr>
            <w:tcW w:w="2965" w:type="dxa"/>
          </w:tcPr>
          <w:p w:rsidR="008711BF" w:rsidRDefault="008711BF" w:rsidP="00AE048F">
            <w:pPr>
              <w:tabs>
                <w:tab w:val="left" w:pos="1578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Senior </w:t>
            </w:r>
            <w:r w:rsidR="009A1D30">
              <w:rPr>
                <w:b/>
              </w:rPr>
              <w:t>Specialist Registrar</w:t>
            </w:r>
          </w:p>
        </w:tc>
        <w:tc>
          <w:tcPr>
            <w:tcW w:w="2070" w:type="dxa"/>
          </w:tcPr>
          <w:p w:rsidR="008711BF" w:rsidRDefault="009A1D30" w:rsidP="009A1D30">
            <w:pPr>
              <w:tabs>
                <w:tab w:val="left" w:pos="1578"/>
              </w:tabs>
              <w:contextualSpacing/>
              <w:jc w:val="center"/>
              <w:rPr>
                <w:b/>
              </w:rPr>
            </w:pPr>
            <w:r w:rsidRPr="002423AF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9A1D30" w:rsidTr="009A1D30">
        <w:tc>
          <w:tcPr>
            <w:tcW w:w="2965" w:type="dxa"/>
          </w:tcPr>
          <w:p w:rsidR="009A1D30" w:rsidRDefault="009A1D30" w:rsidP="009A1D30">
            <w:pPr>
              <w:tabs>
                <w:tab w:val="left" w:pos="1578"/>
              </w:tabs>
              <w:contextualSpacing/>
              <w:rPr>
                <w:b/>
              </w:rPr>
            </w:pPr>
            <w:r>
              <w:rPr>
                <w:b/>
              </w:rPr>
              <w:t>Specialist Registrar</w:t>
            </w:r>
          </w:p>
        </w:tc>
        <w:tc>
          <w:tcPr>
            <w:tcW w:w="2070" w:type="dxa"/>
          </w:tcPr>
          <w:p w:rsidR="009A1D30" w:rsidRDefault="009A1D30" w:rsidP="009A1D30">
            <w:pPr>
              <w:jc w:val="center"/>
            </w:pPr>
            <w:r w:rsidRPr="00401313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9A1D30" w:rsidTr="009A1D30">
        <w:tc>
          <w:tcPr>
            <w:tcW w:w="2965" w:type="dxa"/>
          </w:tcPr>
          <w:p w:rsidR="009A1D30" w:rsidRDefault="009A1D30" w:rsidP="009A1D30">
            <w:pPr>
              <w:tabs>
                <w:tab w:val="left" w:pos="1578"/>
              </w:tabs>
              <w:contextualSpacing/>
              <w:rPr>
                <w:b/>
              </w:rPr>
            </w:pPr>
            <w:r>
              <w:rPr>
                <w:b/>
              </w:rPr>
              <w:t>Resident</w:t>
            </w:r>
          </w:p>
        </w:tc>
        <w:tc>
          <w:tcPr>
            <w:tcW w:w="2070" w:type="dxa"/>
          </w:tcPr>
          <w:p w:rsidR="009A1D30" w:rsidRDefault="009A1D30" w:rsidP="009A1D30">
            <w:pPr>
              <w:jc w:val="center"/>
            </w:pPr>
            <w:r w:rsidRPr="00401313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8711BF" w:rsidRPr="008711BF" w:rsidRDefault="008711BF" w:rsidP="008711BF">
      <w:pPr>
        <w:tabs>
          <w:tab w:val="left" w:pos="1578"/>
        </w:tabs>
        <w:spacing w:line="240" w:lineRule="auto"/>
        <w:contextualSpacing/>
        <w:rPr>
          <w:b/>
        </w:rPr>
      </w:pPr>
    </w:p>
    <w:p w:rsidR="00350F4E" w:rsidRPr="008711BF" w:rsidRDefault="00350F4E" w:rsidP="00350F4E">
      <w:pPr>
        <w:spacing w:after="0" w:line="240" w:lineRule="auto"/>
        <w:rPr>
          <w:rFonts w:cstheme="minorHAnsi"/>
        </w:rPr>
      </w:pPr>
    </w:p>
    <w:p w:rsidR="00350F4E" w:rsidRPr="008711BF" w:rsidRDefault="009A1D30" w:rsidP="0002793F">
      <w:pPr>
        <w:rPr>
          <w:b/>
          <w:iCs/>
          <w:color w:val="000000" w:themeColor="text1"/>
          <w:sz w:val="24"/>
          <w:szCs w:val="24"/>
          <w:u w:val="single"/>
        </w:rPr>
      </w:pPr>
      <w:r>
        <w:rPr>
          <w:b/>
          <w:iCs/>
          <w:color w:val="000000" w:themeColor="text1"/>
          <w:sz w:val="24"/>
          <w:szCs w:val="24"/>
          <w:u w:val="single"/>
        </w:rPr>
        <w:br w:type="page"/>
      </w:r>
      <w:r w:rsidR="00350F4E" w:rsidRPr="008711BF">
        <w:rPr>
          <w:b/>
          <w:iCs/>
          <w:color w:val="000000" w:themeColor="text1"/>
          <w:sz w:val="24"/>
          <w:szCs w:val="24"/>
          <w:u w:val="single"/>
        </w:rPr>
        <w:lastRenderedPageBreak/>
        <w:t xml:space="preserve">Section B: The next set of questions are </w:t>
      </w:r>
      <w:r w:rsidR="008711BF">
        <w:rPr>
          <w:b/>
          <w:iCs/>
          <w:color w:val="000000" w:themeColor="text1"/>
          <w:sz w:val="24"/>
          <w:szCs w:val="24"/>
          <w:u w:val="single"/>
        </w:rPr>
        <w:t xml:space="preserve">related to </w:t>
      </w:r>
      <w:r w:rsidR="00906FF9">
        <w:rPr>
          <w:b/>
          <w:iCs/>
          <w:color w:val="000000" w:themeColor="text1"/>
          <w:sz w:val="24"/>
          <w:szCs w:val="24"/>
          <w:u w:val="single"/>
        </w:rPr>
        <w:t>perceptions and beliefs</w:t>
      </w:r>
    </w:p>
    <w:p w:rsidR="00350F4E" w:rsidRDefault="00350F4E"/>
    <w:tbl>
      <w:tblPr>
        <w:tblW w:w="102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6939"/>
        <w:gridCol w:w="24"/>
      </w:tblGrid>
      <w:tr w:rsidR="00350F4E" w:rsidTr="00AE048F">
        <w:trPr>
          <w:trHeight w:val="367"/>
        </w:trPr>
        <w:tc>
          <w:tcPr>
            <w:tcW w:w="3253" w:type="dxa"/>
          </w:tcPr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Construct Domain </w:t>
            </w:r>
          </w:p>
        </w:tc>
        <w:tc>
          <w:tcPr>
            <w:tcW w:w="6963" w:type="dxa"/>
            <w:gridSpan w:val="2"/>
          </w:tcPr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Interview Questions </w:t>
            </w:r>
          </w:p>
        </w:tc>
      </w:tr>
      <w:tr w:rsidR="00350F4E" w:rsidTr="00AE048F">
        <w:trPr>
          <w:trHeight w:val="1016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 w:rsidRPr="00997B28">
              <w:rPr>
                <w:b/>
                <w:bCs/>
                <w:sz w:val="20"/>
                <w:szCs w:val="20"/>
              </w:rPr>
              <w:t>Knowledge</w:t>
            </w:r>
          </w:p>
          <w:p w:rsidR="00350F4E" w:rsidRPr="00997B28" w:rsidRDefault="00350F4E" w:rsidP="00AE04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lvmxvAdvTTb5929f4c" w:hAnsi="SlvmxvAdvTTb5929f4c" w:cs="SlvmxvAdvTTb5929f4c"/>
                <w:sz w:val="16"/>
                <w:szCs w:val="16"/>
              </w:rPr>
            </w:pPr>
            <w:r w:rsidRPr="00997B28">
              <w:rPr>
                <w:rFonts w:ascii="SlvmxvAdvTTb5929f4c" w:hAnsi="SlvmxvAdvTTb5929f4c" w:cs="SlvmxvAdvTTb5929f4c"/>
                <w:sz w:val="16"/>
                <w:szCs w:val="16"/>
              </w:rPr>
              <w:t>(An awareness of the existence</w:t>
            </w:r>
            <w:r>
              <w:rPr>
                <w:rFonts w:ascii="SlvmxvAdvTTb5929f4c" w:hAnsi="SlvmxvAdvTTb5929f4c" w:cs="SlvmxvAdvTTb5929f4c"/>
                <w:sz w:val="16"/>
                <w:szCs w:val="16"/>
              </w:rPr>
              <w:t xml:space="preserve"> of something)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I would like to find out about your knowledge and use of guidelines: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Do you use any clinical practice guidelines to assess medical patients for VTE risk and order recommended </w:t>
            </w:r>
            <w:proofErr w:type="spellStart"/>
            <w:r w:rsidRPr="004D1610">
              <w:rPr>
                <w:sz w:val="20"/>
                <w:szCs w:val="20"/>
              </w:rPr>
              <w:t>prohylaxis</w:t>
            </w:r>
            <w:proofErr w:type="spellEnd"/>
            <w:r w:rsidRPr="004D1610">
              <w:rPr>
                <w:sz w:val="20"/>
                <w:szCs w:val="20"/>
              </w:rPr>
              <w:t xml:space="preserve">)? </w:t>
            </w:r>
          </w:p>
          <w:p w:rsidR="00167685" w:rsidRPr="004D1610" w:rsidRDefault="00167685" w:rsidP="00167685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167685" w:rsidRPr="004D1610" w:rsidRDefault="00350F4E" w:rsidP="001676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How do you use the clinical practice guidelines? (</w:t>
            </w:r>
            <w:proofErr w:type="gramStart"/>
            <w:r w:rsidRPr="004D1610">
              <w:rPr>
                <w:sz w:val="20"/>
                <w:szCs w:val="20"/>
              </w:rPr>
              <w:t>i.e</w:t>
            </w:r>
            <w:proofErr w:type="gramEnd"/>
            <w:r w:rsidRPr="004D1610">
              <w:rPr>
                <w:sz w:val="20"/>
                <w:szCs w:val="20"/>
              </w:rPr>
              <w:t xml:space="preserve">. what do you actually, physically do? </w:t>
            </w:r>
          </w:p>
          <w:p w:rsidR="007A65B5" w:rsidRPr="004D1610" w:rsidRDefault="007A65B5" w:rsidP="00EF21D9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Can you describe </w:t>
            </w:r>
            <w:r w:rsidR="00EF21D9" w:rsidRPr="004D1610">
              <w:rPr>
                <w:sz w:val="20"/>
                <w:szCs w:val="20"/>
              </w:rPr>
              <w:t>what do you do, who is involved? Do you have any example in mind?</w:t>
            </w:r>
          </w:p>
          <w:p w:rsidR="00167685" w:rsidRPr="004D1610" w:rsidRDefault="00167685" w:rsidP="00167685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7A65B5" w:rsidRPr="004D1610" w:rsidRDefault="007A65B5" w:rsidP="00350F4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Are you aware about the content of the guidelines</w:t>
            </w:r>
            <w:r w:rsidR="00EF21D9" w:rsidRPr="004D1610">
              <w:rPr>
                <w:sz w:val="20"/>
                <w:szCs w:val="20"/>
              </w:rPr>
              <w:t xml:space="preserve">? tell me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Do you ever read the clinical practice guidelines to check if a </w:t>
            </w:r>
            <w:proofErr w:type="spellStart"/>
            <w:r w:rsidRPr="004D1610">
              <w:rPr>
                <w:sz w:val="20"/>
                <w:szCs w:val="20"/>
              </w:rPr>
              <w:t>behaviour</w:t>
            </w:r>
            <w:proofErr w:type="spellEnd"/>
            <w:r w:rsidRPr="004D1610">
              <w:rPr>
                <w:sz w:val="20"/>
                <w:szCs w:val="20"/>
              </w:rPr>
              <w:t xml:space="preserve"> you performed was guideline-compliant?) </w:t>
            </w:r>
          </w:p>
          <w:p w:rsidR="00167685" w:rsidRPr="004D1610" w:rsidRDefault="00167685" w:rsidP="00167685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50F4E" w:rsidRPr="004D1610" w:rsidRDefault="00350F4E" w:rsidP="00350F4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other evidence are you aware of, or do you use? </w:t>
            </w:r>
            <w:r w:rsidR="00EF21D9" w:rsidRPr="004D1610">
              <w:rPr>
                <w:sz w:val="20"/>
                <w:szCs w:val="20"/>
              </w:rPr>
              <w:t xml:space="preserve">Where do you find these </w:t>
            </w:r>
            <w:proofErr w:type="gramStart"/>
            <w:r w:rsidR="00EF21D9" w:rsidRPr="004D1610">
              <w:rPr>
                <w:sz w:val="20"/>
                <w:szCs w:val="20"/>
              </w:rPr>
              <w:t>information ?</w:t>
            </w:r>
            <w:proofErr w:type="gramEnd"/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</w:tc>
      </w:tr>
      <w:tr w:rsidR="00350F4E" w:rsidTr="00AE048F">
        <w:trPr>
          <w:trHeight w:val="657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Skills </w:t>
            </w:r>
          </w:p>
          <w:p w:rsidR="00350F4E" w:rsidRPr="00997B28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997B28">
              <w:rPr>
                <w:rFonts w:ascii="SlvmxvAdvTTb5929f4c" w:hAnsi="SlvmxvAdvTTb5929f4c" w:cs="SlvmxvAdvTTb5929f4c"/>
                <w:sz w:val="16"/>
                <w:szCs w:val="16"/>
              </w:rPr>
              <w:t>An ability or proficiency</w:t>
            </w:r>
            <w:r w:rsidRPr="00997B28">
              <w:rPr>
                <w:b/>
                <w:bCs/>
                <w:sz w:val="20"/>
                <w:szCs w:val="20"/>
              </w:rPr>
              <w:t xml:space="preserve"> </w:t>
            </w:r>
            <w:r w:rsidRPr="00997B28">
              <w:rPr>
                <w:rFonts w:ascii="SlvmxvAdvTTb5929f4c" w:hAnsi="SlvmxvAdvTTb5929f4c" w:cs="SlvmxvAdvTTb5929f4c"/>
                <w:sz w:val="16"/>
                <w:szCs w:val="16"/>
              </w:rPr>
              <w:t>acquired through practice)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350F4E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How easy or difficult would it be </w:t>
            </w:r>
            <w:r w:rsidRPr="004D1610">
              <w:rPr>
                <w:sz w:val="20"/>
                <w:szCs w:val="20"/>
              </w:rPr>
              <w:t xml:space="preserve">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  <w:r w:rsidR="00EF21D9" w:rsidRPr="004D1610">
              <w:rPr>
                <w:sz w:val="20"/>
                <w:szCs w:val="20"/>
              </w:rPr>
              <w:t>Do you have ever find it difficult?</w:t>
            </w:r>
          </w:p>
          <w:p w:rsidR="00167685" w:rsidRPr="004D1610" w:rsidRDefault="00167685" w:rsidP="00167685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50F4E" w:rsidRPr="004D1610" w:rsidRDefault="00350F4E" w:rsidP="00350F4E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What skills are required </w:t>
            </w:r>
            <w:r w:rsidRPr="004D1610">
              <w:rPr>
                <w:sz w:val="20"/>
                <w:szCs w:val="20"/>
              </w:rPr>
              <w:t xml:space="preserve">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167685" w:rsidRPr="004D1610" w:rsidRDefault="00167685" w:rsidP="00167685">
            <w:pPr>
              <w:pStyle w:val="Default"/>
              <w:rPr>
                <w:sz w:val="20"/>
                <w:szCs w:val="20"/>
              </w:rPr>
            </w:pPr>
          </w:p>
          <w:p w:rsidR="00EF21D9" w:rsidRPr="004D1610" w:rsidRDefault="00EF21D9" w:rsidP="00350F4E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Did you receive any specific training?</w:t>
            </w:r>
          </w:p>
          <w:p w:rsidR="00167685" w:rsidRPr="004D1610" w:rsidRDefault="00167685" w:rsidP="00167685">
            <w:pPr>
              <w:pStyle w:val="Default"/>
              <w:rPr>
                <w:sz w:val="20"/>
                <w:szCs w:val="20"/>
              </w:rPr>
            </w:pPr>
          </w:p>
          <w:p w:rsidR="00B85DBC" w:rsidRPr="004D1610" w:rsidRDefault="00B85DBC" w:rsidP="001676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How often do you </w:t>
            </w:r>
            <w:r w:rsidRPr="004D161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 if required</w:t>
            </w:r>
            <w:r w:rsidRPr="004D1610">
              <w:rPr>
                <w:rFonts w:asciiTheme="minorBidi" w:hAnsiTheme="minorBidi"/>
                <w:sz w:val="20"/>
                <w:szCs w:val="20"/>
              </w:rPr>
              <w:t xml:space="preserve">? </w:t>
            </w:r>
            <w:r w:rsidR="00EF21D9" w:rsidRPr="004D1610">
              <w:rPr>
                <w:rFonts w:asciiTheme="minorBidi" w:hAnsiTheme="minorBidi"/>
                <w:sz w:val="20"/>
                <w:szCs w:val="20"/>
              </w:rPr>
              <w:t xml:space="preserve">How many patients do you see per…? </w:t>
            </w:r>
            <w:proofErr w:type="gramStart"/>
            <w:r w:rsidR="00EF21D9" w:rsidRPr="004D1610">
              <w:rPr>
                <w:rFonts w:asciiTheme="minorBidi" w:hAnsiTheme="minorBidi"/>
                <w:sz w:val="20"/>
                <w:szCs w:val="20"/>
              </w:rPr>
              <w:t>how</w:t>
            </w:r>
            <w:proofErr w:type="gramEnd"/>
            <w:r w:rsidR="00EF21D9" w:rsidRPr="004D1610">
              <w:rPr>
                <w:rFonts w:asciiTheme="minorBidi" w:hAnsiTheme="minorBidi"/>
                <w:sz w:val="20"/>
                <w:szCs w:val="20"/>
              </w:rPr>
              <w:t xml:space="preserve"> many times d</w:t>
            </w:r>
            <w:r w:rsidR="000E6C5A" w:rsidRPr="004D1610">
              <w:rPr>
                <w:rFonts w:asciiTheme="minorBidi" w:hAnsiTheme="minorBidi"/>
                <w:sz w:val="20"/>
                <w:szCs w:val="20"/>
              </w:rPr>
              <w:t>o</w:t>
            </w:r>
            <w:r w:rsidR="00EF21D9" w:rsidRPr="004D1610">
              <w:rPr>
                <w:rFonts w:asciiTheme="minorBidi" w:hAnsiTheme="minorBidi"/>
                <w:sz w:val="20"/>
                <w:szCs w:val="20"/>
              </w:rPr>
              <w:t xml:space="preserve"> you conduct ….</w:t>
            </w:r>
          </w:p>
          <w:p w:rsidR="00B85DBC" w:rsidRPr="004D1610" w:rsidRDefault="00B85DBC" w:rsidP="00EF21D9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350F4E" w:rsidTr="00AE048F">
        <w:trPr>
          <w:trHeight w:val="837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97B28">
              <w:rPr>
                <w:b/>
                <w:bCs/>
                <w:sz w:val="20"/>
                <w:szCs w:val="20"/>
              </w:rPr>
              <w:t>Social/professional role and</w:t>
            </w:r>
          </w:p>
          <w:p w:rsidR="00350F4E" w:rsidRPr="00997B28" w:rsidRDefault="00350F4E" w:rsidP="00AE04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997B28">
              <w:rPr>
                <w:b/>
                <w:bCs/>
                <w:sz w:val="20"/>
                <w:szCs w:val="20"/>
              </w:rPr>
              <w:t>identity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 coherent set of behaviours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and displayed personal qualities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of an individual in a social or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work setting)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0E6C5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Do you sometimes feel constrained by clinical practice guidelines? </w:t>
            </w:r>
            <w:r w:rsidR="000E6C5A" w:rsidRPr="004D1610">
              <w:rPr>
                <w:i/>
                <w:iCs/>
                <w:sz w:val="20"/>
                <w:szCs w:val="20"/>
              </w:rPr>
              <w:t xml:space="preserve">Give me an example of a situation where you felt constrained? </w:t>
            </w:r>
          </w:p>
          <w:p w:rsidR="00167685" w:rsidRPr="004D1610" w:rsidRDefault="00167685" w:rsidP="00167685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50F4E" w:rsidRPr="004D1610" w:rsidRDefault="00350F4E" w:rsidP="000E6C5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How does this affect your professional autonomy</w:t>
            </w:r>
            <w:r w:rsidR="000E6C5A" w:rsidRPr="004D1610">
              <w:rPr>
                <w:sz w:val="20"/>
                <w:szCs w:val="20"/>
              </w:rPr>
              <w:t xml:space="preserve"> and your role as a physician to make choices</w:t>
            </w:r>
            <w:r w:rsidR="00167685" w:rsidRPr="004D1610">
              <w:rPr>
                <w:sz w:val="20"/>
                <w:szCs w:val="20"/>
              </w:rPr>
              <w:t xml:space="preserve"> and </w:t>
            </w:r>
            <w:r w:rsidR="000E6C5A" w:rsidRPr="004D1610">
              <w:rPr>
                <w:sz w:val="20"/>
                <w:szCs w:val="20"/>
              </w:rPr>
              <w:t>treatment decisions for your patients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167685" w:rsidRPr="004D1610" w:rsidRDefault="00167685" w:rsidP="00167685">
            <w:pPr>
              <w:pStyle w:val="Default"/>
              <w:rPr>
                <w:sz w:val="20"/>
                <w:szCs w:val="20"/>
              </w:rPr>
            </w:pPr>
          </w:p>
          <w:p w:rsidR="000D49A8" w:rsidRPr="004D1610" w:rsidRDefault="00350F4E" w:rsidP="000D49A8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Is there anything else about your professional role that influences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you 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>? (i.e. consensus in your profession</w:t>
            </w:r>
            <w:r w:rsidR="00167685" w:rsidRPr="004D1610">
              <w:rPr>
                <w:sz w:val="20"/>
                <w:szCs w:val="20"/>
              </w:rPr>
              <w:t>/ among colleagues, others opinions peers/superiors</w:t>
            </w:r>
            <w:r w:rsidRPr="004D1610">
              <w:rPr>
                <w:sz w:val="20"/>
                <w:szCs w:val="20"/>
              </w:rPr>
              <w:t xml:space="preserve">) </w:t>
            </w: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</w:tc>
      </w:tr>
      <w:tr w:rsidR="00350F4E" w:rsidTr="00AE048F">
        <w:trPr>
          <w:trHeight w:val="837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Beliefs about capabilities</w:t>
            </w:r>
            <w:r w:rsidRPr="00997B28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(Acceptance of the truth, reality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or validity about an ability, talent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or facility that a person can put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to constructive use)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350F4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problems/difficulties do you think you might encounter in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  <w:r w:rsidR="000D49A8" w:rsidRPr="004D1610">
              <w:rPr>
                <w:sz w:val="20"/>
                <w:szCs w:val="20"/>
              </w:rPr>
              <w:t xml:space="preserve">Give me an example </w:t>
            </w:r>
          </w:p>
          <w:p w:rsidR="000D49A8" w:rsidRPr="004D1610" w:rsidRDefault="000D49A8" w:rsidP="000D49A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167685" w:rsidRPr="004D1610" w:rsidRDefault="00167685" w:rsidP="00350F4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How able </w:t>
            </w:r>
            <w:r w:rsidR="000D49A8" w:rsidRPr="004D1610">
              <w:rPr>
                <w:sz w:val="20"/>
                <w:szCs w:val="20"/>
              </w:rPr>
              <w:t>do you feel to conduct the VTE assessment and order prophylaxis?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would help you overcome these problems/difficulties? </w:t>
            </w: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</w:tc>
      </w:tr>
      <w:tr w:rsidR="00350F4E" w:rsidTr="00AE048F">
        <w:trPr>
          <w:trHeight w:val="837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97B28">
              <w:rPr>
                <w:b/>
                <w:bCs/>
                <w:sz w:val="20"/>
                <w:szCs w:val="20"/>
              </w:rPr>
              <w:lastRenderedPageBreak/>
              <w:t>Optimism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(The confidence that things will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happen for the best or that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desired goals will be attained)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350F4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How confident are you about doing this</w:t>
            </w:r>
            <w:r w:rsidRPr="004D1610">
              <w:rPr>
                <w:sz w:val="20"/>
                <w:szCs w:val="20"/>
              </w:rPr>
              <w:t xml:space="preserve">? (that you can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 xml:space="preserve">conduct VTE risk assessment for hospitalized medical patients and order recommended Prophylaxis, </w:t>
            </w:r>
            <w:r w:rsidRPr="004D1610">
              <w:rPr>
                <w:sz w:val="20"/>
                <w:szCs w:val="20"/>
              </w:rPr>
              <w:t xml:space="preserve">despite any difficulties) </w:t>
            </w:r>
          </w:p>
          <w:p w:rsidR="000D49A8" w:rsidRPr="004D1610" w:rsidRDefault="001B79D8" w:rsidP="00350F4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What makes you confident/ not confident?</w:t>
            </w:r>
          </w:p>
          <w:p w:rsidR="00350F4E" w:rsidRPr="004D1610" w:rsidRDefault="00350F4E" w:rsidP="00AE048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350F4E" w:rsidTr="00AE048F">
        <w:trPr>
          <w:trHeight w:val="1705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97B28">
              <w:rPr>
                <w:b/>
                <w:bCs/>
                <w:sz w:val="20"/>
                <w:szCs w:val="20"/>
              </w:rPr>
              <w:t>Beliefs about Consequences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(Acceptance of the truth, reality,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or validity about outcomes of a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ascii="SlvmxvAdvTTb5929f4c" w:hAnsi="SlvmxvAdvTTb5929f4c" w:cs="SlvmxvAdvTTb5929f4c"/>
                <w:sz w:val="16"/>
                <w:szCs w:val="16"/>
              </w:rPr>
              <w:t>behaviour</w:t>
            </w:r>
            <w:proofErr w:type="spellEnd"/>
            <w:r>
              <w:rPr>
                <w:rFonts w:ascii="SlvmxvAdvTTb5929f4c" w:hAnsi="SlvmxvAdvTTb5929f4c" w:cs="SlvmxvAdvTTb5929f4c"/>
                <w:sz w:val="16"/>
                <w:szCs w:val="16"/>
              </w:rPr>
              <w:t xml:space="preserve"> in a given situation)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What are the benefits </w:t>
            </w:r>
            <w:r w:rsidRPr="004D1610">
              <w:rPr>
                <w:sz w:val="20"/>
                <w:szCs w:val="20"/>
              </w:rPr>
              <w:t xml:space="preserve">of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0D49A8" w:rsidRPr="004D1610" w:rsidRDefault="000D49A8" w:rsidP="000D49A8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For you as a physician</w:t>
            </w:r>
            <w:r w:rsidR="00AE04B0" w:rsidRPr="004D1610">
              <w:rPr>
                <w:sz w:val="20"/>
                <w:szCs w:val="20"/>
              </w:rPr>
              <w:t>, for hospital?</w:t>
            </w:r>
            <w:r w:rsidRPr="004D1610">
              <w:rPr>
                <w:sz w:val="20"/>
                <w:szCs w:val="20"/>
              </w:rPr>
              <w:t xml:space="preserve"> </w:t>
            </w:r>
          </w:p>
          <w:p w:rsidR="00350F4E" w:rsidRPr="004D1610" w:rsidRDefault="00350F4E" w:rsidP="00AE04B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4D1610">
              <w:rPr>
                <w:sz w:val="20"/>
                <w:szCs w:val="20"/>
              </w:rPr>
              <w:t>what</w:t>
            </w:r>
            <w:proofErr w:type="gramEnd"/>
            <w:r w:rsidRPr="004D1610">
              <w:rPr>
                <w:sz w:val="20"/>
                <w:szCs w:val="20"/>
              </w:rPr>
              <w:t xml:space="preserve"> harms might be avoided to self, patients</w:t>
            </w:r>
            <w:r w:rsidR="00AE04B0" w:rsidRPr="004D1610">
              <w:rPr>
                <w:sz w:val="20"/>
                <w:szCs w:val="20"/>
              </w:rPr>
              <w:t xml:space="preserve"> colleagues? </w:t>
            </w:r>
            <w:proofErr w:type="gramStart"/>
            <w:r w:rsidRPr="004D1610">
              <w:rPr>
                <w:sz w:val="20"/>
                <w:szCs w:val="20"/>
              </w:rPr>
              <w:t>long-term</w:t>
            </w:r>
            <w:proofErr w:type="gramEnd"/>
            <w:r w:rsidRPr="004D1610">
              <w:rPr>
                <w:sz w:val="20"/>
                <w:szCs w:val="20"/>
              </w:rPr>
              <w:t xml:space="preserve"> &amp; short-term, financial. </w:t>
            </w: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What are the disadvantages </w:t>
            </w:r>
            <w:r w:rsidRPr="004D1610">
              <w:rPr>
                <w:sz w:val="20"/>
                <w:szCs w:val="20"/>
              </w:rPr>
              <w:t xml:space="preserve">of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4D1610">
              <w:rPr>
                <w:sz w:val="20"/>
                <w:szCs w:val="20"/>
              </w:rPr>
              <w:t>what</w:t>
            </w:r>
            <w:proofErr w:type="gramEnd"/>
            <w:r w:rsidRPr="004D1610">
              <w:rPr>
                <w:sz w:val="20"/>
                <w:szCs w:val="20"/>
              </w:rPr>
              <w:t xml:space="preserve"> harms might there be to self, to patients?, colleagues, long-term &amp; short-term, financial. </w:t>
            </w:r>
          </w:p>
          <w:p w:rsidR="00AE04B0" w:rsidRPr="004D1610" w:rsidRDefault="00AE04B0" w:rsidP="00AE04B0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AE04B0" w:rsidRPr="004D1610" w:rsidRDefault="00AE04B0" w:rsidP="00AE04B0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How does it matter to you 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</w:tc>
      </w:tr>
      <w:tr w:rsidR="00350F4E" w:rsidTr="00AE048F">
        <w:trPr>
          <w:trHeight w:val="1705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97B28">
              <w:rPr>
                <w:b/>
                <w:bCs/>
                <w:sz w:val="20"/>
                <w:szCs w:val="20"/>
              </w:rPr>
              <w:t>Reinforcement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(Increasing the probability of a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response by arranging a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dependent relationship, or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contingency, between the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response and a given stimulus)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4D1610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Are there any incentives </w:t>
            </w:r>
            <w:r w:rsidRPr="004D1610">
              <w:rPr>
                <w:rFonts w:asciiTheme="minorBidi" w:hAnsiTheme="minorBidi"/>
                <w:sz w:val="20"/>
                <w:szCs w:val="20"/>
              </w:rPr>
              <w:t xml:space="preserve">to encourage </w:t>
            </w:r>
            <w:r w:rsidRPr="004D161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rFonts w:asciiTheme="minorBidi" w:hAnsiTheme="minorBidi"/>
                <w:sz w:val="20"/>
                <w:szCs w:val="20"/>
              </w:rPr>
              <w:t xml:space="preserve">? </w:t>
            </w:r>
          </w:p>
          <w:p w:rsidR="00350F4E" w:rsidRPr="004D1610" w:rsidRDefault="00350F4E" w:rsidP="00AE048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AE04B0" w:rsidRPr="004D1610" w:rsidRDefault="00AE04B0" w:rsidP="00AE048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Any rewards needed?</w:t>
            </w:r>
          </w:p>
        </w:tc>
      </w:tr>
      <w:tr w:rsidR="00350F4E" w:rsidTr="00AE048F">
        <w:trPr>
          <w:trHeight w:val="1705"/>
        </w:trPr>
        <w:tc>
          <w:tcPr>
            <w:tcW w:w="3253" w:type="dxa"/>
          </w:tcPr>
          <w:p w:rsidR="00350F4E" w:rsidRPr="00997B28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97B28">
              <w:rPr>
                <w:b/>
                <w:bCs/>
                <w:sz w:val="20"/>
                <w:szCs w:val="20"/>
              </w:rPr>
              <w:t>Intentions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 conscious decision to perform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SlvmxvAdvTTb5929f4c" w:hAnsi="SlvmxvAdvTTb5929f4c" w:cs="SlvmxvAdvTTb5929f4c"/>
                <w:sz w:val="16"/>
                <w:szCs w:val="16"/>
              </w:rPr>
              <w:t>behaviour</w:t>
            </w:r>
            <w:proofErr w:type="spellEnd"/>
            <w:r>
              <w:rPr>
                <w:rFonts w:ascii="SlvmxvAdvTTb5929f4c" w:hAnsi="SlvmxvAdvTTb5929f4c" w:cs="SlvmxvAdvTTb5929f4c"/>
                <w:sz w:val="16"/>
                <w:szCs w:val="16"/>
              </w:rPr>
              <w:t xml:space="preserve"> or a resolve to act in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a certain way)</w:t>
            </w:r>
          </w:p>
        </w:tc>
        <w:tc>
          <w:tcPr>
            <w:tcW w:w="6963" w:type="dxa"/>
            <w:gridSpan w:val="2"/>
          </w:tcPr>
          <w:p w:rsidR="00B85DBC" w:rsidRPr="004D1610" w:rsidRDefault="00B85DBC" w:rsidP="00B85D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D1610">
              <w:rPr>
                <w:rFonts w:ascii="SlvmxvAdvTTb5929f4c" w:hAnsi="SlvmxvAdvTTb5929f4c" w:cs="SlvmxvAdvTTb5929f4c"/>
                <w:sz w:val="16"/>
                <w:szCs w:val="16"/>
              </w:rPr>
              <w:t xml:space="preserve">How much to do you intend to </w:t>
            </w:r>
            <w:proofErr w:type="gramStart"/>
            <w:r w:rsidRPr="004D161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conducting</w:t>
            </w:r>
            <w:proofErr w:type="gramEnd"/>
            <w:r w:rsidRPr="004D161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 VTE risk assessment for hospitalized medical patients and ordering recommended Prophylaxis</w:t>
            </w:r>
            <w:r w:rsidRPr="004D1610">
              <w:rPr>
                <w:rFonts w:asciiTheme="minorBidi" w:hAnsiTheme="minorBidi"/>
                <w:sz w:val="20"/>
                <w:szCs w:val="20"/>
              </w:rPr>
              <w:t xml:space="preserve">? </w:t>
            </w:r>
          </w:p>
          <w:p w:rsidR="00AE04B0" w:rsidRPr="004D1610" w:rsidRDefault="00AE04B0" w:rsidP="00B85D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85DBC" w:rsidRPr="004D1610" w:rsidRDefault="00B85DBC" w:rsidP="00B85D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D1610">
              <w:rPr>
                <w:rFonts w:ascii="SlvmxvAdvTTb5929f4c" w:hAnsi="SlvmxvAdvTTb5929f4c" w:cs="SlvmxvAdvTTb5929f4c"/>
                <w:sz w:val="16"/>
                <w:szCs w:val="16"/>
              </w:rPr>
              <w:t xml:space="preserve">What influences how much you intend to </w:t>
            </w:r>
            <w:r w:rsidRPr="004D161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rFonts w:asciiTheme="minorBidi" w:hAnsiTheme="minorBidi"/>
                <w:sz w:val="20"/>
                <w:szCs w:val="20"/>
              </w:rPr>
              <w:t xml:space="preserve">? </w:t>
            </w:r>
          </w:p>
          <w:p w:rsidR="00AE04B0" w:rsidRPr="004D1610" w:rsidRDefault="00AE04B0" w:rsidP="00B85D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4D1610">
              <w:rPr>
                <w:rFonts w:asciiTheme="minorBidi" w:hAnsiTheme="minorBidi"/>
                <w:sz w:val="20"/>
                <w:szCs w:val="20"/>
              </w:rPr>
              <w:t xml:space="preserve">What drives you to comply with guidelines implementation? </w:t>
            </w:r>
          </w:p>
          <w:p w:rsidR="00350F4E" w:rsidRPr="004D1610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</w:p>
        </w:tc>
      </w:tr>
      <w:tr w:rsidR="00350F4E" w:rsidTr="00AE048F">
        <w:trPr>
          <w:trHeight w:val="479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Goals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(Mental representations of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outcomes or end states that an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individual wants to achieve)</w:t>
            </w:r>
          </w:p>
        </w:tc>
        <w:tc>
          <w:tcPr>
            <w:tcW w:w="6963" w:type="dxa"/>
            <w:gridSpan w:val="2"/>
          </w:tcPr>
          <w:p w:rsidR="00350F4E" w:rsidRPr="004D1610" w:rsidRDefault="00350F4E" w:rsidP="00350F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How important do you feel it is </w:t>
            </w:r>
            <w:r w:rsidRPr="004D1610">
              <w:rPr>
                <w:sz w:val="20"/>
                <w:szCs w:val="20"/>
              </w:rPr>
              <w:t xml:space="preserve">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>? (</w:t>
            </w:r>
            <w:proofErr w:type="gramStart"/>
            <w:r w:rsidRPr="004D1610">
              <w:rPr>
                <w:sz w:val="20"/>
                <w:szCs w:val="20"/>
              </w:rPr>
              <w:t>in</w:t>
            </w:r>
            <w:proofErr w:type="gramEnd"/>
            <w:r w:rsidRPr="004D1610">
              <w:rPr>
                <w:sz w:val="20"/>
                <w:szCs w:val="20"/>
              </w:rPr>
              <w:t xml:space="preserve"> relation to other behaviours required to treat the patient).</w:t>
            </w:r>
          </w:p>
          <w:p w:rsidR="00AE04B0" w:rsidRPr="004D1610" w:rsidRDefault="00AE04B0" w:rsidP="00350F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Tell me why?</w:t>
            </w:r>
          </w:p>
        </w:tc>
      </w:tr>
      <w:tr w:rsidR="00350F4E" w:rsidTr="00AE048F">
        <w:trPr>
          <w:gridAfter w:val="1"/>
          <w:wAfter w:w="24" w:type="dxa"/>
          <w:trHeight w:val="842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Memory, attention and decision processes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(The ability to retain information,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focus selectively on aspects of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the environment and choose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between two or more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alternatives)</w:t>
            </w:r>
          </w:p>
        </w:tc>
        <w:tc>
          <w:tcPr>
            <w:tcW w:w="6939" w:type="dxa"/>
          </w:tcPr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What thought processes might guide your decision </w:t>
            </w:r>
            <w:r w:rsidRPr="004D1610">
              <w:rPr>
                <w:sz w:val="20"/>
                <w:szCs w:val="20"/>
              </w:rPr>
              <w:t xml:space="preserve">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  <w:r w:rsidR="002668F7" w:rsidRPr="004D1610">
              <w:rPr>
                <w:sz w:val="20"/>
                <w:szCs w:val="20"/>
              </w:rPr>
              <w:t>(</w:t>
            </w:r>
            <w:proofErr w:type="gramStart"/>
            <w:r w:rsidR="002668F7" w:rsidRPr="004D1610">
              <w:rPr>
                <w:sz w:val="20"/>
                <w:szCs w:val="20"/>
              </w:rPr>
              <w:t>what</w:t>
            </w:r>
            <w:proofErr w:type="gramEnd"/>
            <w:r w:rsidR="002668F7" w:rsidRPr="004D1610">
              <w:rPr>
                <w:sz w:val="20"/>
                <w:szCs w:val="20"/>
              </w:rPr>
              <w:t xml:space="preserve"> goes through your mind?)</w:t>
            </w:r>
          </w:p>
          <w:p w:rsidR="002668F7" w:rsidRPr="004D1610" w:rsidRDefault="0077031D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How do you remember what to </w:t>
            </w:r>
            <w:proofErr w:type="gramStart"/>
            <w:r w:rsidRPr="004D1610">
              <w:rPr>
                <w:sz w:val="20"/>
                <w:szCs w:val="20"/>
              </w:rPr>
              <w:t>do ?</w:t>
            </w:r>
            <w:proofErr w:type="gramEnd"/>
          </w:p>
          <w:p w:rsidR="00350F4E" w:rsidRPr="004D1610" w:rsidRDefault="00350F4E" w:rsidP="00350F4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In what situations, if any, might it be difficult to think of alternatives to conduct risk assessment?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Is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 something you would usually do? </w:t>
            </w: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</w:tc>
      </w:tr>
      <w:tr w:rsidR="00350F4E" w:rsidTr="00AE048F">
        <w:trPr>
          <w:gridAfter w:val="1"/>
          <w:wAfter w:w="24" w:type="dxa"/>
          <w:trHeight w:val="663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Environmental context and resources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(Any circumstance of a person</w:t>
            </w:r>
            <w:r>
              <w:rPr>
                <w:rFonts w:ascii="BkfysvAdvTTb5929f4c+20" w:hAnsi="BkfysvAdvTTb5929f4c+20" w:cs="BkfysvAdvTTb5929f4c+20"/>
                <w:sz w:val="16"/>
                <w:szCs w:val="16"/>
              </w:rPr>
              <w:t>’</w:t>
            </w:r>
            <w:r>
              <w:rPr>
                <w:rFonts w:ascii="SlvmxvAdvTTb5929f4c" w:hAnsi="SlvmxvAdvTTb5929f4c" w:cs="SlvmxvAdvTTb5929f4c"/>
                <w:sz w:val="16"/>
                <w:szCs w:val="16"/>
              </w:rPr>
              <w:t>s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situation or environment that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lastRenderedPageBreak/>
              <w:t>discourages or encourages the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development of skills and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abilities, independence, social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competence and adaptive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ascii="SlvmxvAdvTTb5929f4c" w:hAnsi="SlvmxvAdvTTb5929f4c" w:cs="SlvmxvAdvTTb5929f4c"/>
                <w:sz w:val="16"/>
                <w:szCs w:val="16"/>
              </w:rPr>
              <w:t>behaviour</w:t>
            </w:r>
            <w:proofErr w:type="spellEnd"/>
            <w:r>
              <w:rPr>
                <w:rFonts w:ascii="SlvmxvAdvTTb5929f4c" w:hAnsi="SlvmxvAdvTTb5929f4c" w:cs="SlvmxvAdvTTb5929f4c"/>
                <w:sz w:val="16"/>
                <w:szCs w:val="16"/>
              </w:rPr>
              <w:t>)</w:t>
            </w:r>
          </w:p>
        </w:tc>
        <w:tc>
          <w:tcPr>
            <w:tcW w:w="6939" w:type="dxa"/>
          </w:tcPr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lastRenderedPageBreak/>
              <w:t xml:space="preserve">In what way is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i/>
                <w:iCs/>
                <w:sz w:val="20"/>
                <w:szCs w:val="20"/>
              </w:rPr>
              <w:t xml:space="preserve"> affected by different clinical situations</w:t>
            </w:r>
            <w:r w:rsidRPr="004D1610">
              <w:rPr>
                <w:sz w:val="20"/>
                <w:szCs w:val="20"/>
              </w:rPr>
              <w:t>? (</w:t>
            </w:r>
            <w:proofErr w:type="gramStart"/>
            <w:r w:rsidRPr="004D1610">
              <w:rPr>
                <w:sz w:val="20"/>
                <w:szCs w:val="20"/>
              </w:rPr>
              <w:t>any</w:t>
            </w:r>
            <w:proofErr w:type="gramEnd"/>
            <w:r w:rsidRPr="004D1610">
              <w:rPr>
                <w:sz w:val="20"/>
                <w:szCs w:val="20"/>
              </w:rPr>
              <w:t xml:space="preserve"> other situations?) </w:t>
            </w:r>
          </w:p>
          <w:p w:rsidR="0077031D" w:rsidRPr="004D1610" w:rsidRDefault="0077031D" w:rsidP="00AE048F">
            <w:pPr>
              <w:pStyle w:val="Default"/>
              <w:rPr>
                <w:sz w:val="20"/>
                <w:szCs w:val="20"/>
              </w:rPr>
            </w:pPr>
          </w:p>
          <w:p w:rsidR="0077031D" w:rsidRPr="004D1610" w:rsidRDefault="0077031D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aspects of your clinical </w:t>
            </w:r>
            <w:proofErr w:type="gramStart"/>
            <w:r w:rsidRPr="004D1610">
              <w:rPr>
                <w:sz w:val="20"/>
                <w:szCs w:val="20"/>
              </w:rPr>
              <w:t>environment(</w:t>
            </w:r>
            <w:proofErr w:type="gramEnd"/>
            <w:r w:rsidRPr="004D1610">
              <w:rPr>
                <w:sz w:val="20"/>
                <w:szCs w:val="20"/>
              </w:rPr>
              <w:t xml:space="preserve"> physical vs resource factor) influence whether or not you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Prophylaxis?</w:t>
            </w:r>
          </w:p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</w:p>
          <w:p w:rsidR="00350F4E" w:rsidRPr="004D1610" w:rsidRDefault="00350F4E" w:rsidP="00350F4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Are there any competing tasks or time constraints that influence whether you might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</w:tc>
      </w:tr>
      <w:tr w:rsidR="00350F4E" w:rsidTr="00AE048F">
        <w:trPr>
          <w:gridAfter w:val="1"/>
          <w:wAfter w:w="24" w:type="dxa"/>
          <w:trHeight w:val="1022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Social influences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(Those interpersonal processes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that can cause individuals to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change their thoughts, feelings,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or behaviours)</w:t>
            </w:r>
          </w:p>
        </w:tc>
        <w:tc>
          <w:tcPr>
            <w:tcW w:w="6939" w:type="dxa"/>
          </w:tcPr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Would other team members have a view </w:t>
            </w:r>
            <w:r w:rsidRPr="004D1610">
              <w:rPr>
                <w:sz w:val="20"/>
                <w:szCs w:val="20"/>
              </w:rPr>
              <w:t xml:space="preserve">of you </w:t>
            </w:r>
            <w:r w:rsidR="0077031D" w:rsidRPr="004D1610">
              <w:rPr>
                <w:sz w:val="20"/>
                <w:szCs w:val="20"/>
              </w:rPr>
              <w:t xml:space="preserve">or an influence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who else? Other clinicians, medical staff, relatives?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do you think those views might be?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How might the views of other team members affect you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  <w:r w:rsidR="0077031D" w:rsidRPr="004D1610">
              <w:rPr>
                <w:sz w:val="20"/>
                <w:szCs w:val="20"/>
              </w:rPr>
              <w:t>How do you feel?</w:t>
            </w:r>
          </w:p>
          <w:p w:rsidR="00350F4E" w:rsidRPr="004D1610" w:rsidRDefault="0077031D" w:rsidP="001B79D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Do your colleagues generally agree with you ?</w:t>
            </w:r>
          </w:p>
        </w:tc>
      </w:tr>
      <w:tr w:rsidR="00350F4E" w:rsidTr="00AE048F">
        <w:trPr>
          <w:gridAfter w:val="1"/>
          <w:wAfter w:w="24" w:type="dxa"/>
          <w:trHeight w:val="843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Emotion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 complex reaction pattern,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involving experiential,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proofErr w:type="spellStart"/>
            <w:r>
              <w:rPr>
                <w:rFonts w:ascii="SlvmxvAdvTTb5929f4c" w:hAnsi="SlvmxvAdvTTb5929f4c" w:cs="SlvmxvAdvTTb5929f4c"/>
                <w:sz w:val="16"/>
                <w:szCs w:val="16"/>
              </w:rPr>
              <w:t>behavioural</w:t>
            </w:r>
            <w:proofErr w:type="spellEnd"/>
            <w:r>
              <w:rPr>
                <w:rFonts w:ascii="SlvmxvAdvTTb5929f4c" w:hAnsi="SlvmxvAdvTTb5929f4c" w:cs="SlvmxvAdvTTb5929f4c"/>
                <w:sz w:val="16"/>
                <w:szCs w:val="16"/>
              </w:rPr>
              <w:t>, and physiological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elements, by which the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individual attempts to deal with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a personally significant matter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or event)</w:t>
            </w:r>
          </w:p>
        </w:tc>
        <w:tc>
          <w:tcPr>
            <w:tcW w:w="6939" w:type="dxa"/>
          </w:tcPr>
          <w:p w:rsidR="00350F4E" w:rsidRPr="004D1610" w:rsidRDefault="00350F4E" w:rsidP="0077031D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 xml:space="preserve">Would you feel worried </w:t>
            </w:r>
            <w:r w:rsidRPr="004D1610">
              <w:rPr>
                <w:sz w:val="20"/>
                <w:szCs w:val="20"/>
              </w:rPr>
              <w:t xml:space="preserve">about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conducting VTE risk assessment for hospitalized medical patients and ordering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If so, in what ways &amp; in what kind of circumstances? </w:t>
            </w:r>
          </w:p>
          <w:p w:rsidR="0077031D" w:rsidRPr="004D1610" w:rsidRDefault="0077031D" w:rsidP="00350F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Describe your emotions / feelings as a physician</w:t>
            </w:r>
          </w:p>
          <w:p w:rsidR="0077031D" w:rsidRPr="004D1610" w:rsidRDefault="0077031D" w:rsidP="00350F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To what extent do you feel nervous?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How would it influence your work stress 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77031D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Do patient emotions ever influence your decision? </w:t>
            </w:r>
          </w:p>
        </w:tc>
      </w:tr>
      <w:tr w:rsidR="00350F4E" w:rsidTr="00AE048F">
        <w:trPr>
          <w:gridAfter w:val="1"/>
          <w:wAfter w:w="24" w:type="dxa"/>
          <w:trHeight w:val="669"/>
        </w:trPr>
        <w:tc>
          <w:tcPr>
            <w:tcW w:w="3253" w:type="dxa"/>
          </w:tcPr>
          <w:p w:rsidR="00350F4E" w:rsidRDefault="00350F4E" w:rsidP="00AE04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Behavioural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regulation 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(Anything aimed at managing or</w:t>
            </w:r>
          </w:p>
          <w:p w:rsidR="00350F4E" w:rsidRDefault="00350F4E" w:rsidP="00AE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SlvmxvAdvTTb5929f4c" w:hAnsi="SlvmxvAdvTTb5929f4c" w:cs="SlvmxvAdvTTb5929f4c"/>
                <w:sz w:val="16"/>
                <w:szCs w:val="16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changing objectively observed or</w:t>
            </w:r>
          </w:p>
          <w:p w:rsidR="00350F4E" w:rsidRDefault="00350F4E" w:rsidP="00AE048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lvmxvAdvTTb5929f4c" w:hAnsi="SlvmxvAdvTTb5929f4c" w:cs="SlvmxvAdvTTb5929f4c"/>
                <w:sz w:val="16"/>
                <w:szCs w:val="16"/>
              </w:rPr>
              <w:t>measured actions)</w:t>
            </w:r>
          </w:p>
        </w:tc>
        <w:tc>
          <w:tcPr>
            <w:tcW w:w="6939" w:type="dxa"/>
          </w:tcPr>
          <w:p w:rsidR="00350F4E" w:rsidRPr="004D1610" w:rsidRDefault="00350F4E" w:rsidP="00AE048F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i/>
                <w:iCs/>
                <w:sz w:val="20"/>
                <w:szCs w:val="20"/>
              </w:rPr>
              <w:t>If you’re thinking about changing your own practice, how would you do this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might you do in order to improve compliance with clinical practice guidelines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Are there procedures or ways of working that might encourage you to </w:t>
            </w:r>
            <w:r w:rsidRPr="004D1610">
              <w:rPr>
                <w:b/>
                <w:bCs/>
                <w:i/>
                <w:iCs/>
                <w:sz w:val="20"/>
                <w:szCs w:val="20"/>
              </w:rPr>
              <w:t>conduct VTE risk assessment for hospitalized medical patients and order recommended Prophylaxis</w:t>
            </w:r>
            <w:r w:rsidRPr="004D1610">
              <w:rPr>
                <w:sz w:val="20"/>
                <w:szCs w:val="20"/>
              </w:rPr>
              <w:t xml:space="preserve">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might need to be done differently?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What would you do differently? </w:t>
            </w:r>
          </w:p>
          <w:p w:rsidR="00350F4E" w:rsidRPr="004D1610" w:rsidRDefault="00350F4E" w:rsidP="00350F4E">
            <w:pPr>
              <w:pStyle w:val="Default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Who needs to do what differently when, where, how, how often and with whom? </w:t>
            </w:r>
          </w:p>
        </w:tc>
      </w:tr>
      <w:tr w:rsidR="00B7397A" w:rsidTr="00AE048F">
        <w:trPr>
          <w:gridAfter w:val="1"/>
          <w:wAfter w:w="24" w:type="dxa"/>
          <w:trHeight w:val="669"/>
        </w:trPr>
        <w:tc>
          <w:tcPr>
            <w:tcW w:w="3253" w:type="dxa"/>
          </w:tcPr>
          <w:p w:rsidR="00B7397A" w:rsidRDefault="00B7397A" w:rsidP="00B7397A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Nature of the </w:t>
            </w:r>
            <w:proofErr w:type="spellStart"/>
            <w:r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B7397A" w:rsidRPr="004D1610" w:rsidRDefault="00B7397A" w:rsidP="004236B4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“The evidence from research suggests that conducting VTE assessment and prescribing Prophylaxis is variable. However, there is evidence to support a restrictive practice. With that in mind, in terms of </w:t>
            </w:r>
            <w:r w:rsidRPr="004D1610">
              <w:rPr>
                <w:b/>
                <w:bCs/>
                <w:sz w:val="20"/>
                <w:szCs w:val="20"/>
              </w:rPr>
              <w:t>increasing the practice of VTE risk assessment</w:t>
            </w:r>
            <w:r w:rsidRPr="004D1610">
              <w:rPr>
                <w:sz w:val="20"/>
                <w:szCs w:val="20"/>
              </w:rPr>
              <w:t xml:space="preserve">:” </w:t>
            </w:r>
          </w:p>
          <w:p w:rsidR="00B7397A" w:rsidRPr="004D1610" w:rsidRDefault="00B7397A" w:rsidP="00B7397A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• What might need to be done differently? </w:t>
            </w:r>
          </w:p>
          <w:p w:rsidR="00B7397A" w:rsidRPr="004D1610" w:rsidRDefault="00B7397A" w:rsidP="00B7397A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• What would you do differently? </w:t>
            </w:r>
          </w:p>
          <w:p w:rsidR="00B7397A" w:rsidRPr="004D1610" w:rsidRDefault="00B7397A" w:rsidP="00B7397A">
            <w:pPr>
              <w:pStyle w:val="Default"/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 xml:space="preserve">• Who needs to do what differently when, where, how, how often and with whom? </w:t>
            </w:r>
          </w:p>
          <w:p w:rsidR="00B7397A" w:rsidRPr="004D1610" w:rsidRDefault="0077031D" w:rsidP="0077031D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D1610">
              <w:rPr>
                <w:sz w:val="20"/>
                <w:szCs w:val="20"/>
              </w:rPr>
              <w:t>Would you be comfortable proceeding without conducting</w:t>
            </w:r>
            <w:r w:rsidR="004236B4" w:rsidRPr="004D1610">
              <w:rPr>
                <w:sz w:val="20"/>
                <w:szCs w:val="20"/>
              </w:rPr>
              <w:t xml:space="preserve"> VTE assessment and prescribing Prophylaxis</w:t>
            </w:r>
            <w:r w:rsidRPr="004D1610">
              <w:rPr>
                <w:sz w:val="20"/>
                <w:szCs w:val="20"/>
              </w:rPr>
              <w:t xml:space="preserve"> </w:t>
            </w:r>
            <w:r w:rsidR="004236B4" w:rsidRPr="004D1610">
              <w:rPr>
                <w:sz w:val="20"/>
                <w:szCs w:val="20"/>
              </w:rPr>
              <w:t>as per the guidelines recommendations</w:t>
            </w:r>
            <w:r w:rsidRPr="004D1610">
              <w:rPr>
                <w:sz w:val="20"/>
                <w:szCs w:val="20"/>
              </w:rPr>
              <w:t>?</w:t>
            </w:r>
          </w:p>
        </w:tc>
      </w:tr>
    </w:tbl>
    <w:p w:rsidR="00350F4E" w:rsidRDefault="00350F4E"/>
    <w:sectPr w:rsidR="0035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09" w:rsidRDefault="00477709" w:rsidP="0002793F">
      <w:pPr>
        <w:spacing w:after="0" w:line="240" w:lineRule="auto"/>
      </w:pPr>
      <w:r>
        <w:separator/>
      </w:r>
    </w:p>
  </w:endnote>
  <w:endnote w:type="continuationSeparator" w:id="0">
    <w:p w:rsidR="00477709" w:rsidRDefault="00477709" w:rsidP="0002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vmxv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kfysvAdvTTb5929f4c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09" w:rsidRDefault="00477709" w:rsidP="0002793F">
      <w:pPr>
        <w:spacing w:after="0" w:line="240" w:lineRule="auto"/>
      </w:pPr>
      <w:r>
        <w:separator/>
      </w:r>
    </w:p>
  </w:footnote>
  <w:footnote w:type="continuationSeparator" w:id="0">
    <w:p w:rsidR="00477709" w:rsidRDefault="00477709" w:rsidP="0002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30"/>
    <w:multiLevelType w:val="hybridMultilevel"/>
    <w:tmpl w:val="1C28A9A2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238F"/>
    <w:multiLevelType w:val="hybridMultilevel"/>
    <w:tmpl w:val="D130A8EC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A3BD7"/>
    <w:multiLevelType w:val="hybridMultilevel"/>
    <w:tmpl w:val="675252A4"/>
    <w:lvl w:ilvl="0" w:tplc="6ACA63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586"/>
    <w:multiLevelType w:val="hybridMultilevel"/>
    <w:tmpl w:val="DF8CB68C"/>
    <w:lvl w:ilvl="0" w:tplc="C5EC65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745F"/>
    <w:multiLevelType w:val="hybridMultilevel"/>
    <w:tmpl w:val="3446D08E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D326D"/>
    <w:multiLevelType w:val="hybridMultilevel"/>
    <w:tmpl w:val="77F80778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0266C"/>
    <w:multiLevelType w:val="hybridMultilevel"/>
    <w:tmpl w:val="2A80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52D"/>
    <w:multiLevelType w:val="hybridMultilevel"/>
    <w:tmpl w:val="B2249240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66DC1"/>
    <w:multiLevelType w:val="hybridMultilevel"/>
    <w:tmpl w:val="C72ED92A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A498B"/>
    <w:multiLevelType w:val="hybridMultilevel"/>
    <w:tmpl w:val="4A40FC84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1018F9"/>
    <w:multiLevelType w:val="hybridMultilevel"/>
    <w:tmpl w:val="C8B2050A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E7BB9"/>
    <w:multiLevelType w:val="hybridMultilevel"/>
    <w:tmpl w:val="9A04FE28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1090E"/>
    <w:multiLevelType w:val="hybridMultilevel"/>
    <w:tmpl w:val="FF121FEC"/>
    <w:lvl w:ilvl="0" w:tplc="C5EC654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4E"/>
    <w:rsid w:val="0002793F"/>
    <w:rsid w:val="000D49A8"/>
    <w:rsid w:val="000E6C5A"/>
    <w:rsid w:val="0013363E"/>
    <w:rsid w:val="00167685"/>
    <w:rsid w:val="001B79D8"/>
    <w:rsid w:val="00212539"/>
    <w:rsid w:val="002668F7"/>
    <w:rsid w:val="00332F25"/>
    <w:rsid w:val="00350F4E"/>
    <w:rsid w:val="004236B4"/>
    <w:rsid w:val="00477709"/>
    <w:rsid w:val="004D1610"/>
    <w:rsid w:val="00586E1D"/>
    <w:rsid w:val="00693011"/>
    <w:rsid w:val="0077031D"/>
    <w:rsid w:val="007A65B5"/>
    <w:rsid w:val="00860E93"/>
    <w:rsid w:val="008711BF"/>
    <w:rsid w:val="00906FF9"/>
    <w:rsid w:val="00907BDC"/>
    <w:rsid w:val="009A1D30"/>
    <w:rsid w:val="00AE04B0"/>
    <w:rsid w:val="00B7397A"/>
    <w:rsid w:val="00B85DBC"/>
    <w:rsid w:val="00C60486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8817"/>
  <w15:docId w15:val="{0970604E-B1C1-437F-8376-9E62986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F4E"/>
    <w:pPr>
      <w:ind w:left="720"/>
      <w:contextualSpacing/>
    </w:pPr>
  </w:style>
  <w:style w:type="table" w:styleId="TableGrid">
    <w:name w:val="Table Grid"/>
    <w:basedOn w:val="TableNormal"/>
    <w:uiPriority w:val="39"/>
    <w:rsid w:val="003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3F"/>
  </w:style>
  <w:style w:type="paragraph" w:styleId="Footer">
    <w:name w:val="footer"/>
    <w:basedOn w:val="Normal"/>
    <w:link w:val="FooterChar"/>
    <w:uiPriority w:val="99"/>
    <w:unhideWhenUsed/>
    <w:rsid w:val="0002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3F"/>
  </w:style>
  <w:style w:type="paragraph" w:styleId="BalloonText">
    <w:name w:val="Balloon Text"/>
    <w:basedOn w:val="Normal"/>
    <w:link w:val="BalloonTextChar"/>
    <w:uiPriority w:val="99"/>
    <w:semiHidden/>
    <w:unhideWhenUsed/>
    <w:rsid w:val="007A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Michel Abboud</dc:creator>
  <cp:lastModifiedBy>Juliana Michel Abboud</cp:lastModifiedBy>
  <cp:revision>4</cp:revision>
  <cp:lastPrinted>2019-01-13T05:23:00Z</cp:lastPrinted>
  <dcterms:created xsi:type="dcterms:W3CDTF">2018-12-15T06:57:00Z</dcterms:created>
  <dcterms:modified xsi:type="dcterms:W3CDTF">2020-09-20T05:44:00Z</dcterms:modified>
</cp:coreProperties>
</file>