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FBBB" w14:textId="2CD017C1" w:rsidR="008F7E64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2C0F7E" wp14:editId="235B4073">
            <wp:extent cx="3848100" cy="1905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7" t="9848" r="15603" b="25926"/>
                    <a:stretch/>
                  </pic:blipFill>
                  <pic:spPr bwMode="auto">
                    <a:xfrm>
                      <a:off x="0" y="0"/>
                      <a:ext cx="3848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12C11" wp14:editId="1D7DB7D7">
            <wp:extent cx="4851400" cy="25463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t="3854" r="2480" b="10298"/>
                    <a:stretch/>
                  </pic:blipFill>
                  <pic:spPr bwMode="auto">
                    <a:xfrm>
                      <a:off x="0" y="0"/>
                      <a:ext cx="48514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D9853" wp14:editId="79C21A8A">
            <wp:extent cx="4311650" cy="1720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13060" r="11630" b="28923"/>
                    <a:stretch/>
                  </pic:blipFill>
                  <pic:spPr bwMode="auto">
                    <a:xfrm>
                      <a:off x="0" y="0"/>
                      <a:ext cx="43116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AB526" w14:textId="77777777" w:rsidR="008F7E64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b/>
          <w:bCs/>
          <w:sz w:val="24"/>
          <w:szCs w:val="24"/>
        </w:rPr>
      </w:pPr>
    </w:p>
    <w:p w14:paraId="333FCF1C" w14:textId="1442426B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b/>
          <w:bCs/>
          <w:sz w:val="24"/>
          <w:szCs w:val="24"/>
        </w:rPr>
      </w:pPr>
      <w:r w:rsidRPr="007E541F">
        <w:rPr>
          <w:rFonts w:ascii="Arial" w:hAnsi="Arial" w:cs="Arial"/>
          <w:b/>
          <w:bCs/>
          <w:sz w:val="24"/>
          <w:szCs w:val="24"/>
        </w:rPr>
        <w:t>Supplementary materials</w:t>
      </w:r>
    </w:p>
    <w:p w14:paraId="31F92C81" w14:textId="77777777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b/>
          <w:bCs/>
          <w:sz w:val="24"/>
          <w:szCs w:val="24"/>
        </w:rPr>
      </w:pPr>
      <w:r w:rsidRPr="007E541F">
        <w:rPr>
          <w:rFonts w:ascii="Arial" w:hAnsi="Arial" w:cs="Arial"/>
          <w:b/>
          <w:bCs/>
          <w:sz w:val="24"/>
          <w:szCs w:val="24"/>
        </w:rPr>
        <w:t>Figure S1. G9a silencing suppresse</w:t>
      </w:r>
      <w:r>
        <w:rPr>
          <w:rFonts w:ascii="Arial" w:hAnsi="Arial" w:cs="Arial" w:hint="eastAsia"/>
          <w:b/>
          <w:bCs/>
          <w:sz w:val="24"/>
          <w:szCs w:val="24"/>
        </w:rPr>
        <w:t>s</w:t>
      </w:r>
      <w:r w:rsidRPr="007E541F">
        <w:rPr>
          <w:rFonts w:ascii="Arial" w:hAnsi="Arial" w:cs="Arial"/>
          <w:b/>
          <w:bCs/>
          <w:sz w:val="24"/>
          <w:szCs w:val="24"/>
        </w:rPr>
        <w:t xml:space="preserve"> cell proliferation in A549 and H1299 NSCLCs</w:t>
      </w:r>
    </w:p>
    <w:p w14:paraId="3F2D27B5" w14:textId="26810E5B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sz w:val="24"/>
          <w:szCs w:val="24"/>
        </w:rPr>
      </w:pPr>
      <w:r w:rsidRPr="00CA0037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7E541F">
        <w:rPr>
          <w:rFonts w:ascii="Arial" w:hAnsi="Arial" w:cs="Arial"/>
          <w:sz w:val="24"/>
          <w:szCs w:val="24"/>
        </w:rPr>
        <w:t xml:space="preserve">G9a was suppressed in NSCLC cell lines transfected with G9a siRNA. </w:t>
      </w:r>
      <w:bookmarkStart w:id="0" w:name="_Hlk37539241"/>
      <w:r w:rsidRPr="00CA0037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7E541F">
        <w:rPr>
          <w:rFonts w:ascii="Arial" w:hAnsi="Arial" w:cs="Arial"/>
          <w:sz w:val="24"/>
          <w:szCs w:val="24"/>
        </w:rPr>
        <w:t>Cell proliferation was suppressed upon silence of G9a in NSCLCs</w:t>
      </w:r>
      <w:bookmarkEnd w:id="0"/>
      <w:r w:rsidRPr="007E541F">
        <w:rPr>
          <w:rFonts w:ascii="Arial" w:hAnsi="Arial" w:cs="Arial"/>
          <w:sz w:val="24"/>
          <w:szCs w:val="24"/>
        </w:rPr>
        <w:t xml:space="preserve">. </w:t>
      </w:r>
      <w:r w:rsidRPr="00AF78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E541F">
        <w:rPr>
          <w:rFonts w:ascii="Arial" w:hAnsi="Arial" w:cs="Arial"/>
          <w:sz w:val="24"/>
          <w:szCs w:val="24"/>
        </w:rPr>
        <w:t xml:space="preserve">P &lt; </w:t>
      </w:r>
      <w:r w:rsidRPr="007E541F">
        <w:rPr>
          <w:rFonts w:ascii="Arial" w:hAnsi="Arial" w:cs="Arial"/>
          <w:sz w:val="24"/>
          <w:szCs w:val="24"/>
        </w:rPr>
        <w:lastRenderedPageBreak/>
        <w:t>0.0</w:t>
      </w:r>
      <w:r>
        <w:rPr>
          <w:rFonts w:ascii="Arial" w:hAnsi="Arial" w:cs="Arial"/>
          <w:sz w:val="24"/>
          <w:szCs w:val="24"/>
        </w:rPr>
        <w:t>1</w:t>
      </w:r>
      <w:r w:rsidRPr="007E541F">
        <w:rPr>
          <w:rFonts w:ascii="Arial" w:hAnsi="Arial" w:cs="Arial"/>
          <w:sz w:val="24"/>
          <w:szCs w:val="24"/>
        </w:rPr>
        <w:t xml:space="preserve"> (compared to control siRNA)</w:t>
      </w:r>
      <w:r>
        <w:rPr>
          <w:rFonts w:ascii="Arial" w:hAnsi="Arial" w:cs="Arial"/>
          <w:sz w:val="24"/>
          <w:szCs w:val="24"/>
        </w:rPr>
        <w:t>.</w:t>
      </w:r>
    </w:p>
    <w:p w14:paraId="4259123C" w14:textId="77777777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b/>
          <w:bCs/>
          <w:sz w:val="24"/>
          <w:szCs w:val="24"/>
        </w:rPr>
      </w:pPr>
      <w:r w:rsidRPr="007E541F">
        <w:rPr>
          <w:rFonts w:ascii="Arial" w:hAnsi="Arial" w:cs="Arial"/>
          <w:b/>
          <w:bCs/>
          <w:sz w:val="24"/>
          <w:szCs w:val="24"/>
        </w:rPr>
        <w:t>Figure S2. Cell migrat</w:t>
      </w:r>
      <w:r>
        <w:rPr>
          <w:rFonts w:ascii="Arial" w:hAnsi="Arial" w:cs="Arial" w:hint="eastAsia"/>
          <w:b/>
          <w:bCs/>
          <w:sz w:val="24"/>
          <w:szCs w:val="24"/>
        </w:rPr>
        <w:t>ory</w:t>
      </w:r>
      <w:r w:rsidRPr="007E541F">
        <w:rPr>
          <w:rFonts w:ascii="Arial" w:hAnsi="Arial" w:cs="Arial"/>
          <w:b/>
          <w:bCs/>
          <w:sz w:val="24"/>
          <w:szCs w:val="24"/>
        </w:rPr>
        <w:t xml:space="preserve"> and invasi</w:t>
      </w:r>
      <w:r>
        <w:rPr>
          <w:rFonts w:ascii="Arial" w:hAnsi="Arial" w:cs="Arial" w:hint="eastAsia"/>
          <w:b/>
          <w:bCs/>
          <w:sz w:val="24"/>
          <w:szCs w:val="24"/>
        </w:rPr>
        <w:t>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ability</w:t>
      </w:r>
      <w:r w:rsidRPr="007E54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are</w:t>
      </w:r>
      <w:r w:rsidRPr="007E541F">
        <w:rPr>
          <w:rFonts w:ascii="Arial" w:hAnsi="Arial" w:cs="Arial"/>
          <w:b/>
          <w:bCs/>
          <w:sz w:val="24"/>
          <w:szCs w:val="24"/>
        </w:rPr>
        <w:t xml:space="preserve"> suppressed by G9a inhibitor UNC0638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41F">
        <w:rPr>
          <w:rFonts w:ascii="Arial" w:hAnsi="Arial" w:cs="Arial"/>
          <w:b/>
          <w:bCs/>
          <w:sz w:val="24"/>
          <w:szCs w:val="24"/>
        </w:rPr>
        <w:t>in NSCLCs</w:t>
      </w:r>
      <w:r>
        <w:rPr>
          <w:rFonts w:ascii="Arial" w:hAnsi="Arial" w:cs="Arial" w:hint="eastAsia"/>
          <w:b/>
          <w:bCs/>
          <w:sz w:val="24"/>
          <w:szCs w:val="24"/>
        </w:rPr>
        <w:t>.</w:t>
      </w:r>
    </w:p>
    <w:p w14:paraId="6E1D6C93" w14:textId="77777777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sz w:val="24"/>
          <w:szCs w:val="24"/>
        </w:rPr>
      </w:pPr>
      <w:r w:rsidRPr="00CA0037">
        <w:rPr>
          <w:rFonts w:ascii="Arial" w:hAnsi="Arial" w:cs="Arial"/>
          <w:b/>
          <w:bCs/>
          <w:sz w:val="24"/>
          <w:szCs w:val="24"/>
        </w:rPr>
        <w:t>a.</w:t>
      </w:r>
      <w:r w:rsidRPr="007E541F">
        <w:rPr>
          <w:rFonts w:ascii="Arial" w:hAnsi="Arial" w:cs="Arial"/>
          <w:sz w:val="24"/>
          <w:szCs w:val="24"/>
        </w:rPr>
        <w:t xml:space="preserve"> Representative images of invasive cells showed that cell migration was suppressed in NSCLC cell lines treated by UNC0638. Scale bar </w:t>
      </w:r>
      <w:r>
        <w:rPr>
          <w:rFonts w:ascii="Arial" w:hAnsi="Arial" w:cs="Arial"/>
          <w:sz w:val="24"/>
          <w:szCs w:val="24"/>
        </w:rPr>
        <w:t>refers to</w:t>
      </w:r>
      <w:r w:rsidRPr="007E541F">
        <w:rPr>
          <w:rFonts w:ascii="Arial" w:hAnsi="Arial" w:cs="Arial"/>
          <w:sz w:val="24"/>
          <w:szCs w:val="24"/>
        </w:rPr>
        <w:t xml:space="preserve"> 200µm. </w:t>
      </w:r>
      <w:r w:rsidRPr="00CA0037">
        <w:rPr>
          <w:rFonts w:ascii="Arial" w:hAnsi="Arial" w:cs="Arial"/>
          <w:b/>
          <w:bCs/>
          <w:sz w:val="24"/>
          <w:szCs w:val="24"/>
        </w:rPr>
        <w:t xml:space="preserve">b. </w:t>
      </w:r>
      <w:bookmarkStart w:id="1" w:name="_Hlk37539010"/>
      <w:r w:rsidRPr="007E541F">
        <w:rPr>
          <w:rFonts w:ascii="Arial" w:hAnsi="Arial" w:cs="Arial"/>
          <w:sz w:val="24"/>
          <w:szCs w:val="24"/>
        </w:rPr>
        <w:t>Representative image of invasive cells showed that</w:t>
      </w:r>
      <w:bookmarkEnd w:id="1"/>
      <w:r w:rsidRPr="007E541F">
        <w:rPr>
          <w:rFonts w:ascii="Arial" w:hAnsi="Arial" w:cs="Arial"/>
          <w:sz w:val="24"/>
          <w:szCs w:val="24"/>
        </w:rPr>
        <w:t xml:space="preserve"> cell invasive ability was suppressed in NSCLC cell lines treated by UNC0638. Scale bar </w:t>
      </w:r>
      <w:r>
        <w:rPr>
          <w:rFonts w:ascii="Arial" w:hAnsi="Arial" w:cs="Arial"/>
          <w:sz w:val="24"/>
          <w:szCs w:val="24"/>
        </w:rPr>
        <w:t xml:space="preserve">refers to </w:t>
      </w:r>
      <w:r w:rsidRPr="007E541F">
        <w:rPr>
          <w:rFonts w:ascii="Arial" w:hAnsi="Arial" w:cs="Arial"/>
          <w:sz w:val="24"/>
          <w:szCs w:val="24"/>
        </w:rPr>
        <w:t xml:space="preserve">2000µm. </w:t>
      </w:r>
    </w:p>
    <w:p w14:paraId="79DB2900" w14:textId="77777777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sz w:val="24"/>
          <w:szCs w:val="24"/>
        </w:rPr>
      </w:pPr>
      <w:r w:rsidRPr="007E541F">
        <w:rPr>
          <w:rFonts w:ascii="Arial" w:hAnsi="Arial" w:cs="Arial"/>
          <w:b/>
          <w:bCs/>
          <w:sz w:val="24"/>
          <w:szCs w:val="24"/>
        </w:rPr>
        <w:t>Figure S3. G9a overexpression increase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E541F">
        <w:rPr>
          <w:rFonts w:ascii="Arial" w:hAnsi="Arial" w:cs="Arial"/>
          <w:b/>
          <w:bCs/>
          <w:sz w:val="24"/>
          <w:szCs w:val="24"/>
        </w:rPr>
        <w:t xml:space="preserve"> cell proliferation in NSCLCs.</w:t>
      </w:r>
      <w:r w:rsidRPr="007E541F">
        <w:rPr>
          <w:rFonts w:ascii="Arial" w:hAnsi="Arial" w:cs="Arial"/>
          <w:sz w:val="24"/>
          <w:szCs w:val="24"/>
        </w:rPr>
        <w:t xml:space="preserve"> </w:t>
      </w:r>
    </w:p>
    <w:p w14:paraId="67C0F0E4" w14:textId="77777777" w:rsidR="008F7E64" w:rsidRPr="007E541F" w:rsidRDefault="008F7E64" w:rsidP="008F7E64">
      <w:pPr>
        <w:spacing w:line="480" w:lineRule="auto"/>
        <w:ind w:leftChars="50" w:left="105" w:rightChars="50" w:right="105"/>
        <w:jc w:val="left"/>
        <w:rPr>
          <w:rFonts w:ascii="Arial" w:hAnsi="Arial" w:cs="Arial"/>
          <w:sz w:val="24"/>
          <w:szCs w:val="24"/>
        </w:rPr>
      </w:pPr>
      <w:r w:rsidRPr="00CA0037">
        <w:rPr>
          <w:rFonts w:ascii="Arial" w:hAnsi="Arial" w:cs="Arial"/>
          <w:b/>
          <w:bCs/>
          <w:sz w:val="24"/>
          <w:szCs w:val="24"/>
        </w:rPr>
        <w:t>a.</w:t>
      </w:r>
      <w:r w:rsidRPr="007E541F">
        <w:rPr>
          <w:rFonts w:ascii="Arial" w:hAnsi="Arial" w:cs="Arial"/>
          <w:sz w:val="24"/>
          <w:szCs w:val="24"/>
        </w:rPr>
        <w:t xml:space="preserve"> Western blots showed that G9a was overexpressed in NSCLCs. </w:t>
      </w:r>
      <w:r w:rsidRPr="00CA0037">
        <w:rPr>
          <w:rFonts w:ascii="Arial" w:hAnsi="Arial" w:cs="Arial"/>
          <w:b/>
          <w:bCs/>
          <w:sz w:val="24"/>
          <w:szCs w:val="24"/>
        </w:rPr>
        <w:t>b.</w:t>
      </w:r>
      <w:r w:rsidRPr="007E541F">
        <w:rPr>
          <w:rFonts w:ascii="Arial" w:hAnsi="Arial" w:cs="Arial"/>
          <w:sz w:val="24"/>
          <w:szCs w:val="24"/>
        </w:rPr>
        <w:t xml:space="preserve"> Cell proliferation was enhanced upon overexpression of G9a in NSCLCs. </w:t>
      </w:r>
      <w:r w:rsidRPr="00AF78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E541F">
        <w:rPr>
          <w:rFonts w:ascii="Arial" w:hAnsi="Arial" w:cs="Arial"/>
          <w:sz w:val="24"/>
          <w:szCs w:val="24"/>
        </w:rPr>
        <w:t>P &lt; 0.0</w:t>
      </w:r>
      <w:r>
        <w:rPr>
          <w:rFonts w:ascii="Arial" w:hAnsi="Arial" w:cs="Arial"/>
          <w:sz w:val="24"/>
          <w:szCs w:val="24"/>
        </w:rPr>
        <w:t>5</w:t>
      </w:r>
      <w:r w:rsidRPr="007E541F">
        <w:rPr>
          <w:rFonts w:ascii="Arial" w:hAnsi="Arial" w:cs="Arial"/>
          <w:sz w:val="24"/>
          <w:szCs w:val="24"/>
        </w:rPr>
        <w:t xml:space="preserve"> (Compared to </w:t>
      </w:r>
      <w:proofErr w:type="spellStart"/>
      <w:r w:rsidRPr="007E541F">
        <w:rPr>
          <w:rFonts w:ascii="Arial" w:hAnsi="Arial" w:cs="Arial"/>
          <w:sz w:val="24"/>
          <w:szCs w:val="24"/>
        </w:rPr>
        <w:t>pcDNA</w:t>
      </w:r>
      <w:proofErr w:type="spellEnd"/>
      <w:r w:rsidRPr="007E541F">
        <w:rPr>
          <w:rFonts w:ascii="Arial" w:hAnsi="Arial" w:cs="Arial"/>
          <w:sz w:val="24"/>
          <w:szCs w:val="24"/>
        </w:rPr>
        <w:t xml:space="preserve"> 3.1)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BE7D0F" w14:textId="77777777" w:rsidR="005F6E2F" w:rsidRDefault="005F6E2F"/>
    <w:sectPr w:rsidR="005F6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4"/>
    <w:rsid w:val="005F6E2F"/>
    <w:rsid w:val="008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12EC"/>
  <w15:chartTrackingRefBased/>
  <w15:docId w15:val="{45541331-6ED1-4CD0-8639-0F2D8E2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tings</dc:creator>
  <cp:keywords/>
  <dc:description/>
  <cp:lastModifiedBy>tings</cp:lastModifiedBy>
  <cp:revision>1</cp:revision>
  <dcterms:created xsi:type="dcterms:W3CDTF">2020-05-18T20:42:00Z</dcterms:created>
  <dcterms:modified xsi:type="dcterms:W3CDTF">2020-05-18T20:45:00Z</dcterms:modified>
</cp:coreProperties>
</file>