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E" w:rsidRPr="00304EF2" w:rsidRDefault="000120DE" w:rsidP="000120DE">
      <w:pPr>
        <w:rPr>
          <w:rFonts w:cstheme="minorHAnsi"/>
          <w:sz w:val="24"/>
          <w:szCs w:val="24"/>
        </w:rPr>
      </w:pPr>
      <w:r w:rsidRPr="00304EF2">
        <w:rPr>
          <w:rFonts w:cstheme="minorHAnsi"/>
          <w:b/>
          <w:bCs/>
          <w:sz w:val="24"/>
          <w:szCs w:val="24"/>
        </w:rPr>
        <w:t>Supplementary Table 1</w:t>
      </w:r>
      <w:r w:rsidRPr="00304EF2">
        <w:rPr>
          <w:rFonts w:cstheme="minorHAnsi"/>
          <w:sz w:val="24"/>
          <w:szCs w:val="24"/>
        </w:rPr>
        <w:t xml:space="preserve"> Correlation of </w:t>
      </w:r>
      <w:proofErr w:type="spellStart"/>
      <w:r w:rsidRPr="00304EF2">
        <w:rPr>
          <w:rFonts w:cstheme="minorHAnsi"/>
          <w:sz w:val="24"/>
          <w:szCs w:val="24"/>
        </w:rPr>
        <w:t>Hgb</w:t>
      </w:r>
      <w:proofErr w:type="spellEnd"/>
      <w:r w:rsidRPr="00304EF2">
        <w:rPr>
          <w:rFonts w:eastAsia="SimSun" w:cstheme="minorHAnsi"/>
          <w:kern w:val="0"/>
          <w:sz w:val="24"/>
          <w:szCs w:val="24"/>
        </w:rPr>
        <w:t>&lt;</w:t>
      </w:r>
      <w:r w:rsidRPr="00304EF2">
        <w:rPr>
          <w:rFonts w:cstheme="minorHAnsi"/>
          <w:sz w:val="24"/>
          <w:szCs w:val="24"/>
        </w:rPr>
        <w:t>100 g/L, MCV</w:t>
      </w:r>
      <w:r w:rsidRPr="00304EF2">
        <w:rPr>
          <w:rFonts w:eastAsia="SimSun" w:cstheme="minorHAnsi"/>
          <w:kern w:val="0"/>
          <w:sz w:val="24"/>
          <w:szCs w:val="24"/>
        </w:rPr>
        <w:t xml:space="preserve">&gt;99.1 </w:t>
      </w:r>
      <w:proofErr w:type="spellStart"/>
      <w:r w:rsidRPr="00304EF2">
        <w:rPr>
          <w:rFonts w:eastAsia="SimSun" w:cstheme="minorHAnsi"/>
          <w:kern w:val="0"/>
          <w:sz w:val="24"/>
          <w:szCs w:val="24"/>
        </w:rPr>
        <w:t>fL</w:t>
      </w:r>
      <w:proofErr w:type="spellEnd"/>
      <w:r w:rsidRPr="00304EF2">
        <w:rPr>
          <w:rFonts w:eastAsia="SimSun" w:cstheme="minorHAnsi"/>
          <w:kern w:val="0"/>
          <w:sz w:val="24"/>
          <w:szCs w:val="24"/>
        </w:rPr>
        <w:t xml:space="preserve"> and </w:t>
      </w:r>
      <w:proofErr w:type="spellStart"/>
      <w:r w:rsidRPr="00304EF2">
        <w:rPr>
          <w:rFonts w:eastAsia="SimSun" w:cstheme="minorHAnsi"/>
          <w:kern w:val="0"/>
          <w:sz w:val="24"/>
          <w:szCs w:val="24"/>
        </w:rPr>
        <w:t>Plt</w:t>
      </w:r>
      <w:proofErr w:type="spellEnd"/>
      <w:r w:rsidRPr="00304EF2">
        <w:rPr>
          <w:rFonts w:eastAsia="SimSun" w:cstheme="minorHAnsi"/>
          <w:kern w:val="0"/>
          <w:sz w:val="24"/>
          <w:szCs w:val="24"/>
        </w:rPr>
        <w:t xml:space="preserve">&lt;150 </w:t>
      </w:r>
      <w:r w:rsidRPr="00304EF2">
        <w:rPr>
          <w:rFonts w:eastAsia="SimSun" w:cstheme="minorHAnsi"/>
          <w:color w:val="000000"/>
          <w:kern w:val="0"/>
          <w:sz w:val="24"/>
          <w:szCs w:val="24"/>
        </w:rPr>
        <w:t xml:space="preserve">× </w:t>
      </w:r>
      <w:r w:rsidRPr="00304EF2">
        <w:rPr>
          <w:rFonts w:eastAsia="SimSun" w:cstheme="minorHAnsi"/>
          <w:kern w:val="0"/>
          <w:sz w:val="24"/>
          <w:szCs w:val="24"/>
        </w:rPr>
        <w:t>10E9/L with other clinical characteristics in MM patients</w:t>
      </w:r>
    </w:p>
    <w:tbl>
      <w:tblPr>
        <w:tblStyle w:val="TableGrid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1418"/>
        <w:gridCol w:w="992"/>
        <w:gridCol w:w="1417"/>
        <w:gridCol w:w="993"/>
        <w:gridCol w:w="1275"/>
        <w:gridCol w:w="993"/>
      </w:tblGrid>
      <w:tr w:rsidR="000120DE" w:rsidRPr="00060CD2" w:rsidTr="003D799B">
        <w:tc>
          <w:tcPr>
            <w:tcW w:w="19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060CD2">
              <w:rPr>
                <w:rFonts w:cstheme="minorHAnsi"/>
              </w:rPr>
              <w:t>Hgb</w:t>
            </w:r>
            <w:proofErr w:type="spellEnd"/>
            <w:r w:rsidRPr="00060CD2">
              <w:rPr>
                <w:rFonts w:cstheme="minorHAnsi"/>
              </w:rPr>
              <w:t xml:space="preserve"> </w:t>
            </w: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100g/L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MCV</w:t>
            </w:r>
            <w:r w:rsidRPr="00060CD2">
              <w:rPr>
                <w:rFonts w:eastAsia="SimSun" w:cstheme="minorHAnsi"/>
              </w:rPr>
              <w:t>＞</w:t>
            </w:r>
            <w:r w:rsidRPr="00060CD2">
              <w:rPr>
                <w:rFonts w:cstheme="minorHAnsi"/>
              </w:rPr>
              <w:t>99.1fl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060CD2">
              <w:rPr>
                <w:rFonts w:cstheme="minorHAnsi"/>
              </w:rPr>
              <w:t>Plt</w:t>
            </w:r>
            <w:proofErr w:type="spellEnd"/>
            <w:r w:rsidRPr="00060CD2">
              <w:rPr>
                <w:rFonts w:cstheme="minorHAnsi"/>
              </w:rPr>
              <w:t xml:space="preserve"> </w:t>
            </w: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150x10E9/L</w:t>
            </w:r>
          </w:p>
        </w:tc>
      </w:tr>
      <w:tr w:rsidR="000120DE" w:rsidRPr="00060CD2" w:rsidTr="003D799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proofErr w:type="gramStart"/>
            <w:r w:rsidRPr="00060CD2">
              <w:rPr>
                <w:rFonts w:cstheme="minorHAnsi"/>
              </w:rPr>
              <w:t>n</w:t>
            </w:r>
            <w:proofErr w:type="gramEnd"/>
            <w:r w:rsidRPr="00060CD2">
              <w:rPr>
                <w:rFonts w:cstheme="minorHAnsi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proofErr w:type="gramStart"/>
            <w:r w:rsidRPr="00060CD2">
              <w:rPr>
                <w:rFonts w:cstheme="minorHAnsi"/>
              </w:rPr>
              <w:t>n</w:t>
            </w:r>
            <w:proofErr w:type="gramEnd"/>
            <w:r w:rsidRPr="00060CD2">
              <w:rPr>
                <w:rFonts w:cstheme="minorHAnsi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proofErr w:type="gramStart"/>
            <w:r w:rsidRPr="00060CD2">
              <w:rPr>
                <w:rFonts w:cstheme="minorHAnsi"/>
              </w:rPr>
              <w:t>n</w:t>
            </w:r>
            <w:proofErr w:type="gramEnd"/>
            <w:r w:rsidRPr="00060CD2">
              <w:rPr>
                <w:rFonts w:cstheme="minorHAnsi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P</w:t>
            </w:r>
          </w:p>
        </w:tc>
      </w:tr>
      <w:tr w:rsidR="000120DE" w:rsidRPr="00060CD2" w:rsidTr="003D799B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Age &lt;65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10(20)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0.001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22(24)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0.938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36(40)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0.543</w:t>
            </w:r>
          </w:p>
        </w:tc>
      </w:tr>
      <w:tr w:rsidR="000120DE" w:rsidRPr="00060CD2" w:rsidTr="003D799B">
        <w:tc>
          <w:tcPr>
            <w:tcW w:w="1951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eastAsia="SimSun" w:cstheme="minorHAnsi"/>
              </w:rPr>
              <w:t>≥</w:t>
            </w:r>
            <w:r w:rsidRPr="00060CD2">
              <w:rPr>
                <w:rFonts w:cstheme="minorHAnsi"/>
              </w:rPr>
              <w:t>65</w:t>
            </w:r>
          </w:p>
        </w:tc>
        <w:tc>
          <w:tcPr>
            <w:tcW w:w="1418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50(50)</w:t>
            </w:r>
          </w:p>
        </w:tc>
        <w:tc>
          <w:tcPr>
            <w:tcW w:w="992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15(25)</w:t>
            </w:r>
          </w:p>
        </w:tc>
        <w:tc>
          <w:tcPr>
            <w:tcW w:w="993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27(45)</w:t>
            </w:r>
          </w:p>
        </w:tc>
        <w:tc>
          <w:tcPr>
            <w:tcW w:w="993" w:type="dxa"/>
            <w:tcBorders>
              <w:top w:val="nil"/>
            </w:tcBorders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D-S   1+2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9(38)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0.003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4(17)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0.599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5(21)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0.071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       3A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70(72)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25(26)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45(46)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ind w:firstLineChars="150" w:firstLine="315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    3B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22(76)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8(28)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13(45)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ISS    1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16(37)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0.001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9(21)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0.402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12(28)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0.029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       2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39(75)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11(21)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21(40)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ind w:firstLineChars="200" w:firstLine="420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   3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46(84)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17(31)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30(55)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R-ISS  1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3(20)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0.001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3(20)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0.522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4(27)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0.051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       2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54(72)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16(21)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29(39)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ind w:firstLineChars="150" w:firstLine="315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    3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26(81)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11(34)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20(63)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proofErr w:type="spellStart"/>
            <w:r w:rsidRPr="00060CD2">
              <w:rPr>
                <w:rFonts w:cstheme="minorHAnsi"/>
              </w:rPr>
              <w:t>Hgb</w:t>
            </w:r>
            <w:proofErr w:type="spellEnd"/>
            <w:r w:rsidRPr="00060CD2">
              <w:rPr>
                <w:rFonts w:cstheme="minorHAnsi"/>
              </w:rPr>
              <w:t xml:space="preserve"> </w:t>
            </w:r>
            <w:r w:rsidRPr="00060CD2">
              <w:rPr>
                <w:rFonts w:eastAsia="SimSun" w:cstheme="minorHAnsi"/>
              </w:rPr>
              <w:t>≥</w:t>
            </w:r>
            <w:r w:rsidRPr="00060CD2">
              <w:rPr>
                <w:rFonts w:cstheme="minorHAnsi"/>
              </w:rPr>
              <w:t>100g/L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5(10)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0.004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10(20)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0.001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&lt;100g/L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32(32)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53(52)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MCV ≤ 99.1fl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69(61)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0.004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43(38)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0.087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ind w:firstLineChars="150" w:firstLine="315"/>
              <w:jc w:val="left"/>
              <w:rPr>
                <w:rFonts w:cstheme="minorHAnsi"/>
              </w:rPr>
            </w:pPr>
            <w:r w:rsidRPr="00060CD2">
              <w:rPr>
                <w:rFonts w:eastAsia="SimSun" w:cstheme="minorHAnsi"/>
              </w:rPr>
              <w:t>&gt;</w:t>
            </w:r>
            <w:r w:rsidRPr="00060CD2">
              <w:rPr>
                <w:rFonts w:cstheme="minorHAnsi"/>
              </w:rPr>
              <w:t xml:space="preserve"> 99.1fl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32(86)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20(54)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proofErr w:type="spellStart"/>
            <w:r w:rsidRPr="00060CD2">
              <w:rPr>
                <w:rFonts w:cstheme="minorHAnsi"/>
              </w:rPr>
              <w:t>Plt</w:t>
            </w:r>
            <w:proofErr w:type="spellEnd"/>
            <w:r w:rsidRPr="00060CD2">
              <w:rPr>
                <w:rFonts w:cstheme="minorHAnsi"/>
              </w:rPr>
              <w:t xml:space="preserve"> </w:t>
            </w:r>
            <w:r w:rsidRPr="00060CD2">
              <w:rPr>
                <w:rFonts w:eastAsia="SimSun" w:cstheme="minorHAnsi"/>
              </w:rPr>
              <w:t>≥</w:t>
            </w:r>
            <w:r w:rsidRPr="00060CD2">
              <w:rPr>
                <w:rFonts w:cstheme="minorHAnsi"/>
              </w:rPr>
              <w:t>150x10E9/L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48(55)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0.001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17(20)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0.087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&lt;150x10E9/L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53(84)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20(32)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-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Plasma cells </w:t>
            </w:r>
            <w:r w:rsidRPr="00060CD2">
              <w:rPr>
                <w:rFonts w:eastAsia="SimSun" w:cstheme="minorHAnsi"/>
              </w:rPr>
              <w:t>≤</w:t>
            </w:r>
            <w:r w:rsidRPr="00060CD2">
              <w:rPr>
                <w:rFonts w:cstheme="minorHAnsi"/>
              </w:rPr>
              <w:t>30%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44(56)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ind w:firstLineChars="100" w:firstLine="210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0.003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9(12)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＜</w:t>
            </w:r>
            <w:r w:rsidRPr="00060CD2">
              <w:rPr>
                <w:rFonts w:cstheme="minorHAnsi"/>
              </w:rPr>
              <w:t>0.001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27(35)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0.056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ind w:firstLineChars="500" w:firstLine="1050"/>
              <w:jc w:val="left"/>
              <w:rPr>
                <w:rFonts w:cstheme="minorHAnsi"/>
              </w:rPr>
            </w:pPr>
            <w:r w:rsidRPr="00060CD2">
              <w:rPr>
                <w:rFonts w:cstheme="minorHAnsi"/>
              </w:rPr>
              <w:t>&lt;30%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57(79)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ind w:firstLineChars="100" w:firstLine="21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28(39)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36(50)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Cr </w:t>
            </w:r>
            <w:r w:rsidRPr="00060CD2">
              <w:rPr>
                <w:rFonts w:eastAsia="SimSun" w:cstheme="minorHAnsi"/>
              </w:rPr>
              <w:t>≤</w:t>
            </w:r>
            <w:r w:rsidRPr="00060CD2">
              <w:rPr>
                <w:rFonts w:cstheme="minorHAnsi"/>
              </w:rPr>
              <w:t>177</w:t>
            </w:r>
            <w:r w:rsidRPr="00060CD2">
              <w:rPr>
                <w:rFonts w:eastAsia="SimSun" w:cstheme="minorHAnsi"/>
              </w:rPr>
              <w:t>μ</w:t>
            </w:r>
            <w:r w:rsidRPr="00060CD2">
              <w:rPr>
                <w:rFonts w:cstheme="minorHAnsi"/>
              </w:rPr>
              <w:t>mol/L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83(65)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0.117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31(24)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0.759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53(41)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0.722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rPr>
                <w:rFonts w:cstheme="minorHAnsi"/>
              </w:rPr>
            </w:pPr>
            <w:r w:rsidRPr="00060CD2">
              <w:rPr>
                <w:rFonts w:eastAsia="SimSun" w:cstheme="minorHAnsi"/>
              </w:rPr>
              <w:t>&gt;</w:t>
            </w:r>
            <w:r w:rsidRPr="00060CD2">
              <w:rPr>
                <w:rFonts w:cstheme="minorHAnsi"/>
              </w:rPr>
              <w:t>177</w:t>
            </w:r>
            <w:r w:rsidRPr="00060CD2">
              <w:rPr>
                <w:rFonts w:eastAsia="SimSun" w:cstheme="minorHAnsi"/>
              </w:rPr>
              <w:t>μ</w:t>
            </w:r>
            <w:r w:rsidRPr="00060CD2">
              <w:rPr>
                <w:rFonts w:cstheme="minorHAnsi"/>
              </w:rPr>
              <w:t>mol/L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18(82)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6(27)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10(45)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rPr>
                <w:rFonts w:cstheme="minorHAnsi"/>
              </w:rPr>
            </w:pPr>
            <w:r w:rsidRPr="00060CD2">
              <w:rPr>
                <w:rFonts w:cstheme="minorHAnsi"/>
              </w:rPr>
              <w:t xml:space="preserve">LDH </w:t>
            </w:r>
            <w:r w:rsidRPr="00060CD2">
              <w:rPr>
                <w:rFonts w:eastAsia="SimSun" w:cstheme="minorHAnsi"/>
              </w:rPr>
              <w:t>≤</w:t>
            </w:r>
            <w:r w:rsidRPr="00060CD2">
              <w:rPr>
                <w:rFonts w:cstheme="minorHAnsi"/>
              </w:rPr>
              <w:t xml:space="preserve"> ULN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82(68)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0.601</w:t>
            </w: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28(23)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0.449</w:t>
            </w: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44(37)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0.008</w:t>
            </w:r>
          </w:p>
        </w:tc>
      </w:tr>
      <w:tr w:rsidR="000120DE" w:rsidRPr="00060CD2" w:rsidTr="003D799B">
        <w:tc>
          <w:tcPr>
            <w:tcW w:w="1951" w:type="dxa"/>
          </w:tcPr>
          <w:p w:rsidR="000120DE" w:rsidRPr="00060CD2" w:rsidRDefault="000120DE" w:rsidP="003D799B">
            <w:pPr>
              <w:spacing w:line="360" w:lineRule="auto"/>
              <w:ind w:firstLineChars="200" w:firstLine="420"/>
              <w:rPr>
                <w:rFonts w:cstheme="minorHAnsi"/>
              </w:rPr>
            </w:pPr>
            <w:r w:rsidRPr="00060CD2">
              <w:rPr>
                <w:rFonts w:cstheme="minorHAnsi"/>
              </w:rPr>
              <w:t>&gt;ULN</w:t>
            </w:r>
          </w:p>
        </w:tc>
        <w:tc>
          <w:tcPr>
            <w:tcW w:w="1418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19(63)</w:t>
            </w:r>
          </w:p>
        </w:tc>
        <w:tc>
          <w:tcPr>
            <w:tcW w:w="992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9(30)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  <w:r w:rsidRPr="00060CD2">
              <w:rPr>
                <w:rFonts w:cstheme="minorHAnsi"/>
              </w:rPr>
              <w:t>19(63)</w:t>
            </w:r>
          </w:p>
        </w:tc>
        <w:tc>
          <w:tcPr>
            <w:tcW w:w="993" w:type="dxa"/>
          </w:tcPr>
          <w:p w:rsidR="000120DE" w:rsidRPr="00060CD2" w:rsidRDefault="000120DE" w:rsidP="003D799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0120DE" w:rsidRDefault="000120DE" w:rsidP="000120DE">
      <w:pPr>
        <w:rPr>
          <w:b/>
          <w:bCs/>
          <w:sz w:val="24"/>
          <w:szCs w:val="24"/>
        </w:rPr>
        <w:sectPr w:rsidR="000120DE" w:rsidSect="000120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20DE" w:rsidRPr="00304EF2" w:rsidRDefault="000120DE" w:rsidP="000120DE">
      <w:pPr>
        <w:spacing w:line="480" w:lineRule="auto"/>
        <w:rPr>
          <w:sz w:val="24"/>
          <w:szCs w:val="24"/>
        </w:rPr>
      </w:pPr>
      <w:r w:rsidRPr="00304EF2">
        <w:rPr>
          <w:sz w:val="24"/>
          <w:szCs w:val="24"/>
        </w:rPr>
        <w:lastRenderedPageBreak/>
        <w:t xml:space="preserve">Abbreviations: </w:t>
      </w:r>
      <w:proofErr w:type="spellStart"/>
      <w:r w:rsidRPr="00304EF2">
        <w:rPr>
          <w:sz w:val="24"/>
          <w:szCs w:val="24"/>
        </w:rPr>
        <w:t>Hgb</w:t>
      </w:r>
      <w:r>
        <w:rPr>
          <w:sz w:val="24"/>
          <w:szCs w:val="24"/>
        </w:rPr>
        <w:t>,</w:t>
      </w:r>
      <w:hyperlink r:id="rId4" w:history="1">
        <w:r w:rsidRPr="00304EF2">
          <w:rPr>
            <w:sz w:val="24"/>
            <w:szCs w:val="24"/>
          </w:rPr>
          <w:t>hemoglobin</w:t>
        </w:r>
        <w:proofErr w:type="spellEnd"/>
      </w:hyperlink>
      <w:r w:rsidRPr="00304EF2">
        <w:rPr>
          <w:sz w:val="24"/>
          <w:szCs w:val="24"/>
        </w:rPr>
        <w:t>; MCV</w:t>
      </w:r>
      <w:r>
        <w:rPr>
          <w:sz w:val="24"/>
          <w:szCs w:val="24"/>
        </w:rPr>
        <w:t>,</w:t>
      </w:r>
      <w:r w:rsidRPr="00304EF2">
        <w:rPr>
          <w:sz w:val="24"/>
          <w:szCs w:val="24"/>
        </w:rPr>
        <w:t xml:space="preserve"> mean corpuscular volume; </w:t>
      </w:r>
      <w:proofErr w:type="spellStart"/>
      <w:r w:rsidRPr="00304EF2">
        <w:rPr>
          <w:sz w:val="24"/>
          <w:szCs w:val="24"/>
        </w:rPr>
        <w:t>Plt</w:t>
      </w:r>
      <w:r>
        <w:rPr>
          <w:sz w:val="24"/>
          <w:szCs w:val="24"/>
        </w:rPr>
        <w:t>,</w:t>
      </w:r>
      <w:hyperlink r:id="rId5" w:history="1">
        <w:r w:rsidRPr="00304EF2">
          <w:rPr>
            <w:sz w:val="24"/>
            <w:szCs w:val="24"/>
          </w:rPr>
          <w:t>platelet</w:t>
        </w:r>
        <w:proofErr w:type="spellEnd"/>
      </w:hyperlink>
      <w:r w:rsidRPr="00304EF2">
        <w:rPr>
          <w:sz w:val="24"/>
          <w:szCs w:val="24"/>
        </w:rPr>
        <w:t>; D-S</w:t>
      </w:r>
      <w:r>
        <w:rPr>
          <w:sz w:val="24"/>
          <w:szCs w:val="24"/>
        </w:rPr>
        <w:t xml:space="preserve">, </w:t>
      </w:r>
      <w:proofErr w:type="spellStart"/>
      <w:r w:rsidRPr="00304EF2">
        <w:rPr>
          <w:sz w:val="24"/>
          <w:szCs w:val="24"/>
        </w:rPr>
        <w:t>Durie</w:t>
      </w:r>
      <w:proofErr w:type="spellEnd"/>
      <w:r w:rsidRPr="00304EF2">
        <w:rPr>
          <w:sz w:val="24"/>
          <w:szCs w:val="24"/>
        </w:rPr>
        <w:t>-Salmon Staging; ISS</w:t>
      </w:r>
      <w:r>
        <w:rPr>
          <w:sz w:val="24"/>
          <w:szCs w:val="24"/>
        </w:rPr>
        <w:t xml:space="preserve">, </w:t>
      </w:r>
      <w:r w:rsidRPr="00304EF2">
        <w:rPr>
          <w:sz w:val="24"/>
          <w:szCs w:val="24"/>
        </w:rPr>
        <w:t>International Staging System; R-ISS</w:t>
      </w:r>
      <w:r>
        <w:rPr>
          <w:sz w:val="24"/>
          <w:szCs w:val="24"/>
        </w:rPr>
        <w:t>,</w:t>
      </w:r>
      <w:r w:rsidRPr="00304EF2">
        <w:rPr>
          <w:sz w:val="24"/>
          <w:szCs w:val="24"/>
        </w:rPr>
        <w:t xml:space="preserve"> Revised International Staging System; Cr</w:t>
      </w:r>
      <w:r>
        <w:rPr>
          <w:sz w:val="24"/>
          <w:szCs w:val="24"/>
        </w:rPr>
        <w:t>,</w:t>
      </w:r>
      <w:r w:rsidRPr="00304EF2">
        <w:rPr>
          <w:sz w:val="24"/>
          <w:szCs w:val="24"/>
        </w:rPr>
        <w:t xml:space="preserve"> </w:t>
      </w:r>
      <w:proofErr w:type="spellStart"/>
      <w:r w:rsidRPr="00304EF2">
        <w:rPr>
          <w:sz w:val="24"/>
          <w:szCs w:val="24"/>
        </w:rPr>
        <w:t>creatinine</w:t>
      </w:r>
      <w:proofErr w:type="spellEnd"/>
      <w:r w:rsidRPr="00304EF2">
        <w:rPr>
          <w:sz w:val="24"/>
          <w:szCs w:val="24"/>
        </w:rPr>
        <w:t xml:space="preserve">; </w:t>
      </w:r>
      <w:proofErr w:type="spellStart"/>
      <w:r w:rsidRPr="00304EF2">
        <w:rPr>
          <w:sz w:val="24"/>
          <w:szCs w:val="24"/>
        </w:rPr>
        <w:t>LDH</w:t>
      </w:r>
      <w:r>
        <w:rPr>
          <w:sz w:val="24"/>
          <w:szCs w:val="24"/>
        </w:rPr>
        <w:t>,</w:t>
      </w:r>
      <w:hyperlink r:id="rId6" w:history="1">
        <w:r w:rsidRPr="00304EF2">
          <w:rPr>
            <w:sz w:val="24"/>
            <w:szCs w:val="24"/>
          </w:rPr>
          <w:t>lactate</w:t>
        </w:r>
        <w:proofErr w:type="spellEnd"/>
        <w:r w:rsidRPr="00304EF2">
          <w:rPr>
            <w:sz w:val="24"/>
            <w:szCs w:val="24"/>
          </w:rPr>
          <w:t xml:space="preserve"> </w:t>
        </w:r>
        <w:proofErr w:type="spellStart"/>
        <w:r w:rsidRPr="00304EF2">
          <w:rPr>
            <w:sz w:val="24"/>
            <w:szCs w:val="24"/>
          </w:rPr>
          <w:t>dehydrogenase</w:t>
        </w:r>
        <w:proofErr w:type="spellEnd"/>
      </w:hyperlink>
      <w:r w:rsidRPr="00304EF2">
        <w:rPr>
          <w:sz w:val="24"/>
          <w:szCs w:val="24"/>
        </w:rPr>
        <w:t>; ULN</w:t>
      </w:r>
      <w:r>
        <w:rPr>
          <w:sz w:val="24"/>
          <w:szCs w:val="24"/>
        </w:rPr>
        <w:t>,</w:t>
      </w:r>
      <w:r w:rsidRPr="00304EF2">
        <w:rPr>
          <w:sz w:val="24"/>
          <w:szCs w:val="24"/>
        </w:rPr>
        <w:t xml:space="preserve"> upper normal limit.</w:t>
      </w:r>
    </w:p>
    <w:p w:rsidR="000120DE" w:rsidRPr="00264736" w:rsidRDefault="000120DE" w:rsidP="000120DE">
      <w:pPr>
        <w:rPr>
          <w:b/>
          <w:bCs/>
          <w:sz w:val="24"/>
          <w:szCs w:val="24"/>
        </w:rPr>
        <w:sectPr w:rsidR="000120DE" w:rsidRPr="00264736" w:rsidSect="007A65D5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20DE" w:rsidRPr="00CF7643" w:rsidRDefault="000120DE" w:rsidP="000120DE">
      <w:pPr>
        <w:rPr>
          <w:sz w:val="24"/>
          <w:szCs w:val="24"/>
        </w:rPr>
      </w:pPr>
      <w:r w:rsidRPr="00CF7643">
        <w:rPr>
          <w:rFonts w:hint="eastAsia"/>
          <w:b/>
          <w:bCs/>
          <w:sz w:val="24"/>
          <w:szCs w:val="24"/>
        </w:rPr>
        <w:lastRenderedPageBreak/>
        <w:t xml:space="preserve">Supplementary </w:t>
      </w:r>
      <w:r w:rsidRPr="00CF7643">
        <w:rPr>
          <w:b/>
          <w:bCs/>
          <w:sz w:val="24"/>
          <w:szCs w:val="24"/>
        </w:rPr>
        <w:t xml:space="preserve">Table </w:t>
      </w:r>
      <w:r w:rsidRPr="00CF7643">
        <w:rPr>
          <w:rFonts w:hint="eastAsia"/>
          <w:b/>
          <w:bCs/>
          <w:sz w:val="24"/>
          <w:szCs w:val="24"/>
        </w:rPr>
        <w:t>2</w:t>
      </w:r>
      <w:r w:rsidRPr="00CF7643">
        <w:rPr>
          <w:sz w:val="24"/>
          <w:szCs w:val="24"/>
        </w:rPr>
        <w:t>Survival of MM patients</w:t>
      </w: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985"/>
        <w:gridCol w:w="1134"/>
        <w:gridCol w:w="1984"/>
        <w:gridCol w:w="1100"/>
      </w:tblGrid>
      <w:tr w:rsidR="000120DE" w:rsidTr="003D799B"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BC13F0" w:rsidRDefault="000120DE" w:rsidP="003D799B">
            <w:pPr>
              <w:spacing w:line="360" w:lineRule="auto"/>
              <w:jc w:val="left"/>
            </w:pPr>
            <w:r w:rsidRPr="00BC13F0">
              <w:t>Median Survival</w:t>
            </w:r>
            <w:r>
              <w:rPr>
                <w:rFonts w:hint="eastAsia"/>
              </w:rPr>
              <w:t xml:space="preserve">, </w:t>
            </w:r>
            <w:r w:rsidRPr="00BC13F0">
              <w:t>m</w:t>
            </w:r>
            <w:r>
              <w:t>onth</w:t>
            </w:r>
            <w:r w:rsidRPr="00BC13F0">
              <w:t xml:space="preserve"> (95%CI)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PFS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P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OS</w:t>
            </w:r>
          </w:p>
        </w:tc>
        <w:tc>
          <w:tcPr>
            <w:tcW w:w="110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P</w:t>
            </w:r>
          </w:p>
        </w:tc>
      </w:tr>
      <w:tr w:rsidR="000120DE" w:rsidTr="003D799B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0120DE" w:rsidRPr="00BC13F0" w:rsidRDefault="000120DE" w:rsidP="003D799B">
            <w:pPr>
              <w:spacing w:line="360" w:lineRule="auto"/>
              <w:jc w:val="left"/>
            </w:pPr>
            <w:r w:rsidRPr="00BC13F0">
              <w:t xml:space="preserve">Age </w:t>
            </w:r>
            <w:r w:rsidRPr="00BC13F0">
              <w:t>＜</w:t>
            </w:r>
            <w:r w:rsidRPr="00BC13F0">
              <w:t>65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33.3</w:t>
            </w:r>
            <w:r w:rsidRPr="00BC13F0">
              <w:t xml:space="preserve"> (2</w:t>
            </w:r>
            <w:r>
              <w:rPr>
                <w:rFonts w:hint="eastAsia"/>
              </w:rPr>
              <w:t>1.9-44.8</w:t>
            </w:r>
            <w:r w:rsidRPr="00BC13F0">
              <w:t xml:space="preserve">)      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0.</w:t>
            </w:r>
            <w:r>
              <w:rPr>
                <w:rFonts w:hint="eastAsia"/>
              </w:rPr>
              <w:t>096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0.004</w:t>
            </w:r>
          </w:p>
        </w:tc>
      </w:tr>
      <w:tr w:rsidR="000120DE" w:rsidTr="003D799B">
        <w:tc>
          <w:tcPr>
            <w:tcW w:w="2694" w:type="dxa"/>
            <w:tcBorders>
              <w:top w:val="nil"/>
            </w:tcBorders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ascii="SimSun" w:eastAsia="SimSun" w:hAnsi="SimSun" w:hint="eastAsia"/>
              </w:rPr>
              <w:t>≥</w:t>
            </w:r>
            <w:r w:rsidRPr="00BC13F0">
              <w:t>65</w:t>
            </w:r>
          </w:p>
        </w:tc>
        <w:tc>
          <w:tcPr>
            <w:tcW w:w="1985" w:type="dxa"/>
            <w:tcBorders>
              <w:top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21.2</w:t>
            </w:r>
            <w:r w:rsidRPr="00BC13F0">
              <w:t xml:space="preserve"> (</w:t>
            </w:r>
            <w:r>
              <w:rPr>
                <w:rFonts w:hint="eastAsia"/>
              </w:rPr>
              <w:t>12.7-29.7</w:t>
            </w:r>
            <w:r w:rsidRPr="00BC13F0">
              <w:t xml:space="preserve">)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44.0(33.6-54.4)</w:t>
            </w:r>
          </w:p>
        </w:tc>
        <w:tc>
          <w:tcPr>
            <w:tcW w:w="1100" w:type="dxa"/>
            <w:tcBorders>
              <w:top w:val="nil"/>
            </w:tcBorders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>D-S   1+2+3A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32.6 (19.6-45.6)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0.082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3B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19.1 (14.1-24.2)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31.3 (22.5-40.1)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ISS   1+2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33.3</w:t>
            </w:r>
            <w:r w:rsidRPr="00BC13F0">
              <w:t xml:space="preserve"> (</w:t>
            </w:r>
            <w:r>
              <w:rPr>
                <w:rFonts w:hint="eastAsia"/>
              </w:rPr>
              <w:t>25.8-40.8</w:t>
            </w:r>
            <w:r w:rsidRPr="00BC13F0">
              <w:t xml:space="preserve">)          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0.</w:t>
            </w:r>
            <w:r>
              <w:rPr>
                <w:rFonts w:hint="eastAsia"/>
              </w:rPr>
              <w:t>265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3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19.1</w:t>
            </w:r>
            <w:r w:rsidRPr="00BC13F0">
              <w:t xml:space="preserve"> (1</w:t>
            </w:r>
            <w:r>
              <w:rPr>
                <w:rFonts w:hint="eastAsia"/>
              </w:rPr>
              <w:t>0.0-</w:t>
            </w:r>
            <w:r w:rsidRPr="00BC13F0">
              <w:t>28.</w:t>
            </w:r>
            <w:r>
              <w:rPr>
                <w:rFonts w:hint="eastAsia"/>
              </w:rPr>
              <w:t>3</w:t>
            </w:r>
            <w:r w:rsidRPr="00BC13F0">
              <w:t xml:space="preserve">)          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38.2 (25.9-50.4)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RISS  1+2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30.8</w:t>
            </w:r>
            <w:r w:rsidRPr="00BC13F0">
              <w:t xml:space="preserve"> (2</w:t>
            </w:r>
            <w:r>
              <w:rPr>
                <w:rFonts w:hint="eastAsia"/>
              </w:rPr>
              <w:t>1.2-40.4</w:t>
            </w:r>
            <w:r w:rsidRPr="00BC13F0">
              <w:t>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0.092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3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15.8</w:t>
            </w:r>
            <w:r w:rsidRPr="00BC13F0">
              <w:t xml:space="preserve"> (</w:t>
            </w:r>
            <w:r>
              <w:rPr>
                <w:rFonts w:hint="eastAsia"/>
              </w:rPr>
              <w:t>5.3-</w:t>
            </w:r>
            <w:r w:rsidRPr="00BC13F0">
              <w:t>2</w:t>
            </w:r>
            <w:r>
              <w:rPr>
                <w:rFonts w:hint="eastAsia"/>
              </w:rPr>
              <w:t>6.3</w:t>
            </w:r>
            <w:r w:rsidRPr="00BC13F0">
              <w:t xml:space="preserve">)          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33.4(16.7-50.0)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hint="eastAsia"/>
              </w:rPr>
              <w:t xml:space="preserve">WBC </w:t>
            </w:r>
            <w:r>
              <w:rPr>
                <w:rFonts w:ascii="SimSun" w:eastAsia="SimSun" w:hAnsi="SimSun" w:hint="eastAsia"/>
              </w:rPr>
              <w:t>≥</w:t>
            </w:r>
            <w:r>
              <w:rPr>
                <w:rFonts w:hint="eastAsia"/>
              </w:rPr>
              <w:t>4x10E9/L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31.5</w:t>
            </w:r>
            <w:r w:rsidRPr="00BC13F0">
              <w:t xml:space="preserve"> (</w:t>
            </w:r>
            <w:r>
              <w:rPr>
                <w:rFonts w:hint="eastAsia"/>
              </w:rPr>
              <w:t>23.4-</w:t>
            </w:r>
            <w:r w:rsidRPr="00BC13F0">
              <w:t>3</w:t>
            </w:r>
            <w:r>
              <w:rPr>
                <w:rFonts w:hint="eastAsia"/>
              </w:rPr>
              <w:t>9</w:t>
            </w:r>
            <w:r w:rsidRPr="00BC13F0">
              <w:t xml:space="preserve">.6)          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t>0.</w:t>
            </w:r>
            <w:r w:rsidRPr="00BC13F0">
              <w:t>2</w:t>
            </w: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0.729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 w:rsidRPr="00BC13F0">
              <w:t>＜</w:t>
            </w:r>
            <w:r>
              <w:rPr>
                <w:rFonts w:hint="eastAsia"/>
              </w:rPr>
              <w:t>4x10E9/L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19.3 (1.4-37.2)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proofErr w:type="spellStart"/>
            <w:r>
              <w:rPr>
                <w:rFonts w:hint="eastAsia"/>
              </w:rPr>
              <w:t>Hgb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ascii="SimSun" w:eastAsia="SimSun" w:hAnsi="SimSun" w:hint="eastAsia"/>
              </w:rPr>
              <w:t>≥</w:t>
            </w:r>
            <w:r>
              <w:rPr>
                <w:rFonts w:hint="eastAsia"/>
              </w:rPr>
              <w:t>100g/L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41.8</w:t>
            </w:r>
            <w:r w:rsidRPr="00BC13F0">
              <w:t xml:space="preserve"> (</w:t>
            </w:r>
            <w:r>
              <w:rPr>
                <w:rFonts w:hint="eastAsia"/>
              </w:rPr>
              <w:t>28.3-55.3</w:t>
            </w:r>
            <w:r w:rsidRPr="00BC13F0">
              <w:t xml:space="preserve">)          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0.063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0.071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 w:rsidRPr="00BC13F0">
              <w:t>＜</w:t>
            </w:r>
            <w:r>
              <w:rPr>
                <w:rFonts w:hint="eastAsia"/>
              </w:rPr>
              <w:t xml:space="preserve">100g/L 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24.5 (13.4-35.5)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64.0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hint="eastAsia"/>
              </w:rPr>
              <w:t xml:space="preserve">MCV </w:t>
            </w:r>
            <w:r w:rsidRPr="00BC13F0">
              <w:t>＜</w:t>
            </w:r>
            <w:r w:rsidRPr="00FD41F7">
              <w:t>99.1fl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32.6 (19.5-45.8)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0.003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ascii="SimSun" w:eastAsia="SimSun" w:hAnsi="SimSun" w:hint="eastAsia"/>
              </w:rPr>
              <w:t>≥</w:t>
            </w:r>
            <w:r w:rsidRPr="00FD41F7">
              <w:t>99.1fl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15.1 (10.7-19.6)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33.2 (22.4-43.9)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proofErr w:type="spellStart"/>
            <w:r>
              <w:rPr>
                <w:rFonts w:hint="eastAsia"/>
              </w:rPr>
              <w:t>Plt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ascii="SimSun" w:eastAsia="SimSun" w:hAnsi="SimSun" w:hint="eastAsia"/>
              </w:rPr>
              <w:t>≥</w:t>
            </w:r>
            <w:r>
              <w:rPr>
                <w:rFonts w:hint="eastAsia"/>
              </w:rPr>
              <w:t>150x10E9/L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33.3</w:t>
            </w:r>
            <w:r w:rsidRPr="00BC13F0">
              <w:t xml:space="preserve"> (</w:t>
            </w:r>
            <w:r>
              <w:rPr>
                <w:rFonts w:hint="eastAsia"/>
              </w:rPr>
              <w:t>18.5-48.2</w:t>
            </w:r>
            <w:r w:rsidRPr="00BC13F0">
              <w:t xml:space="preserve">)           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 w:rsidRPr="00BC13F0">
              <w:t>0.</w:t>
            </w:r>
            <w:r>
              <w:rPr>
                <w:rFonts w:hint="eastAsia"/>
              </w:rPr>
              <w:t>032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0.027</w:t>
            </w: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ind w:firstLineChars="200" w:firstLine="420"/>
              <w:jc w:val="left"/>
            </w:pPr>
            <w:r w:rsidRPr="00BC13F0">
              <w:t>＜</w:t>
            </w:r>
            <w:r>
              <w:rPr>
                <w:rFonts w:hint="eastAsia"/>
              </w:rPr>
              <w:t>150x10E9/L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23.9 (15.5-32.3)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52.4 (41.7-63.1)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Pr="00BC13F0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>Hematopoietic score  0-2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32.6 (21.8-43.4)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14.2 (11.0-17.5)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31.4 (12.0-50.9)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hint="eastAsia"/>
              </w:rPr>
              <w:t xml:space="preserve">Plasma cells  </w:t>
            </w: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 xml:space="preserve">30%  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41.8 (28.4-55.2)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NR 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ascii="SimSun" w:eastAsia="SimSun" w:hAnsi="SimSun" w:hint="eastAsia"/>
              </w:rPr>
              <w:t>＞</w:t>
            </w:r>
            <w:r>
              <w:rPr>
                <w:rFonts w:hint="eastAsia"/>
              </w:rPr>
              <w:t>30%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17.4 (12.6-22.2)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39.2 (27.6-50.7)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hint="eastAsia"/>
              </w:rPr>
              <w:t xml:space="preserve">Cr  </w:t>
            </w: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177umol/L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30.8 (22.5-39.1)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0.264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&lt;0.001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  <w:ind w:firstLineChars="200" w:firstLine="420"/>
            </w:pPr>
            <w:r>
              <w:rPr>
                <w:rFonts w:ascii="SimSun" w:eastAsia="SimSun" w:hAnsi="SimSun" w:hint="eastAsia"/>
              </w:rPr>
              <w:t>＞</w:t>
            </w:r>
            <w:r>
              <w:rPr>
                <w:rFonts w:hint="eastAsia"/>
              </w:rPr>
              <w:t>177umol/L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18.6 (12.7-24.6)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29.8 (10.6-48.9)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hint="eastAsia"/>
              </w:rPr>
              <w:t xml:space="preserve">LDH  </w:t>
            </w:r>
            <w:r>
              <w:rPr>
                <w:rFonts w:asciiTheme="minorEastAsia" w:hAnsiTheme="minorEastAsia" w:hint="eastAsia"/>
              </w:rPr>
              <w:t xml:space="preserve">≤ </w:t>
            </w:r>
            <w:r w:rsidRPr="000F616D">
              <w:rPr>
                <w:rFonts w:hint="eastAsia"/>
              </w:rPr>
              <w:t>ULN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33.3 (20.8-45.8)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0.051</w:t>
            </w: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NR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0.240</w:t>
            </w:r>
          </w:p>
        </w:tc>
      </w:tr>
      <w:tr w:rsidR="000120DE" w:rsidTr="003D799B">
        <w:tc>
          <w:tcPr>
            <w:tcW w:w="2694" w:type="dxa"/>
          </w:tcPr>
          <w:p w:rsidR="000120DE" w:rsidRDefault="000120DE" w:rsidP="003D799B">
            <w:pPr>
              <w:spacing w:line="360" w:lineRule="auto"/>
            </w:pPr>
            <w:r>
              <w:rPr>
                <w:rFonts w:ascii="SimSun" w:eastAsia="SimSun" w:hAnsi="SimSun" w:hint="eastAsia"/>
              </w:rPr>
              <w:t xml:space="preserve">＞ </w:t>
            </w:r>
            <w:r w:rsidRPr="000F616D">
              <w:rPr>
                <w:rFonts w:hint="eastAsia"/>
              </w:rPr>
              <w:t>ULN</w:t>
            </w:r>
          </w:p>
        </w:tc>
        <w:tc>
          <w:tcPr>
            <w:tcW w:w="1985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18.6 (14.2-23.1)</w:t>
            </w:r>
          </w:p>
        </w:tc>
        <w:tc>
          <w:tcPr>
            <w:tcW w:w="113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  <w:r>
              <w:rPr>
                <w:rFonts w:hint="eastAsia"/>
              </w:rPr>
              <w:t>45.4</w:t>
            </w:r>
          </w:p>
        </w:tc>
        <w:tc>
          <w:tcPr>
            <w:tcW w:w="1100" w:type="dxa"/>
          </w:tcPr>
          <w:p w:rsidR="000120DE" w:rsidRPr="00BC13F0" w:rsidRDefault="000120DE" w:rsidP="003D799B">
            <w:pPr>
              <w:spacing w:line="360" w:lineRule="auto"/>
              <w:jc w:val="center"/>
            </w:pPr>
          </w:p>
        </w:tc>
      </w:tr>
    </w:tbl>
    <w:p w:rsidR="000120DE" w:rsidRPr="00304EF2" w:rsidRDefault="000120DE" w:rsidP="000120DE">
      <w:pPr>
        <w:autoSpaceDE w:val="0"/>
        <w:autoSpaceDN w:val="0"/>
        <w:adjustRightInd w:val="0"/>
        <w:spacing w:line="480" w:lineRule="auto"/>
        <w:jc w:val="left"/>
        <w:rPr>
          <w:rFonts w:cstheme="minorHAnsi"/>
          <w:sz w:val="24"/>
          <w:szCs w:val="24"/>
        </w:rPr>
      </w:pPr>
      <w:r w:rsidRPr="00304EF2">
        <w:rPr>
          <w:rFonts w:cstheme="minorHAnsi"/>
          <w:sz w:val="24"/>
          <w:szCs w:val="24"/>
        </w:rPr>
        <w:t xml:space="preserve">Abbreviations: CI, confidence interval; PFS, progression-free survival; </w:t>
      </w:r>
      <w:proofErr w:type="spellStart"/>
      <w:r w:rsidRPr="00304EF2">
        <w:rPr>
          <w:rFonts w:cstheme="minorHAnsi"/>
          <w:sz w:val="24"/>
          <w:szCs w:val="24"/>
        </w:rPr>
        <w:t>NR,not</w:t>
      </w:r>
      <w:proofErr w:type="spellEnd"/>
      <w:r w:rsidRPr="00304EF2">
        <w:rPr>
          <w:rFonts w:cstheme="minorHAnsi"/>
          <w:sz w:val="24"/>
          <w:szCs w:val="24"/>
        </w:rPr>
        <w:t xml:space="preserve"> reached; OS, overall survival; D-S, </w:t>
      </w:r>
      <w:proofErr w:type="spellStart"/>
      <w:r w:rsidRPr="00304EF2">
        <w:rPr>
          <w:rFonts w:cstheme="minorHAnsi"/>
          <w:sz w:val="24"/>
          <w:szCs w:val="24"/>
        </w:rPr>
        <w:t>Durie</w:t>
      </w:r>
      <w:proofErr w:type="spellEnd"/>
      <w:r w:rsidRPr="00304EF2">
        <w:rPr>
          <w:rFonts w:cstheme="minorHAnsi"/>
          <w:sz w:val="24"/>
          <w:szCs w:val="24"/>
        </w:rPr>
        <w:t xml:space="preserve">-Salmon Staging; ISS, International Staging System; R-ISS, Revised International Staging System; WBC, white blood cell; </w:t>
      </w:r>
      <w:proofErr w:type="spellStart"/>
      <w:r w:rsidRPr="00304EF2">
        <w:rPr>
          <w:rFonts w:cstheme="minorHAnsi"/>
          <w:sz w:val="24"/>
          <w:szCs w:val="24"/>
        </w:rPr>
        <w:t>Hgb</w:t>
      </w:r>
      <w:proofErr w:type="spellEnd"/>
      <w:r w:rsidRPr="00304EF2">
        <w:rPr>
          <w:rFonts w:cstheme="minorHAnsi"/>
          <w:sz w:val="24"/>
          <w:szCs w:val="24"/>
        </w:rPr>
        <w:t xml:space="preserve">, </w:t>
      </w:r>
      <w:hyperlink r:id="rId7" w:history="1">
        <w:r w:rsidRPr="00304EF2">
          <w:rPr>
            <w:rFonts w:cstheme="minorHAnsi"/>
            <w:sz w:val="24"/>
            <w:szCs w:val="24"/>
          </w:rPr>
          <w:t>hemoglobin</w:t>
        </w:r>
      </w:hyperlink>
      <w:r w:rsidRPr="00304EF2">
        <w:rPr>
          <w:rFonts w:cstheme="minorHAnsi"/>
          <w:sz w:val="24"/>
          <w:szCs w:val="24"/>
        </w:rPr>
        <w:t xml:space="preserve">; </w:t>
      </w:r>
      <w:proofErr w:type="spellStart"/>
      <w:r w:rsidRPr="00304EF2">
        <w:rPr>
          <w:rFonts w:cstheme="minorHAnsi"/>
          <w:sz w:val="24"/>
          <w:szCs w:val="24"/>
        </w:rPr>
        <w:t>MCV,mean</w:t>
      </w:r>
      <w:proofErr w:type="spellEnd"/>
      <w:r w:rsidRPr="00304EF2">
        <w:rPr>
          <w:rFonts w:cstheme="minorHAnsi"/>
          <w:sz w:val="24"/>
          <w:szCs w:val="24"/>
        </w:rPr>
        <w:t xml:space="preserve"> corpuscular volume; </w:t>
      </w:r>
      <w:proofErr w:type="spellStart"/>
      <w:r w:rsidRPr="00304EF2">
        <w:rPr>
          <w:rFonts w:cstheme="minorHAnsi"/>
          <w:sz w:val="24"/>
          <w:szCs w:val="24"/>
        </w:rPr>
        <w:t>Plt</w:t>
      </w:r>
      <w:proofErr w:type="spellEnd"/>
      <w:r w:rsidRPr="00304EF2">
        <w:rPr>
          <w:rFonts w:cstheme="minorHAnsi"/>
          <w:sz w:val="24"/>
          <w:szCs w:val="24"/>
        </w:rPr>
        <w:t xml:space="preserve">, </w:t>
      </w:r>
      <w:hyperlink r:id="rId8" w:history="1">
        <w:r w:rsidRPr="00304EF2">
          <w:rPr>
            <w:rFonts w:cstheme="minorHAnsi"/>
            <w:sz w:val="24"/>
            <w:szCs w:val="24"/>
          </w:rPr>
          <w:t>platelet</w:t>
        </w:r>
      </w:hyperlink>
      <w:r w:rsidRPr="00304EF2">
        <w:rPr>
          <w:rFonts w:cstheme="minorHAnsi"/>
          <w:sz w:val="24"/>
          <w:szCs w:val="24"/>
        </w:rPr>
        <w:t xml:space="preserve">; Cr, </w:t>
      </w:r>
      <w:proofErr w:type="spellStart"/>
      <w:r w:rsidRPr="00304EF2">
        <w:rPr>
          <w:rFonts w:cstheme="minorHAnsi"/>
          <w:sz w:val="24"/>
          <w:szCs w:val="24"/>
        </w:rPr>
        <w:t>creatinine</w:t>
      </w:r>
      <w:proofErr w:type="spellEnd"/>
      <w:r w:rsidRPr="00304EF2">
        <w:rPr>
          <w:rFonts w:cstheme="minorHAnsi"/>
          <w:sz w:val="24"/>
          <w:szCs w:val="24"/>
        </w:rPr>
        <w:t xml:space="preserve">; LDH, </w:t>
      </w:r>
      <w:hyperlink r:id="rId9" w:history="1">
        <w:r w:rsidRPr="00304EF2">
          <w:rPr>
            <w:rFonts w:cstheme="minorHAnsi"/>
            <w:sz w:val="24"/>
            <w:szCs w:val="24"/>
          </w:rPr>
          <w:t xml:space="preserve">lactate </w:t>
        </w:r>
        <w:proofErr w:type="spellStart"/>
        <w:r w:rsidRPr="00304EF2">
          <w:rPr>
            <w:rFonts w:cstheme="minorHAnsi"/>
            <w:sz w:val="24"/>
            <w:szCs w:val="24"/>
          </w:rPr>
          <w:t>dehydrogenase</w:t>
        </w:r>
        <w:proofErr w:type="spellEnd"/>
      </w:hyperlink>
      <w:r w:rsidRPr="00304EF2">
        <w:rPr>
          <w:rFonts w:cstheme="minorHAnsi"/>
          <w:sz w:val="24"/>
          <w:szCs w:val="24"/>
        </w:rPr>
        <w:t>; ULN, upper normal limit.</w:t>
      </w:r>
    </w:p>
    <w:p w:rsidR="000120DE" w:rsidRPr="00CF0E1D" w:rsidRDefault="000120DE" w:rsidP="000120DE"/>
    <w:p w:rsidR="000120DE" w:rsidRPr="00512B20" w:rsidRDefault="000120DE" w:rsidP="000120DE">
      <w:pPr>
        <w:rPr>
          <w:rFonts w:asciiTheme="majorHAnsi" w:hAnsiTheme="majorHAnsi" w:cstheme="majorHAnsi"/>
        </w:rPr>
      </w:pPr>
    </w:p>
    <w:p w:rsidR="00F32CEF" w:rsidRDefault="00F32CEF"/>
    <w:sectPr w:rsidR="00F32CEF" w:rsidSect="000D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DE"/>
    <w:rsid w:val="000120DE"/>
    <w:rsid w:val="00F3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D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三线格"/>
    <w:basedOn w:val="TableNormal"/>
    <w:uiPriority w:val="59"/>
    <w:rsid w:val="000120DE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cnki.net/dict_result.aspx?searchword=%e8%a1%80%e5%b0%8f%e6%9d%bf&amp;tjType=sentence&amp;style=&amp;t=plate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cnki.net/dict_result.aspx?searchword=%e8%a1%80%e7%ba%a2%e8%9b%8b%e7%99%bd&amp;tjType=sentence&amp;style=&amp;t=hemoglob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cnki.net/dict_result.aspx?searchword=%e4%b9%b3%e9%85%b8%e8%84%b1%e6%b0%a2%e9%85%b6&amp;tjType=sentence&amp;style=&amp;t=lactate+dehydrogena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t.cnki.net/dict_result.aspx?searchword=%e8%a1%80%e5%b0%8f%e6%9d%bf&amp;tjType=sentence&amp;style=&amp;t=platel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ct.cnki.net/dict_result.aspx?searchword=%e8%a1%80%e7%ba%a2%e8%9b%8b%e7%99%bd&amp;tjType=sentence&amp;style=&amp;t=hemoglobin" TargetMode="External"/><Relationship Id="rId9" Type="http://schemas.openxmlformats.org/officeDocument/2006/relationships/hyperlink" Target="http://dict.cnki.net/dict_result.aspx?searchword=%e4%b9%b3%e9%85%b8%e8%84%b1%e6%b0%a2%e9%85%b6&amp;tjType=sentence&amp;style=&amp;t=lactate+dehydrogen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2020-06-16T14:34:00Z</dcterms:created>
  <dcterms:modified xsi:type="dcterms:W3CDTF">2020-06-16T14:35:00Z</dcterms:modified>
</cp:coreProperties>
</file>