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AC004" w14:textId="77777777" w:rsidR="00D473FD" w:rsidRPr="00CA2F93" w:rsidRDefault="00D473FD" w:rsidP="00D473FD">
      <w:pPr>
        <w:pStyle w:val="Heading2"/>
        <w:spacing w:before="0" w:after="0" w:line="480" w:lineRule="auto"/>
        <w:ind w:left="144" w:right="144"/>
        <w:jc w:val="both"/>
        <w:rPr>
          <w:rFonts w:ascii="Times New Roman" w:hAnsi="Times New Roman" w:cs="Times New Roman"/>
          <w:b w:val="0"/>
          <w:i w:val="0"/>
          <w:sz w:val="24"/>
          <w:szCs w:val="24"/>
        </w:rPr>
      </w:pPr>
      <w:r w:rsidRPr="00EB53E4">
        <w:rPr>
          <w:rFonts w:ascii="Times New Roman" w:eastAsia="MS Minngs" w:hAnsi="Times New Roman" w:cs="Times New Roman"/>
          <w:bCs w:val="0"/>
          <w:i w:val="0"/>
          <w:iCs w:val="0"/>
          <w:sz w:val="24"/>
          <w:szCs w:val="24"/>
          <w:lang w:eastAsia="ja-JP"/>
        </w:rPr>
        <w:t>Study area and population</w:t>
      </w:r>
      <w:r>
        <w:rPr>
          <w:rFonts w:ascii="Times New Roman" w:eastAsia="MS Minngs" w:hAnsi="Times New Roman" w:cs="Times New Roman"/>
          <w:bCs w:val="0"/>
          <w:i w:val="0"/>
          <w:iCs w:val="0"/>
          <w:sz w:val="24"/>
          <w:szCs w:val="24"/>
          <w:lang w:eastAsia="ja-JP"/>
        </w:rPr>
        <w:t xml:space="preserve">: </w:t>
      </w:r>
      <w:proofErr w:type="spellStart"/>
      <w:r w:rsidRPr="00853343">
        <w:rPr>
          <w:rFonts w:ascii="Times New Roman" w:eastAsia="MS Minngs" w:hAnsi="Times New Roman" w:cs="Times New Roman"/>
          <w:b w:val="0"/>
          <w:bCs w:val="0"/>
          <w:i w:val="0"/>
          <w:iCs w:val="0"/>
          <w:sz w:val="24"/>
          <w:szCs w:val="24"/>
          <w:lang w:eastAsia="ja-JP"/>
        </w:rPr>
        <w:t>Rajshahi</w:t>
      </w:r>
      <w:proofErr w:type="spellEnd"/>
      <w:r w:rsidRPr="00853343">
        <w:rPr>
          <w:rFonts w:ascii="Times New Roman" w:eastAsia="MS Minngs" w:hAnsi="Times New Roman" w:cs="Times New Roman"/>
          <w:b w:val="0"/>
          <w:bCs w:val="0"/>
          <w:i w:val="0"/>
          <w:iCs w:val="0"/>
          <w:sz w:val="24"/>
          <w:szCs w:val="24"/>
          <w:lang w:eastAsia="ja-JP"/>
        </w:rPr>
        <w:t xml:space="preserve"> district was the target area of the present study and all mothers who had at least one child (age, 6-24 months) were considered as target population</w:t>
      </w:r>
      <w:r>
        <w:rPr>
          <w:rFonts w:ascii="Times New Roman" w:eastAsia="MS Minngs" w:hAnsi="Times New Roman" w:cs="Times New Roman"/>
          <w:b w:val="0"/>
          <w:bCs w:val="0"/>
          <w:i w:val="0"/>
          <w:iCs w:val="0"/>
          <w:sz w:val="24"/>
          <w:szCs w:val="24"/>
          <w:lang w:eastAsia="ja-JP"/>
        </w:rPr>
        <w:t xml:space="preserve">. For this </w:t>
      </w:r>
      <w:proofErr w:type="gramStart"/>
      <w:r>
        <w:rPr>
          <w:rFonts w:ascii="Times New Roman" w:eastAsia="MS Minngs" w:hAnsi="Times New Roman" w:cs="Times New Roman"/>
          <w:b w:val="0"/>
          <w:bCs w:val="0"/>
          <w:i w:val="0"/>
          <w:iCs w:val="0"/>
          <w:sz w:val="24"/>
          <w:szCs w:val="24"/>
          <w:lang w:eastAsia="ja-JP"/>
        </w:rPr>
        <w:t>cross sectional</w:t>
      </w:r>
      <w:proofErr w:type="gramEnd"/>
      <w:r>
        <w:rPr>
          <w:rFonts w:ascii="Times New Roman" w:eastAsia="MS Minngs" w:hAnsi="Times New Roman" w:cs="Times New Roman"/>
          <w:b w:val="0"/>
          <w:bCs w:val="0"/>
          <w:i w:val="0"/>
          <w:iCs w:val="0"/>
          <w:sz w:val="24"/>
          <w:szCs w:val="24"/>
          <w:lang w:eastAsia="ja-JP"/>
        </w:rPr>
        <w:t xml:space="preserve"> study, d</w:t>
      </w:r>
      <w:r w:rsidRPr="00CA2F93">
        <w:rPr>
          <w:rFonts w:ascii="Times New Roman" w:eastAsia="MS Minngs" w:hAnsi="Times New Roman" w:cs="Times New Roman"/>
          <w:b w:val="0"/>
          <w:bCs w:val="0"/>
          <w:i w:val="0"/>
          <w:iCs w:val="0"/>
          <w:sz w:val="24"/>
          <w:szCs w:val="24"/>
          <w:lang w:eastAsia="ja-JP"/>
        </w:rPr>
        <w:t xml:space="preserve">ata was collected from </w:t>
      </w:r>
      <w:r w:rsidRPr="00CA2F93">
        <w:rPr>
          <w:rFonts w:ascii="Times New Roman" w:hAnsi="Times New Roman" w:cs="Times New Roman"/>
          <w:b w:val="0"/>
          <w:i w:val="0"/>
          <w:sz w:val="24"/>
          <w:szCs w:val="24"/>
        </w:rPr>
        <w:t>January to March, 2019.</w:t>
      </w:r>
    </w:p>
    <w:p w14:paraId="126533E5" w14:textId="77777777" w:rsidR="00D473FD" w:rsidRPr="005F6E15" w:rsidRDefault="00D473FD" w:rsidP="00D473FD">
      <w:pPr>
        <w:spacing w:line="480" w:lineRule="auto"/>
        <w:ind w:left="144" w:right="144"/>
        <w:jc w:val="both"/>
      </w:pPr>
      <w:r w:rsidRPr="00EB53E4">
        <w:rPr>
          <w:b/>
        </w:rPr>
        <w:t>Sample size determination</w:t>
      </w:r>
      <w:r>
        <w:rPr>
          <w:b/>
        </w:rPr>
        <w:t xml:space="preserve">: </w:t>
      </w:r>
      <w:r w:rsidRPr="00EA4930">
        <w:t xml:space="preserve">The required sample size for this study was estimated using the formula: </w:t>
      </w:r>
      <w:r>
        <w:t xml:space="preserve">  </w:t>
      </w:r>
      <w:r w:rsidRPr="005F6E15">
        <w:t>n=</w:t>
      </w:r>
      <w:r w:rsidRPr="005F6E15">
        <w:rPr>
          <w:position w:val="-24"/>
        </w:rPr>
        <w:object w:dxaOrig="1120" w:dyaOrig="660" w14:anchorId="08DA3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3pt" o:ole="">
            <v:imagedata r:id="rId4" o:title=""/>
          </v:shape>
          <o:OLEObject Type="Embed" ProgID="Equation.3" ShapeID="_x0000_i1025" DrawAspect="Content" ObjectID="_1653946365" r:id="rId5"/>
        </w:object>
      </w:r>
      <w:r w:rsidRPr="005F6E15">
        <w:t xml:space="preserve">, where n= the required sample size, p is the </w:t>
      </w:r>
      <w:r>
        <w:t xml:space="preserve">proportion of </w:t>
      </w:r>
      <w:r w:rsidRPr="005F6E15">
        <w:t xml:space="preserve">prevalence of </w:t>
      </w:r>
      <w:r>
        <w:rPr>
          <w:bCs/>
        </w:rPr>
        <w:t>e</w:t>
      </w:r>
      <w:r w:rsidRPr="00CA2F93">
        <w:rPr>
          <w:shd w:val="clear" w:color="auto" w:fill="FFFFFF"/>
        </w:rPr>
        <w:t>arly initiation of breastfeeding</w:t>
      </w:r>
      <w:r w:rsidRPr="005F6E15">
        <w:t xml:space="preserve"> (here, p= 0.</w:t>
      </w:r>
      <w:r>
        <w:t>514</w:t>
      </w:r>
      <w:r w:rsidRPr="005F6E15">
        <w:t xml:space="preserve">) and z=1.96 at 95% confidence interval, and d is the margin of error, we considered d=0.05. </w:t>
      </w:r>
      <w:r>
        <w:t xml:space="preserve">The prevalence of </w:t>
      </w:r>
      <w:r w:rsidRPr="00CA2F93">
        <w:rPr>
          <w:shd w:val="clear" w:color="auto" w:fill="FFFFFF"/>
        </w:rPr>
        <w:t>initiation of breastfeeding</w:t>
      </w:r>
      <w:r w:rsidRPr="005F6E15">
        <w:t xml:space="preserve"> </w:t>
      </w:r>
      <w:r>
        <w:t>(p value)</w:t>
      </w:r>
      <w:r w:rsidRPr="005F6E15">
        <w:t xml:space="preserve"> was tak</w:t>
      </w:r>
      <w:r>
        <w:t>en from a previous publication [18]</w:t>
      </w:r>
      <w:r w:rsidRPr="005F6E15">
        <w:t xml:space="preserve">. This formula provided that </w:t>
      </w:r>
      <w:r>
        <w:t>384</w:t>
      </w:r>
      <w:r w:rsidRPr="005F6E15">
        <w:t xml:space="preserve"> sample was adequate for our present study. </w:t>
      </w:r>
      <w:r w:rsidRPr="00CA2F93">
        <w:t>However, 4</w:t>
      </w:r>
      <w:r>
        <w:t>40</w:t>
      </w:r>
      <w:r w:rsidRPr="00CA2F93">
        <w:t xml:space="preserve"> </w:t>
      </w:r>
      <w:r>
        <w:t>samples</w:t>
      </w:r>
      <w:r w:rsidRPr="00CA2F93">
        <w:t xml:space="preserve"> (15% extra) were considered for the study for allowing some failure cases.</w:t>
      </w:r>
    </w:p>
    <w:p w14:paraId="4F8494E2" w14:textId="77777777" w:rsidR="00D473FD" w:rsidRPr="00CA2F93" w:rsidRDefault="00D473FD" w:rsidP="00D473FD">
      <w:pPr>
        <w:spacing w:line="480" w:lineRule="auto"/>
        <w:ind w:left="144" w:right="144"/>
        <w:jc w:val="both"/>
      </w:pPr>
      <w:r w:rsidRPr="00EA5D66">
        <w:rPr>
          <w:b/>
        </w:rPr>
        <w:t>Sampling</w:t>
      </w:r>
      <w:r>
        <w:rPr>
          <w:b/>
        </w:rPr>
        <w:t xml:space="preserve">: </w:t>
      </w:r>
      <w:r w:rsidRPr="00CA2F93">
        <w:t xml:space="preserve">Multistage random sampling was utilized for this study. In the first stage, 2 Upazilas were selected randomly from 9 Upazilas in </w:t>
      </w:r>
      <w:proofErr w:type="spellStart"/>
      <w:r w:rsidRPr="00CA2F93">
        <w:t>Rajshahi</w:t>
      </w:r>
      <w:proofErr w:type="spellEnd"/>
      <w:r w:rsidRPr="00CA2F93">
        <w:t xml:space="preserve"> district. In the second stage, 2 unions were selected from each selected Upazilas randomly. Similarly, 1 ward was selected from </w:t>
      </w:r>
      <w:proofErr w:type="spellStart"/>
      <w:r w:rsidRPr="00CA2F93">
        <w:t>Rajshahi</w:t>
      </w:r>
      <w:proofErr w:type="spellEnd"/>
      <w:r w:rsidRPr="00CA2F93">
        <w:t xml:space="preserve"> City Corporation randomly. In the third and final stage, 80 mothers were selected from each selected </w:t>
      </w:r>
      <w:proofErr w:type="gramStart"/>
      <w:r w:rsidRPr="00CA2F93">
        <w:t>unions</w:t>
      </w:r>
      <w:proofErr w:type="gramEnd"/>
      <w:r w:rsidRPr="00CA2F93">
        <w:t xml:space="preserve"> and 1</w:t>
      </w:r>
      <w:r>
        <w:t>20</w:t>
      </w:r>
      <w:r w:rsidRPr="00CA2F93">
        <w:t xml:space="preserve"> mothers were selected from ward by randomly. All necessary information was collected from respective ward councilor’s office/union parishad.  Before, collecting data, we discussed about our research with selected mothers and their husbands/guardians, and written consent had been taken from each mother. Unfortunately, </w:t>
      </w:r>
      <w:r>
        <w:t>19</w:t>
      </w:r>
      <w:r w:rsidRPr="00CA2F93">
        <w:t xml:space="preserve"> selected mothers did not agree to provide their information, finally 421 mothers’ information was analyzed in this study.  </w:t>
      </w:r>
      <w:r>
        <w:t xml:space="preserve">A self-developed questionnaire was used for collecting information from our selected mothers. The </w:t>
      </w:r>
      <w:r w:rsidRPr="00CA2F93">
        <w:t xml:space="preserve">questionnaire was </w:t>
      </w:r>
      <w:proofErr w:type="gramStart"/>
      <w:r w:rsidRPr="00CA2F93">
        <w:t>draft, and</w:t>
      </w:r>
      <w:proofErr w:type="gramEnd"/>
      <w:r w:rsidRPr="00CA2F93">
        <w:t xml:space="preserve"> sent to some experts for taking their opinions/suggestion to improve it. According experts’ comments/suggestion the questionnaire was modified and finalized for data collection. </w:t>
      </w:r>
      <w:r>
        <w:t xml:space="preserve">The original questionnaire was in </w:t>
      </w:r>
      <w:r>
        <w:lastRenderedPageBreak/>
        <w:t>English, and the revised questionnaire was translated into Bangla (mother tongue of Bangladesh), and the Bangla questionnaire was checked by two authors. A pilot survey had been done for</w:t>
      </w:r>
      <w:r w:rsidRPr="00CA2F93">
        <w:t xml:space="preserve"> observ</w:t>
      </w:r>
      <w:r>
        <w:t>ing</w:t>
      </w:r>
      <w:r w:rsidRPr="00CA2F93">
        <w:t xml:space="preserve"> whether there was any lacking or drawback in the questionnaire. We did not get lacking or drawback. </w:t>
      </w:r>
    </w:p>
    <w:p w14:paraId="2C5080E3" w14:textId="77777777" w:rsidR="00D473FD" w:rsidRPr="00CA2F93" w:rsidRDefault="00D473FD" w:rsidP="00D473FD">
      <w:pPr>
        <w:pStyle w:val="Heading2"/>
        <w:spacing w:before="0" w:after="0" w:line="480" w:lineRule="auto"/>
        <w:ind w:left="144" w:right="144"/>
        <w:jc w:val="both"/>
        <w:rPr>
          <w:rFonts w:ascii="Times New Roman" w:hAnsi="Times New Roman" w:cs="Times New Roman"/>
          <w:b w:val="0"/>
          <w:bCs w:val="0"/>
          <w:i w:val="0"/>
          <w:iCs w:val="0"/>
          <w:sz w:val="24"/>
          <w:szCs w:val="24"/>
        </w:rPr>
      </w:pPr>
      <w:r>
        <w:rPr>
          <w:rFonts w:ascii="Times New Roman" w:hAnsi="Times New Roman" w:cs="Times New Roman"/>
          <w:bCs w:val="0"/>
          <w:i w:val="0"/>
          <w:iCs w:val="0"/>
          <w:sz w:val="24"/>
          <w:szCs w:val="24"/>
        </w:rPr>
        <w:t xml:space="preserve">Outcome variable: </w:t>
      </w:r>
      <w:r w:rsidRPr="00CA2F93">
        <w:rPr>
          <w:rFonts w:ascii="Times New Roman" w:hAnsi="Times New Roman" w:cs="Times New Roman"/>
          <w:b w:val="0"/>
          <w:bCs w:val="0"/>
          <w:i w:val="0"/>
          <w:iCs w:val="0"/>
          <w:sz w:val="24"/>
          <w:szCs w:val="24"/>
        </w:rPr>
        <w:t>Early initiation of breastfeeding (EIBF) was considered as the outcome variable in this study. It was measured by a question</w:t>
      </w:r>
      <w:r>
        <w:rPr>
          <w:rFonts w:ascii="Times New Roman" w:hAnsi="Times New Roman" w:cs="Times New Roman"/>
          <w:b w:val="0"/>
          <w:bCs w:val="0"/>
          <w:i w:val="0"/>
          <w:iCs w:val="0"/>
          <w:sz w:val="24"/>
          <w:szCs w:val="24"/>
        </w:rPr>
        <w:t>, “</w:t>
      </w:r>
      <w:r w:rsidRPr="00CA2F93">
        <w:rPr>
          <w:rFonts w:ascii="Times New Roman" w:hAnsi="Times New Roman" w:cs="Times New Roman"/>
          <w:b w:val="0"/>
          <w:bCs w:val="0"/>
          <w:i w:val="0"/>
          <w:iCs w:val="0"/>
          <w:sz w:val="24"/>
          <w:szCs w:val="24"/>
        </w:rPr>
        <w:t>did you provide your breast milk to your infant within one hour after delivered? EIBF was expressed as a dichotomous variable with category</w:t>
      </w:r>
      <w:r>
        <w:rPr>
          <w:rFonts w:ascii="Times New Roman" w:hAnsi="Times New Roman" w:cs="Times New Roman"/>
          <w:b w:val="0"/>
          <w:bCs w:val="0"/>
          <w:i w:val="0"/>
          <w:iCs w:val="0"/>
          <w:sz w:val="24"/>
          <w:szCs w:val="24"/>
        </w:rPr>
        <w:t xml:space="preserve"> </w:t>
      </w:r>
      <w:r w:rsidRPr="00CA2F93">
        <w:rPr>
          <w:rFonts w:ascii="Times New Roman" w:hAnsi="Times New Roman" w:cs="Times New Roman"/>
          <w:b w:val="0"/>
          <w:bCs w:val="0"/>
          <w:i w:val="0"/>
          <w:iCs w:val="0"/>
          <w:sz w:val="24"/>
          <w:szCs w:val="24"/>
        </w:rPr>
        <w:t>1 for initiation of breastfeeding within one hour (early initiation) and category 0 for initiation of breastfeeding after one hour (late initiation).</w:t>
      </w:r>
    </w:p>
    <w:p w14:paraId="276D55B0" w14:textId="77777777" w:rsidR="00D473FD" w:rsidRDefault="00D473FD" w:rsidP="00D473FD">
      <w:pPr>
        <w:spacing w:line="480" w:lineRule="auto"/>
        <w:ind w:left="144" w:right="144"/>
        <w:jc w:val="both"/>
      </w:pPr>
      <w:r>
        <w:rPr>
          <w:b/>
        </w:rPr>
        <w:t xml:space="preserve">Independent variables: </w:t>
      </w:r>
      <w:r w:rsidRPr="00CA2F93">
        <w:rPr>
          <w:bCs/>
        </w:rPr>
        <w:t xml:space="preserve">Some socio-economic, </w:t>
      </w:r>
      <w:proofErr w:type="gramStart"/>
      <w:r w:rsidRPr="00CA2F93">
        <w:rPr>
          <w:bCs/>
        </w:rPr>
        <w:t>demographic</w:t>
      </w:r>
      <w:proofErr w:type="gramEnd"/>
      <w:r w:rsidRPr="00CA2F93">
        <w:rPr>
          <w:bCs/>
        </w:rPr>
        <w:t xml:space="preserve"> and anthropometric factors were considered as i</w:t>
      </w:r>
      <w:r w:rsidRPr="00CA2F93">
        <w:rPr>
          <w:rFonts w:eastAsia="Times New Roman"/>
          <w:bCs/>
          <w:lang w:eastAsia="en-US"/>
        </w:rPr>
        <w:t>nde</w:t>
      </w:r>
      <w:r w:rsidRPr="00CA2F93">
        <w:rPr>
          <w:rFonts w:eastAsia="Times New Roman"/>
          <w:lang w:eastAsia="en-US"/>
        </w:rPr>
        <w:t>pendent</w:t>
      </w:r>
      <w:r w:rsidRPr="00CA2F93">
        <w:t xml:space="preserve"> variables for this study. The variables were selected </w:t>
      </w:r>
      <w:proofErr w:type="gramStart"/>
      <w:r w:rsidRPr="00CA2F93">
        <w:t>on the basis of</w:t>
      </w:r>
      <w:proofErr w:type="gramEnd"/>
      <w:r w:rsidRPr="00CA2F93">
        <w:t xml:space="preserve"> previous studies</w:t>
      </w:r>
      <w:r>
        <w:t xml:space="preserve"> [18-20]</w:t>
      </w:r>
      <w:r w:rsidRPr="00CA2F93">
        <w:rPr>
          <w:color w:val="000000"/>
        </w:rPr>
        <w:t>. All</w:t>
      </w:r>
      <w:r w:rsidRPr="00CA2F93">
        <w:t xml:space="preserve"> selected variables, their categories with codes are described in Table 1. </w:t>
      </w:r>
    </w:p>
    <w:p w14:paraId="287D16E2" w14:textId="77777777" w:rsidR="00D473FD" w:rsidRDefault="00D473FD" w:rsidP="00D473FD">
      <w:pPr>
        <w:spacing w:line="480" w:lineRule="auto"/>
        <w:ind w:left="144" w:right="144"/>
        <w:jc w:val="center"/>
      </w:pPr>
      <w:r>
        <w:rPr>
          <w:b/>
        </w:rPr>
        <w:t>Insert Table 1 about here</w:t>
      </w:r>
    </w:p>
    <w:p w14:paraId="61E39CB0" w14:textId="77777777" w:rsidR="00D473FD" w:rsidRPr="00CA2F93" w:rsidRDefault="00D473FD" w:rsidP="00D473FD">
      <w:pPr>
        <w:spacing w:line="480" w:lineRule="auto"/>
        <w:ind w:left="144" w:right="144"/>
        <w:jc w:val="both"/>
        <w:rPr>
          <w:rFonts w:eastAsia="AdvP497E2"/>
        </w:rPr>
      </w:pPr>
      <w:r>
        <w:rPr>
          <w:b/>
          <w:bCs/>
          <w:color w:val="000000"/>
        </w:rPr>
        <w:t xml:space="preserve">Statistical analysis: </w:t>
      </w:r>
      <w:r w:rsidRPr="00CA2F93">
        <w:rPr>
          <w:bCs/>
          <w:color w:val="000000"/>
        </w:rPr>
        <w:t xml:space="preserve">Frequency distribution (percentage) was used to determine the prevalence of EIBF among mothers in </w:t>
      </w:r>
      <w:proofErr w:type="spellStart"/>
      <w:r w:rsidRPr="00CA2F93">
        <w:rPr>
          <w:bCs/>
          <w:color w:val="000000"/>
        </w:rPr>
        <w:t>Rajshahi</w:t>
      </w:r>
      <w:proofErr w:type="spellEnd"/>
      <w:r w:rsidRPr="00CA2F93">
        <w:rPr>
          <w:bCs/>
          <w:color w:val="000000"/>
        </w:rPr>
        <w:t xml:space="preserve"> district, Bangladesh. Chi-square tests were conducted to assess the association between independent variables and the EIBF. Binary multiple logistic regression analysis was used to detect the impact of socio-economic, demographic</w:t>
      </w:r>
      <w:r>
        <w:rPr>
          <w:bCs/>
          <w:color w:val="000000"/>
        </w:rPr>
        <w:t>,</w:t>
      </w:r>
      <w:r w:rsidRPr="00CA2F93">
        <w:rPr>
          <w:bCs/>
          <w:color w:val="000000"/>
        </w:rPr>
        <w:t xml:space="preserve"> anthropometric</w:t>
      </w:r>
      <w:r>
        <w:rPr>
          <w:bCs/>
          <w:color w:val="000000"/>
        </w:rPr>
        <w:t xml:space="preserve"> and behavioral</w:t>
      </w:r>
      <w:r w:rsidRPr="00CA2F93">
        <w:rPr>
          <w:bCs/>
          <w:color w:val="000000"/>
        </w:rPr>
        <w:t xml:space="preserve"> factors on EIBF among mothers in </w:t>
      </w:r>
      <w:proofErr w:type="spellStart"/>
      <w:r w:rsidRPr="00CA2F93">
        <w:rPr>
          <w:bCs/>
          <w:color w:val="000000"/>
        </w:rPr>
        <w:t>Rajshahi</w:t>
      </w:r>
      <w:proofErr w:type="spellEnd"/>
      <w:r w:rsidRPr="00CA2F93">
        <w:rPr>
          <w:bCs/>
          <w:color w:val="000000"/>
        </w:rPr>
        <w:t xml:space="preserve"> district. </w:t>
      </w:r>
      <w:r w:rsidRPr="00CA2F93">
        <w:t>We used the magnitude of the standard error (SE) for detecting the multicollinearity problem among the independent variables, if the magnitude of the SE lies between 0.001 and 0.5, it is judged that there is no evidence of multicollinearity</w:t>
      </w:r>
      <w:r>
        <w:t xml:space="preserve"> [21]</w:t>
      </w:r>
      <w:r w:rsidRPr="00CA2F93">
        <w:t xml:space="preserve">. </w:t>
      </w:r>
      <w:r w:rsidRPr="00CA2F93">
        <w:rPr>
          <w:rFonts w:eastAsia="AdvP497E2"/>
          <w:color w:val="000000"/>
        </w:rPr>
        <w:t xml:space="preserve">A value of p&lt;0.05 was considered as statistically </w:t>
      </w:r>
      <w:r w:rsidRPr="00CA2F93">
        <w:rPr>
          <w:rFonts w:eastAsia="AdvP497E2"/>
          <w:color w:val="000000"/>
        </w:rPr>
        <w:lastRenderedPageBreak/>
        <w:t xml:space="preserve">significant in the analysis. </w:t>
      </w:r>
      <w:r w:rsidRPr="00CA2F93">
        <w:rPr>
          <w:rFonts w:eastAsia="AdvP497E2"/>
        </w:rPr>
        <w:t xml:space="preserve">All statistical analyses were performed using SPSS (IBM Version 21). </w:t>
      </w:r>
    </w:p>
    <w:p w14:paraId="2107AC85" w14:textId="77777777" w:rsidR="00E95803" w:rsidRDefault="00E95803"/>
    <w:sectPr w:rsidR="00E95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AdvP497E2">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FD"/>
    <w:rsid w:val="00D473FD"/>
    <w:rsid w:val="00E9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8426"/>
  <w15:chartTrackingRefBased/>
  <w15:docId w15:val="{F60244C2-9099-4B8E-B08B-51BA7C9D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3FD"/>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D473FD"/>
    <w:pPr>
      <w:keepNext/>
      <w:spacing w:before="240" w:after="60" w:line="276" w:lineRule="auto"/>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73FD"/>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Bevins</dc:creator>
  <cp:keywords/>
  <dc:description/>
  <cp:lastModifiedBy>Karina Bevins</cp:lastModifiedBy>
  <cp:revision>1</cp:revision>
  <dcterms:created xsi:type="dcterms:W3CDTF">2020-06-18T04:46:00Z</dcterms:created>
  <dcterms:modified xsi:type="dcterms:W3CDTF">2020-06-18T04:46:00Z</dcterms:modified>
</cp:coreProperties>
</file>