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D4C9C" w14:textId="77777777" w:rsidR="00FD47A6" w:rsidRPr="009F60FC" w:rsidRDefault="00FD47A6" w:rsidP="00FD47A6">
      <w:pPr>
        <w:jc w:val="center"/>
        <w:rPr>
          <w:rFonts w:eastAsiaTheme="minorEastAsia"/>
          <w:color w:val="000000" w:themeColor="text1"/>
          <w:szCs w:val="24"/>
        </w:rPr>
      </w:pPr>
      <m:oMathPara>
        <m:oMath>
          <m:r>
            <w:rPr>
              <w:rFonts w:ascii="Cambria Math" w:hAnsi="Cambria Math"/>
              <w:color w:val="000000" w:themeColor="text1"/>
              <w:szCs w:val="24"/>
            </w:rPr>
            <m:t xml:space="preserve">∆Y=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color w:val="000000" w:themeColor="text1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4"/>
                </w:rPr>
                <m:t>E</m:t>
              </m:r>
            </m:sub>
          </m:sSub>
          <m:r>
            <w:rPr>
              <w:rFonts w:ascii="Cambria Math" w:hAnsi="Cambria Math"/>
              <w:color w:val="000000" w:themeColor="text1"/>
              <w:szCs w:val="24"/>
            </w:rPr>
            <m:t>=N</m:t>
          </m:r>
          <m:bar>
            <m:barPr>
              <m:pos m:val="top"/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bar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∆RY</m:t>
              </m:r>
            </m:e>
          </m:bar>
          <m:r>
            <w:rPr>
              <w:rFonts w:ascii="Cambria Math" w:hAnsi="Cambria Math"/>
              <w:color w:val="000000" w:themeColor="text1"/>
              <w:szCs w:val="24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barPr>
            <m:e>
              <m:r>
                <w:rPr>
                  <w:rFonts w:ascii="Cambria Math" w:hAnsi="Cambria Math"/>
                  <w:color w:val="000000" w:themeColor="text1"/>
                  <w:szCs w:val="24"/>
                </w:rPr>
                <m:t>M</m:t>
              </m:r>
            </m:e>
          </m:bar>
          <m:r>
            <w:rPr>
              <w:rFonts w:ascii="Cambria Math" w:hAnsi="Cambria Math"/>
              <w:color w:val="000000" w:themeColor="text1"/>
              <w:szCs w:val="24"/>
            </w:rPr>
            <m:t>+ Ncov(∆RY, M)</m:t>
          </m:r>
        </m:oMath>
      </m:oMathPara>
    </w:p>
    <w:p w14:paraId="44C0C61A" w14:textId="77777777" w:rsidR="00FD47A6" w:rsidRPr="009F60FC" w:rsidRDefault="00FD47A6" w:rsidP="00FD47A6">
      <w:pPr>
        <w:spacing w:before="240"/>
        <w:rPr>
          <w:color w:val="000000" w:themeColor="text1"/>
        </w:rPr>
      </w:pPr>
      <w:r w:rsidRPr="009F60FC">
        <w:rPr>
          <w:rFonts w:ascii="Cambria Math" w:hAnsi="Cambria Math" w:cs="Cambria Math"/>
          <w:color w:val="000000" w:themeColor="text1"/>
        </w:rPr>
        <w:t>𝑁</w:t>
      </w:r>
      <w:r w:rsidRPr="009F60FC">
        <w:rPr>
          <w:color w:val="000000" w:themeColor="text1"/>
        </w:rPr>
        <w:t xml:space="preserve"> = number of species in mixed-species community</w:t>
      </w:r>
    </w:p>
    <w:p w14:paraId="327CAD96" w14:textId="77777777" w:rsidR="00FD47A6" w:rsidRPr="009F60FC" w:rsidRDefault="00FD47A6" w:rsidP="00FD47A6">
      <w:pPr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Pr="009F60FC">
        <w:rPr>
          <w:color w:val="000000" w:themeColor="text1"/>
        </w:rPr>
        <w:t xml:space="preserve"> growth of species i in mono-species conditions</w:t>
      </w:r>
    </w:p>
    <w:p w14:paraId="741C1AAC" w14:textId="77777777" w:rsidR="00FD47A6" w:rsidRPr="009F60FC" w:rsidRDefault="00FD47A6" w:rsidP="00FD47A6">
      <w:pPr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RY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E,i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Pr="009F60FC">
        <w:rPr>
          <w:color w:val="000000" w:themeColor="text1"/>
        </w:rPr>
        <w:t xml:space="preserve"> expected relative biofilm growth of species i in mixed-species conditions, which is its proportion inoculated</w:t>
      </w:r>
    </w:p>
    <w:p w14:paraId="753827C0" w14:textId="77777777" w:rsidR="00FD47A6" w:rsidRPr="009F60FC" w:rsidRDefault="00FD47A6" w:rsidP="00FD47A6">
      <w:pPr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RY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O,i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O,i</m:t>
            </m:r>
          </m:sub>
        </m:sSub>
        <m:r>
          <w:rPr>
            <w:rFonts w:ascii="Cambria Math" w:hAnsi="Cambria Math"/>
            <w:color w:val="000000" w:themeColor="text1"/>
          </w:rPr>
          <m:t>/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 xml:space="preserve"> =</m:t>
        </m:r>
      </m:oMath>
      <w:r w:rsidRPr="009F60FC">
        <w:rPr>
          <w:color w:val="000000" w:themeColor="text1"/>
        </w:rPr>
        <w:t xml:space="preserve"> observed relative growth of species i in </w:t>
      </w:r>
      <w:proofErr w:type="gramStart"/>
      <w:r w:rsidRPr="009F60FC">
        <w:rPr>
          <w:color w:val="000000" w:themeColor="text1"/>
        </w:rPr>
        <w:t>mixed-species</w:t>
      </w:r>
      <w:proofErr w:type="gramEnd"/>
    </w:p>
    <w:p w14:paraId="0659E6EA" w14:textId="77777777" w:rsidR="00FD47A6" w:rsidRPr="009F60FC" w:rsidRDefault="00FD47A6" w:rsidP="00FD47A6">
      <w:pPr>
        <w:rPr>
          <w:rFonts w:cs="Times New Roman"/>
          <w:color w:val="000000" w:themeColor="text1"/>
          <w:szCs w:val="24"/>
        </w:rPr>
      </w:pPr>
      <m:oMath>
        <m:r>
          <w:rPr>
            <w:rFonts w:ascii="Cambria Math" w:hAnsi="Cambria Math"/>
            <w:color w:val="000000" w:themeColor="text1"/>
          </w:rPr>
          <m:t>∆R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RY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O,i</m:t>
            </m:r>
          </m:sub>
        </m:sSub>
        <m: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RY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E,i</m:t>
            </m:r>
          </m:sub>
        </m:sSub>
      </m:oMath>
      <w:r w:rsidRPr="009F60FC">
        <w:rPr>
          <w:color w:val="000000" w:themeColor="text1"/>
        </w:rPr>
        <w:t xml:space="preserve"> = deviation from expected relative growth of species </w:t>
      </w:r>
      <w:proofErr w:type="spellStart"/>
      <w:r w:rsidRPr="009F60FC">
        <w:rPr>
          <w:color w:val="000000" w:themeColor="text1"/>
        </w:rPr>
        <w:t>i</w:t>
      </w:r>
      <w:proofErr w:type="spellEnd"/>
      <w:r w:rsidRPr="009F60FC">
        <w:rPr>
          <w:color w:val="000000" w:themeColor="text1"/>
        </w:rPr>
        <w:t xml:space="preserve"> in mixed-species conditions</w:t>
      </w:r>
    </w:p>
    <w:p w14:paraId="7ED80313" w14:textId="1F0E0457" w:rsidR="00386883" w:rsidRDefault="00434BEB">
      <w:r w:rsidRPr="009F60FC">
        <w:rPr>
          <w:rFonts w:cs="Times New Roman"/>
          <w:color w:val="000000" w:themeColor="text1"/>
          <w:szCs w:val="24"/>
        </w:rPr>
        <w:t xml:space="preserve">This biodiversity effect measures how inter-species interactions differ from intra-species interactions based on the difference between the observed multi-species biofilm productivity and an expected value derived from the productivity </w:t>
      </w:r>
      <w:proofErr w:type="gramStart"/>
      <w:r w:rsidRPr="009F60FC">
        <w:rPr>
          <w:rFonts w:cs="Times New Roman"/>
          <w:color w:val="000000" w:themeColor="text1"/>
          <w:szCs w:val="24"/>
        </w:rPr>
        <w:t>in  mono</w:t>
      </w:r>
      <w:proofErr w:type="gramEnd"/>
      <w:r w:rsidRPr="009F60FC">
        <w:rPr>
          <w:rFonts w:cs="Times New Roman"/>
          <w:color w:val="000000" w:themeColor="text1"/>
          <w:szCs w:val="24"/>
        </w:rPr>
        <w:t xml:space="preserve">-species biofilms. </w:t>
      </w:r>
      <w:r w:rsidRPr="009F60FC">
        <w:rPr>
          <w:color w:val="000000" w:themeColor="text1"/>
          <w:szCs w:val="24"/>
        </w:rPr>
        <w:t xml:space="preserve">The biodiversity effect is the sum of the selection effect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Cs w:val="24"/>
              </w:rPr>
              <m:t>Ncov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∆RY, M</m:t>
                </m:r>
              </m:e>
            </m:d>
          </m:e>
        </m:d>
      </m:oMath>
      <w:r w:rsidRPr="009F60FC">
        <w:rPr>
          <w:rFonts w:eastAsiaTheme="minorEastAsia"/>
          <w:color w:val="000000" w:themeColor="text1"/>
          <w:szCs w:val="24"/>
        </w:rPr>
        <w:t xml:space="preserve"> and </w:t>
      </w:r>
      <w:r w:rsidRPr="009F60FC">
        <w:rPr>
          <w:color w:val="000000" w:themeColor="text1"/>
          <w:szCs w:val="24"/>
        </w:rPr>
        <w:t xml:space="preserve">the complementarity effect </w:t>
      </w:r>
      <m:oMath>
        <m:r>
          <w:rPr>
            <w:rFonts w:ascii="Cambria Math" w:hAnsi="Cambria Math"/>
            <w:color w:val="000000" w:themeColor="text1"/>
            <w:szCs w:val="24"/>
          </w:rPr>
          <m:t>(N</m:t>
        </m:r>
        <m:bar>
          <m:barPr>
            <m:pos m:val="top"/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barPr>
          <m:e>
            <m:r>
              <w:rPr>
                <w:rFonts w:ascii="Cambria Math" w:hAnsi="Cambria Math"/>
                <w:color w:val="000000" w:themeColor="text1"/>
                <w:szCs w:val="24"/>
              </w:rPr>
              <m:t>∆RY</m:t>
            </m:r>
          </m:e>
        </m:bar>
        <m:r>
          <w:rPr>
            <w:rFonts w:ascii="Cambria Math" w:hAnsi="Cambria Math"/>
            <w:color w:val="000000" w:themeColor="text1"/>
            <w:szCs w:val="24"/>
          </w:rPr>
          <m:t xml:space="preserve"> </m:t>
        </m:r>
        <m:bar>
          <m:barPr>
            <m:pos m:val="top"/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barPr>
          <m:e>
            <m:r>
              <w:rPr>
                <w:rFonts w:ascii="Cambria Math" w:hAnsi="Cambria Math"/>
                <w:color w:val="000000" w:themeColor="text1"/>
                <w:szCs w:val="24"/>
              </w:rPr>
              <m:t>M</m:t>
            </m:r>
          </m:e>
        </m:bar>
        <m:r>
          <w:rPr>
            <w:rFonts w:ascii="Cambria Math" w:hAnsi="Cambria Math"/>
            <w:color w:val="000000" w:themeColor="text1"/>
            <w:szCs w:val="24"/>
          </w:rPr>
          <m:t>)</m:t>
        </m:r>
      </m:oMath>
      <w:r w:rsidRPr="009F60FC">
        <w:rPr>
          <w:color w:val="000000" w:themeColor="text1"/>
          <w:szCs w:val="24"/>
        </w:rPr>
        <w:t>.</w:t>
      </w:r>
    </w:p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A6"/>
    <w:rsid w:val="00316534"/>
    <w:rsid w:val="00434BEB"/>
    <w:rsid w:val="00A0389B"/>
    <w:rsid w:val="00B1250C"/>
    <w:rsid w:val="00D50CFA"/>
    <w:rsid w:val="00EA60E3"/>
    <w:rsid w:val="00FD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9DBA"/>
  <w15:chartTrackingRefBased/>
  <w15:docId w15:val="{A8C93479-F5A7-46D6-BD7A-0C32857F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7A6"/>
    <w:pPr>
      <w:spacing w:after="0" w:line="480" w:lineRule="auto"/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2</cp:revision>
  <dcterms:created xsi:type="dcterms:W3CDTF">2020-09-08T19:12:00Z</dcterms:created>
  <dcterms:modified xsi:type="dcterms:W3CDTF">2020-09-08T19:13:00Z</dcterms:modified>
</cp:coreProperties>
</file>