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5C19" w14:textId="77AEC394" w:rsidR="007A0C21" w:rsidRPr="008A341F" w:rsidRDefault="00D05BD4" w:rsidP="007A0C21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Additional file 1</w:t>
      </w:r>
      <w:r w:rsidR="00531021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A0C21" w:rsidRPr="008A34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="007A0C21" w:rsidRPr="008A34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7A0C21" w:rsidRPr="008A34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 xml:space="preserve">Therapy between </w:t>
      </w:r>
      <w:r w:rsidR="007A0C21" w:rsidRPr="008A341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7A0C21" w:rsidRPr="008A341F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st</w:t>
      </w:r>
      <w:r w:rsidR="007A0C21" w:rsidRPr="008A34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and 2</w:t>
      </w:r>
      <w:r w:rsidR="007A0C21" w:rsidRPr="008A341F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nd</w:t>
      </w:r>
      <w:r w:rsidR="007A0C21" w:rsidRPr="008A34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A0C21" w:rsidRPr="008A34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colonoscopy</w:t>
      </w:r>
      <w:r w:rsidR="003B22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. MH vs. No MH group.</w:t>
      </w:r>
    </w:p>
    <w:tbl>
      <w:tblPr>
        <w:tblW w:w="6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297"/>
        <w:gridCol w:w="1275"/>
        <w:gridCol w:w="1701"/>
      </w:tblGrid>
      <w:tr w:rsidR="007A0C21" w:rsidRPr="008A341F" w14:paraId="778E030F" w14:textId="77777777" w:rsidTr="00417089">
        <w:trPr>
          <w:trHeight w:val="288"/>
        </w:trPr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0AE513AF" w14:textId="77777777" w:rsidR="007A0C21" w:rsidRPr="008A341F" w:rsidRDefault="007A0C21" w:rsidP="0041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130E9EF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MH</w:t>
            </w:r>
            <w:r w:rsidRPr="008A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br/>
              <w:t xml:space="preserve"> n, 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8B22A2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No MH</w:t>
            </w:r>
            <w:r w:rsidRPr="008A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br/>
              <w:t>n,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BC6C28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7A0C21" w:rsidRPr="008A341F" w14:paraId="097285D9" w14:textId="77777777" w:rsidTr="00417089">
        <w:trPr>
          <w:trHeight w:val="288"/>
        </w:trPr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1E18500F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5C421CC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14 (82)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515A7C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47 (80)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093CE8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1,000</w:t>
            </w:r>
          </w:p>
        </w:tc>
      </w:tr>
      <w:tr w:rsidR="007A0C21" w:rsidRPr="008A341F" w14:paraId="4CB68275" w14:textId="77777777" w:rsidTr="00417089">
        <w:trPr>
          <w:trHeight w:val="288"/>
        </w:trPr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09858929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EEN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62EBADA1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 (35)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70DB20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 (15)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301BD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0,087</w:t>
            </w:r>
          </w:p>
        </w:tc>
      </w:tr>
      <w:tr w:rsidR="007A0C21" w:rsidRPr="008A341F" w14:paraId="4ECC6F0A" w14:textId="77777777" w:rsidTr="00417089">
        <w:trPr>
          <w:trHeight w:val="288"/>
        </w:trPr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10B79155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AZA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6D4F20A6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17 (100)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A4780B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48 (81)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DFBAA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0,110</w:t>
            </w:r>
          </w:p>
        </w:tc>
      </w:tr>
      <w:tr w:rsidR="007A0C21" w:rsidRPr="008A341F" w14:paraId="4D550211" w14:textId="77777777" w:rsidTr="00417089">
        <w:trPr>
          <w:trHeight w:val="288"/>
        </w:trPr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13CCBB03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IFX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02F168A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 (53)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808BAB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 (14)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7AE94C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0,002</w:t>
            </w:r>
          </w:p>
        </w:tc>
      </w:tr>
      <w:tr w:rsidR="007A0C21" w:rsidRPr="008A341F" w14:paraId="479B2F5B" w14:textId="77777777" w:rsidTr="00417089">
        <w:trPr>
          <w:trHeight w:val="288"/>
        </w:trPr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513D30F3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5-ASA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38BADE6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12 (71)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9B1F4F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48 (81)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0CC981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0,333</w:t>
            </w:r>
          </w:p>
        </w:tc>
      </w:tr>
      <w:tr w:rsidR="007A0C21" w:rsidRPr="008A341F" w14:paraId="132FDA13" w14:textId="77777777" w:rsidTr="00417089">
        <w:trPr>
          <w:trHeight w:val="288"/>
        </w:trPr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27749991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ADA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F340B8B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 (6)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ABB25B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0 (0)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E62540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0,224</w:t>
            </w:r>
          </w:p>
        </w:tc>
      </w:tr>
      <w:tr w:rsidR="007A0C21" w:rsidRPr="008A341F" w14:paraId="0A9D3150" w14:textId="77777777" w:rsidTr="00417089">
        <w:trPr>
          <w:trHeight w:val="300"/>
        </w:trPr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2DCDCBDE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MTX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B12C9A2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0 (0)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CE185B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 (2)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891FFE" w14:textId="77777777" w:rsidR="007A0C21" w:rsidRPr="008A341F" w:rsidRDefault="007A0C21" w:rsidP="0041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A34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1,000</w:t>
            </w:r>
          </w:p>
        </w:tc>
      </w:tr>
    </w:tbl>
    <w:p w14:paraId="4B797BF7" w14:textId="77777777" w:rsidR="007A0C21" w:rsidRPr="008A341F" w:rsidRDefault="007A0C21" w:rsidP="007A0C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341F">
        <w:rPr>
          <w:rFonts w:ascii="Times New Roman" w:hAnsi="Times New Roman" w:cs="Times New Roman"/>
          <w:sz w:val="24"/>
          <w:szCs w:val="24"/>
        </w:rPr>
        <w:t>Bold font indicates P value &lt; 0.05.</w:t>
      </w:r>
      <w:r w:rsidRPr="008A341F">
        <w:rPr>
          <w:rFonts w:ascii="Times New Roman" w:hAnsi="Times New Roman" w:cs="Times New Roman"/>
          <w:sz w:val="24"/>
          <w:szCs w:val="24"/>
        </w:rPr>
        <w:br/>
        <w:t>Abbreviations: 5-ASA, 5-aminosalicylic acid; ADA, adalimumab, AZA, azathioprine; CS, corticosteroids; EEN, exclusive enteral nutrition; IFX, infliximab; MTX, methotrexate; MH, mucosal healing.</w:t>
      </w:r>
    </w:p>
    <w:p w14:paraId="01C4A2B2" w14:textId="468B642C" w:rsidR="007A0C21" w:rsidRDefault="007A0C21"/>
    <w:p w14:paraId="6C8EB5DC" w14:textId="77777777" w:rsidR="00452CC4" w:rsidRDefault="00452CC4"/>
    <w:sectPr w:rsidR="0045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MjIztrQwMzAxNjdT0lEKTi0uzszPAykwrgUAVtlfRSwAAAA="/>
  </w:docVars>
  <w:rsids>
    <w:rsidRoot w:val="007A0C21"/>
    <w:rsid w:val="003B226A"/>
    <w:rsid w:val="00452CC4"/>
    <w:rsid w:val="00531021"/>
    <w:rsid w:val="007A0C21"/>
    <w:rsid w:val="00D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0029"/>
  <w15:chartTrackingRefBased/>
  <w15:docId w15:val="{DC45B047-C022-4172-996A-2D06DE3D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21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C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Melek</dc:creator>
  <cp:keywords/>
  <dc:description/>
  <cp:lastModifiedBy>Jan Melek</cp:lastModifiedBy>
  <cp:revision>5</cp:revision>
  <dcterms:created xsi:type="dcterms:W3CDTF">2020-05-15T13:23:00Z</dcterms:created>
  <dcterms:modified xsi:type="dcterms:W3CDTF">2020-05-16T18:46:00Z</dcterms:modified>
</cp:coreProperties>
</file>