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3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950"/>
        <w:gridCol w:w="1836"/>
        <w:gridCol w:w="1549"/>
        <w:gridCol w:w="1893"/>
        <w:gridCol w:w="1326"/>
      </w:tblGrid>
      <w:tr w:rsidR="00535316" w:rsidRPr="00775AEB" w:rsidTr="00387AFE">
        <w:trPr>
          <w:trHeight w:val="282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316" w:rsidRPr="00775AEB" w:rsidRDefault="00535316" w:rsidP="00387AFE">
            <w:pPr>
              <w:rPr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316" w:rsidRPr="00775AEB" w:rsidRDefault="00535316" w:rsidP="00387A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Scores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316" w:rsidRPr="00775AEB" w:rsidRDefault="00535316" w:rsidP="00387AF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316" w:rsidRPr="00775AEB" w:rsidRDefault="00535316" w:rsidP="00387A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316" w:rsidRPr="00775AEB" w:rsidRDefault="00535316" w:rsidP="00387AFE">
            <w:pPr>
              <w:rPr>
                <w:b/>
                <w:sz w:val="16"/>
                <w:szCs w:val="16"/>
              </w:rPr>
            </w:pPr>
          </w:p>
        </w:tc>
      </w:tr>
      <w:tr w:rsidR="00535316" w:rsidRPr="00775AEB" w:rsidTr="00387AFE">
        <w:trPr>
          <w:trHeight w:val="282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316" w:rsidRPr="00775AEB" w:rsidRDefault="00535316" w:rsidP="00387AFE">
            <w:pPr>
              <w:spacing w:line="276" w:lineRule="auto"/>
              <w:rPr>
                <w:b/>
                <w:sz w:val="16"/>
                <w:szCs w:val="16"/>
              </w:rPr>
            </w:pPr>
            <w:r w:rsidRPr="00775AEB">
              <w:rPr>
                <w:b/>
                <w:sz w:val="16"/>
                <w:szCs w:val="16"/>
              </w:rPr>
              <w:t xml:space="preserve">Gross </w:t>
            </w:r>
            <w:r>
              <w:rPr>
                <w:b/>
                <w:sz w:val="16"/>
                <w:szCs w:val="16"/>
              </w:rPr>
              <w:t>F</w:t>
            </w:r>
            <w:r w:rsidRPr="00775AEB">
              <w:rPr>
                <w:b/>
                <w:sz w:val="16"/>
                <w:szCs w:val="16"/>
              </w:rPr>
              <w:t>eature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316" w:rsidRPr="00775AEB" w:rsidRDefault="00535316" w:rsidP="00387AF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75A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316" w:rsidRPr="00775AEB" w:rsidRDefault="00535316" w:rsidP="00387AF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75A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316" w:rsidRPr="00775AEB" w:rsidRDefault="00535316" w:rsidP="00387AF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75AE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316" w:rsidRPr="00775AEB" w:rsidRDefault="00535316" w:rsidP="00387AF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75A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316" w:rsidRPr="00775AEB" w:rsidRDefault="00535316" w:rsidP="00387AF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75AEB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35316" w:rsidRPr="00775AEB" w:rsidTr="00387AFE">
        <w:trPr>
          <w:trHeight w:val="845"/>
        </w:trPr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Synovial Evaluation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Thickened capsule</w:t>
            </w:r>
            <w:r>
              <w:rPr>
                <w:sz w:val="16"/>
                <w:szCs w:val="16"/>
              </w:rPr>
              <w:t>,</w:t>
            </w:r>
            <w:r w:rsidRPr="00775AEB">
              <w:rPr>
                <w:sz w:val="16"/>
                <w:szCs w:val="16"/>
              </w:rPr>
              <w:t xml:space="preserve"> Diffuse Moderate ↑ vascularity, severe discoloration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Diffuse Moderate ↑ vascularity, severe discoloration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Diffuse</w:t>
            </w:r>
            <w:r>
              <w:rPr>
                <w:sz w:val="16"/>
                <w:szCs w:val="16"/>
              </w:rPr>
              <w:t xml:space="preserve"> </w:t>
            </w:r>
            <w:r w:rsidRPr="00775AEB">
              <w:rPr>
                <w:sz w:val="16"/>
                <w:szCs w:val="16"/>
              </w:rPr>
              <w:t xml:space="preserve">↑vascularity, </w:t>
            </w:r>
            <w:r>
              <w:rPr>
                <w:sz w:val="16"/>
                <w:szCs w:val="16"/>
              </w:rPr>
              <w:t>s</w:t>
            </w:r>
            <w:r w:rsidRPr="00775AEB">
              <w:rPr>
                <w:sz w:val="16"/>
                <w:szCs w:val="16"/>
              </w:rPr>
              <w:t>light discoloration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</w:tcPr>
          <w:p w:rsidR="00535316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Focal ↑vascularity,</w:t>
            </w:r>
          </w:p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Slight discoloration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Normal</w:t>
            </w:r>
          </w:p>
        </w:tc>
      </w:tr>
      <w:tr w:rsidR="00535316" w:rsidRPr="00775AEB" w:rsidTr="00387AFE">
        <w:trPr>
          <w:trHeight w:val="837"/>
        </w:trPr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Palmar/ Plantar condyle</w:t>
            </w:r>
          </w:p>
        </w:tc>
        <w:tc>
          <w:tcPr>
            <w:tcW w:w="1950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Full thickness erosions/ moderate to severe score lines</w:t>
            </w:r>
          </w:p>
        </w:tc>
        <w:tc>
          <w:tcPr>
            <w:tcW w:w="1836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Moderate fibrillation/ mild score lines</w:t>
            </w:r>
          </w:p>
        </w:tc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Mild irregularities/</w:t>
            </w:r>
          </w:p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Mild fibrillation/ roughened</w:t>
            </w:r>
          </w:p>
        </w:tc>
        <w:tc>
          <w:tcPr>
            <w:tcW w:w="1893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Thin/discolored</w:t>
            </w:r>
          </w:p>
        </w:tc>
        <w:tc>
          <w:tcPr>
            <w:tcW w:w="1326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Normal</w:t>
            </w:r>
          </w:p>
        </w:tc>
      </w:tr>
      <w:tr w:rsidR="00535316" w:rsidRPr="00775AEB" w:rsidTr="00387AFE">
        <w:trPr>
          <w:trHeight w:val="729"/>
        </w:trPr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Lesion</w:t>
            </w:r>
          </w:p>
        </w:tc>
        <w:tc>
          <w:tcPr>
            <w:tcW w:w="1950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Coalescing islands/absent cartilage</w:t>
            </w:r>
          </w:p>
        </w:tc>
        <w:tc>
          <w:tcPr>
            <w:tcW w:w="1836" w:type="dxa"/>
            <w:shd w:val="clear" w:color="auto" w:fill="auto"/>
          </w:tcPr>
          <w:p w:rsidR="00535316" w:rsidRPr="00775AEB" w:rsidRDefault="00535316" w:rsidP="00387A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75AEB">
              <w:rPr>
                <w:rFonts w:eastAsia="Times New Roman"/>
                <w:color w:val="000000"/>
                <w:sz w:val="16"/>
                <w:szCs w:val="16"/>
              </w:rPr>
              <w:t>25-50% coverage</w:t>
            </w:r>
          </w:p>
        </w:tc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50-75% coverage</w:t>
            </w:r>
          </w:p>
        </w:tc>
        <w:tc>
          <w:tcPr>
            <w:tcW w:w="1893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95-100%</w:t>
            </w:r>
          </w:p>
          <w:p w:rsidR="00535316" w:rsidRPr="00775AEB" w:rsidRDefault="00535316" w:rsidP="00387AFE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Normal</w:t>
            </w:r>
          </w:p>
        </w:tc>
      </w:tr>
      <w:tr w:rsidR="00535316" w:rsidRPr="00775AEB" w:rsidTr="00387AFE">
        <w:trPr>
          <w:trHeight w:val="639"/>
        </w:trPr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 xml:space="preserve">Color of repair tissue </w:t>
            </w:r>
          </w:p>
        </w:tc>
        <w:tc>
          <w:tcPr>
            <w:tcW w:w="1950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No repair tissue</w:t>
            </w:r>
          </w:p>
        </w:tc>
        <w:tc>
          <w:tcPr>
            <w:tcW w:w="1836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Translucent</w:t>
            </w:r>
          </w:p>
        </w:tc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Predominantly translucent</w:t>
            </w:r>
          </w:p>
        </w:tc>
        <w:tc>
          <w:tcPr>
            <w:tcW w:w="1893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Predominantly white</w:t>
            </w:r>
            <w:r>
              <w:rPr>
                <w:sz w:val="16"/>
                <w:szCs w:val="16"/>
              </w:rPr>
              <w:t xml:space="preserve"> </w:t>
            </w:r>
            <w:r w:rsidRPr="00775AEB">
              <w:rPr>
                <w:sz w:val="16"/>
                <w:szCs w:val="16"/>
              </w:rPr>
              <w:t>(&gt;50%)</w:t>
            </w:r>
          </w:p>
        </w:tc>
        <w:tc>
          <w:tcPr>
            <w:tcW w:w="1326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Normal</w:t>
            </w:r>
          </w:p>
        </w:tc>
      </w:tr>
      <w:tr w:rsidR="00535316" w:rsidRPr="00775AEB" w:rsidTr="00387AFE">
        <w:trPr>
          <w:trHeight w:val="756"/>
        </w:trPr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Surface of repair</w:t>
            </w:r>
          </w:p>
        </w:tc>
        <w:tc>
          <w:tcPr>
            <w:tcW w:w="1950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No repair tissue</w:t>
            </w:r>
          </w:p>
        </w:tc>
        <w:tc>
          <w:tcPr>
            <w:tcW w:w="1836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Incomplete</w:t>
            </w:r>
          </w:p>
        </w:tc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Fibrillated</w:t>
            </w:r>
          </w:p>
        </w:tc>
        <w:tc>
          <w:tcPr>
            <w:tcW w:w="1893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Smooth heterogeneous</w:t>
            </w:r>
          </w:p>
        </w:tc>
        <w:tc>
          <w:tcPr>
            <w:tcW w:w="1326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Smooth</w:t>
            </w:r>
            <w:r>
              <w:rPr>
                <w:sz w:val="16"/>
                <w:szCs w:val="16"/>
              </w:rPr>
              <w:t xml:space="preserve"> </w:t>
            </w:r>
            <w:r w:rsidRPr="00775AEB">
              <w:rPr>
                <w:sz w:val="16"/>
                <w:szCs w:val="16"/>
              </w:rPr>
              <w:t>homogeneous</w:t>
            </w:r>
          </w:p>
        </w:tc>
      </w:tr>
      <w:tr w:rsidR="00535316" w:rsidRPr="00775AEB" w:rsidTr="00387AFE">
        <w:trPr>
          <w:trHeight w:val="450"/>
        </w:trPr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Osteophyte Development</w:t>
            </w:r>
          </w:p>
        </w:tc>
        <w:tc>
          <w:tcPr>
            <w:tcW w:w="1950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Severe</w:t>
            </w:r>
          </w:p>
        </w:tc>
        <w:tc>
          <w:tcPr>
            <w:tcW w:w="1836" w:type="dxa"/>
            <w:shd w:val="clear" w:color="auto" w:fill="auto"/>
          </w:tcPr>
          <w:p w:rsidR="00535316" w:rsidRPr="00775AEB" w:rsidRDefault="00535316" w:rsidP="00387A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75AEB">
              <w:rPr>
                <w:rFonts w:eastAsia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549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Moderate</w:t>
            </w:r>
          </w:p>
        </w:tc>
        <w:tc>
          <w:tcPr>
            <w:tcW w:w="1893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25%</w:t>
            </w:r>
          </w:p>
        </w:tc>
        <w:tc>
          <w:tcPr>
            <w:tcW w:w="1326" w:type="dxa"/>
            <w:shd w:val="clear" w:color="auto" w:fill="auto"/>
          </w:tcPr>
          <w:p w:rsidR="00535316" w:rsidRPr="00775AEB" w:rsidRDefault="00535316" w:rsidP="00387AFE">
            <w:pPr>
              <w:rPr>
                <w:sz w:val="16"/>
                <w:szCs w:val="16"/>
              </w:rPr>
            </w:pPr>
            <w:r w:rsidRPr="00775AEB">
              <w:rPr>
                <w:sz w:val="16"/>
                <w:szCs w:val="16"/>
              </w:rPr>
              <w:t>Normal</w:t>
            </w:r>
          </w:p>
        </w:tc>
      </w:tr>
    </w:tbl>
    <w:p w:rsidR="000A62F4" w:rsidRDefault="000A62F4"/>
    <w:p w:rsidR="00535316" w:rsidRPr="00E9071F" w:rsidRDefault="00535316" w:rsidP="00535316">
      <w:pPr>
        <w:tabs>
          <w:tab w:val="left" w:pos="909"/>
        </w:tabs>
        <w:spacing w:line="480" w:lineRule="auto"/>
        <w:rPr>
          <w:color w:val="000000" w:themeColor="text1"/>
        </w:rPr>
      </w:pPr>
      <w:r w:rsidRPr="00C725CC">
        <w:rPr>
          <w:b/>
        </w:rPr>
        <w:t xml:space="preserve">Table S2 </w:t>
      </w:r>
      <w:r w:rsidRPr="00831F2B">
        <w:rPr>
          <w:bCs/>
        </w:rPr>
        <w:t>Gross morphology scoring.</w:t>
      </w:r>
      <w:r w:rsidRPr="00C725CC">
        <w:t xml:space="preserve"> Gross morphology images were scored for six metrics on a scale of 1 to 5 based on OARSI scoring system</w:t>
      </w:r>
      <w:r>
        <w:t xml:space="preserve"> </w:t>
      </w:r>
      <w:r w:rsidR="00E9071F">
        <w:rPr>
          <w:color w:val="000000" w:themeColor="text1"/>
        </w:rPr>
        <w:t>[38,40].</w:t>
      </w:r>
    </w:p>
    <w:p w:rsidR="00535316" w:rsidRDefault="00535316"/>
    <w:sectPr w:rsidR="00535316" w:rsidSect="002C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16"/>
    <w:rsid w:val="000A62F4"/>
    <w:rsid w:val="001A7769"/>
    <w:rsid w:val="00233416"/>
    <w:rsid w:val="002C1F52"/>
    <w:rsid w:val="00314A49"/>
    <w:rsid w:val="0035775F"/>
    <w:rsid w:val="00535316"/>
    <w:rsid w:val="005E6ABE"/>
    <w:rsid w:val="00831F2B"/>
    <w:rsid w:val="00832A65"/>
    <w:rsid w:val="00960BD6"/>
    <w:rsid w:val="00AE1447"/>
    <w:rsid w:val="00C86DFC"/>
    <w:rsid w:val="00CB0CE4"/>
    <w:rsid w:val="00CF31A5"/>
    <w:rsid w:val="00E9071F"/>
    <w:rsid w:val="00EB4C13"/>
    <w:rsid w:val="00EC38A3"/>
    <w:rsid w:val="00F0052C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1F32BD5-7A78-9F41-A61C-22BBFD7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1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Hendesi</dc:creator>
  <cp:keywords/>
  <dc:description/>
  <cp:lastModifiedBy>Honey Hendesi</cp:lastModifiedBy>
  <cp:revision>3</cp:revision>
  <dcterms:created xsi:type="dcterms:W3CDTF">2020-05-15T19:15:00Z</dcterms:created>
  <dcterms:modified xsi:type="dcterms:W3CDTF">2020-05-16T03:20:00Z</dcterms:modified>
</cp:coreProperties>
</file>