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A38C8" w14:textId="77777777" w:rsidR="004C4718" w:rsidRDefault="00A50570" w:rsidP="004C4718">
      <w:pPr>
        <w:pStyle w:val="Titre2"/>
        <w:rPr>
          <w:rFonts w:cs="Times New Roman"/>
          <w:lang w:val="en-CA"/>
        </w:rPr>
      </w:pPr>
      <w:r>
        <w:rPr>
          <w:rFonts w:cs="Times New Roman"/>
          <w:lang w:val="en-CA"/>
        </w:rPr>
        <w:t>Additional file 3</w:t>
      </w:r>
      <w:bookmarkStart w:id="0" w:name="_GoBack"/>
      <w:bookmarkEnd w:id="0"/>
    </w:p>
    <w:p w14:paraId="0220FB4B" w14:textId="77777777" w:rsidR="004C4718" w:rsidRPr="004C4718" w:rsidRDefault="004C4718" w:rsidP="004C4718"/>
    <w:p w14:paraId="46552D49" w14:textId="77777777" w:rsidR="004C4718" w:rsidRPr="0050605B" w:rsidRDefault="004C4718" w:rsidP="004C4718">
      <w:pPr>
        <w:pStyle w:val="Titre2"/>
        <w:rPr>
          <w:rFonts w:cs="Times New Roman"/>
          <w:lang w:val="en-CA"/>
        </w:rPr>
      </w:pPr>
      <w:r w:rsidRPr="0050605B">
        <w:rPr>
          <w:rFonts w:cs="Times New Roman"/>
          <w:lang w:val="en-CA"/>
        </w:rPr>
        <w:t>Table describing all criteria included in PPTs</w:t>
      </w:r>
    </w:p>
    <w:tbl>
      <w:tblPr>
        <w:tblW w:w="94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226"/>
        <w:gridCol w:w="7421"/>
      </w:tblGrid>
      <w:tr w:rsidR="004C4718" w:rsidRPr="0050605B" w14:paraId="655FE5F4" w14:textId="77777777" w:rsidTr="004C4718">
        <w:trPr>
          <w:trHeight w:val="77"/>
        </w:trPr>
        <w:tc>
          <w:tcPr>
            <w:tcW w:w="784" w:type="dxa"/>
          </w:tcPr>
          <w:p w14:paraId="4CB71679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Healthcare service</w:t>
            </w:r>
          </w:p>
        </w:tc>
        <w:tc>
          <w:tcPr>
            <w:tcW w:w="1226" w:type="dxa"/>
          </w:tcPr>
          <w:p w14:paraId="26E5FF58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Reference</w:t>
            </w:r>
          </w:p>
        </w:tc>
        <w:tc>
          <w:tcPr>
            <w:tcW w:w="7421" w:type="dxa"/>
          </w:tcPr>
          <w:p w14:paraId="60818F36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Criteria</w:t>
            </w:r>
          </w:p>
        </w:tc>
      </w:tr>
      <w:tr w:rsidR="004C4718" w:rsidRPr="0050605B" w14:paraId="63B7C857" w14:textId="77777777" w:rsidTr="004C4718">
        <w:trPr>
          <w:trHeight w:val="1580"/>
        </w:trPr>
        <w:tc>
          <w:tcPr>
            <w:tcW w:w="784" w:type="dxa"/>
            <w:vMerge w:val="restart"/>
            <w:textDirection w:val="btLr"/>
            <w:vAlign w:val="center"/>
          </w:tcPr>
          <w:p w14:paraId="2B05AB97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Arthroplasty</w:t>
            </w:r>
          </w:p>
        </w:tc>
        <w:tc>
          <w:tcPr>
            <w:tcW w:w="1226" w:type="dxa"/>
          </w:tcPr>
          <w:p w14:paraId="1394938E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Allepuz 2008 </w:t>
            </w:r>
          </w:p>
          <w:p w14:paraId="45ED5DF1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Comas 2010</w:t>
            </w:r>
          </w:p>
          <w:p w14:paraId="3E39B899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Tebe 2015</w:t>
            </w:r>
          </w:p>
        </w:tc>
        <w:tc>
          <w:tcPr>
            <w:tcW w:w="7421" w:type="dxa"/>
            <w:shd w:val="clear" w:color="auto" w:fill="auto"/>
          </w:tcPr>
          <w:p w14:paraId="476B9B73" w14:textId="77777777" w:rsidR="004C4718" w:rsidRPr="0050605B" w:rsidRDefault="004C4718" w:rsidP="00530E9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Severity of the disease</w:t>
            </w:r>
          </w:p>
          <w:p w14:paraId="06376AC4" w14:textId="77777777" w:rsidR="004C4718" w:rsidRPr="0050605B" w:rsidRDefault="004C4718" w:rsidP="00530E9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Pain</w:t>
            </w:r>
          </w:p>
          <w:p w14:paraId="17078878" w14:textId="77777777" w:rsidR="004C4718" w:rsidRPr="0050605B" w:rsidRDefault="004C4718" w:rsidP="00530E9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Probability of recovery</w:t>
            </w:r>
          </w:p>
          <w:p w14:paraId="170B1DF7" w14:textId="77777777" w:rsidR="004C4718" w:rsidRPr="0050605B" w:rsidRDefault="004C4718" w:rsidP="00530E9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Difficulty in doing ADL</w:t>
            </w:r>
          </w:p>
          <w:p w14:paraId="20895351" w14:textId="77777777" w:rsidR="004C4718" w:rsidRPr="0050605B" w:rsidRDefault="004C4718" w:rsidP="00530E9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Limitation on ability to work,</w:t>
            </w:r>
          </w:p>
          <w:p w14:paraId="4F4E01F2" w14:textId="77777777" w:rsidR="004C4718" w:rsidRPr="0050605B" w:rsidRDefault="004C4718" w:rsidP="00530E9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Has someone to look after the patient, </w:t>
            </w:r>
          </w:p>
          <w:p w14:paraId="7EAD919A" w14:textId="77777777" w:rsidR="004C4718" w:rsidRPr="0050605B" w:rsidRDefault="004C4718" w:rsidP="00530E9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Be a caregiver</w:t>
            </w:r>
          </w:p>
        </w:tc>
      </w:tr>
      <w:tr w:rsidR="004C4718" w:rsidRPr="0050605B" w14:paraId="2286854B" w14:textId="77777777" w:rsidTr="004C4718">
        <w:trPr>
          <w:trHeight w:val="1580"/>
        </w:trPr>
        <w:tc>
          <w:tcPr>
            <w:tcW w:w="784" w:type="dxa"/>
            <w:vMerge/>
          </w:tcPr>
          <w:p w14:paraId="1C8D9423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7E78D715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Escobar 2007, 2009</w:t>
            </w:r>
          </w:p>
        </w:tc>
        <w:tc>
          <w:tcPr>
            <w:tcW w:w="7421" w:type="dxa"/>
            <w:shd w:val="clear" w:color="auto" w:fill="auto"/>
          </w:tcPr>
          <w:p w14:paraId="7CE02EB2" w14:textId="77777777" w:rsidR="004C4718" w:rsidRPr="0050605B" w:rsidRDefault="004C4718" w:rsidP="00530E9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Pain on motion</w:t>
            </w:r>
          </w:p>
          <w:p w14:paraId="3F6C5C6C" w14:textId="77777777" w:rsidR="004C4718" w:rsidRPr="0050605B" w:rsidRDefault="004C4718" w:rsidP="00530E9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Walking functional limitations</w:t>
            </w:r>
          </w:p>
          <w:p w14:paraId="3B227B85" w14:textId="77777777" w:rsidR="004C4718" w:rsidRPr="0050605B" w:rsidRDefault="004C4718" w:rsidP="00530E9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Abnormal findings on physical examination</w:t>
            </w:r>
          </w:p>
          <w:p w14:paraId="34E96074" w14:textId="77777777" w:rsidR="004C4718" w:rsidRPr="0050605B" w:rsidRDefault="004C4718" w:rsidP="00530E9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Pain at rest (13)</w:t>
            </w:r>
          </w:p>
          <w:p w14:paraId="78261263" w14:textId="77777777" w:rsidR="004C4718" w:rsidRPr="0050605B" w:rsidRDefault="004C4718" w:rsidP="00530E9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Social role</w:t>
            </w:r>
          </w:p>
          <w:p w14:paraId="679C4E68" w14:textId="77777777" w:rsidR="004C4718" w:rsidRPr="0050605B" w:rsidRDefault="004C4718" w:rsidP="00530E9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Other pathologies</w:t>
            </w:r>
          </w:p>
          <w:p w14:paraId="7278E217" w14:textId="77777777" w:rsidR="004C4718" w:rsidRPr="0050605B" w:rsidRDefault="004C4718" w:rsidP="00530E9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Other functional limitations</w:t>
            </w:r>
          </w:p>
        </w:tc>
      </w:tr>
      <w:tr w:rsidR="004C4718" w:rsidRPr="0050605B" w14:paraId="541C2FFB" w14:textId="77777777" w:rsidTr="004C4718">
        <w:trPr>
          <w:trHeight w:val="1187"/>
        </w:trPr>
        <w:tc>
          <w:tcPr>
            <w:tcW w:w="784" w:type="dxa"/>
            <w:vMerge/>
          </w:tcPr>
          <w:p w14:paraId="1DB44851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28471C80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Quintana 2000</w:t>
            </w:r>
          </w:p>
        </w:tc>
        <w:tc>
          <w:tcPr>
            <w:tcW w:w="7421" w:type="dxa"/>
            <w:shd w:val="clear" w:color="auto" w:fill="auto"/>
          </w:tcPr>
          <w:p w14:paraId="4B1D2281" w14:textId="77777777" w:rsidR="004C4718" w:rsidRPr="0050605B" w:rsidRDefault="004C4718" w:rsidP="00530E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Previous nonsurgical procedures</w:t>
            </w:r>
          </w:p>
          <w:p w14:paraId="37C19E0F" w14:textId="77777777" w:rsidR="004C4718" w:rsidRPr="0050605B" w:rsidRDefault="004C4718" w:rsidP="00530E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Pain level</w:t>
            </w:r>
          </w:p>
          <w:p w14:paraId="19D96E35" w14:textId="77777777" w:rsidR="004C4718" w:rsidRPr="0050605B" w:rsidRDefault="004C4718" w:rsidP="00530E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Functional limitations</w:t>
            </w:r>
          </w:p>
          <w:p w14:paraId="4565A90A" w14:textId="77777777" w:rsidR="004C4718" w:rsidRPr="0050605B" w:rsidRDefault="004C4718" w:rsidP="00530E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Age</w:t>
            </w:r>
          </w:p>
          <w:p w14:paraId="6812D0E7" w14:textId="77777777" w:rsidR="004C4718" w:rsidRPr="0050605B" w:rsidRDefault="004C4718" w:rsidP="00530E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Bone quality</w:t>
            </w:r>
          </w:p>
          <w:p w14:paraId="34E519D1" w14:textId="77777777" w:rsidR="004C4718" w:rsidRPr="0050605B" w:rsidRDefault="004C4718" w:rsidP="00530E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Surgical risk</w:t>
            </w:r>
          </w:p>
        </w:tc>
      </w:tr>
      <w:tr w:rsidR="004C4718" w:rsidRPr="0050605B" w14:paraId="2EB0E5AD" w14:textId="77777777" w:rsidTr="004C4718">
        <w:trPr>
          <w:trHeight w:val="1491"/>
        </w:trPr>
        <w:tc>
          <w:tcPr>
            <w:tcW w:w="784" w:type="dxa"/>
            <w:vMerge/>
          </w:tcPr>
          <w:p w14:paraId="58698DD8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64737341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Arnett 2003 </w:t>
            </w:r>
          </w:p>
          <w:p w14:paraId="3C197202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Conner-Spady 2004 </w:t>
            </w:r>
          </w:p>
          <w:p w14:paraId="3737980F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Conner-Spady 2004</w:t>
            </w:r>
          </w:p>
        </w:tc>
        <w:tc>
          <w:tcPr>
            <w:tcW w:w="7421" w:type="dxa"/>
          </w:tcPr>
          <w:p w14:paraId="6AD14F6A" w14:textId="77777777" w:rsidR="004C4718" w:rsidRPr="0050605B" w:rsidRDefault="004C4718" w:rsidP="00530E9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Pain on motion</w:t>
            </w:r>
          </w:p>
          <w:p w14:paraId="7AE078C9" w14:textId="77777777" w:rsidR="004C4718" w:rsidRPr="0050605B" w:rsidRDefault="004C4718" w:rsidP="00530E9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Pain at rest</w:t>
            </w:r>
          </w:p>
          <w:p w14:paraId="1086AAC9" w14:textId="77777777" w:rsidR="004C4718" w:rsidRPr="0050605B" w:rsidRDefault="004C4718" w:rsidP="00530E9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Ability to walk without significant pain</w:t>
            </w:r>
          </w:p>
          <w:p w14:paraId="1952ACED" w14:textId="77777777" w:rsidR="004C4718" w:rsidRPr="0050605B" w:rsidRDefault="004C4718" w:rsidP="00530E9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Other functional limitations</w:t>
            </w:r>
          </w:p>
          <w:p w14:paraId="13C0B3A7" w14:textId="77777777" w:rsidR="004C4718" w:rsidRPr="0050605B" w:rsidRDefault="004C4718" w:rsidP="00530E9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Abnormal findings on physical examination related to affected joint</w:t>
            </w:r>
          </w:p>
          <w:p w14:paraId="62B8BFF1" w14:textId="77777777" w:rsidR="004C4718" w:rsidRPr="0050605B" w:rsidRDefault="004C4718" w:rsidP="00530E9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Potential for progression of disease documented by radiographic findings</w:t>
            </w:r>
          </w:p>
          <w:p w14:paraId="64A87C2E" w14:textId="77777777" w:rsidR="004C4718" w:rsidRPr="0050605B" w:rsidRDefault="004C4718" w:rsidP="00530E9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Threat to patient role and independence in society.</w:t>
            </w:r>
          </w:p>
        </w:tc>
      </w:tr>
      <w:tr w:rsidR="004C4718" w:rsidRPr="0050605B" w14:paraId="65323A03" w14:textId="77777777" w:rsidTr="004C4718">
        <w:trPr>
          <w:trHeight w:val="1900"/>
        </w:trPr>
        <w:tc>
          <w:tcPr>
            <w:tcW w:w="784" w:type="dxa"/>
            <w:vMerge/>
          </w:tcPr>
          <w:p w14:paraId="5367E614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53F26B00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De Coster 2007</w:t>
            </w:r>
          </w:p>
        </w:tc>
        <w:tc>
          <w:tcPr>
            <w:tcW w:w="7421" w:type="dxa"/>
          </w:tcPr>
          <w:p w14:paraId="15FFC1C2" w14:textId="77777777" w:rsidR="004C4718" w:rsidRPr="0050605B" w:rsidRDefault="004C4718" w:rsidP="00530E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Pain on motion</w:t>
            </w:r>
          </w:p>
          <w:p w14:paraId="0FB8F264" w14:textId="77777777" w:rsidR="004C4718" w:rsidRPr="0050605B" w:rsidRDefault="004C4718" w:rsidP="00530E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Pain at rest</w:t>
            </w:r>
          </w:p>
          <w:p w14:paraId="4537A1AC" w14:textId="77777777" w:rsidR="004C4718" w:rsidRPr="0050605B" w:rsidRDefault="004C4718" w:rsidP="00530E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Ability to walk without significant pain</w:t>
            </w:r>
          </w:p>
          <w:p w14:paraId="024217EF" w14:textId="77777777" w:rsidR="004C4718" w:rsidRPr="0050605B" w:rsidRDefault="004C4718" w:rsidP="00530E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Other functional limitations</w:t>
            </w:r>
          </w:p>
          <w:p w14:paraId="3C9CD423" w14:textId="77777777" w:rsidR="004C4718" w:rsidRPr="0050605B" w:rsidRDefault="004C4718" w:rsidP="00530E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Abnormal findings on physical exam related to most severely affected joint </w:t>
            </w:r>
          </w:p>
          <w:p w14:paraId="678311EA" w14:textId="77777777" w:rsidR="004C4718" w:rsidRPr="0050605B" w:rsidRDefault="004C4718" w:rsidP="00530E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Highest level of medication to manage affected joint</w:t>
            </w:r>
          </w:p>
          <w:p w14:paraId="2A532EA0" w14:textId="77777777" w:rsidR="004C4718" w:rsidRPr="0050605B" w:rsidRDefault="004C4718" w:rsidP="00530E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Threat to patient role and independence in society </w:t>
            </w:r>
          </w:p>
          <w:p w14:paraId="54308A30" w14:textId="77777777" w:rsidR="004C4718" w:rsidRPr="0050605B" w:rsidRDefault="004C4718" w:rsidP="00530E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Urgency level</w:t>
            </w:r>
          </w:p>
        </w:tc>
      </w:tr>
      <w:tr w:rsidR="004C4718" w:rsidRPr="0050605B" w14:paraId="7DEFA227" w14:textId="77777777" w:rsidTr="004C4718">
        <w:trPr>
          <w:trHeight w:val="1039"/>
        </w:trPr>
        <w:tc>
          <w:tcPr>
            <w:tcW w:w="784" w:type="dxa"/>
            <w:vMerge/>
          </w:tcPr>
          <w:p w14:paraId="52E8787B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3B62D609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Naylor 1996</w:t>
            </w:r>
          </w:p>
        </w:tc>
        <w:tc>
          <w:tcPr>
            <w:tcW w:w="7421" w:type="dxa"/>
          </w:tcPr>
          <w:p w14:paraId="59B9D875" w14:textId="77777777" w:rsidR="004C4718" w:rsidRPr="0050605B" w:rsidRDefault="004C4718" w:rsidP="00530E9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Rest pain</w:t>
            </w:r>
          </w:p>
          <w:p w14:paraId="49B1DB64" w14:textId="77777777" w:rsidR="004C4718" w:rsidRPr="0050605B" w:rsidRDefault="004C4718" w:rsidP="00530E9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Pain on activities of daily living</w:t>
            </w:r>
          </w:p>
          <w:p w14:paraId="473A71D4" w14:textId="77777777" w:rsidR="004C4718" w:rsidRPr="0050605B" w:rsidRDefault="004C4718" w:rsidP="00530E9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 in work or care giving</w:t>
            </w:r>
          </w:p>
          <w:p w14:paraId="282DBE70" w14:textId="77777777" w:rsidR="004C4718" w:rsidRPr="0050605B" w:rsidRDefault="004C4718" w:rsidP="00530E9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Improvement in functional status expected</w:t>
            </w:r>
          </w:p>
        </w:tc>
      </w:tr>
      <w:tr w:rsidR="004C4718" w:rsidRPr="0050605B" w14:paraId="183CB3FA" w14:textId="77777777" w:rsidTr="004C4718">
        <w:trPr>
          <w:trHeight w:val="67"/>
        </w:trPr>
        <w:tc>
          <w:tcPr>
            <w:tcW w:w="784" w:type="dxa"/>
            <w:vMerge/>
          </w:tcPr>
          <w:p w14:paraId="6D2CBFB5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68C3613C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Rahimi 2016</w:t>
            </w:r>
          </w:p>
        </w:tc>
        <w:tc>
          <w:tcPr>
            <w:tcW w:w="7421" w:type="dxa"/>
          </w:tcPr>
          <w:p w14:paraId="2A763CF3" w14:textId="77777777" w:rsidR="004C4718" w:rsidRPr="0050605B" w:rsidRDefault="004C4718" w:rsidP="00530E9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Disease severity (pains, difficulty doing activities)</w:t>
            </w:r>
          </w:p>
          <w:p w14:paraId="150CFD50" w14:textId="77777777" w:rsidR="004C4718" w:rsidRPr="0050605B" w:rsidRDefault="004C4718" w:rsidP="00530E9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Age of patient</w:t>
            </w:r>
          </w:p>
          <w:p w14:paraId="2E5EA108" w14:textId="77777777" w:rsidR="004C4718" w:rsidRPr="0050605B" w:rsidRDefault="004C4718" w:rsidP="00530E9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Responsibility of caring someone else</w:t>
            </w:r>
          </w:p>
          <w:p w14:paraId="7F5487DE" w14:textId="77777777" w:rsidR="004C4718" w:rsidRPr="0050605B" w:rsidRDefault="004C4718" w:rsidP="00530E9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Effectiveness of surgery (becoming independent, probability-degree of improvement)</w:t>
            </w:r>
          </w:p>
          <w:p w14:paraId="68ED594A" w14:textId="77777777" w:rsidR="004C4718" w:rsidRPr="0050605B" w:rsidRDefault="004C4718" w:rsidP="00530E9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Social status of patient</w:t>
            </w:r>
          </w:p>
          <w:p w14:paraId="74875FA5" w14:textId="77777777" w:rsidR="004C4718" w:rsidRPr="0050605B" w:rsidRDefault="004C4718" w:rsidP="00530E9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Present comorbidity</w:t>
            </w:r>
          </w:p>
          <w:p w14:paraId="086D2F23" w14:textId="77777777" w:rsidR="004C4718" w:rsidRPr="0050605B" w:rsidRDefault="004C4718" w:rsidP="00530E9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Interest to surgery (surgeon, patient)</w:t>
            </w:r>
          </w:p>
          <w:p w14:paraId="5FB5FE4C" w14:textId="77777777" w:rsidR="004C4718" w:rsidRPr="0050605B" w:rsidRDefault="004C4718" w:rsidP="00530E9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Having previous complicated surgery or revision surgery. </w:t>
            </w:r>
          </w:p>
          <w:p w14:paraId="63E9865E" w14:textId="77777777" w:rsidR="004C4718" w:rsidRPr="0050605B" w:rsidRDefault="004C4718" w:rsidP="00530E9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Risk of death</w:t>
            </w:r>
          </w:p>
          <w:p w14:paraId="10D4BF69" w14:textId="77777777" w:rsidR="004C4718" w:rsidRPr="0050605B" w:rsidRDefault="004C4718" w:rsidP="00530E9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lastRenderedPageBreak/>
              <w:t>Risk of worsening severity</w:t>
            </w:r>
          </w:p>
          <w:p w14:paraId="4CBFCAE7" w14:textId="77777777" w:rsidR="004C4718" w:rsidRPr="0050605B" w:rsidRDefault="004C4718" w:rsidP="00530E9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Risk of reduction on the surgery's effectiveness</w:t>
            </w:r>
          </w:p>
          <w:p w14:paraId="74D7DCC0" w14:textId="77777777" w:rsidR="004C4718" w:rsidRPr="0050605B" w:rsidRDefault="004C4718" w:rsidP="00530E9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Risk of complications, comorbidity, affecting adjacent organs or spread of the disease.</w:t>
            </w:r>
          </w:p>
        </w:tc>
      </w:tr>
      <w:tr w:rsidR="004C4718" w:rsidRPr="0050605B" w14:paraId="04E8AB15" w14:textId="77777777" w:rsidTr="004C4718">
        <w:trPr>
          <w:trHeight w:val="983"/>
        </w:trPr>
        <w:tc>
          <w:tcPr>
            <w:tcW w:w="784" w:type="dxa"/>
            <w:vMerge/>
          </w:tcPr>
          <w:p w14:paraId="6BD14BF8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575C543D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Coleman 2005</w:t>
            </w:r>
          </w:p>
        </w:tc>
        <w:tc>
          <w:tcPr>
            <w:tcW w:w="7421" w:type="dxa"/>
          </w:tcPr>
          <w:p w14:paraId="0C189EC6" w14:textId="77777777" w:rsidR="004C4718" w:rsidRPr="0050605B" w:rsidRDefault="004C4718" w:rsidP="00530E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Patient’s need based on pain</w:t>
            </w:r>
          </w:p>
          <w:p w14:paraId="278FDA03" w14:textId="77777777" w:rsidR="004C4718" w:rsidRPr="0050605B" w:rsidRDefault="004C4718" w:rsidP="00530E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Functional activity</w:t>
            </w:r>
          </w:p>
          <w:p w14:paraId="54AB74E3" w14:textId="77777777" w:rsidR="004C4718" w:rsidRPr="0050605B" w:rsidRDefault="004C4718" w:rsidP="00530E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Movement and deformity</w:t>
            </w:r>
          </w:p>
          <w:p w14:paraId="50B01376" w14:textId="77777777" w:rsidR="004C4718" w:rsidRPr="0050605B" w:rsidRDefault="004C4718" w:rsidP="00530E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Multiple joint involvement</w:t>
            </w:r>
          </w:p>
          <w:p w14:paraId="0DE77E65" w14:textId="77777777" w:rsidR="004C4718" w:rsidRPr="0050605B" w:rsidRDefault="004C4718" w:rsidP="00530E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Ability to care for self and dependents</w:t>
            </w:r>
          </w:p>
        </w:tc>
      </w:tr>
      <w:tr w:rsidR="004C4718" w:rsidRPr="0050605B" w14:paraId="45A2851B" w14:textId="77777777" w:rsidTr="004C4718">
        <w:trPr>
          <w:trHeight w:val="957"/>
        </w:trPr>
        <w:tc>
          <w:tcPr>
            <w:tcW w:w="784" w:type="dxa"/>
            <w:vMerge/>
          </w:tcPr>
          <w:p w14:paraId="6CF7F58E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7F9439E0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Theis 2004</w:t>
            </w:r>
          </w:p>
        </w:tc>
        <w:tc>
          <w:tcPr>
            <w:tcW w:w="7421" w:type="dxa"/>
          </w:tcPr>
          <w:p w14:paraId="747D38CA" w14:textId="77777777" w:rsidR="004C4718" w:rsidRPr="0050605B" w:rsidRDefault="004C4718" w:rsidP="00530E9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Natural history of condition</w:t>
            </w:r>
          </w:p>
          <w:p w14:paraId="02F88550" w14:textId="77777777" w:rsidR="004C4718" w:rsidRPr="0050605B" w:rsidRDefault="004C4718" w:rsidP="00530E9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Pain</w:t>
            </w:r>
          </w:p>
          <w:p w14:paraId="131EFF25" w14:textId="77777777" w:rsidR="004C4718" w:rsidRPr="0050605B" w:rsidRDefault="004C4718" w:rsidP="00530E9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Functional limitation</w:t>
            </w:r>
          </w:p>
          <w:p w14:paraId="272EE0F2" w14:textId="77777777" w:rsidR="004C4718" w:rsidRPr="0050605B" w:rsidRDefault="004C4718" w:rsidP="00530E9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Social limitation</w:t>
            </w:r>
          </w:p>
          <w:p w14:paraId="4C787EBA" w14:textId="77777777" w:rsidR="004C4718" w:rsidRPr="0050605B" w:rsidRDefault="004C4718" w:rsidP="00530E9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Benefit from surgery</w:t>
            </w:r>
          </w:p>
        </w:tc>
      </w:tr>
      <w:tr w:rsidR="004C4718" w:rsidRPr="0050605B" w14:paraId="071CF494" w14:textId="77777777" w:rsidTr="004C4718">
        <w:trPr>
          <w:trHeight w:val="1213"/>
        </w:trPr>
        <w:tc>
          <w:tcPr>
            <w:tcW w:w="784" w:type="dxa"/>
            <w:vMerge w:val="restart"/>
            <w:textDirection w:val="btLr"/>
          </w:tcPr>
          <w:p w14:paraId="06D926FE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Cataract surgery</w:t>
            </w:r>
          </w:p>
        </w:tc>
        <w:tc>
          <w:tcPr>
            <w:tcW w:w="1226" w:type="dxa"/>
          </w:tcPr>
          <w:p w14:paraId="53B98B01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Allepuz 2008 </w:t>
            </w:r>
          </w:p>
          <w:p w14:paraId="10169010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Comas 2008</w:t>
            </w:r>
          </w:p>
        </w:tc>
        <w:tc>
          <w:tcPr>
            <w:tcW w:w="7421" w:type="dxa"/>
          </w:tcPr>
          <w:p w14:paraId="4CA18277" w14:textId="77777777" w:rsidR="004C4718" w:rsidRPr="0050605B" w:rsidRDefault="004C4718" w:rsidP="00530E9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Visual impairment</w:t>
            </w:r>
          </w:p>
          <w:p w14:paraId="6B16E219" w14:textId="77777777" w:rsidR="004C4718" w:rsidRPr="0050605B" w:rsidRDefault="004C4718" w:rsidP="00530E9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Recovery probability</w:t>
            </w:r>
          </w:p>
          <w:p w14:paraId="67ECD53C" w14:textId="77777777" w:rsidR="004C4718" w:rsidRPr="0050605B" w:rsidRDefault="004C4718" w:rsidP="00530E9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Difficulty in performing activities of daily living</w:t>
            </w:r>
          </w:p>
          <w:p w14:paraId="03BD5E41" w14:textId="77777777" w:rsidR="004C4718" w:rsidRPr="0050605B" w:rsidRDefault="004C4718" w:rsidP="00530E9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Ability to work</w:t>
            </w:r>
          </w:p>
          <w:p w14:paraId="12D595F8" w14:textId="77777777" w:rsidR="004C4718" w:rsidRPr="0050605B" w:rsidRDefault="004C4718" w:rsidP="00530E9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Have someone to look after the patient </w:t>
            </w:r>
          </w:p>
          <w:p w14:paraId="26E700F8" w14:textId="77777777" w:rsidR="004C4718" w:rsidRPr="0050605B" w:rsidRDefault="004C4718" w:rsidP="00530E9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Be a caregiver</w:t>
            </w:r>
          </w:p>
        </w:tc>
      </w:tr>
      <w:tr w:rsidR="004C4718" w:rsidRPr="0050605B" w14:paraId="2A839A30" w14:textId="77777777" w:rsidTr="004C4718">
        <w:trPr>
          <w:trHeight w:val="1900"/>
        </w:trPr>
        <w:tc>
          <w:tcPr>
            <w:tcW w:w="784" w:type="dxa"/>
            <w:vMerge/>
          </w:tcPr>
          <w:p w14:paraId="7CDF7401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23724AF1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Quintana 2006 </w:t>
            </w:r>
          </w:p>
          <w:p w14:paraId="72B1CDB3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Gutierrez 2009</w:t>
            </w:r>
          </w:p>
        </w:tc>
        <w:tc>
          <w:tcPr>
            <w:tcW w:w="7421" w:type="dxa"/>
          </w:tcPr>
          <w:p w14:paraId="2A2D372D" w14:textId="77777777" w:rsidR="004C4718" w:rsidRPr="0050605B" w:rsidRDefault="004C4718" w:rsidP="00530E9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Appropriateness</w:t>
            </w:r>
          </w:p>
          <w:p w14:paraId="23AA8999" w14:textId="77777777" w:rsidR="004C4718" w:rsidRPr="0050605B" w:rsidRDefault="004C4718" w:rsidP="00530E9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Presence of ocular comorbidities</w:t>
            </w:r>
          </w:p>
          <w:p w14:paraId="606D7AA9" w14:textId="77777777" w:rsidR="004C4718" w:rsidRPr="0050605B" w:rsidRDefault="004C4718" w:rsidP="00530E9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Pre-intervention visual acuity in the cataractous eye</w:t>
            </w:r>
          </w:p>
          <w:p w14:paraId="63079B8E" w14:textId="77777777" w:rsidR="004C4718" w:rsidRPr="0050605B" w:rsidRDefault="004C4718" w:rsidP="00530E9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Patient referred visual functioning pre-intervention</w:t>
            </w:r>
          </w:p>
          <w:p w14:paraId="35E78196" w14:textId="77777777" w:rsidR="004C4718" w:rsidRPr="0050605B" w:rsidRDefault="004C4718" w:rsidP="00530E9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Visual acuity in the contralateral eye</w:t>
            </w:r>
          </w:p>
          <w:p w14:paraId="0D6319A8" w14:textId="77777777" w:rsidR="004C4718" w:rsidRPr="0050605B" w:rsidRDefault="004C4718" w:rsidP="00530E9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Expected visual acuity following the intervention</w:t>
            </w:r>
          </w:p>
          <w:p w14:paraId="2DDC046B" w14:textId="77777777" w:rsidR="004C4718" w:rsidRPr="0050605B" w:rsidRDefault="004C4718" w:rsidP="00530E9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Type of cataract (laterality)</w:t>
            </w:r>
          </w:p>
          <w:p w14:paraId="6CA25429" w14:textId="77777777" w:rsidR="004C4718" w:rsidRPr="0050605B" w:rsidRDefault="004C4718" w:rsidP="00530E9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Social dependency (need for support by others for activities of daily living).</w:t>
            </w:r>
          </w:p>
        </w:tc>
      </w:tr>
      <w:tr w:rsidR="004C4718" w:rsidRPr="0050605B" w14:paraId="5B45D51B" w14:textId="77777777" w:rsidTr="004C4718">
        <w:trPr>
          <w:trHeight w:val="1459"/>
        </w:trPr>
        <w:tc>
          <w:tcPr>
            <w:tcW w:w="784" w:type="dxa"/>
            <w:vMerge/>
          </w:tcPr>
          <w:p w14:paraId="15BEEF7E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58F67642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Romanchuk 2002 </w:t>
            </w:r>
          </w:p>
          <w:p w14:paraId="0223B8BE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Conner-Spady 2005</w:t>
            </w:r>
          </w:p>
        </w:tc>
        <w:tc>
          <w:tcPr>
            <w:tcW w:w="7421" w:type="dxa"/>
          </w:tcPr>
          <w:p w14:paraId="2F7300AE" w14:textId="77777777" w:rsidR="004C4718" w:rsidRPr="0050605B" w:rsidRDefault="004C4718" w:rsidP="00530E9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Best-corrected visual acuity in the non-surgery</w:t>
            </w:r>
          </w:p>
          <w:p w14:paraId="69EDDAC4" w14:textId="77777777" w:rsidR="004C4718" w:rsidRPr="0050605B" w:rsidRDefault="004C4718" w:rsidP="00530E9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Best-corrected visual acuity in the surgery eye</w:t>
            </w:r>
          </w:p>
          <w:p w14:paraId="64EE93F3" w14:textId="77777777" w:rsidR="004C4718" w:rsidRPr="0050605B" w:rsidRDefault="004C4718" w:rsidP="00530E9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Glare</w:t>
            </w:r>
          </w:p>
          <w:p w14:paraId="2FAED00F" w14:textId="77777777" w:rsidR="004C4718" w:rsidRPr="0050605B" w:rsidRDefault="004C4718" w:rsidP="00530E9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Age-related macular degeneration and other ocular co-morbidity</w:t>
            </w:r>
          </w:p>
          <w:p w14:paraId="60708FD0" w14:textId="77777777" w:rsidR="004C4718" w:rsidRPr="0050605B" w:rsidRDefault="004C4718" w:rsidP="00530E9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Impairment in visual function</w:t>
            </w:r>
          </w:p>
          <w:p w14:paraId="5949F986" w14:textId="77777777" w:rsidR="004C4718" w:rsidRPr="0050605B" w:rsidRDefault="004C4718" w:rsidP="00530E9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Other substantial disability</w:t>
            </w:r>
          </w:p>
          <w:p w14:paraId="05F67727" w14:textId="77777777" w:rsidR="004C4718" w:rsidRPr="0050605B" w:rsidRDefault="004C4718" w:rsidP="00530E9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Ability to work, live independently, or care for dependants</w:t>
            </w:r>
          </w:p>
        </w:tc>
      </w:tr>
      <w:tr w:rsidR="004C4718" w:rsidRPr="0050605B" w14:paraId="7A7E7DB2" w14:textId="77777777" w:rsidTr="004C4718">
        <w:trPr>
          <w:trHeight w:val="1397"/>
        </w:trPr>
        <w:tc>
          <w:tcPr>
            <w:tcW w:w="784" w:type="dxa"/>
            <w:vMerge/>
          </w:tcPr>
          <w:p w14:paraId="210D40A8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14762A53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Lundstrom 2006 </w:t>
            </w:r>
          </w:p>
          <w:p w14:paraId="14427BF6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Ng 2014</w:t>
            </w:r>
          </w:p>
        </w:tc>
        <w:tc>
          <w:tcPr>
            <w:tcW w:w="7421" w:type="dxa"/>
          </w:tcPr>
          <w:p w14:paraId="559A3C9F" w14:textId="77777777" w:rsidR="004C4718" w:rsidRPr="0050605B" w:rsidRDefault="004C4718" w:rsidP="00530E9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Visual acuity, surgery eye</w:t>
            </w:r>
          </w:p>
          <w:p w14:paraId="191478B4" w14:textId="77777777" w:rsidR="004C4718" w:rsidRPr="0050605B" w:rsidRDefault="004C4718" w:rsidP="00530E9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Visual acuity, fellow eye</w:t>
            </w:r>
          </w:p>
          <w:p w14:paraId="41675C2B" w14:textId="77777777" w:rsidR="004C4718" w:rsidRPr="0050605B" w:rsidRDefault="004C4718" w:rsidP="00530E9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Patient’s perceived difficulty in performing day-to-day activities (assessed by the Priquest questionnaire)</w:t>
            </w:r>
          </w:p>
          <w:p w14:paraId="3547C21A" w14:textId="77777777" w:rsidR="004C4718" w:rsidRPr="0050605B" w:rsidRDefault="004C4718" w:rsidP="00530E9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Cataract symptoms (glare, difference between the eyes)</w:t>
            </w:r>
          </w:p>
          <w:p w14:paraId="1CEE292D" w14:textId="77777777" w:rsidR="004C4718" w:rsidRPr="0050605B" w:rsidRDefault="004C4718" w:rsidP="00530E9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Ability to live independently (work, driving,home help, caring for relatives, etc.)</w:t>
            </w:r>
          </w:p>
          <w:p w14:paraId="77AE72FE" w14:textId="77777777" w:rsidR="004C4718" w:rsidRPr="0050605B" w:rsidRDefault="004C4718" w:rsidP="00530E9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Medical ⁄ ophthalmic reasons for urgent surgery</w:t>
            </w:r>
          </w:p>
        </w:tc>
      </w:tr>
      <w:tr w:rsidR="004C4718" w:rsidRPr="0050605B" w14:paraId="32256E76" w14:textId="77777777" w:rsidTr="004C4718">
        <w:trPr>
          <w:trHeight w:val="1052"/>
        </w:trPr>
        <w:tc>
          <w:tcPr>
            <w:tcW w:w="784" w:type="dxa"/>
            <w:vMerge/>
          </w:tcPr>
          <w:p w14:paraId="61A90694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2C6E51C7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Fantini 2004</w:t>
            </w:r>
          </w:p>
        </w:tc>
        <w:tc>
          <w:tcPr>
            <w:tcW w:w="7421" w:type="dxa"/>
          </w:tcPr>
          <w:p w14:paraId="1F441C5B" w14:textId="77777777" w:rsidR="004C4718" w:rsidRPr="0050605B" w:rsidRDefault="004C4718" w:rsidP="00530E9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Type of surgery (unilateral or bilateral, with or without coexisting disease)</w:t>
            </w:r>
          </w:p>
          <w:p w14:paraId="13009977" w14:textId="77777777" w:rsidR="004C4718" w:rsidRPr="0050605B" w:rsidRDefault="004C4718" w:rsidP="00530E9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Visual acuity (in the operated eye and in the contralateral eye)</w:t>
            </w:r>
          </w:p>
          <w:p w14:paraId="190C2BDF" w14:textId="77777777" w:rsidR="004C4718" w:rsidRPr="0050605B" w:rsidRDefault="004C4718" w:rsidP="00530E9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Visual function</w:t>
            </w:r>
          </w:p>
          <w:p w14:paraId="02FBC1FD" w14:textId="77777777" w:rsidR="004C4718" w:rsidRPr="0050605B" w:rsidRDefault="004C4718" w:rsidP="00530E9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Life expectancy</w:t>
            </w:r>
          </w:p>
          <w:p w14:paraId="0F4DAE53" w14:textId="77777777" w:rsidR="004C4718" w:rsidRPr="0050605B" w:rsidRDefault="004C4718" w:rsidP="00530E9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Patient's ability to work or live independently.</w:t>
            </w:r>
          </w:p>
        </w:tc>
      </w:tr>
      <w:tr w:rsidR="004C4718" w:rsidRPr="0050605B" w14:paraId="020F35DC" w14:textId="77777777" w:rsidTr="004C4718">
        <w:trPr>
          <w:trHeight w:val="1084"/>
        </w:trPr>
        <w:tc>
          <w:tcPr>
            <w:tcW w:w="784" w:type="dxa"/>
            <w:vMerge w:val="restart"/>
            <w:textDirection w:val="btLr"/>
          </w:tcPr>
          <w:p w14:paraId="610B7A35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Other elective surgery</w:t>
            </w:r>
          </w:p>
        </w:tc>
        <w:tc>
          <w:tcPr>
            <w:tcW w:w="1226" w:type="dxa"/>
          </w:tcPr>
          <w:p w14:paraId="105C3F30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Dennett 1998</w:t>
            </w:r>
          </w:p>
          <w:p w14:paraId="3DF0D88C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Derrett 2003 </w:t>
            </w:r>
          </w:p>
          <w:p w14:paraId="5BB050F8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McLoead 2004 </w:t>
            </w:r>
          </w:p>
          <w:p w14:paraId="161F1955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Dew 2005 </w:t>
            </w:r>
          </w:p>
        </w:tc>
        <w:tc>
          <w:tcPr>
            <w:tcW w:w="7421" w:type="dxa"/>
          </w:tcPr>
          <w:p w14:paraId="421B802F" w14:textId="77777777" w:rsidR="004C4718" w:rsidRPr="0050605B" w:rsidRDefault="004C4718" w:rsidP="00530E92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Suffering</w:t>
            </w:r>
          </w:p>
          <w:p w14:paraId="34116EA8" w14:textId="77777777" w:rsidR="004C4718" w:rsidRPr="0050605B" w:rsidRDefault="004C4718" w:rsidP="00530E92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Disability</w:t>
            </w:r>
          </w:p>
          <w:p w14:paraId="1BCEE5DF" w14:textId="77777777" w:rsidR="004C4718" w:rsidRPr="0050605B" w:rsidRDefault="004C4718" w:rsidP="00530E92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Clinical cost of delay</w:t>
            </w:r>
          </w:p>
          <w:p w14:paraId="6B555062" w14:textId="77777777" w:rsidR="004C4718" w:rsidRPr="0050605B" w:rsidRDefault="004C4718" w:rsidP="00530E92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Degree of improvement anticipated</w:t>
            </w:r>
          </w:p>
          <w:p w14:paraId="42F9BE88" w14:textId="77777777" w:rsidR="004C4718" w:rsidRPr="0050605B" w:rsidRDefault="004C4718" w:rsidP="00530E92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Likelihood of improvement</w:t>
            </w:r>
          </w:p>
        </w:tc>
      </w:tr>
      <w:tr w:rsidR="004C4718" w:rsidRPr="0050605B" w14:paraId="051A4A2B" w14:textId="77777777" w:rsidTr="004C4718">
        <w:trPr>
          <w:trHeight w:val="1900"/>
        </w:trPr>
        <w:tc>
          <w:tcPr>
            <w:tcW w:w="784" w:type="dxa"/>
            <w:vMerge/>
          </w:tcPr>
          <w:p w14:paraId="1C91F338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262C6AF6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Solans 2013</w:t>
            </w:r>
          </w:p>
        </w:tc>
        <w:tc>
          <w:tcPr>
            <w:tcW w:w="7421" w:type="dxa"/>
          </w:tcPr>
          <w:p w14:paraId="11103204" w14:textId="77777777" w:rsidR="004C4718" w:rsidRPr="0050605B" w:rsidRDefault="004C4718" w:rsidP="00530E9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Disease severity</w:t>
            </w:r>
          </w:p>
          <w:p w14:paraId="355B8458" w14:textId="77777777" w:rsidR="004C4718" w:rsidRPr="0050605B" w:rsidRDefault="004C4718" w:rsidP="00530E9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Pain (or other main symptoms)</w:t>
            </w:r>
          </w:p>
          <w:p w14:paraId="12F0E2FD" w14:textId="77777777" w:rsidR="004C4718" w:rsidRPr="0050605B" w:rsidRDefault="004C4718" w:rsidP="00530E9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Rate of disease progression</w:t>
            </w:r>
          </w:p>
          <w:p w14:paraId="3E40AE2C" w14:textId="77777777" w:rsidR="004C4718" w:rsidRPr="0050605B" w:rsidRDefault="004C4718" w:rsidP="00530E9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Difficulty in doing activities of daily life</w:t>
            </w:r>
          </w:p>
          <w:p w14:paraId="5266928B" w14:textId="77777777" w:rsidR="004C4718" w:rsidRPr="0050605B" w:rsidRDefault="004C4718" w:rsidP="00530E9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Probability and degree of improvement </w:t>
            </w:r>
          </w:p>
          <w:p w14:paraId="4410C00E" w14:textId="77777777" w:rsidR="004C4718" w:rsidRPr="0050605B" w:rsidRDefault="004C4718" w:rsidP="00530E9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Being dependent with no caregiver</w:t>
            </w:r>
          </w:p>
          <w:p w14:paraId="51A49F98" w14:textId="77777777" w:rsidR="004C4718" w:rsidRPr="0050605B" w:rsidRDefault="004C4718" w:rsidP="00530E9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Limitation to care for one’s dependents (if that be the case)</w:t>
            </w:r>
          </w:p>
          <w:p w14:paraId="338B6123" w14:textId="77777777" w:rsidR="004C4718" w:rsidRPr="0050605B" w:rsidRDefault="004C4718" w:rsidP="00530E9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Limitations in the ability to work, study or seek for employment</w:t>
            </w:r>
          </w:p>
        </w:tc>
      </w:tr>
      <w:tr w:rsidR="004C4718" w:rsidRPr="0050605B" w14:paraId="787792B9" w14:textId="77777777" w:rsidTr="004C4718">
        <w:trPr>
          <w:trHeight w:val="77"/>
        </w:trPr>
        <w:tc>
          <w:tcPr>
            <w:tcW w:w="784" w:type="dxa"/>
            <w:vMerge/>
          </w:tcPr>
          <w:p w14:paraId="5C9C0DEA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69CEAFFC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Taylor 2002</w:t>
            </w:r>
          </w:p>
        </w:tc>
        <w:tc>
          <w:tcPr>
            <w:tcW w:w="7421" w:type="dxa"/>
          </w:tcPr>
          <w:p w14:paraId="3942388E" w14:textId="77777777" w:rsidR="004C4718" w:rsidRPr="0050605B" w:rsidRDefault="004C4718" w:rsidP="00530E9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Usual frequency of painful episodes/suffering</w:t>
            </w:r>
          </w:p>
          <w:p w14:paraId="3C80698A" w14:textId="77777777" w:rsidR="004C4718" w:rsidRPr="0050605B" w:rsidRDefault="004C4718" w:rsidP="00530E9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How bad is the pain at its worst?</w:t>
            </w:r>
          </w:p>
          <w:p w14:paraId="255DB7B0" w14:textId="77777777" w:rsidR="004C4718" w:rsidRPr="0050605B" w:rsidRDefault="004C4718" w:rsidP="00530E9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Usual intensity of other forms of suffering</w:t>
            </w:r>
          </w:p>
          <w:p w14:paraId="175CABA3" w14:textId="77777777" w:rsidR="004C4718" w:rsidRPr="0050605B" w:rsidRDefault="004C4718" w:rsidP="00530E9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Degree of impairment in usual activities due to surgical condition, </w:t>
            </w:r>
          </w:p>
          <w:p w14:paraId="593157BE" w14:textId="77777777" w:rsidR="004C4718" w:rsidRPr="0050605B" w:rsidRDefault="004C4718" w:rsidP="00530E9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Recent history of major complications or significant examination/test results</w:t>
            </w:r>
          </w:p>
          <w:p w14:paraId="54FFF175" w14:textId="77777777" w:rsidR="004C4718" w:rsidRPr="0050605B" w:rsidRDefault="004C4718" w:rsidP="00530E9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Life expectancy implications of the condition without the procedure</w:t>
            </w:r>
          </w:p>
          <w:p w14:paraId="79DF02BF" w14:textId="77777777" w:rsidR="004C4718" w:rsidRPr="0050605B" w:rsidRDefault="004C4718" w:rsidP="00530E9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Expected improvement in life expectancy with surgery</w:t>
            </w:r>
          </w:p>
          <w:p w14:paraId="7B795324" w14:textId="77777777" w:rsidR="004C4718" w:rsidRPr="0050605B" w:rsidRDefault="004C4718" w:rsidP="00530E9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Situation urgency</w:t>
            </w:r>
          </w:p>
        </w:tc>
      </w:tr>
      <w:tr w:rsidR="004C4718" w:rsidRPr="0050605B" w14:paraId="2C455530" w14:textId="77777777" w:rsidTr="004C4718">
        <w:trPr>
          <w:trHeight w:val="549"/>
        </w:trPr>
        <w:tc>
          <w:tcPr>
            <w:tcW w:w="784" w:type="dxa"/>
            <w:vMerge/>
          </w:tcPr>
          <w:p w14:paraId="1E44ACC9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4BA54BF3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Valente 2009</w:t>
            </w:r>
          </w:p>
        </w:tc>
        <w:tc>
          <w:tcPr>
            <w:tcW w:w="7421" w:type="dxa"/>
          </w:tcPr>
          <w:p w14:paraId="1F5F7435" w14:textId="77777777" w:rsidR="004C4718" w:rsidRPr="0050605B" w:rsidRDefault="004C4718" w:rsidP="00530E92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Presence of fast disease progression</w:t>
            </w:r>
          </w:p>
          <w:p w14:paraId="2BF9E14F" w14:textId="77777777" w:rsidR="004C4718" w:rsidRPr="0050605B" w:rsidRDefault="004C4718" w:rsidP="00530E92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Grade of pain, dysfunction or disability</w:t>
            </w:r>
          </w:p>
        </w:tc>
      </w:tr>
      <w:tr w:rsidR="004C4718" w:rsidRPr="0050605B" w14:paraId="6A0CC52B" w14:textId="77777777" w:rsidTr="004C4718">
        <w:trPr>
          <w:trHeight w:val="578"/>
        </w:trPr>
        <w:tc>
          <w:tcPr>
            <w:tcW w:w="784" w:type="dxa"/>
            <w:vMerge w:val="restart"/>
            <w:textDirection w:val="btLr"/>
          </w:tcPr>
          <w:p w14:paraId="7AE1E2D5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Orthodontic treatment</w:t>
            </w:r>
          </w:p>
        </w:tc>
        <w:tc>
          <w:tcPr>
            <w:tcW w:w="1226" w:type="dxa"/>
          </w:tcPr>
          <w:p w14:paraId="46C801C3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Brook 1989</w:t>
            </w:r>
          </w:p>
        </w:tc>
        <w:tc>
          <w:tcPr>
            <w:tcW w:w="7421" w:type="dxa"/>
          </w:tcPr>
          <w:p w14:paraId="01F85D67" w14:textId="77777777" w:rsidR="004C4718" w:rsidRPr="0050605B" w:rsidRDefault="004C4718" w:rsidP="00530E92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Functional and dental health indications for treatment</w:t>
            </w:r>
          </w:p>
          <w:p w14:paraId="3023D771" w14:textId="77777777" w:rsidR="004C4718" w:rsidRPr="0050605B" w:rsidRDefault="004C4718" w:rsidP="00530E92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Aesthetic impairment.</w:t>
            </w:r>
          </w:p>
        </w:tc>
      </w:tr>
      <w:tr w:rsidR="004C4718" w:rsidRPr="0050605B" w14:paraId="37625039" w14:textId="77777777" w:rsidTr="004C4718">
        <w:trPr>
          <w:trHeight w:val="763"/>
        </w:trPr>
        <w:tc>
          <w:tcPr>
            <w:tcW w:w="784" w:type="dxa"/>
            <w:vMerge/>
          </w:tcPr>
          <w:p w14:paraId="06F4FF88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7FFBB003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Mohlin 2003</w:t>
            </w:r>
          </w:p>
        </w:tc>
        <w:tc>
          <w:tcPr>
            <w:tcW w:w="7421" w:type="dxa"/>
          </w:tcPr>
          <w:p w14:paraId="759C585A" w14:textId="77777777" w:rsidR="004C4718" w:rsidRPr="0050605B" w:rsidRDefault="004C4718" w:rsidP="00530E92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Treatment need: based on Swedish Medical Board index, Indication index (low, high, very high), IOTN-Dental Health Component, IOTN-Aesthetic Component, </w:t>
            </w:r>
          </w:p>
          <w:p w14:paraId="09F658E1" w14:textId="77777777" w:rsidR="004C4718" w:rsidRPr="0050605B" w:rsidRDefault="004C4718" w:rsidP="00530E92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Orthodontic treatment outcome: PAR score. </w:t>
            </w:r>
          </w:p>
          <w:p w14:paraId="4ABC5DAB" w14:textId="77777777" w:rsidR="004C4718" w:rsidRPr="0050605B" w:rsidRDefault="004C4718" w:rsidP="00530E92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Treatment priority</w:t>
            </w:r>
          </w:p>
        </w:tc>
      </w:tr>
      <w:tr w:rsidR="004C4718" w:rsidRPr="0050605B" w14:paraId="6BCAAEBB" w14:textId="77777777" w:rsidTr="004C4718">
        <w:trPr>
          <w:trHeight w:val="3180"/>
        </w:trPr>
        <w:tc>
          <w:tcPr>
            <w:tcW w:w="784" w:type="dxa"/>
            <w:vMerge w:val="restart"/>
            <w:textDirection w:val="btLr"/>
          </w:tcPr>
          <w:p w14:paraId="51AC7226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Psychiatry</w:t>
            </w:r>
          </w:p>
        </w:tc>
        <w:tc>
          <w:tcPr>
            <w:tcW w:w="1226" w:type="dxa"/>
          </w:tcPr>
          <w:p w14:paraId="5FA3F4AB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Isojoki 2008</w:t>
            </w:r>
          </w:p>
        </w:tc>
        <w:tc>
          <w:tcPr>
            <w:tcW w:w="7421" w:type="dxa"/>
          </w:tcPr>
          <w:p w14:paraId="2FEE2E4C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Danger to self</w:t>
            </w:r>
          </w:p>
          <w:p w14:paraId="5F72DBD8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Danger to others</w:t>
            </w:r>
          </w:p>
          <w:p w14:paraId="5468DD30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Psychotic symptoms</w:t>
            </w:r>
          </w:p>
          <w:p w14:paraId="55FA4D9B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Delayed adolescent development</w:t>
            </w:r>
          </w:p>
          <w:p w14:paraId="7E8024F9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Internalizing symptoms</w:t>
            </w:r>
          </w:p>
          <w:p w14:paraId="1517535B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Externalizing symptoms</w:t>
            </w:r>
          </w:p>
          <w:p w14:paraId="3AE576F1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Problems at school</w:t>
            </w:r>
          </w:p>
          <w:p w14:paraId="1010CDD3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Problems in peer or social relationships</w:t>
            </w:r>
          </w:p>
          <w:p w14:paraId="6FB4DC0F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Problems at home</w:t>
            </w:r>
          </w:p>
          <w:p w14:paraId="086B2570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General functioning (Children’s Global Assessment Scale score)</w:t>
            </w:r>
          </w:p>
          <w:p w14:paraId="1187E214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Problems in the family’s capacity to provide the adolescent with support</w:t>
            </w:r>
          </w:p>
          <w:p w14:paraId="24F8C912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Somatic comorbidity</w:t>
            </w:r>
          </w:p>
          <w:p w14:paraId="77468D07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Psychiatric comorbidity</w:t>
            </w:r>
          </w:p>
          <w:p w14:paraId="689D4F69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Harmful substance use/misuse</w:t>
            </w:r>
          </w:p>
          <w:p w14:paraId="75FC515F" w14:textId="77777777" w:rsidR="004C4718" w:rsidRPr="0050605B" w:rsidRDefault="004C4718" w:rsidP="00530E9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Anticipated prognosis without psychiatric treatment</w:t>
            </w:r>
          </w:p>
        </w:tc>
      </w:tr>
      <w:tr w:rsidR="004C4718" w:rsidRPr="0050605B" w14:paraId="0E998439" w14:textId="77777777" w:rsidTr="004C4718">
        <w:trPr>
          <w:trHeight w:val="3180"/>
        </w:trPr>
        <w:tc>
          <w:tcPr>
            <w:tcW w:w="784" w:type="dxa"/>
            <w:vMerge/>
          </w:tcPr>
          <w:p w14:paraId="599E3AA3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263C5F0D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Kaukonen 2010</w:t>
            </w:r>
          </w:p>
        </w:tc>
        <w:tc>
          <w:tcPr>
            <w:tcW w:w="7421" w:type="dxa"/>
          </w:tcPr>
          <w:p w14:paraId="75173569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Serious symptoms</w:t>
            </w:r>
          </w:p>
          <w:p w14:paraId="1668E61F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Internalised symptoms</w:t>
            </w:r>
          </w:p>
          <w:p w14:paraId="5150F92B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Externalised/disruptive behaviour problems</w:t>
            </w:r>
          </w:p>
          <w:p w14:paraId="2A73D285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Developmental progress delay/risk of delay</w:t>
            </w:r>
          </w:p>
          <w:p w14:paraId="3860015F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Patient’s problems in the context of home</w:t>
            </w:r>
          </w:p>
          <w:p w14:paraId="5621772C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School and/or work problems</w:t>
            </w:r>
          </w:p>
          <w:p w14:paraId="5CE5AEC5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Social/friendships/community functioning problems</w:t>
            </w:r>
          </w:p>
          <w:p w14:paraId="726EA8F5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General functioning of youths (Children’s Global Assessment Scale score)</w:t>
            </w:r>
          </w:p>
          <w:p w14:paraId="1A54C6B4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Comorbid medical conditions</w:t>
            </w:r>
          </w:p>
          <w:p w14:paraId="41579911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Comorbid psychiatric conditions</w:t>
            </w:r>
          </w:p>
          <w:p w14:paraId="58980B6C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Problems in family functioning or factors affecting child</w:t>
            </w:r>
          </w:p>
          <w:p w14:paraId="5BFB1DCD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Family history of mental illness</w:t>
            </w:r>
          </w:p>
          <w:p w14:paraId="4BB32D12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Harmful substance use/misuse problems</w:t>
            </w:r>
          </w:p>
          <w:p w14:paraId="33D4DF16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Prognosis without further intervention</w:t>
            </w:r>
          </w:p>
          <w:p w14:paraId="087F16C7" w14:textId="77777777" w:rsidR="004C4718" w:rsidRPr="0050605B" w:rsidRDefault="004C4718" w:rsidP="00530E9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Degree of likely benefit from further intervention</w:t>
            </w:r>
          </w:p>
        </w:tc>
      </w:tr>
      <w:tr w:rsidR="004C4718" w:rsidRPr="0050605B" w14:paraId="54863B64" w14:textId="77777777" w:rsidTr="004C4718">
        <w:trPr>
          <w:cantSplit/>
          <w:trHeight w:val="1390"/>
        </w:trPr>
        <w:tc>
          <w:tcPr>
            <w:tcW w:w="784" w:type="dxa"/>
            <w:vMerge w:val="restart"/>
            <w:textDirection w:val="btLr"/>
          </w:tcPr>
          <w:p w14:paraId="32722D77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Mental health</w:t>
            </w:r>
          </w:p>
        </w:tc>
        <w:tc>
          <w:tcPr>
            <w:tcW w:w="1226" w:type="dxa"/>
          </w:tcPr>
          <w:p w14:paraId="6146EEE4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Cawthorpe 2007</w:t>
            </w:r>
          </w:p>
        </w:tc>
        <w:tc>
          <w:tcPr>
            <w:tcW w:w="7421" w:type="dxa"/>
          </w:tcPr>
          <w:p w14:paraId="794797A9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Danger to self</w:t>
            </w:r>
          </w:p>
          <w:p w14:paraId="4A9231BE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Danger to others</w:t>
            </w:r>
          </w:p>
          <w:p w14:paraId="658B2FE5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Psychotic Symptoms</w:t>
            </w:r>
          </w:p>
          <w:p w14:paraId="27B95748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Global age-appropriate developmental progress</w:t>
            </w:r>
          </w:p>
          <w:p w14:paraId="0C563F00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Children’s general functioning (Children’s Global Assessment Scale score)</w:t>
            </w:r>
          </w:p>
          <w:p w14:paraId="63BB8E4F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Internalized Symptoms</w:t>
            </w:r>
          </w:p>
          <w:p w14:paraId="2D4F4617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Externalized Symptoms</w:t>
            </w:r>
          </w:p>
          <w:p w14:paraId="5540AE94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Co-morbid medical conditions</w:t>
            </w:r>
          </w:p>
          <w:p w14:paraId="2D7655E2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Co-morbid psychiatric conditions</w:t>
            </w:r>
          </w:p>
          <w:p w14:paraId="2FC98B15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Harmful substance use/misuse</w:t>
            </w:r>
          </w:p>
          <w:p w14:paraId="61E95F25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Significant biological family history of mental illness</w:t>
            </w:r>
          </w:p>
          <w:p w14:paraId="50F40953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School and/or work</w:t>
            </w:r>
          </w:p>
          <w:p w14:paraId="3D168ACC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Social/friendships/community functioning</w:t>
            </w:r>
          </w:p>
          <w:p w14:paraId="24D77F31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Does the patient have problems in the context of the home?</w:t>
            </w:r>
          </w:p>
          <w:p w14:paraId="7A372E6C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Family functioning or factors affecting child</w:t>
            </w:r>
          </w:p>
          <w:p w14:paraId="31FCEB35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Prognosis without further intervention</w:t>
            </w:r>
          </w:p>
          <w:p w14:paraId="4ED82167" w14:textId="77777777" w:rsidR="004C4718" w:rsidRPr="0050605B" w:rsidRDefault="004C4718" w:rsidP="00530E9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Degree of likely benefit with further intervention.</w:t>
            </w:r>
          </w:p>
        </w:tc>
      </w:tr>
      <w:tr w:rsidR="004C4718" w:rsidRPr="0050605B" w14:paraId="4EBC0FCF" w14:textId="77777777" w:rsidTr="004C4718">
        <w:trPr>
          <w:cantSplit/>
          <w:trHeight w:val="1390"/>
        </w:trPr>
        <w:tc>
          <w:tcPr>
            <w:tcW w:w="784" w:type="dxa"/>
            <w:vMerge/>
            <w:textDirection w:val="btLr"/>
          </w:tcPr>
          <w:p w14:paraId="3CA15667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26" w:type="dxa"/>
          </w:tcPr>
          <w:p w14:paraId="147C768D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Boucher 2016</w:t>
            </w:r>
          </w:p>
        </w:tc>
        <w:tc>
          <w:tcPr>
            <w:tcW w:w="7421" w:type="dxa"/>
          </w:tcPr>
          <w:p w14:paraId="05DCBD7E" w14:textId="77777777" w:rsidR="004C4718" w:rsidRPr="0050605B" w:rsidRDefault="004C4718" w:rsidP="00530E92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Symptoms intensity and frequency</w:t>
            </w:r>
          </w:p>
          <w:p w14:paraId="005E3C15" w14:textId="77777777" w:rsidR="004C4718" w:rsidRPr="0050605B" w:rsidRDefault="004C4718" w:rsidP="00530E92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Decrease in normal functioning</w:t>
            </w:r>
          </w:p>
          <w:p w14:paraId="3A3392AC" w14:textId="77777777" w:rsidR="004C4718" w:rsidRPr="0050605B" w:rsidRDefault="004C4718" w:rsidP="00530E92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Impacts on everyday activities</w:t>
            </w:r>
          </w:p>
          <w:p w14:paraId="678EAE4B" w14:textId="77777777" w:rsidR="004C4718" w:rsidRPr="0050605B" w:rsidRDefault="004C4718" w:rsidP="00530E92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Degree of suffering and clinical complexity</w:t>
            </w:r>
          </w:p>
          <w:p w14:paraId="67C16B5B" w14:textId="77777777" w:rsidR="004C4718" w:rsidRPr="0050605B" w:rsidRDefault="004C4718" w:rsidP="00530E92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(adding Social stress for adult version)</w:t>
            </w:r>
          </w:p>
          <w:p w14:paraId="0240626C" w14:textId="77777777" w:rsidR="004C4718" w:rsidRPr="0050605B" w:rsidRDefault="004C4718" w:rsidP="00530E92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Danger to self</w:t>
            </w:r>
          </w:p>
          <w:p w14:paraId="7B0C6CF9" w14:textId="77777777" w:rsidR="004C4718" w:rsidRPr="0050605B" w:rsidRDefault="004C4718" w:rsidP="00530E92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Degree of likely benefit from immediate intervention </w:t>
            </w:r>
          </w:p>
          <w:p w14:paraId="26BD7EF4" w14:textId="77777777" w:rsidR="004C4718" w:rsidRPr="0050605B" w:rsidRDefault="004C4718" w:rsidP="00530E92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Risk of deterioration without further intervention</w:t>
            </w:r>
          </w:p>
        </w:tc>
      </w:tr>
      <w:tr w:rsidR="004C4718" w:rsidRPr="0050605B" w14:paraId="7DDCD635" w14:textId="77777777" w:rsidTr="004C4718">
        <w:trPr>
          <w:cantSplit/>
          <w:trHeight w:val="1038"/>
        </w:trPr>
        <w:tc>
          <w:tcPr>
            <w:tcW w:w="784" w:type="dxa"/>
            <w:textDirection w:val="btLr"/>
          </w:tcPr>
          <w:p w14:paraId="1FB768BE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Bariatric surgery</w:t>
            </w:r>
          </w:p>
        </w:tc>
        <w:tc>
          <w:tcPr>
            <w:tcW w:w="1226" w:type="dxa"/>
          </w:tcPr>
          <w:p w14:paraId="5A3A141E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Pérez 2018</w:t>
            </w:r>
          </w:p>
        </w:tc>
        <w:tc>
          <w:tcPr>
            <w:tcW w:w="7421" w:type="dxa"/>
          </w:tcPr>
          <w:p w14:paraId="0122AD9A" w14:textId="77777777" w:rsidR="004C4718" w:rsidRPr="0050605B" w:rsidRDefault="004C4718" w:rsidP="00530E9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Time on surgical waiting list</w:t>
            </w:r>
          </w:p>
          <w:p w14:paraId="2A6A933C" w14:textId="77777777" w:rsidR="004C4718" w:rsidRPr="0050605B" w:rsidRDefault="004C4718" w:rsidP="00530E9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Body mass index</w:t>
            </w:r>
          </w:p>
          <w:p w14:paraId="559F37AB" w14:textId="77777777" w:rsidR="004C4718" w:rsidRPr="0050605B" w:rsidRDefault="004C4718" w:rsidP="00530E9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Obesity-related comorbidities</w:t>
            </w:r>
          </w:p>
          <w:p w14:paraId="58277C6A" w14:textId="77777777" w:rsidR="004C4718" w:rsidRPr="0050605B" w:rsidRDefault="004C4718" w:rsidP="00530E9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Functional limitations.</w:t>
            </w:r>
          </w:p>
        </w:tc>
      </w:tr>
      <w:tr w:rsidR="004C4718" w:rsidRPr="0050605B" w14:paraId="6114B893" w14:textId="77777777" w:rsidTr="004C4718">
        <w:trPr>
          <w:cantSplit/>
          <w:trHeight w:val="2220"/>
        </w:trPr>
        <w:tc>
          <w:tcPr>
            <w:tcW w:w="784" w:type="dxa"/>
            <w:textDirection w:val="btLr"/>
          </w:tcPr>
          <w:p w14:paraId="1C129815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Chronic care</w:t>
            </w:r>
          </w:p>
        </w:tc>
        <w:tc>
          <w:tcPr>
            <w:tcW w:w="1226" w:type="dxa"/>
          </w:tcPr>
          <w:p w14:paraId="1061159B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Burkell 1996</w:t>
            </w:r>
          </w:p>
        </w:tc>
        <w:tc>
          <w:tcPr>
            <w:tcW w:w="7421" w:type="dxa"/>
          </w:tcPr>
          <w:p w14:paraId="778682B8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Communication problems</w:t>
            </w:r>
          </w:p>
          <w:p w14:paraId="7E51BB82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Swallowing difficulties</w:t>
            </w:r>
          </w:p>
          <w:p w14:paraId="2093755F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Skin breakdown</w:t>
            </w:r>
          </w:p>
          <w:p w14:paraId="540A7CD3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Incontinence</w:t>
            </w:r>
          </w:p>
          <w:p w14:paraId="31639726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Cognitive difficulties</w:t>
            </w:r>
          </w:p>
          <w:p w14:paraId="54AA673E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Behavioural problems</w:t>
            </w:r>
          </w:p>
          <w:p w14:paraId="28479895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Rehabilitative services in use</w:t>
            </w:r>
          </w:p>
          <w:p w14:paraId="5DB5448C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Polypharmacy indications</w:t>
            </w:r>
          </w:p>
          <w:p w14:paraId="0E13A673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Current placement</w:t>
            </w:r>
          </w:p>
          <w:p w14:paraId="22E5395C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ADL dependence</w:t>
            </w:r>
          </w:p>
          <w:p w14:paraId="4ED63F02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Mobility limitations</w:t>
            </w:r>
          </w:p>
          <w:p w14:paraId="0C3C1F99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Caregiver strains</w:t>
            </w:r>
          </w:p>
          <w:p w14:paraId="7994EB53" w14:textId="77777777" w:rsidR="004C4718" w:rsidRPr="0050605B" w:rsidRDefault="004C4718" w:rsidP="00530E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High level of care</w:t>
            </w:r>
          </w:p>
        </w:tc>
      </w:tr>
      <w:tr w:rsidR="004C4718" w:rsidRPr="0050605B" w14:paraId="50BEDE7D" w14:textId="77777777" w:rsidTr="004C4718">
        <w:trPr>
          <w:cantSplit/>
          <w:trHeight w:val="1408"/>
        </w:trPr>
        <w:tc>
          <w:tcPr>
            <w:tcW w:w="784" w:type="dxa"/>
            <w:textDirection w:val="btLr"/>
          </w:tcPr>
          <w:p w14:paraId="72F9CF1E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Coronary artery bypass surgery</w:t>
            </w:r>
          </w:p>
        </w:tc>
        <w:tc>
          <w:tcPr>
            <w:tcW w:w="1226" w:type="dxa"/>
          </w:tcPr>
          <w:p w14:paraId="748BAB6E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Seddon 1999.</w:t>
            </w:r>
          </w:p>
        </w:tc>
        <w:tc>
          <w:tcPr>
            <w:tcW w:w="7421" w:type="dxa"/>
          </w:tcPr>
          <w:p w14:paraId="2D3C8CC7" w14:textId="77777777" w:rsidR="004C4718" w:rsidRPr="0050605B" w:rsidRDefault="004C4718" w:rsidP="00530E9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Degree of coronary artery obstruction</w:t>
            </w:r>
          </w:p>
          <w:p w14:paraId="06F184D7" w14:textId="77777777" w:rsidR="004C4718" w:rsidRPr="0050605B" w:rsidRDefault="004C4718" w:rsidP="00530E9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Angina: Canadian Cardiovascular Society class after appropriate treatment</w:t>
            </w:r>
          </w:p>
          <w:p w14:paraId="7A81D7B6" w14:textId="77777777" w:rsidR="004C4718" w:rsidRPr="0050605B" w:rsidRDefault="004C4718" w:rsidP="00530E9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Exercise stress test (Bruce protocol)</w:t>
            </w:r>
          </w:p>
          <w:p w14:paraId="623D5661" w14:textId="77777777" w:rsidR="004C4718" w:rsidRPr="0050605B" w:rsidRDefault="004C4718" w:rsidP="00530E9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Left ventricular function</w:t>
            </w:r>
          </w:p>
          <w:p w14:paraId="6627AB6A" w14:textId="77777777" w:rsidR="004C4718" w:rsidRPr="0050605B" w:rsidRDefault="004C4718" w:rsidP="00530E9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Ability to work, care for dependents or live independently</w:t>
            </w:r>
          </w:p>
          <w:p w14:paraId="1AE7FC18" w14:textId="77777777" w:rsidR="004C4718" w:rsidRPr="0050605B" w:rsidRDefault="004C4718" w:rsidP="00530E9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Age adjustment if &gt;70.</w:t>
            </w:r>
          </w:p>
        </w:tc>
      </w:tr>
      <w:tr w:rsidR="004C4718" w:rsidRPr="0050605B" w14:paraId="725852E2" w14:textId="77777777" w:rsidTr="004C4718">
        <w:trPr>
          <w:cantSplit/>
          <w:trHeight w:val="1244"/>
        </w:trPr>
        <w:tc>
          <w:tcPr>
            <w:tcW w:w="784" w:type="dxa"/>
            <w:textDirection w:val="btLr"/>
          </w:tcPr>
          <w:p w14:paraId="456A3CF9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Magnetic resonance imaging</w:t>
            </w:r>
          </w:p>
        </w:tc>
        <w:tc>
          <w:tcPr>
            <w:tcW w:w="1226" w:type="dxa"/>
          </w:tcPr>
          <w:p w14:paraId="17B1F4F3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Hadorn 2002</w:t>
            </w:r>
          </w:p>
        </w:tc>
        <w:tc>
          <w:tcPr>
            <w:tcW w:w="7421" w:type="dxa"/>
          </w:tcPr>
          <w:p w14:paraId="210ED59C" w14:textId="77777777" w:rsidR="004C4718" w:rsidRPr="0050605B" w:rsidRDefault="004C4718" w:rsidP="00530E9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Usual duration, frequency, intensity of pain and/or suffering</w:t>
            </w:r>
          </w:p>
          <w:p w14:paraId="51259883" w14:textId="77777777" w:rsidR="004C4718" w:rsidRPr="0050605B" w:rsidRDefault="004C4718" w:rsidP="00530E9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Severity of illness, impairment</w:t>
            </w:r>
          </w:p>
          <w:p w14:paraId="2A58C770" w14:textId="77777777" w:rsidR="004C4718" w:rsidRPr="0050605B" w:rsidRDefault="004C4718" w:rsidP="00530E9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Probability of MRI providing clinically significant diagnostic information</w:t>
            </w:r>
          </w:p>
          <w:p w14:paraId="2AE7D21B" w14:textId="77777777" w:rsidR="004C4718" w:rsidRPr="0050605B" w:rsidRDefault="004C4718" w:rsidP="00530E9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Probable time course of clinical deterioration</w:t>
            </w:r>
          </w:p>
          <w:p w14:paraId="1A74150D" w14:textId="77777777" w:rsidR="004C4718" w:rsidRPr="0050605B" w:rsidRDefault="004C4718" w:rsidP="00530E9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Probability of successful treatment resulting from the diagnostic information</w:t>
            </w:r>
          </w:p>
        </w:tc>
      </w:tr>
      <w:tr w:rsidR="004C4718" w:rsidRPr="0050605B" w14:paraId="3BE149C2" w14:textId="77777777" w:rsidTr="004C4718">
        <w:trPr>
          <w:cantSplit/>
          <w:trHeight w:val="1900"/>
        </w:trPr>
        <w:tc>
          <w:tcPr>
            <w:tcW w:w="784" w:type="dxa"/>
            <w:textDirection w:val="btLr"/>
            <w:vAlign w:val="center"/>
          </w:tcPr>
          <w:p w14:paraId="4170AD06" w14:textId="77777777" w:rsidR="004C4718" w:rsidRPr="0050605B" w:rsidRDefault="004C4718" w:rsidP="00530E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Occupational therapy</w:t>
            </w:r>
          </w:p>
        </w:tc>
        <w:tc>
          <w:tcPr>
            <w:tcW w:w="1226" w:type="dxa"/>
          </w:tcPr>
          <w:p w14:paraId="1AAAA203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Heasman 2012</w:t>
            </w:r>
          </w:p>
        </w:tc>
        <w:tc>
          <w:tcPr>
            <w:tcW w:w="7421" w:type="dxa"/>
          </w:tcPr>
          <w:p w14:paraId="1F1616F9" w14:textId="77777777" w:rsidR="004C4718" w:rsidRPr="0050605B" w:rsidRDefault="004C4718" w:rsidP="00530E9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Overactive, aggressive, disruptive or agitated behaviour</w:t>
            </w:r>
          </w:p>
          <w:p w14:paraId="2D7C05AE" w14:textId="77777777" w:rsidR="004C4718" w:rsidRPr="0050605B" w:rsidRDefault="004C4718" w:rsidP="00530E9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Non-accidental self-injury</w:t>
            </w:r>
          </w:p>
          <w:p w14:paraId="09F2B909" w14:textId="77777777" w:rsidR="004C4718" w:rsidRPr="0050605B" w:rsidRDefault="004C4718" w:rsidP="00530E9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Problem-drinking or drug-taking</w:t>
            </w:r>
          </w:p>
          <w:p w14:paraId="3FB1330F" w14:textId="77777777" w:rsidR="004C4718" w:rsidRPr="0050605B" w:rsidRDefault="004C4718" w:rsidP="00530E9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Cognitive problems</w:t>
            </w:r>
          </w:p>
          <w:p w14:paraId="0C00A769" w14:textId="77777777" w:rsidR="004C4718" w:rsidRPr="0050605B" w:rsidRDefault="004C4718" w:rsidP="00530E9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Physical illness or disability problems</w:t>
            </w:r>
          </w:p>
          <w:p w14:paraId="10231C46" w14:textId="77777777" w:rsidR="004C4718" w:rsidRPr="0050605B" w:rsidRDefault="004C4718" w:rsidP="00530E9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Problems associated with hallucinations and delusions</w:t>
            </w:r>
          </w:p>
          <w:p w14:paraId="2E005497" w14:textId="77777777" w:rsidR="004C4718" w:rsidRPr="0050605B" w:rsidRDefault="004C4718" w:rsidP="00530E9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Problems with depressed mood</w:t>
            </w:r>
          </w:p>
          <w:p w14:paraId="5DB9F04F" w14:textId="77777777" w:rsidR="004C4718" w:rsidRPr="0050605B" w:rsidRDefault="004C4718" w:rsidP="00530E9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Other mental and behavioural problems</w:t>
            </w:r>
          </w:p>
          <w:p w14:paraId="4144DD2B" w14:textId="77777777" w:rsidR="004C4718" w:rsidRPr="0050605B" w:rsidRDefault="004C4718" w:rsidP="00530E9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Problems with relationships</w:t>
            </w:r>
          </w:p>
          <w:p w14:paraId="09E585A1" w14:textId="77777777" w:rsidR="004C4718" w:rsidRPr="0050605B" w:rsidRDefault="004C4718" w:rsidP="00530E9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Problems with activities of daily living</w:t>
            </w:r>
          </w:p>
          <w:p w14:paraId="45441E25" w14:textId="77777777" w:rsidR="004C4718" w:rsidRPr="0050605B" w:rsidRDefault="004C4718" w:rsidP="00530E9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Problems with living conditions</w:t>
            </w:r>
          </w:p>
          <w:p w14:paraId="6145552B" w14:textId="77777777" w:rsidR="004C4718" w:rsidRPr="0050605B" w:rsidRDefault="004C4718" w:rsidP="00530E9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Problems with occupation and activities</w:t>
            </w:r>
          </w:p>
        </w:tc>
      </w:tr>
      <w:tr w:rsidR="004C4718" w:rsidRPr="0050605B" w14:paraId="47108AFE" w14:textId="77777777" w:rsidTr="004C4718">
        <w:trPr>
          <w:cantSplit/>
          <w:trHeight w:val="1617"/>
        </w:trPr>
        <w:tc>
          <w:tcPr>
            <w:tcW w:w="784" w:type="dxa"/>
            <w:textDirection w:val="btLr"/>
          </w:tcPr>
          <w:p w14:paraId="4CD769F9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Physiotherapy</w:t>
            </w:r>
          </w:p>
        </w:tc>
        <w:tc>
          <w:tcPr>
            <w:tcW w:w="1226" w:type="dxa"/>
          </w:tcPr>
          <w:p w14:paraId="7F094EC5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Mifflin 2010</w:t>
            </w:r>
          </w:p>
        </w:tc>
        <w:tc>
          <w:tcPr>
            <w:tcW w:w="7421" w:type="dxa"/>
          </w:tcPr>
          <w:p w14:paraId="231FC930" w14:textId="77777777" w:rsidR="004C4718" w:rsidRPr="0050605B" w:rsidRDefault="004C4718" w:rsidP="00530E9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Hospital inpatients</w:t>
            </w:r>
          </w:p>
          <w:p w14:paraId="15760664" w14:textId="77777777" w:rsidR="004C4718" w:rsidRPr="0050605B" w:rsidRDefault="004C4718" w:rsidP="00530E9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Paediatric clients with chronic conditions and disabilities</w:t>
            </w:r>
          </w:p>
          <w:p w14:paraId="6BDFD689" w14:textId="77777777" w:rsidR="004C4718" w:rsidRPr="0050605B" w:rsidRDefault="004C4718" w:rsidP="00530E9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Clients at risk for falls</w:t>
            </w:r>
          </w:p>
          <w:p w14:paraId="0536260E" w14:textId="77777777" w:rsidR="004C4718" w:rsidRPr="0050605B" w:rsidRDefault="004C4718" w:rsidP="00530E9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Clients with urgent orthopaedic conditions</w:t>
            </w:r>
          </w:p>
          <w:p w14:paraId="095EAA4D" w14:textId="77777777" w:rsidR="004C4718" w:rsidRPr="0050605B" w:rsidRDefault="004C4718" w:rsidP="00530E9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Adult clients with chronic conditions and disabilities</w:t>
            </w:r>
          </w:p>
          <w:p w14:paraId="0FB7FCD4" w14:textId="77777777" w:rsidR="004C4718" w:rsidRPr="0050605B" w:rsidRDefault="004C4718" w:rsidP="00530E9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Clients followed by home care – non-urgent issues</w:t>
            </w:r>
          </w:p>
          <w:p w14:paraId="206B14FA" w14:textId="77777777" w:rsidR="004C4718" w:rsidRPr="0050605B" w:rsidRDefault="004C4718" w:rsidP="00530E9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Adult clients with non-urgent orthopaedic conditions.</w:t>
            </w:r>
          </w:p>
        </w:tc>
      </w:tr>
      <w:tr w:rsidR="004C4718" w:rsidRPr="0050605B" w14:paraId="474F862C" w14:textId="77777777" w:rsidTr="004C4718">
        <w:trPr>
          <w:cantSplit/>
          <w:trHeight w:val="1900"/>
        </w:trPr>
        <w:tc>
          <w:tcPr>
            <w:tcW w:w="784" w:type="dxa"/>
            <w:textDirection w:val="btLr"/>
          </w:tcPr>
          <w:p w14:paraId="60B119BF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Psychotherapeutic service</w:t>
            </w:r>
          </w:p>
        </w:tc>
        <w:tc>
          <w:tcPr>
            <w:tcW w:w="1226" w:type="dxa"/>
          </w:tcPr>
          <w:p w14:paraId="0535AEAC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Walton 2002</w:t>
            </w:r>
          </w:p>
        </w:tc>
        <w:tc>
          <w:tcPr>
            <w:tcW w:w="7421" w:type="dxa"/>
          </w:tcPr>
          <w:p w14:paraId="777AC0BE" w14:textId="77777777" w:rsidR="004C4718" w:rsidRPr="0050605B" w:rsidRDefault="004C4718" w:rsidP="00530E92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Suicidality: </w:t>
            </w:r>
          </w:p>
          <w:p w14:paraId="3B412512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Present stress</w:t>
            </w:r>
          </w:p>
          <w:p w14:paraId="4D37FAAE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Symptoms</w:t>
            </w:r>
          </w:p>
          <w:p w14:paraId="7798C890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Thoughts of suicide</w:t>
            </w:r>
          </w:p>
          <w:p w14:paraId="3B5336F9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Current plan</w:t>
            </w:r>
          </w:p>
          <w:p w14:paraId="0270AF46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Prior suicidal behaviours</w:t>
            </w:r>
          </w:p>
          <w:p w14:paraId="3800C87A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Available supportive resources. </w:t>
            </w:r>
          </w:p>
          <w:p w14:paraId="1117C512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Severity of Presenting Problem.  </w:t>
            </w:r>
          </w:p>
          <w:p w14:paraId="57EFF85D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Strength of Internal Coping Resources </w:t>
            </w:r>
          </w:p>
          <w:p w14:paraId="2C17E3CC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Availability of Interim Care Options. </w:t>
            </w:r>
          </w:p>
          <w:p w14:paraId="2B8AE50C" w14:textId="77777777" w:rsidR="004C4718" w:rsidRPr="0050605B" w:rsidRDefault="004C4718" w:rsidP="00530E92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Possible Negative Impact of Waiting: </w:t>
            </w:r>
          </w:p>
          <w:p w14:paraId="0A81D255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Significant deterioration of mental health</w:t>
            </w:r>
          </w:p>
          <w:p w14:paraId="316EB99B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Loss of openness to psychological intervention</w:t>
            </w:r>
          </w:p>
          <w:p w14:paraId="7FD34805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Risk of self harm/harm to others</w:t>
            </w:r>
          </w:p>
          <w:p w14:paraId="677EEA6A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Previous history of difficulty accessing services</w:t>
            </w:r>
          </w:p>
          <w:p w14:paraId="0AF3D56E" w14:textId="77777777" w:rsidR="004C4718" w:rsidRPr="0050605B" w:rsidRDefault="004C4718" w:rsidP="00530E9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Anniversary reactions as an aspect of presentation. </w:t>
            </w:r>
          </w:p>
        </w:tc>
      </w:tr>
      <w:tr w:rsidR="004C4718" w:rsidRPr="0050605B" w14:paraId="2274D6DD" w14:textId="77777777" w:rsidTr="004C4718">
        <w:trPr>
          <w:cantSplit/>
          <w:trHeight w:val="1900"/>
        </w:trPr>
        <w:tc>
          <w:tcPr>
            <w:tcW w:w="784" w:type="dxa"/>
            <w:textDirection w:val="btLr"/>
          </w:tcPr>
          <w:p w14:paraId="50DB1C14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Rheumatology</w:t>
            </w:r>
          </w:p>
        </w:tc>
        <w:tc>
          <w:tcPr>
            <w:tcW w:w="1226" w:type="dxa"/>
          </w:tcPr>
          <w:p w14:paraId="00D0F9CB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Fitzgerald 2011</w:t>
            </w:r>
          </w:p>
        </w:tc>
        <w:tc>
          <w:tcPr>
            <w:tcW w:w="7421" w:type="dxa"/>
          </w:tcPr>
          <w:p w14:paraId="6C0BA202" w14:textId="77777777" w:rsidR="004C4718" w:rsidRPr="0050605B" w:rsidRDefault="004C4718" w:rsidP="00530E92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Self-reliance / Independence</w:t>
            </w:r>
          </w:p>
          <w:p w14:paraId="15530896" w14:textId="77777777" w:rsidR="004C4718" w:rsidRPr="0050605B" w:rsidRDefault="004C4718" w:rsidP="00530E92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Limit to usual work/role</w:t>
            </w:r>
          </w:p>
          <w:p w14:paraId="2D7D2A0D" w14:textId="77777777" w:rsidR="004C4718" w:rsidRPr="0050605B" w:rsidRDefault="004C4718" w:rsidP="00530E92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Pain</w:t>
            </w:r>
          </w:p>
          <w:p w14:paraId="35C2FA1B" w14:textId="77777777" w:rsidR="004C4718" w:rsidRPr="0050605B" w:rsidRDefault="004C4718" w:rsidP="00530E92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Currently receiving corticosteroids for the referred condition</w:t>
            </w:r>
          </w:p>
          <w:p w14:paraId="1401BF4B" w14:textId="77777777" w:rsidR="004C4718" w:rsidRPr="0050605B" w:rsidRDefault="004C4718" w:rsidP="00530E92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Complexity of management due to comorbidities</w:t>
            </w:r>
          </w:p>
          <w:p w14:paraId="22145FCA" w14:textId="77777777" w:rsidR="004C4718" w:rsidRPr="0050605B" w:rsidRDefault="004C4718" w:rsidP="00530E92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Evidence of progressive major organ involvement</w:t>
            </w:r>
          </w:p>
          <w:p w14:paraId="02AB7D10" w14:textId="77777777" w:rsidR="004C4718" w:rsidRPr="0050605B" w:rsidRDefault="004C4718" w:rsidP="00530E92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Presence of inflammatory markers</w:t>
            </w:r>
          </w:p>
          <w:p w14:paraId="07E97687" w14:textId="77777777" w:rsidR="004C4718" w:rsidRPr="0050605B" w:rsidRDefault="004C4718" w:rsidP="00530E92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Evidence of active inflammatory arthritis</w:t>
            </w:r>
          </w:p>
        </w:tc>
      </w:tr>
      <w:tr w:rsidR="004C4718" w:rsidRPr="0050605B" w14:paraId="43C6E253" w14:textId="77777777" w:rsidTr="004C4718">
        <w:trPr>
          <w:cantSplit/>
          <w:trHeight w:val="1171"/>
        </w:trPr>
        <w:tc>
          <w:tcPr>
            <w:tcW w:w="784" w:type="dxa"/>
            <w:textDirection w:val="btLr"/>
          </w:tcPr>
          <w:p w14:paraId="7763A122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Varicose vein surgery</w:t>
            </w:r>
          </w:p>
        </w:tc>
        <w:tc>
          <w:tcPr>
            <w:tcW w:w="1226" w:type="dxa"/>
          </w:tcPr>
          <w:p w14:paraId="44298389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Montoya 2014</w:t>
            </w:r>
          </w:p>
        </w:tc>
        <w:tc>
          <w:tcPr>
            <w:tcW w:w="7421" w:type="dxa"/>
          </w:tcPr>
          <w:p w14:paraId="07A7E97A" w14:textId="77777777" w:rsidR="004C4718" w:rsidRPr="0050605B" w:rsidRDefault="004C4718" w:rsidP="00530E92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Clinical manifestation</w:t>
            </w:r>
          </w:p>
          <w:p w14:paraId="4FB4A478" w14:textId="77777777" w:rsidR="004C4718" w:rsidRPr="0050605B" w:rsidRDefault="004C4718" w:rsidP="00530E92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Varicose vein size</w:t>
            </w:r>
          </w:p>
          <w:p w14:paraId="60165D71" w14:textId="77777777" w:rsidR="004C4718" w:rsidRPr="0050605B" w:rsidRDefault="004C4718" w:rsidP="00530E92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Presence of complications</w:t>
            </w:r>
          </w:p>
          <w:p w14:paraId="550BADB0" w14:textId="77777777" w:rsidR="004C4718" w:rsidRPr="0050605B" w:rsidRDefault="004C4718" w:rsidP="00530E92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Influence on quality of life (CIVIQ score)</w:t>
            </w:r>
          </w:p>
          <w:p w14:paraId="3C131985" w14:textId="77777777" w:rsidR="004C4718" w:rsidRPr="0050605B" w:rsidRDefault="004C4718" w:rsidP="00530E92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Presence/absence of aggravating work conditions</w:t>
            </w:r>
          </w:p>
        </w:tc>
      </w:tr>
      <w:tr w:rsidR="004C4718" w:rsidRPr="0050605B" w14:paraId="5F75C65B" w14:textId="77777777" w:rsidTr="004C4718">
        <w:trPr>
          <w:cantSplit/>
          <w:trHeight w:val="1171"/>
        </w:trPr>
        <w:tc>
          <w:tcPr>
            <w:tcW w:w="784" w:type="dxa"/>
            <w:textDirection w:val="btLr"/>
          </w:tcPr>
          <w:p w14:paraId="3FE57048" w14:textId="77777777" w:rsidR="004C4718" w:rsidRPr="0050605B" w:rsidRDefault="004C4718" w:rsidP="00530E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Elective admission</w:t>
            </w:r>
          </w:p>
        </w:tc>
        <w:tc>
          <w:tcPr>
            <w:tcW w:w="1226" w:type="dxa"/>
          </w:tcPr>
          <w:p w14:paraId="601143BC" w14:textId="77777777" w:rsidR="004C4718" w:rsidRPr="0050605B" w:rsidRDefault="004C4718" w:rsidP="00530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Zhu 2019</w:t>
            </w:r>
          </w:p>
        </w:tc>
        <w:tc>
          <w:tcPr>
            <w:tcW w:w="7421" w:type="dxa"/>
          </w:tcPr>
          <w:p w14:paraId="11606B60" w14:textId="77777777" w:rsidR="004C4718" w:rsidRPr="0050605B" w:rsidRDefault="004C4718" w:rsidP="00530E9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Severity level (urgency)</w:t>
            </w:r>
          </w:p>
          <w:p w14:paraId="3B0400D1" w14:textId="77777777" w:rsidR="004C4718" w:rsidRPr="0050605B" w:rsidRDefault="004C4718" w:rsidP="00530E9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Disease type (disease complexity)</w:t>
            </w:r>
          </w:p>
          <w:p w14:paraId="23A01B95" w14:textId="77777777" w:rsidR="004C4718" w:rsidRPr="0050605B" w:rsidRDefault="004C4718" w:rsidP="00530E9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Waiting time (duration from bed application to the decision epoch)</w:t>
            </w:r>
          </w:p>
          <w:p w14:paraId="504EEBCF" w14:textId="77777777" w:rsidR="004C4718" w:rsidRPr="0050605B" w:rsidRDefault="004C4718" w:rsidP="00530E9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Dual referral (whether transferred from lower-level hospitals)</w:t>
            </w:r>
          </w:p>
          <w:p w14:paraId="7EB94561" w14:textId="77777777" w:rsidR="004C4718" w:rsidRPr="0050605B" w:rsidRDefault="004C4718" w:rsidP="00530E9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Insurance type</w:t>
            </w:r>
          </w:p>
          <w:p w14:paraId="24A78AA2" w14:textId="77777777" w:rsidR="004C4718" w:rsidRPr="0050605B" w:rsidRDefault="004C4718" w:rsidP="00530E9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Insurance location (efficiency driven performance metric)</w:t>
            </w:r>
          </w:p>
          <w:p w14:paraId="4A7E2E03" w14:textId="77777777" w:rsidR="004C4718" w:rsidRPr="0050605B" w:rsidRDefault="004C4718" w:rsidP="00530E9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Case mix index (referred to as disease complexity)</w:t>
            </w:r>
          </w:p>
          <w:p w14:paraId="65B7F5AA" w14:textId="77777777" w:rsidR="004C4718" w:rsidRPr="0050605B" w:rsidRDefault="004C4718" w:rsidP="00530E9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Research value (referred to as contribution to clinical research)</w:t>
            </w:r>
          </w:p>
          <w:p w14:paraId="5D586D06" w14:textId="77777777" w:rsidR="004C4718" w:rsidRPr="0050605B" w:rsidRDefault="004C4718" w:rsidP="00530E9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Diagnosis-related groups cost (referred to as total treatment charge for a single type of disease)</w:t>
            </w:r>
          </w:p>
          <w:p w14:paraId="245B5918" w14:textId="77777777" w:rsidR="004C4718" w:rsidRPr="0050605B" w:rsidRDefault="004C4718" w:rsidP="00530E9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0605B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Average length of stay (referred to as expected treatment duration from admission to disposition).</w:t>
            </w:r>
          </w:p>
        </w:tc>
      </w:tr>
    </w:tbl>
    <w:p w14:paraId="44478CB1" w14:textId="77777777" w:rsidR="004C4718" w:rsidRPr="0050605B" w:rsidRDefault="004C4718" w:rsidP="004C4718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07ED30E8" w14:textId="77777777" w:rsidR="00B15B7E" w:rsidRDefault="00B15B7E"/>
    <w:sectPr w:rsidR="00B15B7E" w:rsidSect="00B15B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D44"/>
    <w:multiLevelType w:val="hybridMultilevel"/>
    <w:tmpl w:val="04EC44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5330"/>
    <w:multiLevelType w:val="hybridMultilevel"/>
    <w:tmpl w:val="237E0F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C31D3"/>
    <w:multiLevelType w:val="hybridMultilevel"/>
    <w:tmpl w:val="35764F8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B5F5B"/>
    <w:multiLevelType w:val="hybridMultilevel"/>
    <w:tmpl w:val="BD1093F4"/>
    <w:lvl w:ilvl="0" w:tplc="2EC6E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124C5"/>
    <w:multiLevelType w:val="hybridMultilevel"/>
    <w:tmpl w:val="933ABF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4A74B4"/>
    <w:multiLevelType w:val="hybridMultilevel"/>
    <w:tmpl w:val="F1AC07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E292E"/>
    <w:multiLevelType w:val="hybridMultilevel"/>
    <w:tmpl w:val="2BB2C844"/>
    <w:lvl w:ilvl="0" w:tplc="E1181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06544"/>
    <w:multiLevelType w:val="hybridMultilevel"/>
    <w:tmpl w:val="4000B9D0"/>
    <w:lvl w:ilvl="0" w:tplc="65E21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A4EFB"/>
    <w:multiLevelType w:val="hybridMultilevel"/>
    <w:tmpl w:val="61EC37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267624"/>
    <w:multiLevelType w:val="hybridMultilevel"/>
    <w:tmpl w:val="291EC8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BE4704"/>
    <w:multiLevelType w:val="hybridMultilevel"/>
    <w:tmpl w:val="CEA064CA"/>
    <w:lvl w:ilvl="0" w:tplc="E1181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D201F"/>
    <w:multiLevelType w:val="hybridMultilevel"/>
    <w:tmpl w:val="125E24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BB0E8B"/>
    <w:multiLevelType w:val="hybridMultilevel"/>
    <w:tmpl w:val="1784846A"/>
    <w:lvl w:ilvl="0" w:tplc="2EC6E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44BB8"/>
    <w:multiLevelType w:val="hybridMultilevel"/>
    <w:tmpl w:val="400425A0"/>
    <w:lvl w:ilvl="0" w:tplc="2EC6E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3EA2"/>
    <w:multiLevelType w:val="hybridMultilevel"/>
    <w:tmpl w:val="3F843D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E44084"/>
    <w:multiLevelType w:val="hybridMultilevel"/>
    <w:tmpl w:val="78EA1D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F54659"/>
    <w:multiLevelType w:val="hybridMultilevel"/>
    <w:tmpl w:val="7616C90E"/>
    <w:lvl w:ilvl="0" w:tplc="2EC6E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3150FC"/>
    <w:multiLevelType w:val="hybridMultilevel"/>
    <w:tmpl w:val="C38A23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37B3"/>
    <w:multiLevelType w:val="hybridMultilevel"/>
    <w:tmpl w:val="3E9071BE"/>
    <w:lvl w:ilvl="0" w:tplc="2EC6E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B5F69"/>
    <w:multiLevelType w:val="hybridMultilevel"/>
    <w:tmpl w:val="6A1E9B56"/>
    <w:lvl w:ilvl="0" w:tplc="E1181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32F96"/>
    <w:multiLevelType w:val="hybridMultilevel"/>
    <w:tmpl w:val="C9AC5E5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652106"/>
    <w:multiLevelType w:val="hybridMultilevel"/>
    <w:tmpl w:val="188065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704877"/>
    <w:multiLevelType w:val="hybridMultilevel"/>
    <w:tmpl w:val="91F858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0A3BFE"/>
    <w:multiLevelType w:val="hybridMultilevel"/>
    <w:tmpl w:val="722EC4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E6663D"/>
    <w:multiLevelType w:val="hybridMultilevel"/>
    <w:tmpl w:val="13FE7B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4C41D5"/>
    <w:multiLevelType w:val="hybridMultilevel"/>
    <w:tmpl w:val="7A94EC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785AA5"/>
    <w:multiLevelType w:val="hybridMultilevel"/>
    <w:tmpl w:val="87044D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B763F3"/>
    <w:multiLevelType w:val="hybridMultilevel"/>
    <w:tmpl w:val="40763C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9D56E9"/>
    <w:multiLevelType w:val="hybridMultilevel"/>
    <w:tmpl w:val="EE5CCB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C72214"/>
    <w:multiLevelType w:val="hybridMultilevel"/>
    <w:tmpl w:val="043029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1B2874"/>
    <w:multiLevelType w:val="hybridMultilevel"/>
    <w:tmpl w:val="1A822F06"/>
    <w:lvl w:ilvl="0" w:tplc="8AE27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B54576"/>
    <w:multiLevelType w:val="hybridMultilevel"/>
    <w:tmpl w:val="EFC29C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B3213"/>
    <w:multiLevelType w:val="hybridMultilevel"/>
    <w:tmpl w:val="9D3EF2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8142E1"/>
    <w:multiLevelType w:val="hybridMultilevel"/>
    <w:tmpl w:val="F66E82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9"/>
  </w:num>
  <w:num w:numId="5">
    <w:abstractNumId w:val="32"/>
  </w:num>
  <w:num w:numId="6">
    <w:abstractNumId w:val="5"/>
  </w:num>
  <w:num w:numId="7">
    <w:abstractNumId w:val="11"/>
  </w:num>
  <w:num w:numId="8">
    <w:abstractNumId w:val="21"/>
  </w:num>
  <w:num w:numId="9">
    <w:abstractNumId w:val="29"/>
  </w:num>
  <w:num w:numId="10">
    <w:abstractNumId w:val="33"/>
  </w:num>
  <w:num w:numId="11">
    <w:abstractNumId w:val="0"/>
  </w:num>
  <w:num w:numId="12">
    <w:abstractNumId w:val="17"/>
  </w:num>
  <w:num w:numId="13">
    <w:abstractNumId w:val="7"/>
  </w:num>
  <w:num w:numId="14">
    <w:abstractNumId w:val="16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10"/>
  </w:num>
  <w:num w:numId="20">
    <w:abstractNumId w:val="6"/>
  </w:num>
  <w:num w:numId="21">
    <w:abstractNumId w:val="19"/>
  </w:num>
  <w:num w:numId="22">
    <w:abstractNumId w:val="30"/>
  </w:num>
  <w:num w:numId="23">
    <w:abstractNumId w:val="14"/>
  </w:num>
  <w:num w:numId="24">
    <w:abstractNumId w:val="22"/>
  </w:num>
  <w:num w:numId="25">
    <w:abstractNumId w:val="23"/>
  </w:num>
  <w:num w:numId="26">
    <w:abstractNumId w:val="28"/>
  </w:num>
  <w:num w:numId="27">
    <w:abstractNumId w:val="8"/>
  </w:num>
  <w:num w:numId="28">
    <w:abstractNumId w:val="31"/>
  </w:num>
  <w:num w:numId="29">
    <w:abstractNumId w:val="15"/>
  </w:num>
  <w:num w:numId="30">
    <w:abstractNumId w:val="1"/>
  </w:num>
  <w:num w:numId="31">
    <w:abstractNumId w:val="24"/>
  </w:num>
  <w:num w:numId="32">
    <w:abstractNumId w:val="27"/>
  </w:num>
  <w:num w:numId="33">
    <w:abstractNumId w:val="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8"/>
    <w:rsid w:val="004C4718"/>
    <w:rsid w:val="00A50570"/>
    <w:rsid w:val="00B1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194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18"/>
    <w:rPr>
      <w:rFonts w:eastAsiaTheme="minorHAnsi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4718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4718"/>
    <w:rPr>
      <w:rFonts w:ascii="Times New Roman" w:eastAsiaTheme="majorEastAsia" w:hAnsi="Times New Roman" w:cstheme="majorBidi"/>
      <w:b/>
      <w:szCs w:val="26"/>
      <w:lang w:val="fr-FR" w:eastAsia="en-US"/>
    </w:rPr>
  </w:style>
  <w:style w:type="paragraph" w:styleId="Paragraphedeliste">
    <w:name w:val="List Paragraph"/>
    <w:basedOn w:val="Normal"/>
    <w:uiPriority w:val="34"/>
    <w:qFormat/>
    <w:rsid w:val="004C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18"/>
    <w:rPr>
      <w:rFonts w:eastAsiaTheme="minorHAnsi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4718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4718"/>
    <w:rPr>
      <w:rFonts w:ascii="Times New Roman" w:eastAsiaTheme="majorEastAsia" w:hAnsi="Times New Roman" w:cstheme="majorBidi"/>
      <w:b/>
      <w:szCs w:val="26"/>
      <w:lang w:val="fr-FR" w:eastAsia="en-US"/>
    </w:rPr>
  </w:style>
  <w:style w:type="paragraph" w:styleId="Paragraphedeliste">
    <w:name w:val="List Paragraph"/>
    <w:basedOn w:val="Normal"/>
    <w:uiPriority w:val="34"/>
    <w:qFormat/>
    <w:rsid w:val="004C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9041</Characters>
  <Application>Microsoft Macintosh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Déry</dc:creator>
  <cp:keywords/>
  <dc:description/>
  <cp:lastModifiedBy>Julien Déry</cp:lastModifiedBy>
  <cp:revision>2</cp:revision>
  <dcterms:created xsi:type="dcterms:W3CDTF">2020-05-15T16:41:00Z</dcterms:created>
  <dcterms:modified xsi:type="dcterms:W3CDTF">2020-05-15T19:15:00Z</dcterms:modified>
</cp:coreProperties>
</file>