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C1" w:rsidRPr="00101292" w:rsidRDefault="00217BC1" w:rsidP="00217B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28537252"/>
      <w:r w:rsidRPr="00AE02C1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File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D92120" w:rsidRPr="00A60A07" w:rsidRDefault="00D92120" w:rsidP="00D92120">
      <w:pPr>
        <w:pStyle w:val="quadros"/>
        <w:rPr>
          <w:lang w:val="en-US"/>
        </w:rPr>
      </w:pPr>
      <w:bookmarkStart w:id="1" w:name="_GoBack"/>
      <w:r w:rsidRPr="00D95C5F">
        <w:rPr>
          <w:lang w:val="en-US"/>
        </w:rPr>
        <w:t>Table 1.</w:t>
      </w:r>
      <w:r w:rsidRPr="00A60A07">
        <w:rPr>
          <w:b/>
          <w:bCs/>
          <w:lang w:val="en-US"/>
        </w:rPr>
        <w:t xml:space="preserve"> </w:t>
      </w:r>
      <w:bookmarkEnd w:id="1"/>
      <w:r w:rsidRPr="00F776E3">
        <w:rPr>
          <w:rStyle w:val="Forte"/>
          <w:b w:val="0"/>
          <w:bCs w:val="0"/>
          <w:lang w:val="en-US"/>
        </w:rPr>
        <w:t>Planning Management Regions</w:t>
      </w:r>
      <w:r w:rsidRPr="00F776E3">
        <w:rPr>
          <w:b/>
          <w:bCs/>
          <w:lang w:val="en-US"/>
        </w:rPr>
        <w:t xml:space="preserve"> </w:t>
      </w:r>
      <w:r w:rsidRPr="00A60A07">
        <w:rPr>
          <w:lang w:val="en-US"/>
        </w:rPr>
        <w:t xml:space="preserve">and </w:t>
      </w:r>
      <w:r>
        <w:rPr>
          <w:lang w:val="en-US"/>
        </w:rPr>
        <w:t>Participatory budgeting</w:t>
      </w:r>
      <w:r w:rsidRPr="00A60A07">
        <w:rPr>
          <w:lang w:val="en-US"/>
        </w:rPr>
        <w:t xml:space="preserve"> Regions (macro-regions) and their corresponding </w:t>
      </w:r>
      <w:r>
        <w:rPr>
          <w:lang w:val="en-US"/>
        </w:rPr>
        <w:t>M</w:t>
      </w:r>
      <w:r w:rsidRPr="00A60A07">
        <w:rPr>
          <w:lang w:val="en-US"/>
        </w:rPr>
        <w:t>HDI values and their 3 components of the stud</w:t>
      </w:r>
      <w:r>
        <w:rPr>
          <w:lang w:val="en-US"/>
        </w:rPr>
        <w:t>ied</w:t>
      </w:r>
      <w:r w:rsidRPr="00A60A07">
        <w:rPr>
          <w:lang w:val="en-US"/>
        </w:rPr>
        <w:t xml:space="preserve"> city (Porto Alegre, RS, B</w:t>
      </w:r>
      <w:r>
        <w:rPr>
          <w:lang w:val="en-US"/>
        </w:rPr>
        <w:t>razil</w:t>
      </w:r>
      <w:r w:rsidRPr="00A60A07">
        <w:rPr>
          <w:lang w:val="en-US"/>
        </w:rPr>
        <w:t>).</w:t>
      </w:r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946"/>
        <w:gridCol w:w="1418"/>
        <w:gridCol w:w="1417"/>
        <w:gridCol w:w="1418"/>
        <w:gridCol w:w="1275"/>
      </w:tblGrid>
      <w:tr w:rsidR="00D92120" w:rsidRPr="00A82592" w:rsidTr="00443784">
        <w:trPr>
          <w:trHeight w:val="30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Planning Management </w:t>
            </w:r>
            <w:proofErr w:type="spellStart"/>
            <w:r w:rsidRPr="00A82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Regions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MHDIL</w:t>
            </w:r>
          </w:p>
          <w:p w:rsidR="00D92120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MHDIE</w:t>
            </w:r>
          </w:p>
        </w:tc>
      </w:tr>
      <w:tr w:rsidR="00D92120" w:rsidRPr="00A82592" w:rsidTr="00443784">
        <w:trPr>
          <w:trHeight w:val="30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</w:tr>
      <w:tr w:rsidR="00D92120" w:rsidRPr="00A82592" w:rsidTr="00443784">
        <w:trPr>
          <w:trHeight w:val="132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894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60A07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Humaitá</w:t>
            </w:r>
            <w:proofErr w:type="spellEnd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/ </w:t>
            </w:r>
            <w:proofErr w:type="spellStart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Navegantes</w:t>
            </w:r>
            <w:proofErr w:type="spellEnd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/ Islands and Northwest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Humaitá / Navegantes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Northwest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837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Islands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504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North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eixo Baltazar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Eixo 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Baltazar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</w:tr>
      <w:tr w:rsidR="00D92120" w:rsidRPr="00A82592" w:rsidTr="00443784">
        <w:trPr>
          <w:trHeight w:val="35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East/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Northeast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Northeast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509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Glória/ Cruzeiro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Cristal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ista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695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Center-South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Center-South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713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Lomba do Pinheiro/ Partenon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Lomba do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Partenon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659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Restinga/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Restinga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567</w:t>
            </w:r>
          </w:p>
        </w:tc>
      </w:tr>
      <w:tr w:rsidR="00D92120" w:rsidRPr="00A82592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576</w:t>
            </w:r>
          </w:p>
        </w:tc>
      </w:tr>
    </w:tbl>
    <w:p w:rsidR="00D92120" w:rsidRPr="00A60A07" w:rsidRDefault="00D92120" w:rsidP="00D92120">
      <w:pPr>
        <w:tabs>
          <w:tab w:val="left" w:pos="1395"/>
        </w:tabs>
        <w:ind w:right="1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8510B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RS: Rio Grande do Sul.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MHDII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Income component of the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MHDIL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Longevity component of the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MHDIE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: Education component of the Municipal Human Development Index.</w:t>
      </w:r>
    </w:p>
    <w:p w:rsidR="00D92120" w:rsidRPr="008046CD" w:rsidRDefault="00D92120" w:rsidP="00D9212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46CD">
        <w:rPr>
          <w:rFonts w:ascii="Times New Roman" w:hAnsi="Times New Roman" w:cs="Times New Roman"/>
          <w:sz w:val="20"/>
          <w:szCs w:val="20"/>
          <w:lang w:val="en-US"/>
        </w:rPr>
        <w:t>Source: OBSERVAPOA and PROCEMPA, 2016.</w:t>
      </w:r>
    </w:p>
    <w:p w:rsidR="00D92120" w:rsidRPr="008046CD" w:rsidRDefault="00D92120" w:rsidP="00D9212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90F9A" w:rsidRDefault="00590F9A"/>
    <w:sectPr w:rsidR="0059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0"/>
    <w:rsid w:val="00217BC1"/>
    <w:rsid w:val="00590F9A"/>
    <w:rsid w:val="007A34C7"/>
    <w:rsid w:val="00D92120"/>
    <w:rsid w:val="00D95C5F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824"/>
  <w15:chartTrackingRefBased/>
  <w15:docId w15:val="{AACBEFCF-E0F6-4113-B4F7-3A59661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2120"/>
    <w:rPr>
      <w:b/>
      <w:bCs/>
    </w:rPr>
  </w:style>
  <w:style w:type="paragraph" w:customStyle="1" w:styleId="quadros">
    <w:name w:val="quadros"/>
    <w:basedOn w:val="Normal"/>
    <w:link w:val="quadrosChar"/>
    <w:qFormat/>
    <w:rsid w:val="00D92120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quadrosChar">
    <w:name w:val="quadros Char"/>
    <w:basedOn w:val="Fontepargpadro"/>
    <w:link w:val="quadros"/>
    <w:rsid w:val="00D92120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Anele</dc:creator>
  <cp:keywords/>
  <dc:description/>
  <cp:lastModifiedBy>Carolina Anele</cp:lastModifiedBy>
  <cp:revision>2</cp:revision>
  <dcterms:created xsi:type="dcterms:W3CDTF">2020-09-02T20:54:00Z</dcterms:created>
  <dcterms:modified xsi:type="dcterms:W3CDTF">2020-09-03T01:58:00Z</dcterms:modified>
</cp:coreProperties>
</file>